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314E" w14:textId="3AF9F074" w:rsidR="000935BA" w:rsidRDefault="00AF3994">
      <w:r>
        <w:t xml:space="preserve">Growing Opportunities in Bathgate Survey June 2021 </w:t>
      </w:r>
    </w:p>
    <w:p w14:paraId="710625FE" w14:textId="77777777" w:rsidR="00AF3994" w:rsidRPr="00AF3994" w:rsidRDefault="00AF3994" w:rsidP="00AF3994">
      <w:pPr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AF3994">
        <w:rPr>
          <w:noProof/>
        </w:rPr>
        <w:drawing>
          <wp:inline distT="0" distB="0" distL="0" distR="0" wp14:anchorId="13EC6CCC" wp14:editId="1F77610D">
            <wp:extent cx="6572229" cy="30480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617" cy="307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06EC" w14:textId="3E14D511" w:rsidR="00AF3994" w:rsidRDefault="00AF3994"/>
    <w:p w14:paraId="403ECC8F" w14:textId="443A6C8E" w:rsidR="00AF3994" w:rsidRDefault="00AF3994"/>
    <w:p w14:paraId="17D32AE1" w14:textId="77777777" w:rsidR="00AF3994" w:rsidRPr="00AF3994" w:rsidRDefault="00AF3994" w:rsidP="00AF3994">
      <w:pPr>
        <w:spacing w:after="0" w:line="240" w:lineRule="auto"/>
        <w:rPr>
          <w:rFonts w:ascii="Times New Roman" w:eastAsia="Times New Roman" w:hAnsi="Times New Roman"/>
          <w:lang w:eastAsia="en-GB"/>
        </w:rPr>
      </w:pPr>
      <w:r w:rsidRPr="00AF3994">
        <w:rPr>
          <w:noProof/>
        </w:rPr>
        <w:drawing>
          <wp:inline distT="0" distB="0" distL="0" distR="0" wp14:anchorId="1B20A56D" wp14:editId="3FEB7F28">
            <wp:extent cx="6381476" cy="300990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116" cy="30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5EED" w14:textId="77777777" w:rsidR="00AF3994" w:rsidRDefault="00AF3994"/>
    <w:sectPr w:rsidR="00AF39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994"/>
    <w:rsid w:val="000935BA"/>
    <w:rsid w:val="001E319A"/>
    <w:rsid w:val="00A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B1AF"/>
  <w15:chartTrackingRefBased/>
  <w15:docId w15:val="{564012E5-74E1-45DC-9B0A-75601DE2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Stavert</dc:creator>
  <cp:keywords/>
  <dc:description/>
  <cp:lastModifiedBy>Donald Stavert</cp:lastModifiedBy>
  <cp:revision>1</cp:revision>
  <dcterms:created xsi:type="dcterms:W3CDTF">2021-07-09T17:47:00Z</dcterms:created>
  <dcterms:modified xsi:type="dcterms:W3CDTF">2021-07-10T14:49:00Z</dcterms:modified>
</cp:coreProperties>
</file>