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4D" w:rsidRDefault="00613A4D" w:rsidP="00EB7788">
      <w:pPr>
        <w:rPr>
          <w:rFonts w:ascii="Arial" w:hAnsi="Arial" w:cs="Arial"/>
          <w:spacing w:val="-3"/>
        </w:rPr>
      </w:pPr>
      <w:r>
        <w:rPr>
          <w:noProof/>
        </w:rPr>
        <w:drawing>
          <wp:inline distT="0" distB="0" distL="0" distR="0" wp14:anchorId="2230CDC9" wp14:editId="2B892A83">
            <wp:extent cx="1900362" cy="1526651"/>
            <wp:effectExtent l="0" t="0" r="5080" b="0"/>
            <wp:docPr id="4" name="Slika 4" descr="C:\Users\ekalabric\Desktop\UDRUGA -UHDD\uhd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C:\Users\ekalabric\Desktop\UDRUGA -UHDD\uhd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74" cy="158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53" w:rsidRDefault="00D63BDF" w:rsidP="00EB7788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Zagreb, 10. siječnja 2024</w:t>
      </w:r>
      <w:r w:rsidR="00EB7788" w:rsidRPr="00EB7788">
        <w:rPr>
          <w:rFonts w:ascii="Arial" w:hAnsi="Arial" w:cs="Arial"/>
          <w:spacing w:val="-3"/>
        </w:rPr>
        <w:t>.</w:t>
      </w:r>
    </w:p>
    <w:p w:rsidR="00B155A9" w:rsidRDefault="00B155A9" w:rsidP="00C50119">
      <w:pPr>
        <w:jc w:val="center"/>
        <w:rPr>
          <w:rFonts w:ascii="Arial" w:hAnsi="Arial" w:cs="Arial"/>
          <w:b/>
          <w:spacing w:val="-3"/>
        </w:rPr>
      </w:pPr>
    </w:p>
    <w:p w:rsidR="00A05220" w:rsidRDefault="00B166DC" w:rsidP="00C50119">
      <w:pPr>
        <w:jc w:val="center"/>
        <w:rPr>
          <w:rFonts w:ascii="Arial" w:hAnsi="Arial" w:cs="Arial"/>
          <w:b/>
          <w:spacing w:val="-3"/>
        </w:rPr>
      </w:pPr>
      <w:r w:rsidRPr="00A05220">
        <w:rPr>
          <w:rFonts w:ascii="Arial" w:hAnsi="Arial" w:cs="Arial"/>
          <w:b/>
          <w:spacing w:val="-3"/>
        </w:rPr>
        <w:t>PRIOPĆENJE</w:t>
      </w:r>
    </w:p>
    <w:p w:rsidR="008A771C" w:rsidRPr="00A05220" w:rsidRDefault="00B166DC" w:rsidP="00C50119">
      <w:pPr>
        <w:jc w:val="center"/>
        <w:rPr>
          <w:rFonts w:ascii="Arial" w:hAnsi="Arial" w:cs="Arial"/>
          <w:b/>
          <w:spacing w:val="-3"/>
        </w:rPr>
      </w:pPr>
      <w:r w:rsidRPr="00A05220">
        <w:rPr>
          <w:rFonts w:ascii="Arial" w:hAnsi="Arial" w:cs="Arial"/>
          <w:b/>
          <w:spacing w:val="-3"/>
        </w:rPr>
        <w:t>UDRUGE HRVATSKIH DRŽAVNOODVJETNIČKIH DUŽNOSNIKA (UHDD)</w:t>
      </w:r>
    </w:p>
    <w:p w:rsidR="00D6478E" w:rsidRDefault="00D6478E" w:rsidP="00C50119">
      <w:pPr>
        <w:rPr>
          <w:rFonts w:ascii="Arial" w:hAnsi="Arial" w:cs="Arial"/>
          <w:spacing w:val="-3"/>
        </w:rPr>
      </w:pPr>
    </w:p>
    <w:p w:rsidR="00C50119" w:rsidRDefault="00A05220" w:rsidP="00C50119">
      <w:pPr>
        <w:rPr>
          <w:rFonts w:ascii="Arial" w:hAnsi="Arial" w:cs="Arial"/>
          <w:spacing w:val="-3"/>
        </w:rPr>
      </w:pPr>
      <w:r w:rsidRPr="00C50119">
        <w:rPr>
          <w:rFonts w:ascii="Arial" w:hAnsi="Arial" w:cs="Arial"/>
          <w:spacing w:val="-3"/>
        </w:rPr>
        <w:t>Upravn</w:t>
      </w:r>
      <w:r>
        <w:rPr>
          <w:rFonts w:ascii="Arial" w:hAnsi="Arial" w:cs="Arial"/>
          <w:spacing w:val="-3"/>
        </w:rPr>
        <w:t>i</w:t>
      </w:r>
      <w:r w:rsidRPr="00C50119">
        <w:rPr>
          <w:rFonts w:ascii="Arial" w:hAnsi="Arial" w:cs="Arial"/>
          <w:spacing w:val="-3"/>
        </w:rPr>
        <w:t xml:space="preserve"> odbor</w:t>
      </w:r>
      <w:r w:rsidRPr="00A05220">
        <w:t xml:space="preserve"> </w:t>
      </w:r>
      <w:r>
        <w:rPr>
          <w:rFonts w:ascii="Arial" w:hAnsi="Arial" w:cs="Arial"/>
          <w:spacing w:val="-3"/>
        </w:rPr>
        <w:t>Udruge</w:t>
      </w:r>
      <w:r w:rsidRPr="00A05220">
        <w:rPr>
          <w:rFonts w:ascii="Arial" w:hAnsi="Arial" w:cs="Arial"/>
          <w:spacing w:val="-3"/>
        </w:rPr>
        <w:t xml:space="preserve"> hrvatskih državnoodvjetničkih dužnosnika</w:t>
      </w:r>
      <w:r w:rsidRPr="00C50119">
        <w:rPr>
          <w:rFonts w:ascii="Arial" w:hAnsi="Arial" w:cs="Arial"/>
          <w:spacing w:val="-3"/>
        </w:rPr>
        <w:t xml:space="preserve"> </w:t>
      </w:r>
      <w:r w:rsidR="005D5E68">
        <w:rPr>
          <w:rFonts w:ascii="Arial" w:hAnsi="Arial" w:cs="Arial"/>
          <w:spacing w:val="-3"/>
        </w:rPr>
        <w:t>(</w:t>
      </w:r>
      <w:r w:rsidRPr="00C50119">
        <w:rPr>
          <w:rFonts w:ascii="Arial" w:hAnsi="Arial" w:cs="Arial"/>
          <w:spacing w:val="-3"/>
        </w:rPr>
        <w:t>UHDD</w:t>
      </w:r>
      <w:r w:rsidR="005D5E68">
        <w:rPr>
          <w:rFonts w:ascii="Arial" w:hAnsi="Arial" w:cs="Arial"/>
          <w:spacing w:val="-3"/>
        </w:rPr>
        <w:t>)</w:t>
      </w:r>
      <w:r w:rsidRPr="00C50119">
        <w:rPr>
          <w:rFonts w:ascii="Arial" w:hAnsi="Arial" w:cs="Arial"/>
          <w:spacing w:val="-3"/>
        </w:rPr>
        <w:t xml:space="preserve"> </w:t>
      </w:r>
      <w:r w:rsidR="005D5E68">
        <w:rPr>
          <w:rFonts w:ascii="Arial" w:hAnsi="Arial" w:cs="Arial"/>
          <w:spacing w:val="-3"/>
        </w:rPr>
        <w:t xml:space="preserve">je </w:t>
      </w:r>
      <w:r w:rsidR="00C50119" w:rsidRPr="00C50119">
        <w:rPr>
          <w:rFonts w:ascii="Arial" w:hAnsi="Arial" w:cs="Arial"/>
          <w:spacing w:val="-3"/>
        </w:rPr>
        <w:t>8. siječnja 2024. održa</w:t>
      </w:r>
      <w:r w:rsidR="005D5E68">
        <w:rPr>
          <w:rFonts w:ascii="Arial" w:hAnsi="Arial" w:cs="Arial"/>
          <w:spacing w:val="-3"/>
        </w:rPr>
        <w:t>o</w:t>
      </w:r>
      <w:r w:rsidR="00C50119" w:rsidRPr="00C50119">
        <w:rPr>
          <w:rFonts w:ascii="Arial" w:hAnsi="Arial" w:cs="Arial"/>
          <w:spacing w:val="-3"/>
        </w:rPr>
        <w:t xml:space="preserve"> </w:t>
      </w:r>
      <w:r w:rsidR="00D6478E">
        <w:rPr>
          <w:rFonts w:ascii="Arial" w:hAnsi="Arial" w:cs="Arial"/>
          <w:spacing w:val="-3"/>
        </w:rPr>
        <w:t xml:space="preserve">treći </w:t>
      </w:r>
      <w:r w:rsidR="00C50119" w:rsidRPr="00C50119">
        <w:rPr>
          <w:rFonts w:ascii="Arial" w:hAnsi="Arial" w:cs="Arial"/>
          <w:spacing w:val="-3"/>
        </w:rPr>
        <w:t>sastanak</w:t>
      </w:r>
      <w:r w:rsidR="005D5E68">
        <w:rPr>
          <w:rFonts w:ascii="Arial" w:hAnsi="Arial" w:cs="Arial"/>
          <w:spacing w:val="-3"/>
        </w:rPr>
        <w:t xml:space="preserve"> na kojem je </w:t>
      </w:r>
      <w:r w:rsidR="00C50119" w:rsidRPr="00C50119">
        <w:rPr>
          <w:rFonts w:ascii="Arial" w:hAnsi="Arial" w:cs="Arial"/>
          <w:spacing w:val="-3"/>
        </w:rPr>
        <w:t xml:space="preserve">odlučeno da se kontaktira </w:t>
      </w:r>
      <w:r w:rsidR="00C50119">
        <w:rPr>
          <w:rFonts w:ascii="Arial" w:hAnsi="Arial" w:cs="Arial"/>
          <w:spacing w:val="-3"/>
        </w:rPr>
        <w:t>M</w:t>
      </w:r>
      <w:r w:rsidR="00C50119" w:rsidRPr="00C50119">
        <w:rPr>
          <w:rFonts w:ascii="Arial" w:hAnsi="Arial" w:cs="Arial"/>
          <w:spacing w:val="-3"/>
        </w:rPr>
        <w:t>inistarstvo pravosuđa i uprave</w:t>
      </w:r>
      <w:r w:rsidR="00C50119">
        <w:rPr>
          <w:rFonts w:ascii="Arial" w:hAnsi="Arial" w:cs="Arial"/>
          <w:spacing w:val="-3"/>
        </w:rPr>
        <w:t xml:space="preserve"> </w:t>
      </w:r>
      <w:r w:rsidR="005D5E68">
        <w:rPr>
          <w:rFonts w:ascii="Arial" w:hAnsi="Arial" w:cs="Arial"/>
          <w:spacing w:val="-3"/>
        </w:rPr>
        <w:t xml:space="preserve">Republike Hrvatske (MPU) </w:t>
      </w:r>
      <w:r w:rsidR="00710638">
        <w:rPr>
          <w:rFonts w:ascii="Arial" w:hAnsi="Arial" w:cs="Arial"/>
          <w:spacing w:val="-3"/>
        </w:rPr>
        <w:t>sa prijedlogom</w:t>
      </w:r>
      <w:r w:rsidR="00C50119" w:rsidRPr="00C50119">
        <w:rPr>
          <w:rFonts w:ascii="Arial" w:hAnsi="Arial" w:cs="Arial"/>
          <w:spacing w:val="-3"/>
        </w:rPr>
        <w:t xml:space="preserve"> za </w:t>
      </w:r>
      <w:r w:rsidR="00C50119" w:rsidRPr="00B155A9">
        <w:rPr>
          <w:rFonts w:ascii="Arial" w:hAnsi="Arial" w:cs="Arial"/>
          <w:spacing w:val="-3"/>
          <w:u w:val="single"/>
        </w:rPr>
        <w:t>održavanje</w:t>
      </w:r>
      <w:r w:rsidR="00342BA3" w:rsidRPr="00B155A9">
        <w:rPr>
          <w:rFonts w:ascii="Arial" w:hAnsi="Arial" w:cs="Arial"/>
          <w:spacing w:val="-3"/>
          <w:u w:val="single"/>
        </w:rPr>
        <w:t>m</w:t>
      </w:r>
      <w:r w:rsidR="00C50119" w:rsidRPr="00B155A9">
        <w:rPr>
          <w:rFonts w:ascii="Arial" w:hAnsi="Arial" w:cs="Arial"/>
          <w:spacing w:val="-3"/>
          <w:u w:val="single"/>
        </w:rPr>
        <w:t xml:space="preserve"> sastan</w:t>
      </w:r>
      <w:r w:rsidR="00613A4D" w:rsidRPr="00B155A9">
        <w:rPr>
          <w:rFonts w:ascii="Arial" w:hAnsi="Arial" w:cs="Arial"/>
          <w:spacing w:val="-3"/>
          <w:u w:val="single"/>
        </w:rPr>
        <w:t>ka</w:t>
      </w:r>
      <w:r w:rsidR="00613A4D">
        <w:rPr>
          <w:rFonts w:ascii="Arial" w:hAnsi="Arial" w:cs="Arial"/>
          <w:spacing w:val="-3"/>
        </w:rPr>
        <w:t xml:space="preserve"> vezano uz daljnje namjeravan</w:t>
      </w:r>
      <w:r w:rsidR="00C50119" w:rsidRPr="00C50119">
        <w:rPr>
          <w:rFonts w:ascii="Arial" w:hAnsi="Arial" w:cs="Arial"/>
          <w:spacing w:val="-3"/>
        </w:rPr>
        <w:t xml:space="preserve">e radnje </w:t>
      </w:r>
      <w:r w:rsidR="00EE5158">
        <w:rPr>
          <w:rFonts w:ascii="Arial" w:hAnsi="Arial" w:cs="Arial"/>
          <w:spacing w:val="-3"/>
        </w:rPr>
        <w:t xml:space="preserve">Ministarstva </w:t>
      </w:r>
      <w:r w:rsidR="005D5E68">
        <w:rPr>
          <w:rFonts w:ascii="Arial" w:hAnsi="Arial" w:cs="Arial"/>
          <w:spacing w:val="-3"/>
        </w:rPr>
        <w:t xml:space="preserve">pravosuđa i uprave </w:t>
      </w:r>
      <w:r w:rsidR="00EE5158">
        <w:rPr>
          <w:rFonts w:ascii="Arial" w:hAnsi="Arial" w:cs="Arial"/>
          <w:spacing w:val="-3"/>
        </w:rPr>
        <w:t>u pogledu rada na I</w:t>
      </w:r>
      <w:r w:rsidR="00C50119" w:rsidRPr="00C50119">
        <w:rPr>
          <w:rFonts w:ascii="Arial" w:hAnsi="Arial" w:cs="Arial"/>
          <w:spacing w:val="-3"/>
        </w:rPr>
        <w:t>zmjenama i dopunama Zakona o plaći i drugim materijalnim pravima pravosudnih dužnosnika</w:t>
      </w:r>
      <w:r w:rsidR="00C50119">
        <w:rPr>
          <w:rFonts w:ascii="Arial" w:hAnsi="Arial" w:cs="Arial"/>
          <w:spacing w:val="-3"/>
        </w:rPr>
        <w:t xml:space="preserve">, a </w:t>
      </w:r>
      <w:r w:rsidR="00EE5158">
        <w:rPr>
          <w:rFonts w:ascii="Arial" w:hAnsi="Arial" w:cs="Arial"/>
          <w:spacing w:val="-3"/>
        </w:rPr>
        <w:t xml:space="preserve">o </w:t>
      </w:r>
      <w:r w:rsidR="00C50119">
        <w:rPr>
          <w:rFonts w:ascii="Arial" w:hAnsi="Arial" w:cs="Arial"/>
          <w:spacing w:val="-3"/>
        </w:rPr>
        <w:t xml:space="preserve">ishodu sastanka će ovisiti daljnje iniciranje aktivnosti </w:t>
      </w:r>
      <w:r w:rsidR="005D5E68">
        <w:rPr>
          <w:rFonts w:ascii="Arial" w:hAnsi="Arial" w:cs="Arial"/>
          <w:spacing w:val="-3"/>
        </w:rPr>
        <w:t>ove Udruge</w:t>
      </w:r>
      <w:r w:rsidR="00C50119">
        <w:rPr>
          <w:rFonts w:ascii="Arial" w:hAnsi="Arial" w:cs="Arial"/>
          <w:spacing w:val="-3"/>
        </w:rPr>
        <w:t>.</w:t>
      </w:r>
    </w:p>
    <w:p w:rsidR="00B155A9" w:rsidRDefault="00B155A9" w:rsidP="00C50119">
      <w:pPr>
        <w:rPr>
          <w:rFonts w:ascii="Arial" w:hAnsi="Arial" w:cs="Arial"/>
          <w:b/>
          <w:spacing w:val="-3"/>
        </w:rPr>
      </w:pPr>
    </w:p>
    <w:p w:rsidR="00C50119" w:rsidRPr="00B155A9" w:rsidRDefault="005D5E68" w:rsidP="00C50119">
      <w:pPr>
        <w:rPr>
          <w:rFonts w:ascii="Arial" w:hAnsi="Arial" w:cs="Arial"/>
          <w:b/>
          <w:spacing w:val="-3"/>
        </w:rPr>
      </w:pPr>
      <w:r w:rsidRPr="00B155A9">
        <w:rPr>
          <w:rFonts w:ascii="Arial" w:hAnsi="Arial" w:cs="Arial"/>
          <w:b/>
          <w:spacing w:val="-3"/>
        </w:rPr>
        <w:t xml:space="preserve">Udruga je 10. siječnja 2024. poslala </w:t>
      </w:r>
      <w:r w:rsidR="00342BA3" w:rsidRPr="00B155A9">
        <w:rPr>
          <w:rFonts w:ascii="Arial" w:hAnsi="Arial" w:cs="Arial"/>
          <w:b/>
          <w:spacing w:val="-3"/>
        </w:rPr>
        <w:t>Ministarstvu pravosuđa i uprave p</w:t>
      </w:r>
      <w:r w:rsidR="00710638" w:rsidRPr="00B155A9">
        <w:rPr>
          <w:rFonts w:ascii="Arial" w:hAnsi="Arial" w:cs="Arial"/>
          <w:b/>
          <w:spacing w:val="-3"/>
        </w:rPr>
        <w:t>rijedlog</w:t>
      </w:r>
      <w:r w:rsidR="00C50119" w:rsidRPr="00B155A9">
        <w:rPr>
          <w:rFonts w:ascii="Arial" w:hAnsi="Arial" w:cs="Arial"/>
          <w:b/>
          <w:spacing w:val="-3"/>
        </w:rPr>
        <w:t xml:space="preserve"> za </w:t>
      </w:r>
      <w:r w:rsidR="00C50119" w:rsidRPr="00B155A9">
        <w:rPr>
          <w:rFonts w:ascii="Arial" w:hAnsi="Arial" w:cs="Arial"/>
          <w:b/>
          <w:spacing w:val="-3"/>
          <w:u w:val="single"/>
        </w:rPr>
        <w:t>žur</w:t>
      </w:r>
      <w:r w:rsidR="003A390B" w:rsidRPr="00B155A9">
        <w:rPr>
          <w:rFonts w:ascii="Arial" w:hAnsi="Arial" w:cs="Arial"/>
          <w:b/>
          <w:spacing w:val="-3"/>
          <w:u w:val="single"/>
        </w:rPr>
        <w:t>nim</w:t>
      </w:r>
      <w:r w:rsidR="003A390B" w:rsidRPr="00B155A9">
        <w:rPr>
          <w:rFonts w:ascii="Arial" w:hAnsi="Arial" w:cs="Arial"/>
          <w:b/>
          <w:spacing w:val="-3"/>
        </w:rPr>
        <w:t xml:space="preserve"> održavanjem sastanka</w:t>
      </w:r>
      <w:r w:rsidR="00C50119" w:rsidRPr="00B155A9">
        <w:rPr>
          <w:rFonts w:ascii="Arial" w:hAnsi="Arial" w:cs="Arial"/>
          <w:b/>
          <w:spacing w:val="-3"/>
        </w:rPr>
        <w:t xml:space="preserve">. </w:t>
      </w:r>
    </w:p>
    <w:p w:rsidR="00461CA4" w:rsidRDefault="00461CA4" w:rsidP="00EB7788">
      <w:pPr>
        <w:rPr>
          <w:rFonts w:ascii="Arial" w:hAnsi="Arial" w:cs="Arial"/>
          <w:spacing w:val="-3"/>
        </w:rPr>
      </w:pPr>
    </w:p>
    <w:p w:rsidR="00D63BDF" w:rsidRDefault="00C50119" w:rsidP="00EB7788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</w:t>
      </w:r>
      <w:r w:rsidR="00461CA4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>ime,</w:t>
      </w:r>
      <w:r w:rsidR="00461CA4">
        <w:rPr>
          <w:rFonts w:ascii="Arial" w:hAnsi="Arial" w:cs="Arial"/>
          <w:spacing w:val="-3"/>
        </w:rPr>
        <w:t xml:space="preserve"> </w:t>
      </w:r>
      <w:r w:rsidR="00B155A9">
        <w:rPr>
          <w:rFonts w:ascii="Arial" w:hAnsi="Arial" w:cs="Arial"/>
          <w:spacing w:val="-3"/>
        </w:rPr>
        <w:t>predstavnicima Udruge je</w:t>
      </w:r>
      <w:r w:rsidR="00B155A9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  <w:spacing w:val="-3"/>
        </w:rPr>
        <w:t xml:space="preserve">na </w:t>
      </w:r>
      <w:r w:rsidR="00461CA4">
        <w:rPr>
          <w:rFonts w:ascii="Arial" w:hAnsi="Arial" w:cs="Arial"/>
          <w:spacing w:val="-3"/>
        </w:rPr>
        <w:t xml:space="preserve">sastanku </w:t>
      </w:r>
      <w:r w:rsidR="00342BA3">
        <w:rPr>
          <w:rFonts w:ascii="Arial" w:hAnsi="Arial" w:cs="Arial"/>
          <w:spacing w:val="-3"/>
        </w:rPr>
        <w:t>održanom</w:t>
      </w:r>
      <w:r w:rsidR="00342BA3">
        <w:rPr>
          <w:rFonts w:ascii="Arial" w:hAnsi="Arial" w:cs="Arial"/>
          <w:spacing w:val="-3"/>
        </w:rPr>
        <w:t xml:space="preserve"> </w:t>
      </w:r>
      <w:r w:rsidR="00461CA4">
        <w:rPr>
          <w:rFonts w:ascii="Arial" w:hAnsi="Arial" w:cs="Arial"/>
          <w:spacing w:val="-3"/>
        </w:rPr>
        <w:t>u studenom 2023.</w:t>
      </w:r>
      <w:r w:rsidR="00342BA3">
        <w:rPr>
          <w:rFonts w:ascii="Arial" w:hAnsi="Arial" w:cs="Arial"/>
          <w:spacing w:val="-3"/>
        </w:rPr>
        <w:t xml:space="preserve"> godine</w:t>
      </w:r>
      <w:r w:rsidR="00B155A9">
        <w:rPr>
          <w:rFonts w:ascii="Arial" w:hAnsi="Arial" w:cs="Arial"/>
          <w:spacing w:val="-3"/>
        </w:rPr>
        <w:t>,</w:t>
      </w:r>
      <w:r w:rsidR="00461CA4">
        <w:rPr>
          <w:rFonts w:ascii="Arial" w:hAnsi="Arial" w:cs="Arial"/>
          <w:spacing w:val="-3"/>
        </w:rPr>
        <w:t xml:space="preserve"> </w:t>
      </w:r>
      <w:r w:rsidR="00461CA4" w:rsidRPr="00461CA4">
        <w:rPr>
          <w:rFonts w:ascii="Arial" w:hAnsi="Arial" w:cs="Arial"/>
          <w:spacing w:val="-3"/>
        </w:rPr>
        <w:t>na kojem su bili</w:t>
      </w:r>
      <w:r w:rsidR="00342BA3">
        <w:rPr>
          <w:rFonts w:ascii="Arial" w:hAnsi="Arial" w:cs="Arial"/>
          <w:spacing w:val="-3"/>
        </w:rPr>
        <w:t xml:space="preserve"> prisutni </w:t>
      </w:r>
      <w:r w:rsidR="00461CA4" w:rsidRPr="00461CA4">
        <w:rPr>
          <w:rFonts w:ascii="Arial" w:hAnsi="Arial" w:cs="Arial"/>
          <w:spacing w:val="-3"/>
        </w:rPr>
        <w:t xml:space="preserve">predstavnici </w:t>
      </w:r>
      <w:r w:rsidR="00342BA3">
        <w:rPr>
          <w:rFonts w:ascii="Arial" w:hAnsi="Arial" w:cs="Arial"/>
          <w:spacing w:val="-3"/>
        </w:rPr>
        <w:t xml:space="preserve">ove Udruge </w:t>
      </w:r>
      <w:r w:rsidR="00461CA4" w:rsidRPr="00461CA4">
        <w:rPr>
          <w:rFonts w:ascii="Arial" w:hAnsi="Arial" w:cs="Arial"/>
          <w:spacing w:val="-3"/>
        </w:rPr>
        <w:t xml:space="preserve">i predstavnici </w:t>
      </w:r>
      <w:r>
        <w:rPr>
          <w:rFonts w:ascii="Arial" w:hAnsi="Arial" w:cs="Arial"/>
          <w:spacing w:val="-3"/>
        </w:rPr>
        <w:t>Ministarstva</w:t>
      </w:r>
      <w:r w:rsidR="00342BA3">
        <w:rPr>
          <w:rFonts w:ascii="Arial" w:hAnsi="Arial" w:cs="Arial"/>
          <w:spacing w:val="-3"/>
        </w:rPr>
        <w:t xml:space="preserve"> pravosuđa i uprave</w:t>
      </w:r>
      <w:r w:rsidR="00D63BDF">
        <w:rPr>
          <w:rFonts w:ascii="Arial" w:hAnsi="Arial" w:cs="Arial"/>
          <w:spacing w:val="-3"/>
        </w:rPr>
        <w:t>,</w:t>
      </w:r>
      <w:r w:rsidR="00461CA4">
        <w:rPr>
          <w:rFonts w:ascii="Arial" w:hAnsi="Arial" w:cs="Arial"/>
          <w:spacing w:val="-3"/>
        </w:rPr>
        <w:t xml:space="preserve"> rečeno da će </w:t>
      </w:r>
      <w:r>
        <w:rPr>
          <w:rFonts w:ascii="Arial" w:hAnsi="Arial" w:cs="Arial"/>
          <w:spacing w:val="-3"/>
        </w:rPr>
        <w:t xml:space="preserve">Ministarstvo </w:t>
      </w:r>
      <w:r w:rsidR="00342BA3">
        <w:rPr>
          <w:rFonts w:ascii="Arial" w:hAnsi="Arial" w:cs="Arial"/>
          <w:spacing w:val="-3"/>
        </w:rPr>
        <w:t xml:space="preserve">pravosuđa i uprave </w:t>
      </w:r>
      <w:r w:rsidR="00461CA4">
        <w:rPr>
          <w:rFonts w:ascii="Arial" w:hAnsi="Arial" w:cs="Arial"/>
          <w:spacing w:val="-3"/>
        </w:rPr>
        <w:t xml:space="preserve">nastaviti rad na </w:t>
      </w:r>
      <w:r>
        <w:rPr>
          <w:rFonts w:ascii="Arial" w:hAnsi="Arial" w:cs="Arial"/>
          <w:spacing w:val="-3"/>
        </w:rPr>
        <w:t>I</w:t>
      </w:r>
      <w:r w:rsidR="00461CA4" w:rsidRPr="008A771C">
        <w:rPr>
          <w:rFonts w:ascii="Arial" w:hAnsi="Arial" w:cs="Arial"/>
          <w:spacing w:val="-3"/>
        </w:rPr>
        <w:t>zmjenama i dopunama Zakona o plaći i drugim materijalnim pravima pravosudnih dužnosnika</w:t>
      </w:r>
      <w:r w:rsidR="00EF1065">
        <w:rPr>
          <w:rFonts w:ascii="Arial" w:hAnsi="Arial" w:cs="Arial"/>
          <w:spacing w:val="-3"/>
        </w:rPr>
        <w:t>,</w:t>
      </w:r>
      <w:r w:rsidR="00461CA4">
        <w:rPr>
          <w:rFonts w:ascii="Arial" w:hAnsi="Arial" w:cs="Arial"/>
          <w:spacing w:val="-3"/>
        </w:rPr>
        <w:t xml:space="preserve"> nakon </w:t>
      </w:r>
      <w:r w:rsidR="00903421">
        <w:rPr>
          <w:rFonts w:ascii="Arial" w:hAnsi="Arial" w:cs="Arial"/>
          <w:spacing w:val="-3"/>
        </w:rPr>
        <w:t xml:space="preserve">što </w:t>
      </w:r>
      <w:r>
        <w:rPr>
          <w:rFonts w:ascii="Arial" w:hAnsi="Arial" w:cs="Arial"/>
          <w:spacing w:val="-3"/>
        </w:rPr>
        <w:t>dovrše</w:t>
      </w:r>
      <w:r w:rsidR="00461CA4">
        <w:rPr>
          <w:rFonts w:ascii="Arial" w:hAnsi="Arial" w:cs="Arial"/>
          <w:spacing w:val="-3"/>
        </w:rPr>
        <w:t xml:space="preserve"> rad na </w:t>
      </w:r>
      <w:r w:rsidR="00461CA4" w:rsidRPr="00461CA4">
        <w:rPr>
          <w:rFonts w:ascii="Arial" w:hAnsi="Arial" w:cs="Arial"/>
          <w:spacing w:val="-3"/>
        </w:rPr>
        <w:t>Zakon</w:t>
      </w:r>
      <w:r w:rsidR="003B5E4C">
        <w:rPr>
          <w:rFonts w:ascii="Arial" w:hAnsi="Arial" w:cs="Arial"/>
          <w:spacing w:val="-3"/>
        </w:rPr>
        <w:t>u</w:t>
      </w:r>
      <w:r w:rsidR="00461CA4" w:rsidRPr="00461CA4">
        <w:rPr>
          <w:rFonts w:ascii="Arial" w:hAnsi="Arial" w:cs="Arial"/>
          <w:spacing w:val="-3"/>
        </w:rPr>
        <w:t xml:space="preserve"> o državnim službenicima</w:t>
      </w:r>
      <w:r w:rsidR="00461CA4">
        <w:rPr>
          <w:rFonts w:ascii="Arial" w:hAnsi="Arial" w:cs="Arial"/>
          <w:spacing w:val="-3"/>
        </w:rPr>
        <w:t xml:space="preserve">. </w:t>
      </w:r>
    </w:p>
    <w:p w:rsidR="003B5E4C" w:rsidRDefault="00342BA3" w:rsidP="00EB7788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Budući da je </w:t>
      </w:r>
      <w:r w:rsidR="00461CA4">
        <w:rPr>
          <w:rFonts w:ascii="Arial" w:hAnsi="Arial" w:cs="Arial"/>
          <w:spacing w:val="-3"/>
        </w:rPr>
        <w:t>navedeni Zakon stupio na snagu 1. siječnja 2024.</w:t>
      </w:r>
      <w:r w:rsidR="00903421">
        <w:rPr>
          <w:rFonts w:ascii="Arial" w:hAnsi="Arial" w:cs="Arial"/>
          <w:spacing w:val="-3"/>
        </w:rPr>
        <w:t>,</w:t>
      </w:r>
      <w:r w:rsidR="00461CA4">
        <w:rPr>
          <w:rFonts w:ascii="Arial" w:hAnsi="Arial" w:cs="Arial"/>
          <w:spacing w:val="-3"/>
        </w:rPr>
        <w:t xml:space="preserve"> </w:t>
      </w:r>
      <w:r w:rsidR="00C50119"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3"/>
        </w:rPr>
        <w:t xml:space="preserve">druga </w:t>
      </w:r>
      <w:r w:rsidR="00903421">
        <w:rPr>
          <w:rFonts w:ascii="Arial" w:hAnsi="Arial" w:cs="Arial"/>
          <w:spacing w:val="-3"/>
        </w:rPr>
        <w:t>s</w:t>
      </w:r>
      <w:r w:rsidR="00C50119">
        <w:rPr>
          <w:rFonts w:ascii="Arial" w:hAnsi="Arial" w:cs="Arial"/>
          <w:spacing w:val="-3"/>
        </w:rPr>
        <w:t>matra</w:t>
      </w:r>
      <w:r w:rsidR="003B5E4C">
        <w:rPr>
          <w:rFonts w:ascii="Arial" w:hAnsi="Arial" w:cs="Arial"/>
          <w:spacing w:val="-3"/>
        </w:rPr>
        <w:t xml:space="preserve"> da su se </w:t>
      </w:r>
      <w:r w:rsidR="00C50119">
        <w:rPr>
          <w:rFonts w:ascii="Arial" w:hAnsi="Arial" w:cs="Arial"/>
          <w:spacing w:val="-3"/>
        </w:rPr>
        <w:t xml:space="preserve">sada </w:t>
      </w:r>
      <w:r w:rsidR="00EF1065">
        <w:rPr>
          <w:rFonts w:ascii="Arial" w:hAnsi="Arial" w:cs="Arial"/>
          <w:spacing w:val="-3"/>
        </w:rPr>
        <w:t>stekli uvjeti za nastavak rada</w:t>
      </w:r>
      <w:r w:rsidR="00C50119">
        <w:rPr>
          <w:rFonts w:ascii="Arial" w:hAnsi="Arial" w:cs="Arial"/>
          <w:spacing w:val="-3"/>
        </w:rPr>
        <w:t xml:space="preserve"> na </w:t>
      </w:r>
      <w:r w:rsidR="00EF1065">
        <w:rPr>
          <w:rFonts w:ascii="Arial" w:hAnsi="Arial" w:cs="Arial"/>
          <w:spacing w:val="-3"/>
        </w:rPr>
        <w:t>Zakonu</w:t>
      </w:r>
      <w:r w:rsidR="003B5E4C" w:rsidRPr="008A771C">
        <w:rPr>
          <w:rFonts w:ascii="Arial" w:hAnsi="Arial" w:cs="Arial"/>
          <w:spacing w:val="-3"/>
        </w:rPr>
        <w:t xml:space="preserve"> o plaći i drugim materijalnim pravima pravosudnih dužnosnika</w:t>
      </w:r>
      <w:r w:rsidR="003B5E4C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zbog čega je </w:t>
      </w:r>
      <w:r w:rsidR="00C50119" w:rsidRPr="00B55772">
        <w:rPr>
          <w:rFonts w:ascii="Arial" w:hAnsi="Arial" w:cs="Arial"/>
          <w:spacing w:val="-3"/>
          <w:u w:val="single"/>
        </w:rPr>
        <w:t>za</w:t>
      </w:r>
      <w:r w:rsidR="00E937F5" w:rsidRPr="00B55772">
        <w:rPr>
          <w:rFonts w:ascii="Arial" w:hAnsi="Arial" w:cs="Arial"/>
          <w:spacing w:val="-3"/>
          <w:u w:val="single"/>
        </w:rPr>
        <w:t>t</w:t>
      </w:r>
      <w:r w:rsidR="00C50119" w:rsidRPr="00B55772">
        <w:rPr>
          <w:rFonts w:ascii="Arial" w:hAnsi="Arial" w:cs="Arial"/>
          <w:spacing w:val="-3"/>
          <w:u w:val="single"/>
        </w:rPr>
        <w:t>raženo žurno održavanje sastanka</w:t>
      </w:r>
      <w:r w:rsidR="003B5E4C">
        <w:rPr>
          <w:rFonts w:ascii="Arial" w:hAnsi="Arial" w:cs="Arial"/>
          <w:spacing w:val="-3"/>
        </w:rPr>
        <w:t>.</w:t>
      </w:r>
    </w:p>
    <w:p w:rsidR="003B5E4C" w:rsidRDefault="003B5E4C" w:rsidP="00EB7788">
      <w:pPr>
        <w:rPr>
          <w:rFonts w:ascii="Arial" w:hAnsi="Arial" w:cs="Arial"/>
          <w:spacing w:val="-3"/>
        </w:rPr>
      </w:pPr>
    </w:p>
    <w:p w:rsidR="003B5E4C" w:rsidRPr="00B155A9" w:rsidRDefault="00C50119" w:rsidP="00B155A9">
      <w:pPr>
        <w:rPr>
          <w:sz w:val="22"/>
          <w:szCs w:val="22"/>
        </w:rPr>
      </w:pPr>
      <w:r>
        <w:rPr>
          <w:rFonts w:ascii="Arial" w:hAnsi="Arial" w:cs="Arial"/>
          <w:spacing w:val="-3"/>
        </w:rPr>
        <w:t>Napominjemo da,</w:t>
      </w:r>
      <w:r w:rsidR="00903421">
        <w:rPr>
          <w:rFonts w:ascii="Arial" w:hAnsi="Arial" w:cs="Arial"/>
          <w:spacing w:val="-3"/>
        </w:rPr>
        <w:t xml:space="preserve"> iako je Europska komisija </w:t>
      </w:r>
      <w:r>
        <w:rPr>
          <w:rFonts w:ascii="Arial" w:hAnsi="Arial" w:cs="Arial"/>
          <w:spacing w:val="-3"/>
        </w:rPr>
        <w:t xml:space="preserve">u svom Izvješću </w:t>
      </w:r>
      <w:r w:rsidR="00B155A9" w:rsidRPr="00B155A9">
        <w:rPr>
          <w:rFonts w:ascii="Arial" w:hAnsi="Arial" w:cs="Arial"/>
          <w:spacing w:val="-3"/>
        </w:rPr>
        <w:t xml:space="preserve">( </w:t>
      </w:r>
      <w:hyperlink r:id="rId7" w:history="1">
        <w:r w:rsidR="00B155A9" w:rsidRPr="00B155A9">
          <w:rPr>
            <w:rStyle w:val="Hiperveza"/>
            <w:rFonts w:ascii="Arial" w:hAnsi="Arial" w:cs="Arial"/>
          </w:rPr>
          <w:t>https://commission.europa.eu/document/2b63674d-bdb3-47b7-bda4-e13d6a085033_en?prefLang=hr</w:t>
        </w:r>
      </w:hyperlink>
      <w:r w:rsidR="00B155A9" w:rsidRPr="00B155A9">
        <w:rPr>
          <w:rFonts w:ascii="Arial" w:hAnsi="Arial" w:cs="Arial"/>
        </w:rPr>
        <w:t xml:space="preserve"> ) </w:t>
      </w:r>
      <w:r w:rsidRPr="00B155A9">
        <w:rPr>
          <w:rFonts w:ascii="Arial" w:hAnsi="Arial" w:cs="Arial"/>
          <w:spacing w:val="-3"/>
        </w:rPr>
        <w:t>dala</w:t>
      </w:r>
      <w:r w:rsidR="00903421" w:rsidRPr="00B155A9">
        <w:rPr>
          <w:rFonts w:ascii="Arial" w:hAnsi="Arial" w:cs="Arial"/>
          <w:spacing w:val="-3"/>
        </w:rPr>
        <w:t xml:space="preserve"> preporuku da se nastavi</w:t>
      </w:r>
      <w:r w:rsidR="00903421">
        <w:rPr>
          <w:rFonts w:ascii="Arial" w:hAnsi="Arial" w:cs="Arial"/>
          <w:spacing w:val="-3"/>
        </w:rPr>
        <w:t xml:space="preserve"> strukturni rad na pitanju plaća pravosudnih dužnosnika kako bi se utvrdili objektivni kriteriji za prilagodbu plaća i to</w:t>
      </w:r>
      <w:r w:rsidR="003B5E4C">
        <w:rPr>
          <w:rFonts w:ascii="Arial" w:hAnsi="Arial" w:cs="Arial"/>
          <w:spacing w:val="-3"/>
        </w:rPr>
        <w:t xml:space="preserve"> sve do kraja 2023.</w:t>
      </w:r>
      <w:r w:rsidR="00342BA3">
        <w:rPr>
          <w:rFonts w:ascii="Arial" w:hAnsi="Arial" w:cs="Arial"/>
          <w:spacing w:val="-3"/>
        </w:rPr>
        <w:t xml:space="preserve"> godine</w:t>
      </w:r>
      <w:r w:rsidR="003B5E4C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  <w:spacing w:val="-3"/>
        </w:rPr>
        <w:t>UHDD uvažava</w:t>
      </w:r>
      <w:r w:rsidR="003B5E4C">
        <w:rPr>
          <w:rFonts w:ascii="Arial" w:hAnsi="Arial" w:cs="Arial"/>
          <w:spacing w:val="-3"/>
        </w:rPr>
        <w:t xml:space="preserve"> sve</w:t>
      </w:r>
      <w:r w:rsidR="00903421">
        <w:rPr>
          <w:rFonts w:ascii="Arial" w:hAnsi="Arial" w:cs="Arial"/>
          <w:spacing w:val="-3"/>
        </w:rPr>
        <w:t xml:space="preserve"> objektivne okolnosti</w:t>
      </w:r>
      <w:r w:rsidR="003B5E4C">
        <w:rPr>
          <w:rFonts w:ascii="Arial" w:hAnsi="Arial" w:cs="Arial"/>
          <w:spacing w:val="-3"/>
        </w:rPr>
        <w:t xml:space="preserve"> za prolongiranje postupanja po Izvješću Europske komisije</w:t>
      </w:r>
      <w:r>
        <w:rPr>
          <w:rFonts w:ascii="Arial" w:hAnsi="Arial" w:cs="Arial"/>
          <w:spacing w:val="-3"/>
        </w:rPr>
        <w:t xml:space="preserve"> koje su utjecale da Ministarstvo</w:t>
      </w:r>
      <w:r w:rsidR="00342BA3">
        <w:rPr>
          <w:rFonts w:ascii="Arial" w:hAnsi="Arial" w:cs="Arial"/>
          <w:spacing w:val="-3"/>
        </w:rPr>
        <w:t xml:space="preserve"> pravosuđa i uprave </w:t>
      </w:r>
      <w:r>
        <w:rPr>
          <w:rFonts w:ascii="Arial" w:hAnsi="Arial" w:cs="Arial"/>
          <w:spacing w:val="-3"/>
        </w:rPr>
        <w:t xml:space="preserve">ne </w:t>
      </w:r>
      <w:proofErr w:type="spellStart"/>
      <w:r w:rsidR="00B155A9">
        <w:rPr>
          <w:rFonts w:ascii="Arial" w:hAnsi="Arial" w:cs="Arial"/>
          <w:spacing w:val="-3"/>
        </w:rPr>
        <w:t>is</w:t>
      </w:r>
      <w:r>
        <w:rPr>
          <w:rFonts w:ascii="Arial" w:hAnsi="Arial" w:cs="Arial"/>
          <w:spacing w:val="-3"/>
        </w:rPr>
        <w:t>poštuje</w:t>
      </w:r>
      <w:proofErr w:type="spellEnd"/>
      <w:r>
        <w:rPr>
          <w:rFonts w:ascii="Arial" w:hAnsi="Arial" w:cs="Arial"/>
          <w:spacing w:val="-3"/>
        </w:rPr>
        <w:t xml:space="preserve"> navedeni rok</w:t>
      </w:r>
      <w:r w:rsidR="003B5E4C">
        <w:rPr>
          <w:rFonts w:ascii="Arial" w:hAnsi="Arial" w:cs="Arial"/>
          <w:spacing w:val="-3"/>
        </w:rPr>
        <w:t>, kao</w:t>
      </w:r>
      <w:r>
        <w:rPr>
          <w:rFonts w:ascii="Arial" w:hAnsi="Arial" w:cs="Arial"/>
          <w:spacing w:val="-3"/>
        </w:rPr>
        <w:t xml:space="preserve"> i </w:t>
      </w:r>
      <w:r w:rsidR="00903421">
        <w:rPr>
          <w:rFonts w:ascii="Arial" w:hAnsi="Arial" w:cs="Arial"/>
          <w:spacing w:val="-3"/>
        </w:rPr>
        <w:t xml:space="preserve">nastojanja </w:t>
      </w:r>
      <w:r w:rsidR="00725761">
        <w:rPr>
          <w:rFonts w:ascii="Arial" w:hAnsi="Arial" w:cs="Arial"/>
          <w:spacing w:val="-3"/>
        </w:rPr>
        <w:t xml:space="preserve">istog </w:t>
      </w:r>
      <w:r>
        <w:rPr>
          <w:rFonts w:ascii="Arial" w:hAnsi="Arial" w:cs="Arial"/>
          <w:spacing w:val="-3"/>
        </w:rPr>
        <w:t xml:space="preserve">Ministarstva </w:t>
      </w:r>
      <w:r w:rsidR="00903421">
        <w:rPr>
          <w:rFonts w:ascii="Arial" w:hAnsi="Arial" w:cs="Arial"/>
          <w:spacing w:val="-3"/>
        </w:rPr>
        <w:t>u pogledu rješavanja materijalnog sta</w:t>
      </w:r>
      <w:r w:rsidR="003B5E4C">
        <w:rPr>
          <w:rFonts w:ascii="Arial" w:hAnsi="Arial" w:cs="Arial"/>
          <w:spacing w:val="-3"/>
        </w:rPr>
        <w:t>tusa državnih službenika</w:t>
      </w:r>
      <w:r w:rsidR="00903421">
        <w:rPr>
          <w:rFonts w:ascii="Arial" w:hAnsi="Arial" w:cs="Arial"/>
          <w:spacing w:val="-3"/>
        </w:rPr>
        <w:t>,</w:t>
      </w:r>
      <w:r w:rsidR="003B5E4C">
        <w:rPr>
          <w:rFonts w:ascii="Arial" w:hAnsi="Arial" w:cs="Arial"/>
          <w:spacing w:val="-3"/>
        </w:rPr>
        <w:t xml:space="preserve"> </w:t>
      </w:r>
      <w:r w:rsidR="00725761">
        <w:rPr>
          <w:rFonts w:ascii="Arial" w:hAnsi="Arial" w:cs="Arial"/>
          <w:spacing w:val="-3"/>
        </w:rPr>
        <w:t xml:space="preserve">s </w:t>
      </w:r>
      <w:r w:rsidR="003B5E4C">
        <w:rPr>
          <w:rFonts w:ascii="Arial" w:hAnsi="Arial" w:cs="Arial"/>
          <w:spacing w:val="-3"/>
        </w:rPr>
        <w:t>obzirom da bez rješavanja navedene problematike pravosudni sustav pa tako i Državno odvjetništvo ne može na valjan način obavljati svoju zadaću.</w:t>
      </w:r>
    </w:p>
    <w:p w:rsidR="003B5E4C" w:rsidRDefault="003B5E4C" w:rsidP="00EB7788">
      <w:pPr>
        <w:rPr>
          <w:rFonts w:ascii="Arial" w:hAnsi="Arial" w:cs="Arial"/>
          <w:spacing w:val="-3"/>
        </w:rPr>
      </w:pPr>
    </w:p>
    <w:p w:rsidR="00A05220" w:rsidRDefault="00725761" w:rsidP="00EB7788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Podsjetimo, </w:t>
      </w:r>
      <w:r w:rsidRPr="00A05220">
        <w:rPr>
          <w:rFonts w:ascii="Arial" w:hAnsi="Arial" w:cs="Arial"/>
          <w:spacing w:val="-3"/>
        </w:rPr>
        <w:t xml:space="preserve">Udruga hrvatskih državnoodvjetničkih dužnosnika (UHDD) </w:t>
      </w:r>
      <w:r>
        <w:rPr>
          <w:rFonts w:ascii="Arial" w:hAnsi="Arial" w:cs="Arial"/>
          <w:spacing w:val="-3"/>
        </w:rPr>
        <w:t xml:space="preserve">osnovana je </w:t>
      </w:r>
      <w:r w:rsidR="00A05220" w:rsidRPr="00A05220">
        <w:rPr>
          <w:rFonts w:ascii="Arial" w:hAnsi="Arial" w:cs="Arial"/>
          <w:spacing w:val="-3"/>
        </w:rPr>
        <w:t>31. kolovoza 2023.</w:t>
      </w:r>
      <w:r>
        <w:rPr>
          <w:rFonts w:ascii="Arial" w:hAnsi="Arial" w:cs="Arial"/>
          <w:spacing w:val="-3"/>
        </w:rPr>
        <w:t>, a</w:t>
      </w:r>
      <w:r w:rsidR="00A05220" w:rsidRPr="00A05220">
        <w:rPr>
          <w:rFonts w:ascii="Arial" w:hAnsi="Arial" w:cs="Arial"/>
          <w:spacing w:val="-3"/>
        </w:rPr>
        <w:t xml:space="preserve"> registrirana </w:t>
      </w:r>
      <w:r>
        <w:rPr>
          <w:rFonts w:ascii="Arial" w:hAnsi="Arial" w:cs="Arial"/>
          <w:spacing w:val="-3"/>
        </w:rPr>
        <w:t xml:space="preserve">je </w:t>
      </w:r>
      <w:r w:rsidR="00A05220" w:rsidRPr="00A05220">
        <w:rPr>
          <w:rFonts w:ascii="Arial" w:hAnsi="Arial" w:cs="Arial"/>
          <w:spacing w:val="-3"/>
        </w:rPr>
        <w:t xml:space="preserve">29. rujna 2023., kada je i </w:t>
      </w:r>
      <w:r>
        <w:rPr>
          <w:rFonts w:ascii="Arial" w:hAnsi="Arial" w:cs="Arial"/>
          <w:spacing w:val="-3"/>
        </w:rPr>
        <w:t xml:space="preserve">formalno </w:t>
      </w:r>
      <w:r w:rsidR="00A05220" w:rsidRPr="00A05220">
        <w:rPr>
          <w:rFonts w:ascii="Arial" w:hAnsi="Arial" w:cs="Arial"/>
          <w:spacing w:val="-3"/>
        </w:rPr>
        <w:t xml:space="preserve">započela </w:t>
      </w:r>
      <w:r>
        <w:rPr>
          <w:rFonts w:ascii="Arial" w:hAnsi="Arial" w:cs="Arial"/>
          <w:spacing w:val="-3"/>
        </w:rPr>
        <w:t xml:space="preserve">sa svojim radom ( </w:t>
      </w:r>
      <w:hyperlink r:id="rId8" w:history="1">
        <w:r w:rsidRPr="0093371E">
          <w:rPr>
            <w:rStyle w:val="Hiperveza"/>
            <w:rFonts w:ascii="Arial" w:hAnsi="Arial" w:cs="Arial"/>
            <w:spacing w:val="-3"/>
          </w:rPr>
          <w:t>https://dorh.hr/hr/udruga-hrvatskih-drzavnoodvjetnickih-duznosnika-uhdd</w:t>
        </w:r>
      </w:hyperlink>
      <w:r>
        <w:rPr>
          <w:rFonts w:ascii="Arial" w:hAnsi="Arial" w:cs="Arial"/>
          <w:spacing w:val="-3"/>
        </w:rPr>
        <w:t xml:space="preserve"> )</w:t>
      </w:r>
      <w:r w:rsidR="00B55772">
        <w:rPr>
          <w:rFonts w:ascii="Arial" w:hAnsi="Arial" w:cs="Arial"/>
          <w:spacing w:val="-3"/>
        </w:rPr>
        <w:t>.</w:t>
      </w:r>
      <w:bookmarkStart w:id="0" w:name="_GoBack"/>
      <w:bookmarkEnd w:id="0"/>
    </w:p>
    <w:p w:rsidR="00202DC6" w:rsidRDefault="00FE0D90" w:rsidP="00EB7788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                           </w:t>
      </w:r>
    </w:p>
    <w:p w:rsidR="00EC13FA" w:rsidRPr="00B155A9" w:rsidRDefault="00202DC6" w:rsidP="00725761">
      <w:pPr>
        <w:widowControl w:val="0"/>
        <w:tabs>
          <w:tab w:val="left" w:pos="709"/>
          <w:tab w:val="left" w:pos="1418"/>
          <w:tab w:val="left" w:pos="2835"/>
        </w:tabs>
        <w:jc w:val="center"/>
        <w:rPr>
          <w:rFonts w:ascii="Arial" w:hAnsi="Arial" w:cs="Arial"/>
          <w:b/>
          <w:spacing w:val="-3"/>
        </w:rPr>
      </w:pPr>
      <w:r w:rsidRPr="00B155A9">
        <w:rPr>
          <w:rFonts w:ascii="Arial" w:hAnsi="Arial" w:cs="Arial"/>
          <w:b/>
          <w:spacing w:val="-3"/>
        </w:rPr>
        <w:t>PREDSJEDNICA</w:t>
      </w:r>
    </w:p>
    <w:p w:rsidR="00EB7788" w:rsidRPr="00B155A9" w:rsidRDefault="00FE0D90" w:rsidP="00725761">
      <w:pPr>
        <w:jc w:val="center"/>
        <w:rPr>
          <w:rFonts w:ascii="Arial" w:hAnsi="Arial" w:cs="Arial"/>
          <w:b/>
        </w:rPr>
      </w:pPr>
      <w:r w:rsidRPr="00B155A9">
        <w:rPr>
          <w:rFonts w:ascii="Arial" w:hAnsi="Arial" w:cs="Arial"/>
          <w:b/>
        </w:rPr>
        <w:t>Anita Kalajžić</w:t>
      </w:r>
    </w:p>
    <w:sectPr w:rsidR="00EB7788" w:rsidRPr="00B1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56C"/>
    <w:multiLevelType w:val="hybridMultilevel"/>
    <w:tmpl w:val="7ED67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779B0"/>
    <w:multiLevelType w:val="hybridMultilevel"/>
    <w:tmpl w:val="61382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273F"/>
    <w:multiLevelType w:val="hybridMultilevel"/>
    <w:tmpl w:val="4320B0C2"/>
    <w:lvl w:ilvl="0" w:tplc="905466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46E9"/>
    <w:multiLevelType w:val="hybridMultilevel"/>
    <w:tmpl w:val="7F50BD0A"/>
    <w:lvl w:ilvl="0" w:tplc="7AA489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44F0"/>
    <w:multiLevelType w:val="hybridMultilevel"/>
    <w:tmpl w:val="7F50BD0A"/>
    <w:lvl w:ilvl="0" w:tplc="7AA489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4CD"/>
    <w:multiLevelType w:val="hybridMultilevel"/>
    <w:tmpl w:val="21260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20AE1"/>
    <w:multiLevelType w:val="hybridMultilevel"/>
    <w:tmpl w:val="ADA64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8028D"/>
    <w:multiLevelType w:val="hybridMultilevel"/>
    <w:tmpl w:val="E26E3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2649"/>
    <w:multiLevelType w:val="hybridMultilevel"/>
    <w:tmpl w:val="A4A85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409A"/>
    <w:multiLevelType w:val="hybridMultilevel"/>
    <w:tmpl w:val="95C06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7AFE"/>
    <w:multiLevelType w:val="hybridMultilevel"/>
    <w:tmpl w:val="A5E82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72FA"/>
    <w:multiLevelType w:val="hybridMultilevel"/>
    <w:tmpl w:val="3B2ED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46E8"/>
    <w:multiLevelType w:val="hybridMultilevel"/>
    <w:tmpl w:val="1D34D7BE"/>
    <w:lvl w:ilvl="0" w:tplc="E5407612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B76124A"/>
    <w:multiLevelType w:val="hybridMultilevel"/>
    <w:tmpl w:val="97400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63018"/>
    <w:multiLevelType w:val="hybridMultilevel"/>
    <w:tmpl w:val="1CE4C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F2D10"/>
    <w:multiLevelType w:val="hybridMultilevel"/>
    <w:tmpl w:val="9A3A3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9595A"/>
    <w:multiLevelType w:val="hybridMultilevel"/>
    <w:tmpl w:val="FC142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14701"/>
    <w:multiLevelType w:val="hybridMultilevel"/>
    <w:tmpl w:val="8C145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C6F55"/>
    <w:multiLevelType w:val="hybridMultilevel"/>
    <w:tmpl w:val="C77C72EC"/>
    <w:lvl w:ilvl="0" w:tplc="1A44F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40503"/>
    <w:multiLevelType w:val="hybridMultilevel"/>
    <w:tmpl w:val="5A04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56B1A"/>
    <w:multiLevelType w:val="hybridMultilevel"/>
    <w:tmpl w:val="7AF2F8DE"/>
    <w:lvl w:ilvl="0" w:tplc="6BB46C6A">
      <w:start w:val="1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5"/>
  </w:num>
  <w:num w:numId="5">
    <w:abstractNumId w:val="3"/>
  </w:num>
  <w:num w:numId="6">
    <w:abstractNumId w:val="13"/>
  </w:num>
  <w:num w:numId="7">
    <w:abstractNumId w:val="18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  <w:num w:numId="13">
    <w:abstractNumId w:val="17"/>
  </w:num>
  <w:num w:numId="14">
    <w:abstractNumId w:val="5"/>
  </w:num>
  <w:num w:numId="15">
    <w:abstractNumId w:val="16"/>
  </w:num>
  <w:num w:numId="16">
    <w:abstractNumId w:val="14"/>
  </w:num>
  <w:num w:numId="17">
    <w:abstractNumId w:val="11"/>
  </w:num>
  <w:num w:numId="18">
    <w:abstractNumId w:val="2"/>
  </w:num>
  <w:num w:numId="19">
    <w:abstractNumId w:val="0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20"/>
    <w:rsid w:val="00077A66"/>
    <w:rsid w:val="00083135"/>
    <w:rsid w:val="00083214"/>
    <w:rsid w:val="00090937"/>
    <w:rsid w:val="000A31AA"/>
    <w:rsid w:val="000D2782"/>
    <w:rsid w:val="000D3139"/>
    <w:rsid w:val="000F6635"/>
    <w:rsid w:val="00131C69"/>
    <w:rsid w:val="00141E5A"/>
    <w:rsid w:val="00187E28"/>
    <w:rsid w:val="001915FC"/>
    <w:rsid w:val="001C6150"/>
    <w:rsid w:val="001C7A52"/>
    <w:rsid w:val="001D489D"/>
    <w:rsid w:val="001E5E21"/>
    <w:rsid w:val="00202DC6"/>
    <w:rsid w:val="00211BF3"/>
    <w:rsid w:val="00226B4C"/>
    <w:rsid w:val="00284203"/>
    <w:rsid w:val="00284346"/>
    <w:rsid w:val="002B1D86"/>
    <w:rsid w:val="002C2472"/>
    <w:rsid w:val="002C4880"/>
    <w:rsid w:val="002C5C83"/>
    <w:rsid w:val="002E099B"/>
    <w:rsid w:val="002F2C2D"/>
    <w:rsid w:val="003054CB"/>
    <w:rsid w:val="00314953"/>
    <w:rsid w:val="00340979"/>
    <w:rsid w:val="00342BA3"/>
    <w:rsid w:val="003463A3"/>
    <w:rsid w:val="00357343"/>
    <w:rsid w:val="0036143C"/>
    <w:rsid w:val="00361F5F"/>
    <w:rsid w:val="00367E97"/>
    <w:rsid w:val="00374FE6"/>
    <w:rsid w:val="003826D9"/>
    <w:rsid w:val="003A390B"/>
    <w:rsid w:val="003B4312"/>
    <w:rsid w:val="003B5E4C"/>
    <w:rsid w:val="003F44E3"/>
    <w:rsid w:val="003F4F88"/>
    <w:rsid w:val="003F7AC5"/>
    <w:rsid w:val="00415F07"/>
    <w:rsid w:val="00440C0C"/>
    <w:rsid w:val="0044372C"/>
    <w:rsid w:val="00450042"/>
    <w:rsid w:val="00461CA4"/>
    <w:rsid w:val="004A626B"/>
    <w:rsid w:val="004E13BC"/>
    <w:rsid w:val="005225B3"/>
    <w:rsid w:val="005567E7"/>
    <w:rsid w:val="00556AE4"/>
    <w:rsid w:val="00590AF6"/>
    <w:rsid w:val="00593787"/>
    <w:rsid w:val="005C2029"/>
    <w:rsid w:val="005C6D64"/>
    <w:rsid w:val="005D5E68"/>
    <w:rsid w:val="005E6534"/>
    <w:rsid w:val="00603FDF"/>
    <w:rsid w:val="0060779A"/>
    <w:rsid w:val="00613A4D"/>
    <w:rsid w:val="00625DAC"/>
    <w:rsid w:val="006433F1"/>
    <w:rsid w:val="006511F3"/>
    <w:rsid w:val="006813E0"/>
    <w:rsid w:val="006B63C6"/>
    <w:rsid w:val="006B69A5"/>
    <w:rsid w:val="006F51B0"/>
    <w:rsid w:val="00707F2D"/>
    <w:rsid w:val="00710638"/>
    <w:rsid w:val="00725761"/>
    <w:rsid w:val="00764E89"/>
    <w:rsid w:val="00777A58"/>
    <w:rsid w:val="00784888"/>
    <w:rsid w:val="007971BA"/>
    <w:rsid w:val="007B26E7"/>
    <w:rsid w:val="007C7212"/>
    <w:rsid w:val="007D7089"/>
    <w:rsid w:val="008059DB"/>
    <w:rsid w:val="00842FE8"/>
    <w:rsid w:val="00874C5A"/>
    <w:rsid w:val="008A771C"/>
    <w:rsid w:val="00903421"/>
    <w:rsid w:val="009331F9"/>
    <w:rsid w:val="009474A5"/>
    <w:rsid w:val="009717C8"/>
    <w:rsid w:val="009725E0"/>
    <w:rsid w:val="009751D0"/>
    <w:rsid w:val="00977D2C"/>
    <w:rsid w:val="009C06E0"/>
    <w:rsid w:val="009D5851"/>
    <w:rsid w:val="009D77D2"/>
    <w:rsid w:val="00A05220"/>
    <w:rsid w:val="00A241CE"/>
    <w:rsid w:val="00A60353"/>
    <w:rsid w:val="00AB0F1F"/>
    <w:rsid w:val="00AC1ADD"/>
    <w:rsid w:val="00B12C0E"/>
    <w:rsid w:val="00B15071"/>
    <w:rsid w:val="00B155A9"/>
    <w:rsid w:val="00B166DC"/>
    <w:rsid w:val="00B55772"/>
    <w:rsid w:val="00B71EB3"/>
    <w:rsid w:val="00B74CF3"/>
    <w:rsid w:val="00BB342C"/>
    <w:rsid w:val="00C244D3"/>
    <w:rsid w:val="00C424A9"/>
    <w:rsid w:val="00C50119"/>
    <w:rsid w:val="00C577BF"/>
    <w:rsid w:val="00D078C1"/>
    <w:rsid w:val="00D120E2"/>
    <w:rsid w:val="00D17EDA"/>
    <w:rsid w:val="00D35398"/>
    <w:rsid w:val="00D63BDF"/>
    <w:rsid w:val="00D6478E"/>
    <w:rsid w:val="00D83B7D"/>
    <w:rsid w:val="00D86D31"/>
    <w:rsid w:val="00D871D5"/>
    <w:rsid w:val="00D94296"/>
    <w:rsid w:val="00DE3C3C"/>
    <w:rsid w:val="00DF79BB"/>
    <w:rsid w:val="00E0506C"/>
    <w:rsid w:val="00E123E5"/>
    <w:rsid w:val="00E24D6E"/>
    <w:rsid w:val="00E2613B"/>
    <w:rsid w:val="00E26320"/>
    <w:rsid w:val="00E559CB"/>
    <w:rsid w:val="00E86FE7"/>
    <w:rsid w:val="00E937F5"/>
    <w:rsid w:val="00E97F6D"/>
    <w:rsid w:val="00EB608C"/>
    <w:rsid w:val="00EB7788"/>
    <w:rsid w:val="00EC13FA"/>
    <w:rsid w:val="00ED4891"/>
    <w:rsid w:val="00ED508B"/>
    <w:rsid w:val="00ED66CC"/>
    <w:rsid w:val="00EE3BE8"/>
    <w:rsid w:val="00EE3C86"/>
    <w:rsid w:val="00EE5158"/>
    <w:rsid w:val="00EF1065"/>
    <w:rsid w:val="00FA1F4F"/>
    <w:rsid w:val="00FA690B"/>
    <w:rsid w:val="00FE0D90"/>
    <w:rsid w:val="00FE30FE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71DB"/>
  <w15:docId w15:val="{739FB536-9E13-4B9C-BF4F-2F7897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9C06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06E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06E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06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06E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B1D86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72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h.hr/hr/udruga-hrvatskih-drzavnoodvjetnickih-duznosnika-uhdd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mission.europa.eu/document/2b63674d-bdb3-47b7-bda4-e13d6a085033_en?prefLang=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B6B5-C1E0-4F37-93BA-D014A7CC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Klarić</dc:creator>
  <cp:lastModifiedBy>Martina Mihordin</cp:lastModifiedBy>
  <cp:revision>2</cp:revision>
  <cp:lastPrinted>2023-04-06T08:30:00Z</cp:lastPrinted>
  <dcterms:created xsi:type="dcterms:W3CDTF">2024-01-10T13:29:00Z</dcterms:created>
  <dcterms:modified xsi:type="dcterms:W3CDTF">2024-01-10T13:29:00Z</dcterms:modified>
</cp:coreProperties>
</file>