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2735 S 99th Avenue Suite G-103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854518" cy="98245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4518" cy="9824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Tolleson, Arizona 85353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Phone:623 936-7387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Fax:623 936-6295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www.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tolleson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animalclinic.com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New Client Information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Owner Information</w:t>
      </w:r>
      <w:r w:rsidDel="00000000" w:rsidR="00000000" w:rsidRPr="00000000">
        <w:rPr>
          <w:rtl w:val="0"/>
        </w:rPr>
      </w:r>
    </w:p>
    <w:tbl>
      <w:tblPr>
        <w:tblStyle w:val="Table1"/>
        <w:tblW w:w="11376.000000000002" w:type="dxa"/>
        <w:jc w:val="left"/>
        <w:tblInd w:w="-55.0" w:type="dxa"/>
        <w:tblLayout w:type="fixed"/>
        <w:tblLook w:val="0000"/>
      </w:tblPr>
      <w:tblGrid>
        <w:gridCol w:w="4877"/>
        <w:gridCol w:w="3150"/>
        <w:gridCol w:w="1530"/>
        <w:gridCol w:w="1819"/>
        <w:tblGridChange w:id="0">
          <w:tblGrid>
            <w:gridCol w:w="4877"/>
            <w:gridCol w:w="3150"/>
            <w:gridCol w:w="1530"/>
            <w:gridCol w:w="1819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Owner / Partner 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Zip: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Phone:</w:t>
              <w:tab/>
              <w:tab/>
              <w:tab/>
              <w:tab/>
              <w:tab/>
              <w:tab/>
              <w:t xml:space="preserve">Alternate Phone: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 Address:</w:t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did you hear about us?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Previous Veterinarian:</w:t>
              <w:tab/>
              <w:tab/>
              <w:tab/>
              <w:tab/>
              <w:tab/>
              <w:t xml:space="preserve">Clinic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Pet Information</w:t>
      </w:r>
      <w:r w:rsidDel="00000000" w:rsidR="00000000" w:rsidRPr="00000000">
        <w:rPr>
          <w:rtl w:val="0"/>
        </w:rPr>
      </w:r>
    </w:p>
    <w:tbl>
      <w:tblPr>
        <w:tblStyle w:val="Table2"/>
        <w:tblW w:w="11376.0" w:type="dxa"/>
        <w:jc w:val="left"/>
        <w:tblInd w:w="-55.0" w:type="dxa"/>
        <w:tblLayout w:type="fixed"/>
        <w:tblLook w:val="0000"/>
      </w:tblPr>
      <w:tblGrid>
        <w:gridCol w:w="2267"/>
        <w:gridCol w:w="1350"/>
        <w:gridCol w:w="1980"/>
        <w:gridCol w:w="540"/>
        <w:gridCol w:w="2250"/>
        <w:gridCol w:w="2989"/>
        <w:tblGridChange w:id="0">
          <w:tblGrid>
            <w:gridCol w:w="2267"/>
            <w:gridCol w:w="1350"/>
            <w:gridCol w:w="1980"/>
            <w:gridCol w:w="540"/>
            <w:gridCol w:w="2250"/>
            <w:gridCol w:w="298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Age:</w:t>
              <w:tab/>
              <w:t xml:space="preserve">□ Weeks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□ Months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□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Female     □ Male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Spayed     □ Neutered      □ Intact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Microchip Number: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76.0" w:type="dxa"/>
        <w:jc w:val="left"/>
        <w:tblInd w:w="-55.0" w:type="dxa"/>
        <w:tblLayout w:type="fixed"/>
        <w:tblLook w:val="0000"/>
      </w:tblPr>
      <w:tblGrid>
        <w:gridCol w:w="11376"/>
        <w:tblGridChange w:id="0">
          <w:tblGrid>
            <w:gridCol w:w="113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Reason for Visit: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No</w:t>
              <w:tab/>
              <w:tab/>
              <w:t xml:space="preserve">Has your pet been diagnosed with any medical condition?  If so, what?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No</w:t>
              <w:tab/>
              <w:tab/>
              <w:t xml:space="preserve">Has your pet ever had an adverse reaction to any medication, procedure, or vaccine?  If so, describe.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No</w:t>
              <w:tab/>
              <w:tab/>
              <w:t xml:space="preserve">Is your pet currently taking any medications?  If so, what?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☐Yes   My pet may be photographed or videotaped. My pet’s image may be used by TAC for promotional materials including the ☐No               website, printed materials, advertisements, press coverage, television coverage, social media, and on the internet.</w:t>
      </w:r>
    </w:p>
    <w:p w:rsidR="00000000" w:rsidDel="00000000" w:rsidP="00000000" w:rsidRDefault="00000000" w:rsidRPr="00000000" w14:paraId="00000041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am at least 18 years of age and the owner or authorized contact for this pet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 I authorize the veterinarians and staff to perform examinations, vaccinations, treatments, and other services.  I understand there is no guarantee as to results of diagnostics, procedures, or treatments.  I also understand that a veterinarian may not be present in the clinic at all times, and that veterinary staff may perform diagnostics and administer treatments under the guidance of the doctor.  I acknowledge that payment is due in full at the time services are completed.</w:t>
      </w:r>
    </w:p>
    <w:p w:rsidR="00000000" w:rsidDel="00000000" w:rsidP="00000000" w:rsidRDefault="00000000" w:rsidRPr="00000000" w14:paraId="00000043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Signature _________________________________________________   Date ______/______/______</w:t>
      </w:r>
    </w:p>
    <w:p w:rsidR="00000000" w:rsidDel="00000000" w:rsidP="00000000" w:rsidRDefault="00000000" w:rsidRPr="00000000" w14:paraId="00000045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Office Use Only</w:t>
      </w:r>
      <w:r w:rsidDel="00000000" w:rsidR="00000000" w:rsidRPr="00000000">
        <w:rPr>
          <w:rtl w:val="0"/>
        </w:rPr>
      </w:r>
    </w:p>
    <w:tbl>
      <w:tblPr>
        <w:tblStyle w:val="Table4"/>
        <w:tblW w:w="11250.0" w:type="dxa"/>
        <w:jc w:val="left"/>
        <w:tblInd w:w="-55.0" w:type="dxa"/>
        <w:tblLayout w:type="fixed"/>
        <w:tblLook w:val="0000"/>
      </w:tblPr>
      <w:tblGrid>
        <w:gridCol w:w="3150"/>
        <w:gridCol w:w="2850"/>
        <w:gridCol w:w="2595"/>
        <w:gridCol w:w="2655"/>
        <w:tblGridChange w:id="0">
          <w:tblGrid>
            <w:gridCol w:w="3150"/>
            <w:gridCol w:w="2850"/>
            <w:gridCol w:w="2595"/>
            <w:gridCol w:w="26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2" w:top="432" w:left="432" w:right="4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character" w:styleId="Footnote_Symbol">
    <w:name w:val="Footnote_Symbol"/>
    <w:next w:val="Footnote_Symbo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dnote_Symbol">
    <w:name w:val="Endnote_Symbol"/>
    <w:next w:val="Endnote_Symbo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note_anchor">
    <w:name w:val="Footnote_anchor"/>
    <w:next w:val="Footnote_anchor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dnote_anchor">
    <w:name w:val="Endnote_anchor"/>
    <w:next w:val="Endnote_anchor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noteAnchor">
    <w:name w:val="Footnote Anchor"/>
    <w:next w:val="FootnoteAnchor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dnoteAnchor">
    <w:name w:val="Endnote Anchor"/>
    <w:next w:val="EndnoteAnchor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Noto Sans Devanagari" w:eastAsia="AR PL SungtiL GB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TableContents">
    <w:name w:val="Table Contents"/>
    <w:basedOn w:val="TextBody"/>
    <w:next w:val="TableContents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HeaderandFooter">
    <w:name w:val="Header and Footer"/>
    <w:basedOn w:val="Normal"/>
    <w:next w:val="HeaderandFooter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Footnote">
    <w:name w:val="Footnote"/>
    <w:basedOn w:val="Normal"/>
    <w:next w:val="Footnote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Endnote">
    <w:name w:val="Endnote"/>
    <w:basedOn w:val="Normal"/>
    <w:next w:val="Endnote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tmajLtstD6k5mhNHU73K2jL3BA==">AMUW2mUyXf8funNArQFogEJN8JjdxA/6A6HnQvxkTY/9lCuJYgKeeDTRLekBtPafEpR5NBi1z4FkLtRQ32LGrOBTEiK/wsCU5nwqdYRdUZQF43AfATEk+4c=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