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jc w:val="center"/>
        <w:rPr>
          <w:b w:val="1"/>
          <w:sz w:val="36"/>
          <w:szCs w:val="36"/>
        </w:rPr>
      </w:pPr>
      <w:r w:rsidDel="00000000" w:rsidR="00000000" w:rsidRPr="00000000">
        <w:rPr>
          <w:b w:val="1"/>
          <w:sz w:val="36"/>
          <w:szCs w:val="36"/>
          <w:rtl w:val="0"/>
        </w:rPr>
        <w:t xml:space="preserve">Waiver, Release of Indemnity, and Receipt of</w:t>
      </w:r>
    </w:p>
    <w:p w:rsidR="00000000" w:rsidDel="00000000" w:rsidP="00000000" w:rsidRDefault="00000000" w:rsidRPr="00000000" w14:paraId="00000002">
      <w:pPr>
        <w:spacing w:after="20" w:line="240" w:lineRule="auto"/>
        <w:jc w:val="center"/>
        <w:rPr>
          <w:b w:val="1"/>
          <w:sz w:val="36"/>
          <w:szCs w:val="36"/>
        </w:rPr>
      </w:pPr>
      <w:r w:rsidDel="00000000" w:rsidR="00000000" w:rsidRPr="00000000">
        <w:rPr>
          <w:b w:val="1"/>
          <w:sz w:val="36"/>
          <w:szCs w:val="36"/>
          <w:rtl w:val="0"/>
        </w:rPr>
        <w:t xml:space="preserve">Park Rules</w:t>
      </w:r>
    </w:p>
    <w:p w:rsidR="00000000" w:rsidDel="00000000" w:rsidP="00000000" w:rsidRDefault="00000000" w:rsidRPr="00000000" w14:paraId="00000003">
      <w:pPr>
        <w:spacing w:after="0" w:line="240" w:lineRule="auto"/>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line="360" w:lineRule="auto"/>
        <w:ind w:firstLine="720"/>
        <w:rPr>
          <w:sz w:val="24"/>
          <w:szCs w:val="24"/>
        </w:rPr>
      </w:pPr>
      <w:r w:rsidDel="00000000" w:rsidR="00000000" w:rsidRPr="00000000">
        <w:rPr>
          <w:sz w:val="24"/>
          <w:szCs w:val="24"/>
          <w:rtl w:val="0"/>
        </w:rPr>
        <w:t xml:space="preserve">WHEREAS, DOVE CREEK SUBDIVISION OWNERS ASSOCIATION owns Prueitt Park, herein called Park, which is used by and limited to use by members of the Association and their invited guests: and</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ab/>
        <w:t xml:space="preserve">WHEREAS, there are facilities and accommodations at the Park for gatherings, parties, swimming, recreational vehicles and customary activities; and</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ab/>
        <w:t xml:space="preserve">WHEREAS, DOVE CREEK SUBDIVISION OWNERS ASSOCIATION makes the facilities of the Park available for a very modest electrical hook-up charge plus a deposit to insure that the Park is left clean and undamaged;</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ab/>
      </w:r>
      <w:r w:rsidDel="00000000" w:rsidR="00000000" w:rsidRPr="00000000">
        <w:rPr>
          <w:sz w:val="24"/>
          <w:szCs w:val="24"/>
          <w:highlight w:val="white"/>
          <w:rtl w:val="0"/>
        </w:rPr>
        <w:t xml:space="preserve">I, ___________________________, to the maximum extent permitted by law, agree, on behalf of the my personal representatives, estate, heirs, next of kin, and assigns, to release, hold harmless and agree to indemnify DOVE CREEK SUBDIVISION OWNERS ASSOCIATION and its officers, governing board members, representatives, agents, members, or otherwise, from and against any present or future claims, losses, liabilities, costs and expenses for injury to person or property, or for any other damage which I may suffer, or for which I may be liable to any other person, related directly or indirectly to my use of</w:t>
      </w:r>
      <w:r w:rsidDel="00000000" w:rsidR="00000000" w:rsidRPr="00000000">
        <w:rPr>
          <w:sz w:val="24"/>
          <w:szCs w:val="24"/>
          <w:rtl w:val="0"/>
        </w:rPr>
        <w:t xml:space="preserve"> any of the area of facilities of the DOVE CREEK SUBDIVISION OWNERS ASSOCIATION, or any phase of the operation of the Park, resulting from any cause, including but not limited to negligence on my part or on the part of any of the released parties.  I further agree to abide by all rules established for the use of Park facilities and herein acknowledges receipt of said rules.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I HAVE CAREFULLY READ THIS DOCUMENT AND UNDERSTAND IT TO BE A RELEASE OF ALL CLAIMS AND CAUSES OF ACTION AGAINST DOVE CREEK SUBDIVISION OWNERS ASSOCIATION AND ITS OFFICERS, GOVERENING BOARD MEMBERS, REPRESENTATIVES, AGENTS, MEMBERS, OR OTHERWISE, FOR MY INJURY OR DEATH OR DAMAGE TO MY PROPERTY THAT OCCURS DURING MY USE OF THE PARK AND IT OBLIGATES ME TO INDEMNIFY THE PARTIES NAMED FOR ANY LIABILITY FOR INJURY OR DEATH OF ANY PERSON AND DAMAGE TO PROPERTY CAUSED BY MY NEGLIGENCE OR INTENTIONAL ACT OR OMISSION.</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 xml:space="preserve">LANDOWNER’S PRINTED NAME: _______________________________________________________________</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LANDOWNER’S ADDRESS: ____________________________________________________________________</w:t>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 xml:space="preserve">SIGNATURE:  ___________________________________________       DATE:  __________________________</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SIGNATURE:  ___________________________________________       DATE:  __________________________</w:t>
      </w:r>
    </w:p>
    <w:p w:rsidR="00000000" w:rsidDel="00000000" w:rsidP="00000000" w:rsidRDefault="00000000" w:rsidRPr="00000000" w14:paraId="0000000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3C44"/>
    <w:pPr>
      <w:spacing w:after="16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hqqID7sOq6U1bX/hPcsTFAWLA==">AMUW2mWwxB3ds3XqacU5FGOngteGScJF10CkkeNYsVzszpKkRilo3kjVpmEeHkmWBj/Q7RTQVHD8G/qigvj0TvIKuLO/80TkL1rc/vSxU1wB9yKOYy7J3FHj3ejCXzxmfiS4lPJtyJDa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2019-04-17T23:19:00Z</dcterms:created>
  <dc:creator>Donald Wilson</dc:creator>
</cp:coreProperties>
</file>