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A362" w14:textId="77777777" w:rsidR="00051E57" w:rsidRPr="00A0649E" w:rsidRDefault="00051E57" w:rsidP="008E4416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A0649E">
        <w:rPr>
          <w:rFonts w:ascii="Arial" w:hAnsi="Arial" w:cs="Arial"/>
          <w:b/>
          <w:sz w:val="24"/>
        </w:rPr>
        <w:t>Roger DiMaggio</w:t>
      </w:r>
    </w:p>
    <w:p w14:paraId="0111D008" w14:textId="129B2ADE" w:rsidR="00051E57" w:rsidRPr="00A0649E" w:rsidRDefault="00051E57" w:rsidP="008E4416">
      <w:pPr>
        <w:spacing w:line="360" w:lineRule="auto"/>
        <w:jc w:val="center"/>
        <w:rPr>
          <w:rFonts w:ascii="Arial" w:hAnsi="Arial" w:cs="Arial"/>
          <w:sz w:val="18"/>
        </w:rPr>
      </w:pPr>
      <w:r w:rsidRPr="00A0649E">
        <w:rPr>
          <w:rFonts w:ascii="Arial" w:hAnsi="Arial" w:cs="Arial"/>
          <w:sz w:val="18"/>
        </w:rPr>
        <w:t xml:space="preserve">La Jolla, CA ~ </w:t>
      </w:r>
      <w:r w:rsidR="000B286B" w:rsidRPr="00A0649E">
        <w:rPr>
          <w:rFonts w:ascii="Arial" w:hAnsi="Arial" w:cs="Arial"/>
          <w:sz w:val="18"/>
        </w:rPr>
        <w:t xml:space="preserve"> </w:t>
      </w:r>
      <w:hyperlink r:id="rId6" w:history="1">
        <w:r w:rsidR="000B286B" w:rsidRPr="00A0649E">
          <w:rPr>
            <w:rStyle w:val="Hyperlink"/>
            <w:sz w:val="20"/>
            <w:szCs w:val="20"/>
          </w:rPr>
          <w:t>www.linkedin.com/in/roger-dimaggio</w:t>
        </w:r>
      </w:hyperlink>
    </w:p>
    <w:p w14:paraId="443A41CA" w14:textId="2B6D637A" w:rsidR="00A01057" w:rsidRPr="00A0649E" w:rsidRDefault="00A01057" w:rsidP="00A010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  <w:b/>
          <w:bCs/>
        </w:rPr>
        <w:t>Objective:</w:t>
      </w:r>
      <w:r w:rsidRPr="00A0649E">
        <w:rPr>
          <w:rFonts w:ascii="Arial" w:eastAsia="Times New Roman" w:hAnsi="Arial" w:cs="Arial"/>
        </w:rPr>
        <w:t xml:space="preserve"> </w:t>
      </w:r>
      <w:r w:rsidR="000B286B" w:rsidRPr="00A0649E">
        <w:rPr>
          <w:rFonts w:ascii="Arial" w:eastAsia="Times New Roman" w:hAnsi="Arial" w:cs="Arial"/>
        </w:rPr>
        <w:t>Dedicated Lead Information Security Analyst with extensive experience in technical security assessments, risk management, and a strong programming background. Seeking to leverage expertise in SIEM, CASB</w:t>
      </w:r>
      <w:r w:rsidR="00A27256" w:rsidRPr="00A0649E">
        <w:rPr>
          <w:rFonts w:ascii="Arial" w:eastAsia="Times New Roman" w:hAnsi="Arial" w:cs="Arial"/>
        </w:rPr>
        <w:t>, DLP</w:t>
      </w:r>
      <w:r w:rsidR="000B286B" w:rsidRPr="00A0649E">
        <w:rPr>
          <w:rFonts w:ascii="Arial" w:eastAsia="Times New Roman" w:hAnsi="Arial" w:cs="Arial"/>
        </w:rPr>
        <w:t>, and diverse technical skills to enhance security posture and compliance. Proven track record of mentoring teams, designing security training, and implementing innovative solutions to safeguard data and systems.</w:t>
      </w:r>
    </w:p>
    <w:p w14:paraId="09FAB602" w14:textId="77777777" w:rsidR="00A01057" w:rsidRPr="00A0649E" w:rsidRDefault="00A01057" w:rsidP="00A010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  <w:b/>
          <w:bCs/>
        </w:rPr>
        <w:t>Work Experience:</w:t>
      </w:r>
    </w:p>
    <w:p w14:paraId="7225131C" w14:textId="77777777" w:rsidR="00A01057" w:rsidRPr="00A0649E" w:rsidRDefault="00A01057" w:rsidP="00A010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  <w:b/>
          <w:bCs/>
        </w:rPr>
        <w:t>Guild Mortgage Company</w:t>
      </w:r>
      <w:r w:rsidRPr="00A0649E">
        <w:rPr>
          <w:rFonts w:ascii="Arial" w:eastAsia="Times New Roman" w:hAnsi="Arial" w:cs="Arial"/>
        </w:rPr>
        <w:t xml:space="preserve"> </w:t>
      </w:r>
      <w:r w:rsidRPr="00A0649E">
        <w:rPr>
          <w:rFonts w:ascii="Arial" w:eastAsia="Times New Roman" w:hAnsi="Arial" w:cs="Arial"/>
          <w:i/>
          <w:iCs/>
        </w:rPr>
        <w:t>Lead Information Security Analyst</w:t>
      </w:r>
      <w:r w:rsidRPr="00A0649E">
        <w:rPr>
          <w:rFonts w:ascii="Arial" w:eastAsia="Times New Roman" w:hAnsi="Arial" w:cs="Arial"/>
        </w:rPr>
        <w:t xml:space="preserve"> (2019 - Current)</w:t>
      </w:r>
    </w:p>
    <w:p w14:paraId="135B15B5" w14:textId="77777777" w:rsidR="00A01057" w:rsidRPr="00A0649E" w:rsidRDefault="00A01057" w:rsidP="00A010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Developed and implemented SIEM queries to detect and respond to potential security compromises.</w:t>
      </w:r>
    </w:p>
    <w:p w14:paraId="285C7009" w14:textId="77777777" w:rsidR="00A01057" w:rsidRPr="00A0649E" w:rsidRDefault="00A01057" w:rsidP="00A010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Designed investigation procedures and provided training and mentorship to analysts for efficient tool utilization and investigation techniques.</w:t>
      </w:r>
    </w:p>
    <w:p w14:paraId="7D42D458" w14:textId="77777777" w:rsidR="00A01057" w:rsidRPr="00A0649E" w:rsidRDefault="00A01057" w:rsidP="00A010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Utilized CASB to identify risky users and detect unusual activities within the organization's systems.</w:t>
      </w:r>
    </w:p>
    <w:p w14:paraId="07D93453" w14:textId="77777777" w:rsidR="00A01057" w:rsidRPr="00A0649E" w:rsidRDefault="00A01057" w:rsidP="00A010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Prepared incident and investigation reports to communicate security findings to relevant stakeholders.</w:t>
      </w:r>
    </w:p>
    <w:p w14:paraId="32B90D79" w14:textId="77777777" w:rsidR="00A01057" w:rsidRPr="00A0649E" w:rsidRDefault="00A01057" w:rsidP="00A010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Conducted threat modeling and coordinated patch deployment to enhance security posture.</w:t>
      </w:r>
    </w:p>
    <w:p w14:paraId="0046B314" w14:textId="77777777" w:rsidR="00A01057" w:rsidRPr="00A0649E" w:rsidRDefault="00A01057" w:rsidP="00A010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Designed automation procedures using ticketing systems, Microsoft Power Apps, and internal applications.</w:t>
      </w:r>
    </w:p>
    <w:p w14:paraId="3350AAC2" w14:textId="77777777" w:rsidR="00A01057" w:rsidRPr="00A0649E" w:rsidRDefault="00A01057" w:rsidP="00A010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Performed statistical analysis using big data tools, including Tableau.</w:t>
      </w:r>
    </w:p>
    <w:p w14:paraId="38B39990" w14:textId="63813BDD" w:rsidR="00A01057" w:rsidRPr="00A0649E" w:rsidRDefault="00A01057" w:rsidP="00A010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Configured and managed multiple EDR systems to ensure comprehensive endpoint security</w:t>
      </w:r>
      <w:r w:rsidR="00A27256" w:rsidRPr="00A0649E">
        <w:rPr>
          <w:rFonts w:ascii="Arial" w:eastAsia="Times New Roman" w:hAnsi="Arial" w:cs="Arial"/>
        </w:rPr>
        <w:t xml:space="preserve"> and DLP strategies</w:t>
      </w:r>
      <w:r w:rsidRPr="00A0649E">
        <w:rPr>
          <w:rFonts w:ascii="Arial" w:eastAsia="Times New Roman" w:hAnsi="Arial" w:cs="Arial"/>
        </w:rPr>
        <w:t>.</w:t>
      </w:r>
    </w:p>
    <w:p w14:paraId="4AC17E94" w14:textId="682C0E39" w:rsidR="0071646B" w:rsidRPr="00A0649E" w:rsidRDefault="0071646B" w:rsidP="00A010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 xml:space="preserve">Participated in Annual Tabletop exercises as a </w:t>
      </w:r>
      <w:proofErr w:type="gramStart"/>
      <w:r w:rsidRPr="00A0649E">
        <w:rPr>
          <w:rFonts w:ascii="Arial" w:eastAsia="Times New Roman" w:hAnsi="Arial" w:cs="Arial"/>
        </w:rPr>
        <w:t>SME</w:t>
      </w:r>
      <w:proofErr w:type="gramEnd"/>
    </w:p>
    <w:p w14:paraId="647ABE33" w14:textId="1EC237E9" w:rsidR="0071646B" w:rsidRPr="00A0649E" w:rsidRDefault="0071646B" w:rsidP="00A010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Created reports and participated in semi-annual penetration testing.</w:t>
      </w:r>
    </w:p>
    <w:p w14:paraId="157D90CC" w14:textId="11B95B14" w:rsidR="00F76FC0" w:rsidRPr="00A0649E" w:rsidRDefault="00F76FC0" w:rsidP="00A010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Developed processes to respond to security incidents and breaches.</w:t>
      </w:r>
    </w:p>
    <w:p w14:paraId="2FD642C9" w14:textId="0AE8CBD8" w:rsidR="00F76FC0" w:rsidRPr="00A0649E" w:rsidRDefault="00F76FC0" w:rsidP="00A010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Respond to security alerts as the lead analyst in a SOC.</w:t>
      </w:r>
    </w:p>
    <w:p w14:paraId="5D16FD4E" w14:textId="77777777" w:rsidR="00A01057" w:rsidRPr="00A0649E" w:rsidRDefault="00A01057" w:rsidP="00A010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  <w:b/>
          <w:bCs/>
        </w:rPr>
        <w:t>Technology Wizards</w:t>
      </w:r>
      <w:r w:rsidRPr="00A0649E">
        <w:rPr>
          <w:rFonts w:ascii="Arial" w:eastAsia="Times New Roman" w:hAnsi="Arial" w:cs="Arial"/>
        </w:rPr>
        <w:t xml:space="preserve"> </w:t>
      </w:r>
      <w:r w:rsidRPr="00A0649E">
        <w:rPr>
          <w:rFonts w:ascii="Arial" w:eastAsia="Times New Roman" w:hAnsi="Arial" w:cs="Arial"/>
          <w:i/>
          <w:iCs/>
        </w:rPr>
        <w:t>Owner</w:t>
      </w:r>
      <w:r w:rsidRPr="00A0649E">
        <w:rPr>
          <w:rFonts w:ascii="Arial" w:eastAsia="Times New Roman" w:hAnsi="Arial" w:cs="Arial"/>
        </w:rPr>
        <w:t xml:space="preserve"> (2012 - 2019)</w:t>
      </w:r>
    </w:p>
    <w:p w14:paraId="56008AED" w14:textId="77777777" w:rsidR="00A01057" w:rsidRPr="00A0649E" w:rsidRDefault="00A01057" w:rsidP="00A010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Successfully marketed, managed, and grew a small business, specializing in technical services.</w:t>
      </w:r>
    </w:p>
    <w:p w14:paraId="6DDE8E05" w14:textId="77777777" w:rsidR="00A01057" w:rsidRPr="00A0649E" w:rsidRDefault="00A01057" w:rsidP="00A010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Delegated tasks and handled a diverse range of technical responsibilities.</w:t>
      </w:r>
    </w:p>
    <w:p w14:paraId="0DFB538D" w14:textId="77777777" w:rsidR="00A01057" w:rsidRPr="00A0649E" w:rsidRDefault="00A01057" w:rsidP="00A010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Created and managed Salesforce environments and tools to enhance business efficiency.</w:t>
      </w:r>
    </w:p>
    <w:p w14:paraId="7DC0F3E7" w14:textId="77777777" w:rsidR="00A01057" w:rsidRPr="00A0649E" w:rsidRDefault="00A01057" w:rsidP="00A0105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Produced and published How-To training videos to support customer needs.</w:t>
      </w:r>
    </w:p>
    <w:p w14:paraId="6E59E126" w14:textId="77777777" w:rsidR="00A01057" w:rsidRPr="00A0649E" w:rsidRDefault="00A01057" w:rsidP="00A010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  <w:b/>
          <w:bCs/>
        </w:rPr>
        <w:t>Med-E-Cell</w:t>
      </w:r>
      <w:r w:rsidRPr="00A0649E">
        <w:rPr>
          <w:rFonts w:ascii="Arial" w:eastAsia="Times New Roman" w:hAnsi="Arial" w:cs="Arial"/>
        </w:rPr>
        <w:t xml:space="preserve"> </w:t>
      </w:r>
      <w:r w:rsidRPr="00A0649E">
        <w:rPr>
          <w:rFonts w:ascii="Arial" w:eastAsia="Times New Roman" w:hAnsi="Arial" w:cs="Arial"/>
          <w:i/>
          <w:iCs/>
        </w:rPr>
        <w:t>IT Support Engineer</w:t>
      </w:r>
      <w:r w:rsidRPr="00A0649E">
        <w:rPr>
          <w:rFonts w:ascii="Arial" w:eastAsia="Times New Roman" w:hAnsi="Arial" w:cs="Arial"/>
        </w:rPr>
        <w:t xml:space="preserve"> (2017 - 2018)</w:t>
      </w:r>
    </w:p>
    <w:p w14:paraId="091F4EF1" w14:textId="77777777" w:rsidR="00A01057" w:rsidRPr="00A0649E" w:rsidRDefault="00A01057" w:rsidP="00A010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Trained users in solving complex mathematical models in Excel.</w:t>
      </w:r>
    </w:p>
    <w:p w14:paraId="112428D4" w14:textId="77777777" w:rsidR="00A01057" w:rsidRPr="00A0649E" w:rsidRDefault="00A01057" w:rsidP="00A010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Troubleshot and set up network segments and servers to maintain a stable IT infrastructure.</w:t>
      </w:r>
    </w:p>
    <w:p w14:paraId="333F061D" w14:textId="77777777" w:rsidR="00A01057" w:rsidRPr="00A0649E" w:rsidRDefault="00A01057" w:rsidP="00A0105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Configured email settings and managed user accounts to ensure smooth communication.</w:t>
      </w:r>
    </w:p>
    <w:p w14:paraId="13DA49C0" w14:textId="77777777" w:rsidR="00A01057" w:rsidRPr="00A0649E" w:rsidRDefault="00A01057" w:rsidP="00A010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  <w:b/>
          <w:bCs/>
        </w:rPr>
        <w:t>Arena Eye Works</w:t>
      </w:r>
      <w:r w:rsidRPr="00A0649E">
        <w:rPr>
          <w:rFonts w:ascii="Arial" w:eastAsia="Times New Roman" w:hAnsi="Arial" w:cs="Arial"/>
        </w:rPr>
        <w:t xml:space="preserve"> </w:t>
      </w:r>
      <w:r w:rsidRPr="00A0649E">
        <w:rPr>
          <w:rFonts w:ascii="Arial" w:eastAsia="Times New Roman" w:hAnsi="Arial" w:cs="Arial"/>
          <w:i/>
          <w:iCs/>
        </w:rPr>
        <w:t>Technical Support Engineer</w:t>
      </w:r>
      <w:r w:rsidRPr="00A0649E">
        <w:rPr>
          <w:rFonts w:ascii="Arial" w:eastAsia="Times New Roman" w:hAnsi="Arial" w:cs="Arial"/>
        </w:rPr>
        <w:t xml:space="preserve"> (2017 - 2018)</w:t>
      </w:r>
    </w:p>
    <w:p w14:paraId="384BFB9B" w14:textId="77777777" w:rsidR="00A01057" w:rsidRPr="00A0649E" w:rsidRDefault="00A01057" w:rsidP="00A010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Solved unique networking challenges in a specialized healthcare industry setting.</w:t>
      </w:r>
    </w:p>
    <w:p w14:paraId="56002D44" w14:textId="77777777" w:rsidR="00A01057" w:rsidRPr="00A0649E" w:rsidRDefault="00A01057" w:rsidP="00A010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Configured and managed secured user accounts to protect sensitive medical and financial data.</w:t>
      </w:r>
    </w:p>
    <w:p w14:paraId="5FD5803D" w14:textId="77777777" w:rsidR="00A01057" w:rsidRPr="00A0649E" w:rsidRDefault="00A01057" w:rsidP="00A0105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Developed secure network solutions to safeguard confidential information.</w:t>
      </w:r>
    </w:p>
    <w:p w14:paraId="1CA58BA3" w14:textId="77777777" w:rsidR="00A01057" w:rsidRPr="00A0649E" w:rsidRDefault="00A01057" w:rsidP="00A010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  <w:b/>
          <w:bCs/>
        </w:rPr>
        <w:lastRenderedPageBreak/>
        <w:t>PC Help Desk</w:t>
      </w:r>
      <w:r w:rsidRPr="00A0649E">
        <w:rPr>
          <w:rFonts w:ascii="Arial" w:eastAsia="Times New Roman" w:hAnsi="Arial" w:cs="Arial"/>
        </w:rPr>
        <w:t xml:space="preserve"> </w:t>
      </w:r>
      <w:r w:rsidRPr="00A0649E">
        <w:rPr>
          <w:rFonts w:ascii="Arial" w:eastAsia="Times New Roman" w:hAnsi="Arial" w:cs="Arial"/>
          <w:i/>
          <w:iCs/>
        </w:rPr>
        <w:t>Technical Support Manager</w:t>
      </w:r>
      <w:r w:rsidRPr="00A0649E">
        <w:rPr>
          <w:rFonts w:ascii="Arial" w:eastAsia="Times New Roman" w:hAnsi="Arial" w:cs="Arial"/>
        </w:rPr>
        <w:t xml:space="preserve"> (2008 - 2012)</w:t>
      </w:r>
    </w:p>
    <w:p w14:paraId="15EAC023" w14:textId="77777777" w:rsidR="00A01057" w:rsidRPr="00A0649E" w:rsidRDefault="00A01057" w:rsidP="00A010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 xml:space="preserve">Designed and managed office networks, </w:t>
      </w:r>
      <w:proofErr w:type="spellStart"/>
      <w:r w:rsidRPr="00A0649E">
        <w:rPr>
          <w:rFonts w:ascii="Arial" w:eastAsia="Times New Roman" w:hAnsi="Arial" w:cs="Arial"/>
        </w:rPr>
        <w:t>VoiP</w:t>
      </w:r>
      <w:proofErr w:type="spellEnd"/>
      <w:r w:rsidRPr="00A0649E">
        <w:rPr>
          <w:rFonts w:ascii="Arial" w:eastAsia="Times New Roman" w:hAnsi="Arial" w:cs="Arial"/>
        </w:rPr>
        <w:t xml:space="preserve"> servers, and email servers to ensure optimal performance and security.</w:t>
      </w:r>
    </w:p>
    <w:p w14:paraId="69D9C2F9" w14:textId="77777777" w:rsidR="00A01057" w:rsidRPr="00A0649E" w:rsidRDefault="00A01057" w:rsidP="00A010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Provided mentorship and training to Junior Technicians to enhance team capabilities.</w:t>
      </w:r>
    </w:p>
    <w:p w14:paraId="6219B680" w14:textId="77777777" w:rsidR="00A01057" w:rsidRPr="00A0649E" w:rsidRDefault="00A01057" w:rsidP="00A0105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Authored technical articles for "The La Jolla Light," contributing valuable insights to the local community.</w:t>
      </w:r>
    </w:p>
    <w:p w14:paraId="0F7B49DC" w14:textId="77777777" w:rsidR="00A01057" w:rsidRPr="00A0649E" w:rsidRDefault="00A01057" w:rsidP="00A010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  <w:b/>
          <w:bCs/>
        </w:rPr>
        <w:t>Education:</w:t>
      </w:r>
    </w:p>
    <w:p w14:paraId="07CD2BFB" w14:textId="77777777" w:rsidR="00A01057" w:rsidRPr="00A0649E" w:rsidRDefault="00A01057" w:rsidP="00A01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Bachelor of Science in Computer and Information Sciences (Cum Laude) DeVry University, 2021</w:t>
      </w:r>
    </w:p>
    <w:p w14:paraId="651CF25B" w14:textId="77777777" w:rsidR="00A01057" w:rsidRPr="00A0649E" w:rsidRDefault="00A01057" w:rsidP="00A010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Associate of Science in Computer Science San Diego Mesa College, 2014</w:t>
      </w:r>
    </w:p>
    <w:p w14:paraId="228A736A" w14:textId="77777777" w:rsidR="00A01057" w:rsidRPr="00A0649E" w:rsidRDefault="00A01057" w:rsidP="00A010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  <w:b/>
          <w:bCs/>
        </w:rPr>
        <w:t>Certifications:</w:t>
      </w:r>
    </w:p>
    <w:p w14:paraId="347A61A1" w14:textId="77777777" w:rsidR="00A01057" w:rsidRPr="00A0649E" w:rsidRDefault="00A01057" w:rsidP="00A0105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AWS Cloud Practitioner (Jun 2023 - 2026)</w:t>
      </w:r>
    </w:p>
    <w:p w14:paraId="56003933" w14:textId="5474864B" w:rsidR="00A01057" w:rsidRPr="00A0649E" w:rsidRDefault="00A01057" w:rsidP="00A0105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(ISC)^2 Certified C</w:t>
      </w:r>
      <w:r w:rsidR="0071646B" w:rsidRPr="00A0649E">
        <w:rPr>
          <w:rFonts w:ascii="Arial" w:eastAsia="Times New Roman" w:hAnsi="Arial" w:cs="Arial"/>
        </w:rPr>
        <w:t>yber</w:t>
      </w:r>
      <w:r w:rsidRPr="00A0649E">
        <w:rPr>
          <w:rFonts w:ascii="Arial" w:eastAsia="Times New Roman" w:hAnsi="Arial" w:cs="Arial"/>
        </w:rPr>
        <w:t xml:space="preserve"> Security Professional (C</w:t>
      </w:r>
      <w:r w:rsidR="0071646B" w:rsidRPr="00A0649E">
        <w:rPr>
          <w:rFonts w:ascii="Arial" w:eastAsia="Times New Roman" w:hAnsi="Arial" w:cs="Arial"/>
        </w:rPr>
        <w:t>C</w:t>
      </w:r>
      <w:r w:rsidRPr="00A0649E">
        <w:rPr>
          <w:rFonts w:ascii="Arial" w:eastAsia="Times New Roman" w:hAnsi="Arial" w:cs="Arial"/>
        </w:rPr>
        <w:t>) (</w:t>
      </w:r>
      <w:r w:rsidR="00AB0E6B" w:rsidRPr="00A0649E">
        <w:rPr>
          <w:rFonts w:ascii="Arial" w:eastAsia="Times New Roman" w:hAnsi="Arial" w:cs="Arial"/>
        </w:rPr>
        <w:t>Jan</w:t>
      </w:r>
      <w:r w:rsidRPr="00A0649E">
        <w:rPr>
          <w:rFonts w:ascii="Arial" w:eastAsia="Times New Roman" w:hAnsi="Arial" w:cs="Arial"/>
        </w:rPr>
        <w:t xml:space="preserve"> 2023 - 2026)</w:t>
      </w:r>
    </w:p>
    <w:p w14:paraId="619F3FF4" w14:textId="33815AE9" w:rsidR="00A01057" w:rsidRPr="00A0649E" w:rsidRDefault="00A01057" w:rsidP="00A0105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(ISC)^2 Certified Information Systems Security Professional (CISSP) (</w:t>
      </w:r>
      <w:r w:rsidR="00AB0E6B" w:rsidRPr="00A0649E">
        <w:rPr>
          <w:rFonts w:ascii="Arial" w:eastAsia="Times New Roman" w:hAnsi="Arial" w:cs="Arial"/>
        </w:rPr>
        <w:t>May</w:t>
      </w:r>
      <w:r w:rsidRPr="00A0649E">
        <w:rPr>
          <w:rFonts w:ascii="Arial" w:eastAsia="Times New Roman" w:hAnsi="Arial" w:cs="Arial"/>
        </w:rPr>
        <w:t xml:space="preserve"> 2023 - 2026)</w:t>
      </w:r>
    </w:p>
    <w:p w14:paraId="35655918" w14:textId="77777777" w:rsidR="00A01057" w:rsidRPr="00A0649E" w:rsidRDefault="00A01057" w:rsidP="00A0105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CompTIA Network+ (Apr 2019 - 2022)</w:t>
      </w:r>
    </w:p>
    <w:p w14:paraId="05C85CBF" w14:textId="77777777" w:rsidR="00A01057" w:rsidRPr="00A0649E" w:rsidRDefault="00A01057" w:rsidP="00A010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A0649E">
        <w:rPr>
          <w:rFonts w:ascii="Arial" w:eastAsia="Times New Roman" w:hAnsi="Arial" w:cs="Arial"/>
          <w:b/>
          <w:bCs/>
        </w:rPr>
        <w:t>Skills:</w:t>
      </w:r>
    </w:p>
    <w:p w14:paraId="255C4FBF" w14:textId="77777777" w:rsidR="00A01057" w:rsidRPr="00A0649E" w:rsidRDefault="00A01057" w:rsidP="001B5E07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Security Information and Event Management (SIEM)</w:t>
      </w:r>
    </w:p>
    <w:p w14:paraId="18A4FC72" w14:textId="77777777" w:rsidR="00A01057" w:rsidRPr="00A0649E" w:rsidRDefault="00A01057" w:rsidP="00E87105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Cloud Access Security Broker (CASB)</w:t>
      </w:r>
    </w:p>
    <w:p w14:paraId="5A83B4AC" w14:textId="585038EF" w:rsidR="00A01057" w:rsidRPr="00A0649E" w:rsidRDefault="00A01057" w:rsidP="00E87105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In-depth knowledge of security frameworks, protocols, and standards (e.g., ISO 27001, NIST, CIS).</w:t>
      </w:r>
    </w:p>
    <w:p w14:paraId="5B64064B" w14:textId="4AF600A6" w:rsidR="00A01057" w:rsidRPr="00A0649E" w:rsidRDefault="00A01057" w:rsidP="00AD737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Hands-on experience with security tools and technologies, such as SIEM, IDS/IPS, DLP, WAF, CASB, Rapid7, Kali, Azure</w:t>
      </w:r>
    </w:p>
    <w:p w14:paraId="75015423" w14:textId="5F51ACEE" w:rsidR="00A01057" w:rsidRPr="00A0649E" w:rsidRDefault="00A01057" w:rsidP="009037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Familiarity with scripting and programming languages (Python, PowerShell, Power Apps) for automation and security tool customization.</w:t>
      </w:r>
    </w:p>
    <w:p w14:paraId="2B6A8416" w14:textId="77777777" w:rsidR="00C63397" w:rsidRDefault="00A01057" w:rsidP="00C633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649E">
        <w:rPr>
          <w:rFonts w:ascii="Arial" w:eastAsia="Times New Roman" w:hAnsi="Arial" w:cs="Arial"/>
        </w:rPr>
        <w:t>Experience reviewing source code for security flaws and conducting web application security assessments.</w:t>
      </w:r>
    </w:p>
    <w:p w14:paraId="3C6FDE74" w14:textId="1927BFB0" w:rsidR="00A311E5" w:rsidRDefault="00A01057" w:rsidP="00A311E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63397">
        <w:rPr>
          <w:rFonts w:ascii="Arial" w:eastAsia="Times New Roman" w:hAnsi="Arial" w:cs="Arial"/>
        </w:rPr>
        <w:t>Experience with LDAP Authentication and Identity Access Management.</w:t>
      </w:r>
    </w:p>
    <w:p w14:paraId="62ED5D6A" w14:textId="427AE4AF" w:rsidR="00A311E5" w:rsidRPr="00DA6CB5" w:rsidRDefault="00A311E5" w:rsidP="00DA6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sz w:val="2"/>
          <w:szCs w:val="2"/>
        </w:rPr>
      </w:pPr>
    </w:p>
    <w:sectPr w:rsidR="00A311E5" w:rsidRPr="00DA6CB5" w:rsidSect="000472E6">
      <w:pgSz w:w="12240" w:h="15840"/>
      <w:pgMar w:top="126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0BF"/>
    <w:multiLevelType w:val="multilevel"/>
    <w:tmpl w:val="59D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D5182"/>
    <w:multiLevelType w:val="hybridMultilevel"/>
    <w:tmpl w:val="4BA6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6147"/>
    <w:multiLevelType w:val="multilevel"/>
    <w:tmpl w:val="789A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C43FA"/>
    <w:multiLevelType w:val="multilevel"/>
    <w:tmpl w:val="42E8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408F9"/>
    <w:multiLevelType w:val="hybridMultilevel"/>
    <w:tmpl w:val="FF54D924"/>
    <w:lvl w:ilvl="0" w:tplc="F9003C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F14F3"/>
    <w:multiLevelType w:val="multilevel"/>
    <w:tmpl w:val="A3C4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968C4"/>
    <w:multiLevelType w:val="multilevel"/>
    <w:tmpl w:val="C72E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15A02"/>
    <w:multiLevelType w:val="multilevel"/>
    <w:tmpl w:val="AC8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51B17"/>
    <w:multiLevelType w:val="hybridMultilevel"/>
    <w:tmpl w:val="F1CA8F00"/>
    <w:lvl w:ilvl="0" w:tplc="F9003CC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64429"/>
    <w:multiLevelType w:val="hybridMultilevel"/>
    <w:tmpl w:val="575863D4"/>
    <w:lvl w:ilvl="0" w:tplc="F9003CC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3301D"/>
    <w:multiLevelType w:val="hybridMultilevel"/>
    <w:tmpl w:val="EF46D66C"/>
    <w:lvl w:ilvl="0" w:tplc="F9003CC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1D52"/>
    <w:multiLevelType w:val="multilevel"/>
    <w:tmpl w:val="07A6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B3D09"/>
    <w:multiLevelType w:val="hybridMultilevel"/>
    <w:tmpl w:val="A88C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365AB"/>
    <w:multiLevelType w:val="hybridMultilevel"/>
    <w:tmpl w:val="3CF4F046"/>
    <w:lvl w:ilvl="0" w:tplc="F9003CC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71A5A"/>
    <w:multiLevelType w:val="multilevel"/>
    <w:tmpl w:val="382E85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2B873E6"/>
    <w:multiLevelType w:val="multilevel"/>
    <w:tmpl w:val="FEF6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3E0B8F"/>
    <w:multiLevelType w:val="hybridMultilevel"/>
    <w:tmpl w:val="4D4A7C0E"/>
    <w:lvl w:ilvl="0" w:tplc="F9003CC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E6B7F"/>
    <w:multiLevelType w:val="multilevel"/>
    <w:tmpl w:val="6390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07DA2"/>
    <w:multiLevelType w:val="hybridMultilevel"/>
    <w:tmpl w:val="1C38FC80"/>
    <w:lvl w:ilvl="0" w:tplc="F9003CC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880678"/>
    <w:multiLevelType w:val="multilevel"/>
    <w:tmpl w:val="CA7C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2C6403"/>
    <w:multiLevelType w:val="hybridMultilevel"/>
    <w:tmpl w:val="16FE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371594">
    <w:abstractNumId w:val="14"/>
  </w:num>
  <w:num w:numId="2" w16cid:durableId="1497333597">
    <w:abstractNumId w:val="20"/>
  </w:num>
  <w:num w:numId="3" w16cid:durableId="771053066">
    <w:abstractNumId w:val="4"/>
  </w:num>
  <w:num w:numId="4" w16cid:durableId="1636910904">
    <w:abstractNumId w:val="18"/>
  </w:num>
  <w:num w:numId="5" w16cid:durableId="1835027986">
    <w:abstractNumId w:val="12"/>
  </w:num>
  <w:num w:numId="6" w16cid:durableId="338584206">
    <w:abstractNumId w:val="8"/>
  </w:num>
  <w:num w:numId="7" w16cid:durableId="400904830">
    <w:abstractNumId w:val="16"/>
  </w:num>
  <w:num w:numId="8" w16cid:durableId="1189948897">
    <w:abstractNumId w:val="10"/>
  </w:num>
  <w:num w:numId="9" w16cid:durableId="1877305750">
    <w:abstractNumId w:val="13"/>
  </w:num>
  <w:num w:numId="10" w16cid:durableId="994065296">
    <w:abstractNumId w:val="9"/>
  </w:num>
  <w:num w:numId="11" w16cid:durableId="629675442">
    <w:abstractNumId w:val="7"/>
  </w:num>
  <w:num w:numId="12" w16cid:durableId="124467367">
    <w:abstractNumId w:val="17"/>
  </w:num>
  <w:num w:numId="13" w16cid:durableId="523250486">
    <w:abstractNumId w:val="15"/>
  </w:num>
  <w:num w:numId="14" w16cid:durableId="1687710442">
    <w:abstractNumId w:val="5"/>
  </w:num>
  <w:num w:numId="15" w16cid:durableId="1687755954">
    <w:abstractNumId w:val="2"/>
  </w:num>
  <w:num w:numId="16" w16cid:durableId="282346104">
    <w:abstractNumId w:val="0"/>
  </w:num>
  <w:num w:numId="17" w16cid:durableId="965739846">
    <w:abstractNumId w:val="11"/>
  </w:num>
  <w:num w:numId="18" w16cid:durableId="1902330114">
    <w:abstractNumId w:val="3"/>
  </w:num>
  <w:num w:numId="19" w16cid:durableId="600920056">
    <w:abstractNumId w:val="6"/>
  </w:num>
  <w:num w:numId="20" w16cid:durableId="592082891">
    <w:abstractNumId w:val="19"/>
  </w:num>
  <w:num w:numId="21" w16cid:durableId="129440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57"/>
    <w:rsid w:val="000472E6"/>
    <w:rsid w:val="00051E57"/>
    <w:rsid w:val="00053D2A"/>
    <w:rsid w:val="0008732C"/>
    <w:rsid w:val="000B286B"/>
    <w:rsid w:val="00270E12"/>
    <w:rsid w:val="003049A7"/>
    <w:rsid w:val="003C5A39"/>
    <w:rsid w:val="00401C19"/>
    <w:rsid w:val="00442C11"/>
    <w:rsid w:val="004A5035"/>
    <w:rsid w:val="00514065"/>
    <w:rsid w:val="00660027"/>
    <w:rsid w:val="00676F63"/>
    <w:rsid w:val="006E1CE4"/>
    <w:rsid w:val="0071646B"/>
    <w:rsid w:val="00757426"/>
    <w:rsid w:val="007E54D2"/>
    <w:rsid w:val="00820C57"/>
    <w:rsid w:val="00834D54"/>
    <w:rsid w:val="008743DC"/>
    <w:rsid w:val="008D53F5"/>
    <w:rsid w:val="008E4416"/>
    <w:rsid w:val="00995F83"/>
    <w:rsid w:val="00A01057"/>
    <w:rsid w:val="00A0649E"/>
    <w:rsid w:val="00A27256"/>
    <w:rsid w:val="00A311E5"/>
    <w:rsid w:val="00AB0E6B"/>
    <w:rsid w:val="00C63397"/>
    <w:rsid w:val="00CB65A7"/>
    <w:rsid w:val="00CF1076"/>
    <w:rsid w:val="00DA6CB5"/>
    <w:rsid w:val="00E64F30"/>
    <w:rsid w:val="00F76FC0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7BBB"/>
  <w15:chartTrackingRefBased/>
  <w15:docId w15:val="{AA58CB68-3CFC-4169-9165-B875441C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E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E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1E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2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72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49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1057"/>
    <w:rPr>
      <w:b/>
      <w:bCs/>
    </w:rPr>
  </w:style>
  <w:style w:type="character" w:styleId="Emphasis">
    <w:name w:val="Emphasis"/>
    <w:basedOn w:val="DefaultParagraphFont"/>
    <w:uiPriority w:val="20"/>
    <w:qFormat/>
    <w:rsid w:val="00A010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roger-dimagg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6AC1-C6B8-46EE-8040-E00F8906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Roger DiMaggio</cp:lastModifiedBy>
  <cp:revision>2</cp:revision>
  <cp:lastPrinted>2023-09-14T06:19:00Z</cp:lastPrinted>
  <dcterms:created xsi:type="dcterms:W3CDTF">2023-11-02T20:36:00Z</dcterms:created>
  <dcterms:modified xsi:type="dcterms:W3CDTF">2023-11-02T20:36:00Z</dcterms:modified>
</cp:coreProperties>
</file>