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D8" w:rsidRDefault="007917D8" w:rsidP="007917D8">
      <w:pPr>
        <w:jc w:val="center"/>
      </w:pPr>
      <w:r>
        <w:t>St. Paul’s Episcopal Church</w:t>
      </w:r>
    </w:p>
    <w:p w:rsidR="007917D8" w:rsidRDefault="007917D8" w:rsidP="007917D8">
      <w:pPr>
        <w:jc w:val="center"/>
      </w:pPr>
      <w:r>
        <w:t>Vestry Meeting Minutes</w:t>
      </w:r>
    </w:p>
    <w:p w:rsidR="007917D8" w:rsidRDefault="007917D8" w:rsidP="007917D8">
      <w:pPr>
        <w:jc w:val="center"/>
      </w:pPr>
      <w:r>
        <w:t xml:space="preserve">April 13, 2025 </w:t>
      </w:r>
    </w:p>
    <w:p w:rsidR="007917D8" w:rsidRDefault="007917D8" w:rsidP="007917D8">
      <w:r>
        <w:rPr>
          <w:b/>
        </w:rPr>
        <w:t>Members Present:</w:t>
      </w:r>
      <w:r>
        <w:t xml:space="preserve">  Ruth Harris, Julie Koch, Scott Jessee, Tana Myers, Jeff Beard, Diane Peabody, Mother Stephanie Parker</w:t>
      </w:r>
    </w:p>
    <w:p w:rsidR="007917D8" w:rsidRDefault="007917D8" w:rsidP="007917D8">
      <w:r>
        <w:rPr>
          <w:b/>
        </w:rPr>
        <w:t>Others Present:</w:t>
      </w:r>
      <w:r>
        <w:t xml:space="preserve">  Drew Mayberry, Bill Harris</w:t>
      </w:r>
    </w:p>
    <w:p w:rsidR="007917D8" w:rsidRDefault="007917D8" w:rsidP="007917D8">
      <w:r>
        <w:t>The meeting started at 12:12 p.m. with prayer.</w:t>
      </w:r>
    </w:p>
    <w:p w:rsidR="007917D8" w:rsidRDefault="007917D8" w:rsidP="007917D8">
      <w:r>
        <w:rPr>
          <w:b/>
        </w:rPr>
        <w:t xml:space="preserve">Financial Report: </w:t>
      </w:r>
      <w:r>
        <w:t>Drew Mayberry advised that total income for the month of March was $23,622.00. This is the best month of income this year. The total YTD income of $53,534.00</w:t>
      </w:r>
      <w:r w:rsidR="002C7A3A">
        <w:t xml:space="preserve"> thru March</w:t>
      </w:r>
      <w:r>
        <w:t xml:space="preserve"> was below the YTD budget of $72,699.94. Total YTD expenses</w:t>
      </w:r>
      <w:r w:rsidR="002C7A3A">
        <w:t xml:space="preserve"> thru March</w:t>
      </w:r>
      <w:r w:rsidR="00AB7BD0">
        <w:t xml:space="preserve"> of $36,124.82 </w:t>
      </w:r>
      <w:r>
        <w:t xml:space="preserve">were slightly </w:t>
      </w:r>
      <w:proofErr w:type="gramStart"/>
      <w:r>
        <w:t>above</w:t>
      </w:r>
      <w:r w:rsidR="00AB7BD0">
        <w:t xml:space="preserve"> </w:t>
      </w:r>
      <w:r>
        <w:t xml:space="preserve"> the</w:t>
      </w:r>
      <w:proofErr w:type="gramEnd"/>
      <w:r>
        <w:t xml:space="preserve"> YTD budget of $34.510.83 due to the $2,000.00 expense for the water leak. The General Fund balance at the end of March was $56,560.26. We are currently spending more than we are taking in. The FNB Money Market </w:t>
      </w:r>
      <w:r w:rsidR="00CF7D79">
        <w:t>account has been closed and the funds transferred to the General Fund. We should receive the 1</w:t>
      </w:r>
      <w:r w:rsidR="00CF7D79" w:rsidRPr="00CF7D79">
        <w:rPr>
          <w:vertAlign w:val="superscript"/>
        </w:rPr>
        <w:t>st</w:t>
      </w:r>
      <w:r w:rsidR="00CF7D79">
        <w:t xml:space="preserve"> quarter statements for investment earnings in the next couple of weeks. There is a correction on the Dedicated Accounts statement for March. The funds </w:t>
      </w:r>
      <w:r w:rsidR="00AB7BD0">
        <w:t xml:space="preserve">for account </w:t>
      </w:r>
      <w:r w:rsidR="00CF7D79">
        <w:t>#153-Memorial Brick were transferred out and the ending balance is zero. Drew gets a balance for crisis each week and funds are transferred as needed. Tana Myers made a motion that was seconded by Jeff Beard to accept the March 2025 Financial Report. The motion passed.</w:t>
      </w:r>
    </w:p>
    <w:p w:rsidR="00CF7D79" w:rsidRDefault="00CF7D79" w:rsidP="007917D8">
      <w:r>
        <w:rPr>
          <w:b/>
        </w:rPr>
        <w:t xml:space="preserve">Minutes: </w:t>
      </w:r>
      <w:r>
        <w:t xml:space="preserve"> Ruth Harris made a motion that was seconded by Tana Myers to approve the March 16</w:t>
      </w:r>
      <w:r w:rsidR="002C7A3A">
        <w:t>, 2025</w:t>
      </w:r>
      <w:r>
        <w:t xml:space="preserve"> Vestry Meeting Minutes. The motion passed.</w:t>
      </w:r>
    </w:p>
    <w:p w:rsidR="00CF7D79" w:rsidRDefault="00AB7BD0" w:rsidP="007917D8">
      <w:r>
        <w:t>Doug Merritt has resigned from</w:t>
      </w:r>
      <w:bookmarkStart w:id="0" w:name="_GoBack"/>
      <w:bookmarkEnd w:id="0"/>
      <w:r w:rsidR="00CF7D79">
        <w:t xml:space="preserve"> the Vestry</w:t>
      </w:r>
      <w:r w:rsidR="002C7A3A">
        <w:t>. Julie Koch made a motion that was seconded by Scott Jessee to appoint Chuck Forester to fill the open position and also serve as Junior Warden. The motion passed.</w:t>
      </w:r>
    </w:p>
    <w:p w:rsidR="002C7A3A" w:rsidRDefault="002C7A3A" w:rsidP="007917D8">
      <w:r>
        <w:t>The Vestry Resource</w:t>
      </w:r>
      <w:r w:rsidR="00E64D25">
        <w:t xml:space="preserve"> Guide</w:t>
      </w:r>
      <w:r>
        <w:t xml:space="preserve"> was discussed.</w:t>
      </w:r>
    </w:p>
    <w:p w:rsidR="002C7A3A" w:rsidRDefault="002C7A3A" w:rsidP="007917D8">
      <w:r>
        <w:rPr>
          <w:b/>
        </w:rPr>
        <w:t xml:space="preserve">Ministry Group Review: </w:t>
      </w:r>
      <w:r>
        <w:t xml:space="preserve">The current three groups: Stewardship, Hospitality and Community Engagement were discussed. Future discussions will determine if there need to be changes.  </w:t>
      </w:r>
      <w:r w:rsidR="00E64D25">
        <w:t>An</w:t>
      </w:r>
      <w:r>
        <w:t xml:space="preserve"> end of year program will be planned.</w:t>
      </w:r>
    </w:p>
    <w:p w:rsidR="002C7A3A" w:rsidRDefault="002C7A3A" w:rsidP="007917D8">
      <w:r>
        <w:t>The meeting ended at 1:39 p.m.</w:t>
      </w:r>
    </w:p>
    <w:p w:rsidR="002C7A3A" w:rsidRDefault="002C7A3A" w:rsidP="007917D8">
      <w:r>
        <w:t>Respectfully submitted,</w:t>
      </w:r>
    </w:p>
    <w:p w:rsidR="002C7A3A" w:rsidRDefault="002C7A3A" w:rsidP="007917D8">
      <w:r>
        <w:t>Bill Harris</w:t>
      </w:r>
    </w:p>
    <w:p w:rsidR="002C7A3A" w:rsidRPr="002C7A3A" w:rsidRDefault="002C7A3A" w:rsidP="007917D8">
      <w:r>
        <w:t>Clerk of the Vestry</w:t>
      </w:r>
    </w:p>
    <w:p w:rsidR="007917D8" w:rsidRDefault="007917D8" w:rsidP="007917D8"/>
    <w:p w:rsidR="00171149" w:rsidRDefault="00171149"/>
    <w:sectPr w:rsidR="0017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D8"/>
    <w:rsid w:val="00171149"/>
    <w:rsid w:val="002C7A3A"/>
    <w:rsid w:val="007917D8"/>
    <w:rsid w:val="00AB7BD0"/>
    <w:rsid w:val="00CF7D79"/>
    <w:rsid w:val="00E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D8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D8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2025-05-13T04:05:00Z</dcterms:created>
  <dcterms:modified xsi:type="dcterms:W3CDTF">2025-05-13T13:07:00Z</dcterms:modified>
</cp:coreProperties>
</file>