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1512" w14:textId="6C3044C1" w:rsidR="00CD31FC" w:rsidRDefault="00CD31FC" w:rsidP="00CD31FC">
      <w:pPr>
        <w:spacing w:after="0" w:line="241" w:lineRule="auto"/>
        <w:ind w:left="2636" w:right="868" w:hanging="735"/>
        <w:rPr>
          <w:b/>
          <w:sz w:val="32"/>
        </w:rPr>
      </w:pPr>
      <w:r>
        <w:rPr>
          <w:b/>
          <w:sz w:val="32"/>
        </w:rPr>
        <w:t>Tennessee High School Rodeo Association</w:t>
      </w:r>
    </w:p>
    <w:p w14:paraId="0A6309FE" w14:textId="585932C8" w:rsidR="003E75D3" w:rsidRDefault="00CD31FC" w:rsidP="00CD31FC">
      <w:pPr>
        <w:spacing w:after="0" w:line="241" w:lineRule="auto"/>
        <w:ind w:left="2636" w:right="868" w:hanging="735"/>
      </w:pPr>
      <w:r>
        <w:rPr>
          <w:b/>
          <w:sz w:val="32"/>
        </w:rPr>
        <w:t xml:space="preserve">         Adult Membership Application</w:t>
      </w:r>
    </w:p>
    <w:p w14:paraId="04285603" w14:textId="7D734084" w:rsidR="003E75D3" w:rsidRDefault="00CD31FC" w:rsidP="003063B3">
      <w:pPr>
        <w:spacing w:after="0" w:line="259" w:lineRule="auto"/>
        <w:ind w:left="155" w:firstLine="0"/>
        <w:jc w:val="center"/>
        <w:rPr>
          <w:b/>
          <w:sz w:val="32"/>
        </w:rPr>
      </w:pPr>
      <w:r>
        <w:rPr>
          <w:b/>
          <w:sz w:val="32"/>
        </w:rPr>
        <w:t>For competition year</w:t>
      </w:r>
      <w:r w:rsidR="00F52BC3">
        <w:rPr>
          <w:b/>
          <w:sz w:val="32"/>
        </w:rPr>
        <w:t>:</w:t>
      </w:r>
      <w:r w:rsidR="003063B3">
        <w:rPr>
          <w:b/>
          <w:sz w:val="32"/>
        </w:rPr>
        <w:t xml:space="preserve"> </w:t>
      </w:r>
      <w:r w:rsidR="00EE0D67">
        <w:rPr>
          <w:b/>
          <w:sz w:val="32"/>
        </w:rPr>
        <w:t>20</w:t>
      </w:r>
      <w:r w:rsidR="00E905B5">
        <w:rPr>
          <w:b/>
          <w:sz w:val="32"/>
        </w:rPr>
        <w:t>25-2026</w:t>
      </w:r>
    </w:p>
    <w:p w14:paraId="0BDEC5DB" w14:textId="79C230A6" w:rsidR="003063B3" w:rsidRDefault="003063B3" w:rsidP="003063B3">
      <w:pPr>
        <w:spacing w:after="0" w:line="259" w:lineRule="auto"/>
        <w:ind w:left="155" w:firstLine="0"/>
        <w:jc w:val="center"/>
        <w:rPr>
          <w:b/>
          <w:sz w:val="32"/>
        </w:rPr>
      </w:pPr>
      <w:r>
        <w:rPr>
          <w:b/>
          <w:sz w:val="32"/>
        </w:rPr>
        <w:t>$</w:t>
      </w:r>
      <w:r w:rsidR="00E905B5">
        <w:rPr>
          <w:b/>
          <w:sz w:val="32"/>
        </w:rPr>
        <w:t>15</w:t>
      </w:r>
      <w:r>
        <w:rPr>
          <w:b/>
          <w:sz w:val="32"/>
        </w:rPr>
        <w:t xml:space="preserve"> per adult member</w:t>
      </w:r>
      <w:r w:rsidR="00E905B5">
        <w:rPr>
          <w:b/>
          <w:sz w:val="32"/>
        </w:rPr>
        <w:t xml:space="preserve"> ($25 per Couple)</w:t>
      </w:r>
    </w:p>
    <w:p w14:paraId="25ADB120" w14:textId="7240BDA9" w:rsidR="00EE0D67" w:rsidRPr="00EE0D67" w:rsidRDefault="00EE0D67" w:rsidP="003063B3">
      <w:pPr>
        <w:spacing w:after="0" w:line="259" w:lineRule="auto"/>
        <w:ind w:left="155" w:firstLine="0"/>
        <w:jc w:val="center"/>
        <w:rPr>
          <w:b/>
          <w:szCs w:val="24"/>
        </w:rPr>
      </w:pPr>
      <w:r w:rsidRPr="00EE0D67">
        <w:rPr>
          <w:b/>
          <w:szCs w:val="24"/>
        </w:rPr>
        <w:t xml:space="preserve">Due by </w:t>
      </w:r>
      <w:r w:rsidR="00E905B5">
        <w:rPr>
          <w:b/>
          <w:szCs w:val="24"/>
        </w:rPr>
        <w:t>May 30</w:t>
      </w:r>
      <w:r w:rsidR="00E905B5" w:rsidRPr="00E905B5">
        <w:rPr>
          <w:b/>
          <w:szCs w:val="24"/>
          <w:vertAlign w:val="superscript"/>
        </w:rPr>
        <w:t>th</w:t>
      </w:r>
      <w:r w:rsidR="00E905B5">
        <w:rPr>
          <w:b/>
          <w:szCs w:val="24"/>
        </w:rPr>
        <w:t xml:space="preserve"> </w:t>
      </w:r>
      <w:r w:rsidR="004A29ED">
        <w:rPr>
          <w:b/>
          <w:szCs w:val="24"/>
        </w:rPr>
        <w:t>(</w:t>
      </w:r>
      <w:r w:rsidR="00E905B5">
        <w:rPr>
          <w:b/>
          <w:szCs w:val="24"/>
        </w:rPr>
        <w:t>Before Adult Membership Meeting)</w:t>
      </w:r>
    </w:p>
    <w:p w14:paraId="7AC2124A" w14:textId="2DDE4B3A" w:rsidR="00EE0D67" w:rsidRPr="00EE0D67" w:rsidRDefault="00EE0D67" w:rsidP="003063B3">
      <w:pPr>
        <w:spacing w:after="0" w:line="259" w:lineRule="auto"/>
        <w:ind w:left="155" w:firstLine="0"/>
        <w:jc w:val="center"/>
        <w:rPr>
          <w:b/>
          <w:szCs w:val="24"/>
        </w:rPr>
      </w:pPr>
      <w:r w:rsidRPr="00EE0D67">
        <w:rPr>
          <w:b/>
          <w:szCs w:val="24"/>
        </w:rPr>
        <w:t>Membership</w:t>
      </w:r>
      <w:r>
        <w:rPr>
          <w:b/>
          <w:szCs w:val="24"/>
        </w:rPr>
        <w:t xml:space="preserve">: </w:t>
      </w:r>
      <w:r w:rsidRPr="00EE0D67">
        <w:rPr>
          <w:b/>
          <w:szCs w:val="24"/>
        </w:rPr>
        <w:t>August 202</w:t>
      </w:r>
      <w:r w:rsidR="00E905B5">
        <w:rPr>
          <w:b/>
          <w:szCs w:val="24"/>
        </w:rPr>
        <w:t>5</w:t>
      </w:r>
      <w:r w:rsidRPr="00EE0D67">
        <w:rPr>
          <w:b/>
          <w:szCs w:val="24"/>
        </w:rPr>
        <w:t>-July 202</w:t>
      </w:r>
      <w:r w:rsidR="00E905B5">
        <w:rPr>
          <w:b/>
          <w:szCs w:val="24"/>
        </w:rPr>
        <w:t>6</w:t>
      </w:r>
    </w:p>
    <w:p w14:paraId="7A3B5232" w14:textId="77777777" w:rsidR="003063B3" w:rsidRPr="003063B3" w:rsidRDefault="003063B3" w:rsidP="003063B3">
      <w:pPr>
        <w:spacing w:after="0" w:line="259" w:lineRule="auto"/>
        <w:ind w:left="155" w:firstLine="0"/>
        <w:jc w:val="center"/>
        <w:rPr>
          <w:b/>
          <w:sz w:val="32"/>
        </w:rPr>
      </w:pPr>
    </w:p>
    <w:p w14:paraId="1A787324" w14:textId="77777777" w:rsidR="003E75D3" w:rsidRDefault="00CD31FC">
      <w:pPr>
        <w:spacing w:after="0" w:line="259" w:lineRule="auto"/>
        <w:ind w:left="219" w:firstLine="0"/>
        <w:jc w:val="center"/>
      </w:pPr>
      <w:r>
        <w:t xml:space="preserve"> </w:t>
      </w:r>
    </w:p>
    <w:tbl>
      <w:tblPr>
        <w:tblStyle w:val="TableGrid"/>
        <w:tblW w:w="6276" w:type="dxa"/>
        <w:tblInd w:w="0" w:type="dxa"/>
        <w:tblLook w:val="04A0" w:firstRow="1" w:lastRow="0" w:firstColumn="1" w:lastColumn="0" w:noHBand="0" w:noVBand="1"/>
      </w:tblPr>
      <w:tblGrid>
        <w:gridCol w:w="1411"/>
        <w:gridCol w:w="7571"/>
      </w:tblGrid>
      <w:tr w:rsidR="003E75D3" w14:paraId="28E86159" w14:textId="77777777">
        <w:trPr>
          <w:trHeight w:val="56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E5F732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Name:  </w:t>
            </w:r>
          </w:p>
          <w:p w14:paraId="26490375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A1669DE" w14:textId="76B28BAA" w:rsidR="003E75D3" w:rsidRPr="00E905B5" w:rsidRDefault="00CD31FC">
            <w:pPr>
              <w:spacing w:after="0" w:line="259" w:lineRule="auto"/>
              <w:ind w:left="0" w:firstLine="0"/>
              <w:jc w:val="both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>_____________________________________</w:t>
            </w:r>
            <w:r w:rsidR="00E905B5" w:rsidRPr="00E905B5">
              <w:rPr>
                <w:sz w:val="40"/>
                <w:szCs w:val="40"/>
              </w:rPr>
              <w:t>_</w:t>
            </w:r>
            <w:r w:rsidRPr="00E905B5">
              <w:rPr>
                <w:sz w:val="40"/>
                <w:szCs w:val="40"/>
              </w:rPr>
              <w:t xml:space="preserve"> </w:t>
            </w:r>
          </w:p>
        </w:tc>
      </w:tr>
      <w:tr w:rsidR="003E75D3" w14:paraId="3E9ED8F9" w14:textId="77777777">
        <w:trPr>
          <w:trHeight w:val="29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EB6081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Address: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1E23883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______________________________________ </w:t>
            </w:r>
          </w:p>
        </w:tc>
      </w:tr>
      <w:tr w:rsidR="003E75D3" w14:paraId="042E7BD5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F6AB0F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  <w:r w:rsidRPr="00E905B5">
              <w:rPr>
                <w:sz w:val="40"/>
                <w:szCs w:val="40"/>
              </w:rPr>
              <w:tab/>
              <w:t xml:space="preserve">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080D6027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</w:p>
        </w:tc>
      </w:tr>
      <w:tr w:rsidR="003E75D3" w14:paraId="0E5F4B1C" w14:textId="77777777">
        <w:trPr>
          <w:trHeight w:val="5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514EAF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  <w:r w:rsidRPr="00E905B5">
              <w:rPr>
                <w:sz w:val="40"/>
                <w:szCs w:val="40"/>
              </w:rPr>
              <w:tab/>
              <w:t xml:space="preserve"> </w:t>
            </w:r>
          </w:p>
          <w:p w14:paraId="78443ACE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C90E99E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______________________________________ </w:t>
            </w:r>
          </w:p>
        </w:tc>
      </w:tr>
      <w:tr w:rsidR="003E75D3" w14:paraId="3320A378" w14:textId="77777777">
        <w:trPr>
          <w:trHeight w:val="5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D13C9F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E-mail:  </w:t>
            </w:r>
          </w:p>
          <w:p w14:paraId="0E0F9C98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07F73E60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______________________________________ </w:t>
            </w:r>
          </w:p>
        </w:tc>
      </w:tr>
      <w:tr w:rsidR="003E75D3" w14:paraId="1F765CA0" w14:textId="77777777" w:rsidTr="00E905B5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C0E16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Phone: 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3250D26" w14:textId="77777777" w:rsidR="003E75D3" w:rsidRPr="00E905B5" w:rsidRDefault="00CD31FC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E905B5">
              <w:rPr>
                <w:sz w:val="40"/>
                <w:szCs w:val="40"/>
              </w:rPr>
              <w:t xml:space="preserve">______________________________________ </w:t>
            </w:r>
          </w:p>
        </w:tc>
      </w:tr>
    </w:tbl>
    <w:p w14:paraId="1ACC163B" w14:textId="77777777" w:rsidR="003E75D3" w:rsidRDefault="00CD31FC">
      <w:pPr>
        <w:spacing w:after="0" w:line="259" w:lineRule="auto"/>
        <w:ind w:left="0" w:firstLine="0"/>
      </w:pPr>
      <w:r>
        <w:t xml:space="preserve"> </w:t>
      </w:r>
    </w:p>
    <w:p w14:paraId="00EAE157" w14:textId="43F8BA8D" w:rsidR="003E75D3" w:rsidRDefault="003E75D3">
      <w:pPr>
        <w:spacing w:after="0" w:line="259" w:lineRule="auto"/>
        <w:ind w:left="0" w:firstLine="0"/>
      </w:pPr>
    </w:p>
    <w:p w14:paraId="0975F670" w14:textId="77777777" w:rsidR="008E7F9E" w:rsidRPr="00E905B5" w:rsidRDefault="008E7F9E" w:rsidP="00955883">
      <w:pPr>
        <w:ind w:left="-5"/>
        <w:rPr>
          <w:b/>
          <w:bCs/>
        </w:rPr>
      </w:pPr>
      <w:r w:rsidRPr="00E905B5">
        <w:rPr>
          <w:b/>
          <w:bCs/>
        </w:rPr>
        <w:t xml:space="preserve">ADULT </w:t>
      </w:r>
      <w:r w:rsidR="00CD31FC" w:rsidRPr="00E905B5">
        <w:rPr>
          <w:b/>
          <w:bCs/>
        </w:rPr>
        <w:t xml:space="preserve">MEMBERSHIP </w:t>
      </w:r>
      <w:r w:rsidRPr="00E905B5">
        <w:rPr>
          <w:b/>
          <w:bCs/>
        </w:rPr>
        <w:t>IS OPEN AUGUST 1 THROUGH STATE FINALS.</w:t>
      </w:r>
    </w:p>
    <w:p w14:paraId="42366960" w14:textId="00D0F4DE" w:rsidR="003E75D3" w:rsidRPr="00E905B5" w:rsidRDefault="00CD31FC" w:rsidP="00955883">
      <w:pPr>
        <w:ind w:left="-5"/>
        <w:rPr>
          <w:b/>
          <w:bCs/>
        </w:rPr>
      </w:pPr>
      <w:r w:rsidRPr="00E905B5">
        <w:rPr>
          <w:b/>
          <w:bCs/>
        </w:rPr>
        <w:t xml:space="preserve">DUES </w:t>
      </w:r>
      <w:r w:rsidR="008E7F9E" w:rsidRPr="00E905B5">
        <w:rPr>
          <w:b/>
          <w:bCs/>
        </w:rPr>
        <w:t xml:space="preserve">MUST BE </w:t>
      </w:r>
      <w:r w:rsidRPr="00E905B5">
        <w:rPr>
          <w:b/>
          <w:bCs/>
        </w:rPr>
        <w:t>PA</w:t>
      </w:r>
      <w:r w:rsidR="008E7F9E" w:rsidRPr="00E905B5">
        <w:rPr>
          <w:b/>
          <w:bCs/>
        </w:rPr>
        <w:t xml:space="preserve">ID </w:t>
      </w:r>
      <w:r w:rsidR="00955883" w:rsidRPr="00E905B5">
        <w:rPr>
          <w:b/>
          <w:bCs/>
        </w:rPr>
        <w:t>PRIOR TO STATE FINALS</w:t>
      </w:r>
      <w:r w:rsidRPr="00E905B5">
        <w:rPr>
          <w:b/>
          <w:bCs/>
        </w:rPr>
        <w:t xml:space="preserve"> OF THE COMPETITION YEAR IN ORDER TO BE CONSIDERED A MEMBER FOR VOTING PURPOSE</w:t>
      </w:r>
      <w:r w:rsidR="00955883" w:rsidRPr="00E905B5">
        <w:rPr>
          <w:b/>
          <w:bCs/>
        </w:rPr>
        <w:t>S</w:t>
      </w:r>
      <w:r w:rsidRPr="00E905B5">
        <w:rPr>
          <w:b/>
          <w:bCs/>
        </w:rPr>
        <w:t xml:space="preserve"> AT</w:t>
      </w:r>
      <w:r w:rsidR="00955883" w:rsidRPr="00E905B5">
        <w:rPr>
          <w:b/>
          <w:bCs/>
        </w:rPr>
        <w:t xml:space="preserve"> </w:t>
      </w:r>
      <w:r w:rsidRPr="00E905B5">
        <w:rPr>
          <w:b/>
          <w:bCs/>
        </w:rPr>
        <w:t xml:space="preserve">THE ANNUAL MEMBER MEETING DURING THE FINALS.  ALL ADULT MEMBERSHIPS EXPIRE AT THE END OF EACH YEAR’S FINALS AND MUST BE RENEWED BEFORE </w:t>
      </w:r>
      <w:r w:rsidR="00955883" w:rsidRPr="00E905B5">
        <w:rPr>
          <w:b/>
          <w:bCs/>
        </w:rPr>
        <w:t>THE ANNUAL MEETING</w:t>
      </w:r>
      <w:r w:rsidRPr="00E905B5">
        <w:rPr>
          <w:b/>
          <w:bCs/>
        </w:rPr>
        <w:t xml:space="preserve"> THE NEXT YEAR. </w:t>
      </w:r>
    </w:p>
    <w:sectPr w:rsidR="003E75D3" w:rsidRPr="00E905B5">
      <w:pgSz w:w="12240" w:h="15840"/>
      <w:pgMar w:top="1440" w:right="160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84F64"/>
    <w:multiLevelType w:val="hybridMultilevel"/>
    <w:tmpl w:val="0622882E"/>
    <w:lvl w:ilvl="0" w:tplc="B8E49CD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0BF08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AEF9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4299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EA9A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DA1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C74E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CB70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EC40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8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D3"/>
    <w:rsid w:val="003063B3"/>
    <w:rsid w:val="003E75D3"/>
    <w:rsid w:val="00457AAF"/>
    <w:rsid w:val="004A29ED"/>
    <w:rsid w:val="008E7F9E"/>
    <w:rsid w:val="00955883"/>
    <w:rsid w:val="00CB3965"/>
    <w:rsid w:val="00CD31FC"/>
    <w:rsid w:val="00D36329"/>
    <w:rsid w:val="00E905B5"/>
    <w:rsid w:val="00EE0D67"/>
    <w:rsid w:val="00F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FEF"/>
  <w15:docId w15:val="{FBBB82D6-AC56-4F3D-B267-6A28A40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Gibson</dc:creator>
  <cp:keywords/>
  <cp:lastModifiedBy>TN Rodeo Secretary</cp:lastModifiedBy>
  <cp:revision>3</cp:revision>
  <cp:lastPrinted>2021-04-13T12:20:00Z</cp:lastPrinted>
  <dcterms:created xsi:type="dcterms:W3CDTF">2026-05-05T18:41:00Z</dcterms:created>
  <dcterms:modified xsi:type="dcterms:W3CDTF">2026-05-05T18:41:00Z</dcterms:modified>
</cp:coreProperties>
</file>