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4D2924" w:rsidRPr="004D2924" w:rsidTr="004D2924">
        <w:tc>
          <w:tcPr>
            <w:tcW w:w="9576" w:type="dxa"/>
          </w:tcPr>
          <w:p w:rsidR="004D2924" w:rsidRPr="004D2924" w:rsidRDefault="004D2924" w:rsidP="004D2924">
            <w:pPr>
              <w:jc w:val="center"/>
              <w:rPr>
                <w:rStyle w:val="IntenseEmphasis"/>
                <w:i/>
                <w:color w:val="FF0000"/>
                <w:sz w:val="32"/>
                <w:szCs w:val="32"/>
                <w:u w:val="single"/>
              </w:rPr>
            </w:pPr>
            <w:r w:rsidRPr="004D2924">
              <w:rPr>
                <w:rStyle w:val="IntenseEmphasis"/>
                <w:i/>
                <w:color w:val="FF0000"/>
                <w:sz w:val="32"/>
                <w:szCs w:val="32"/>
                <w:u w:val="single"/>
              </w:rPr>
              <w:t>Can I have chickens where I live?</w:t>
            </w:r>
          </w:p>
        </w:tc>
      </w:tr>
    </w:tbl>
    <w:p w:rsidR="004D2924" w:rsidRDefault="004D2924" w:rsidP="004D2924">
      <w:pPr>
        <w:spacing w:after="0" w:line="120" w:lineRule="auto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B55E0" w:rsidTr="004D2924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B55E0" w:rsidRPr="009B55E0" w:rsidRDefault="00934827" w:rsidP="009B55E0">
            <w:pPr>
              <w:jc w:val="center"/>
              <w:rPr>
                <w:rStyle w:val="IntenseEmphasis"/>
              </w:rPr>
            </w:pPr>
            <w:hyperlink w:anchor="hanovercounty" w:history="1">
              <w:r w:rsidR="009B55E0" w:rsidRPr="004D2924">
                <w:rPr>
                  <w:rStyle w:val="Hyperlink"/>
                  <w:rFonts w:ascii="Calibri" w:hAnsi="Calibri"/>
                  <w:sz w:val="28"/>
                </w:rPr>
                <w:t>Hanover County Residence</w:t>
              </w:r>
            </w:hyperlink>
          </w:p>
        </w:tc>
        <w:tc>
          <w:tcPr>
            <w:tcW w:w="3192" w:type="dxa"/>
            <w:tcBorders>
              <w:left w:val="nil"/>
            </w:tcBorders>
          </w:tcPr>
          <w:p w:rsidR="009B55E0" w:rsidRPr="009B55E0" w:rsidRDefault="00934827" w:rsidP="009B55E0">
            <w:pPr>
              <w:jc w:val="center"/>
              <w:rPr>
                <w:rStyle w:val="IntenseEmphasis"/>
              </w:rPr>
            </w:pPr>
            <w:hyperlink w:anchor="kingwilliam" w:history="1">
              <w:r w:rsidR="009B55E0" w:rsidRPr="004D2924">
                <w:rPr>
                  <w:rStyle w:val="Hyperlink"/>
                  <w:rFonts w:ascii="Calibri" w:hAnsi="Calibri"/>
                  <w:sz w:val="28"/>
                </w:rPr>
                <w:t>King William County Residence</w:t>
              </w:r>
            </w:hyperlink>
          </w:p>
        </w:tc>
        <w:tc>
          <w:tcPr>
            <w:tcW w:w="3192" w:type="dxa"/>
          </w:tcPr>
          <w:p w:rsidR="009B55E0" w:rsidRPr="009B55E0" w:rsidRDefault="00934827" w:rsidP="009B55E0">
            <w:pPr>
              <w:jc w:val="center"/>
              <w:rPr>
                <w:rStyle w:val="IntenseEmphasis"/>
              </w:rPr>
            </w:pPr>
            <w:hyperlink w:anchor="newkent" w:history="1">
              <w:r w:rsidR="009B55E0" w:rsidRPr="004D2924">
                <w:rPr>
                  <w:rStyle w:val="Hyperlink"/>
                  <w:rFonts w:ascii="Calibri" w:hAnsi="Calibri"/>
                  <w:sz w:val="28"/>
                </w:rPr>
                <w:t>New Kent County Residence</w:t>
              </w:r>
            </w:hyperlink>
          </w:p>
        </w:tc>
      </w:tr>
    </w:tbl>
    <w:p w:rsidR="00621BE8" w:rsidRPr="004D2924" w:rsidRDefault="00621BE8" w:rsidP="004D2924">
      <w:pPr>
        <w:spacing w:after="100" w:afterAutospacing="1" w:line="240" w:lineRule="auto"/>
        <w:rPr>
          <w:rFonts w:eastAsia="Calibri" w:cstheme="minorHAnsi"/>
          <w:color w:val="7030A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520"/>
        <w:gridCol w:w="2394"/>
        <w:gridCol w:w="2394"/>
      </w:tblGrid>
      <w:tr w:rsidR="007D0E37" w:rsidTr="00AE6867">
        <w:tc>
          <w:tcPr>
            <w:tcW w:w="2268" w:type="dxa"/>
          </w:tcPr>
          <w:p w:rsidR="007D0E37" w:rsidRPr="00AE6867" w:rsidRDefault="00934827" w:rsidP="00AE6867">
            <w:pPr>
              <w:jc w:val="center"/>
              <w:rPr>
                <w:rFonts w:eastAsia="Calibri" w:cstheme="minorHAnsi"/>
                <w:b/>
                <w:i/>
                <w:color w:val="7030A0"/>
                <w:sz w:val="20"/>
                <w:szCs w:val="20"/>
                <w:u w:val="single"/>
              </w:rPr>
            </w:pPr>
            <w:hyperlink w:anchor="firsttimeusers" w:history="1">
              <w:r w:rsidR="007D0E37" w:rsidRPr="001A368A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👩</w:t>
              </w:r>
              <w:r w:rsidR="007D0E37" w:rsidRPr="001A368A">
                <w:rPr>
                  <w:rStyle w:val="Hyperlink"/>
                  <w:rFonts w:eastAsia="Segoe UI Symbol" w:cstheme="minorHAnsi"/>
                  <w:b/>
                  <w:i/>
                  <w:sz w:val="20"/>
                  <w:szCs w:val="20"/>
                </w:rPr>
                <w:t>‍</w:t>
              </w:r>
              <w:r w:rsidR="007D0E37" w:rsidRPr="001A368A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🌾</w:t>
              </w:r>
              <w:r w:rsidR="007D0E37" w:rsidRPr="001A368A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 xml:space="preserve"> First-Time Users</w:t>
              </w:r>
            </w:hyperlink>
          </w:p>
          <w:p w:rsidR="007D0E37" w:rsidRDefault="007D0E37" w:rsidP="00AE6867">
            <w:pPr>
              <w:jc w:val="center"/>
              <w:rPr>
                <w:rFonts w:eastAsia="Calibri" w:cstheme="minorHAnsi"/>
                <w:color w:val="7030A0"/>
                <w:sz w:val="28"/>
                <w:szCs w:val="28"/>
              </w:rPr>
            </w:pPr>
          </w:p>
        </w:tc>
        <w:tc>
          <w:tcPr>
            <w:tcW w:w="2520" w:type="dxa"/>
          </w:tcPr>
          <w:p w:rsidR="007D0E37" w:rsidRPr="007D0E37" w:rsidRDefault="00934827" w:rsidP="00AE6867">
            <w:pPr>
              <w:jc w:val="center"/>
              <w:rPr>
                <w:rFonts w:eastAsia="Calibri" w:cstheme="minorHAnsi"/>
                <w:i/>
                <w:color w:val="7030A0"/>
                <w:sz w:val="20"/>
                <w:szCs w:val="20"/>
              </w:rPr>
            </w:pPr>
            <w:hyperlink w:anchor="careandwelfare" w:history="1">
              <w:r w:rsidR="007D0E37" w:rsidRPr="001A368A">
                <w:rPr>
                  <w:rStyle w:val="Hyperlink"/>
                  <w:rFonts w:ascii="Segoe UI Symbol" w:eastAsia="Segoe UI Symbol" w:hAnsi="Segoe UI Symbol" w:cstheme="minorHAnsi"/>
                  <w:i/>
                  <w:sz w:val="20"/>
                  <w:szCs w:val="20"/>
                </w:rPr>
                <w:t>🐔</w:t>
              </w:r>
              <w:r w:rsidR="007D0E37" w:rsidRPr="001A368A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 xml:space="preserve"> </w:t>
              </w:r>
              <w:r w:rsidR="007D0E37" w:rsidRPr="001A368A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>Chicken Care &amp; Welfare</w:t>
              </w:r>
            </w:hyperlink>
          </w:p>
          <w:p w:rsidR="007D0E37" w:rsidRPr="007D0E37" w:rsidRDefault="007D0E37" w:rsidP="00AE6867">
            <w:pPr>
              <w:jc w:val="center"/>
              <w:rPr>
                <w:rFonts w:eastAsia="Calibri" w:cstheme="minorHAnsi"/>
                <w:color w:val="7030A0"/>
                <w:sz w:val="20"/>
                <w:szCs w:val="20"/>
              </w:rPr>
            </w:pPr>
          </w:p>
        </w:tc>
        <w:tc>
          <w:tcPr>
            <w:tcW w:w="2394" w:type="dxa"/>
          </w:tcPr>
          <w:p w:rsidR="007D0E37" w:rsidRPr="00AE6867" w:rsidRDefault="00934827" w:rsidP="00AE6867">
            <w:pPr>
              <w:jc w:val="center"/>
              <w:rPr>
                <w:rFonts w:eastAsia="Calibri" w:cstheme="minorHAnsi"/>
                <w:b/>
                <w:i/>
                <w:color w:val="7030A0"/>
                <w:sz w:val="20"/>
                <w:szCs w:val="20"/>
                <w:u w:val="single"/>
              </w:rPr>
            </w:pPr>
            <w:hyperlink w:anchor="hirelogistics" w:history="1">
              <w:r w:rsidR="007D0E37" w:rsidRPr="002E2B9D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📦</w:t>
              </w:r>
              <w:r w:rsidR="007D0E37" w:rsidRPr="002E2B9D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 xml:space="preserve"> Hire Logistics</w:t>
              </w:r>
            </w:hyperlink>
          </w:p>
          <w:p w:rsidR="007D0E37" w:rsidRPr="00AE6867" w:rsidRDefault="007D0E37" w:rsidP="00AE6867">
            <w:pPr>
              <w:jc w:val="center"/>
              <w:rPr>
                <w:rFonts w:eastAsia="Calibri" w:cstheme="minorHAnsi"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</w:tcPr>
          <w:p w:rsidR="007D0E37" w:rsidRPr="00AE6867" w:rsidRDefault="00934827" w:rsidP="00AE6867">
            <w:pPr>
              <w:jc w:val="center"/>
              <w:rPr>
                <w:rFonts w:eastAsia="Calibri" w:cstheme="minorHAnsi"/>
                <w:b/>
                <w:i/>
                <w:color w:val="7030A0"/>
                <w:sz w:val="20"/>
                <w:szCs w:val="20"/>
                <w:u w:val="single"/>
              </w:rPr>
            </w:pPr>
            <w:hyperlink w:anchor="coopinfo" w:history="1">
              <w:r w:rsidR="007D0E37" w:rsidRPr="005F4CC0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🏡</w:t>
              </w:r>
              <w:r w:rsidR="007D0E37" w:rsidRPr="005F4CC0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 xml:space="preserve"> Coop Info</w:t>
              </w:r>
            </w:hyperlink>
          </w:p>
          <w:p w:rsidR="007D0E37" w:rsidRDefault="007D0E37" w:rsidP="00AE6867">
            <w:pPr>
              <w:jc w:val="center"/>
              <w:rPr>
                <w:rFonts w:eastAsia="Calibri" w:cstheme="minorHAnsi"/>
                <w:color w:val="7030A0"/>
                <w:sz w:val="28"/>
                <w:szCs w:val="28"/>
              </w:rPr>
            </w:pPr>
          </w:p>
        </w:tc>
      </w:tr>
      <w:tr w:rsidR="007D0E37" w:rsidTr="00AE6867">
        <w:tc>
          <w:tcPr>
            <w:tcW w:w="2268" w:type="dxa"/>
          </w:tcPr>
          <w:p w:rsidR="007D0E37" w:rsidRPr="00AE6867" w:rsidRDefault="00934827" w:rsidP="00AE6867">
            <w:pPr>
              <w:jc w:val="center"/>
              <w:rPr>
                <w:rFonts w:eastAsia="Calibri" w:cstheme="minorHAnsi"/>
                <w:b/>
                <w:i/>
                <w:color w:val="7030A0"/>
                <w:sz w:val="20"/>
                <w:szCs w:val="20"/>
                <w:u w:val="single"/>
              </w:rPr>
            </w:pPr>
            <w:hyperlink w:anchor="paymenrandpricing" w:history="1">
              <w:r w:rsidR="007D0E37" w:rsidRPr="00D20028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💵</w:t>
              </w:r>
              <w:r w:rsidR="007D0E37" w:rsidRPr="00D20028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 xml:space="preserve"> Payment &amp; Pricing</w:t>
              </w:r>
            </w:hyperlink>
          </w:p>
          <w:p w:rsidR="007D0E37" w:rsidRPr="007D0E37" w:rsidRDefault="007D0E37" w:rsidP="00AE6867">
            <w:pPr>
              <w:jc w:val="center"/>
              <w:rPr>
                <w:rFonts w:eastAsia="Calibri" w:cstheme="minorHAnsi"/>
                <w:color w:val="7030A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D0E37" w:rsidRPr="007D0E37" w:rsidRDefault="00934827" w:rsidP="00AE6867">
            <w:pPr>
              <w:jc w:val="center"/>
              <w:rPr>
                <w:rFonts w:eastAsia="Calibri" w:cstheme="minorHAnsi"/>
                <w:b/>
                <w:i/>
                <w:color w:val="7030A0"/>
                <w:sz w:val="20"/>
                <w:szCs w:val="20"/>
              </w:rPr>
            </w:pPr>
            <w:hyperlink w:anchor="eggsandproduction" w:history="1">
              <w:r w:rsidR="007D0E37" w:rsidRPr="00DE0DBE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🥚</w:t>
              </w:r>
              <w:r w:rsidR="007D0E37" w:rsidRPr="00DE0DBE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 xml:space="preserve"> Eggs &amp; Production</w:t>
              </w:r>
            </w:hyperlink>
          </w:p>
          <w:p w:rsidR="007D0E37" w:rsidRPr="007D0E37" w:rsidRDefault="007D0E37" w:rsidP="00AE6867">
            <w:pPr>
              <w:jc w:val="center"/>
              <w:rPr>
                <w:rFonts w:eastAsia="Calibri" w:cstheme="minorHAnsi"/>
                <w:color w:val="7030A0"/>
                <w:sz w:val="20"/>
                <w:szCs w:val="20"/>
              </w:rPr>
            </w:pPr>
          </w:p>
        </w:tc>
        <w:tc>
          <w:tcPr>
            <w:tcW w:w="2394" w:type="dxa"/>
          </w:tcPr>
          <w:p w:rsidR="007D0E37" w:rsidRPr="00AE6867" w:rsidRDefault="00934827" w:rsidP="00AE6867">
            <w:pPr>
              <w:jc w:val="center"/>
              <w:rPr>
                <w:rFonts w:eastAsia="Calibri" w:cstheme="minorHAnsi"/>
                <w:b/>
                <w:i/>
                <w:color w:val="7030A0"/>
                <w:sz w:val="20"/>
                <w:szCs w:val="20"/>
              </w:rPr>
            </w:pPr>
            <w:hyperlink w:anchor="supportandemergencies" w:history="1">
              <w:r w:rsidR="007D0E37" w:rsidRPr="008D0307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🔧</w:t>
              </w:r>
              <w:r w:rsidR="007D0E37" w:rsidRPr="008D0307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 xml:space="preserve"> Support &amp; Emergencies</w:t>
              </w:r>
            </w:hyperlink>
          </w:p>
          <w:p w:rsidR="007D0E37" w:rsidRPr="00AE6867" w:rsidRDefault="007D0E37" w:rsidP="00AE6867">
            <w:pPr>
              <w:jc w:val="center"/>
              <w:rPr>
                <w:rFonts w:eastAsia="Calibri" w:cstheme="minorHAnsi"/>
                <w:color w:val="7030A0"/>
                <w:sz w:val="20"/>
                <w:szCs w:val="20"/>
              </w:rPr>
            </w:pPr>
          </w:p>
        </w:tc>
        <w:tc>
          <w:tcPr>
            <w:tcW w:w="2394" w:type="dxa"/>
          </w:tcPr>
          <w:p w:rsidR="00AE6867" w:rsidRPr="00AE6867" w:rsidRDefault="00934827" w:rsidP="00AE6867">
            <w:pPr>
              <w:jc w:val="center"/>
              <w:rPr>
                <w:rFonts w:eastAsia="Calibri" w:cstheme="minorHAnsi"/>
                <w:b/>
                <w:i/>
                <w:color w:val="7030A0"/>
                <w:sz w:val="20"/>
                <w:szCs w:val="20"/>
              </w:rPr>
            </w:pPr>
            <w:hyperlink w:anchor="Endofhire" w:history="1">
              <w:r w:rsidR="00AE6867" w:rsidRPr="008D0307">
                <w:rPr>
                  <w:rStyle w:val="Hyperlink"/>
                  <w:rFonts w:ascii="Segoe UI Symbol" w:eastAsia="Segoe UI Symbol" w:hAnsi="Segoe UI Symbol" w:cstheme="minorHAnsi"/>
                  <w:b/>
                  <w:i/>
                  <w:sz w:val="20"/>
                  <w:szCs w:val="20"/>
                </w:rPr>
                <w:t>🔚</w:t>
              </w:r>
              <w:r w:rsidR="00AE6867" w:rsidRPr="008D0307">
                <w:rPr>
                  <w:rStyle w:val="Hyperlink"/>
                  <w:rFonts w:eastAsia="Calibri" w:cstheme="minorHAnsi"/>
                  <w:b/>
                  <w:i/>
                  <w:sz w:val="20"/>
                  <w:szCs w:val="20"/>
                </w:rPr>
                <w:t xml:space="preserve"> The End of the Hire</w:t>
              </w:r>
            </w:hyperlink>
          </w:p>
          <w:p w:rsidR="007D0E37" w:rsidRPr="00AE6867" w:rsidRDefault="007D0E37" w:rsidP="00AE6867">
            <w:pPr>
              <w:jc w:val="center"/>
              <w:rPr>
                <w:rFonts w:eastAsia="Calibri" w:cstheme="minorHAnsi"/>
                <w:color w:val="7030A0"/>
                <w:sz w:val="20"/>
                <w:szCs w:val="20"/>
              </w:rPr>
            </w:pPr>
          </w:p>
        </w:tc>
      </w:tr>
    </w:tbl>
    <w:p w:rsidR="007069C4" w:rsidRPr="007675BD" w:rsidRDefault="007069C4" w:rsidP="007069C4">
      <w:pPr>
        <w:spacing w:line="240" w:lineRule="auto"/>
        <w:rPr>
          <w:rFonts w:eastAsia="Calibri" w:cstheme="minorHAnsi"/>
          <w:color w:val="7030A0"/>
          <w:sz w:val="4"/>
          <w:szCs w:val="4"/>
        </w:rPr>
      </w:pPr>
    </w:p>
    <w:p w:rsidR="00621BE8" w:rsidRPr="007675BD" w:rsidRDefault="00E41541">
      <w:pPr>
        <w:rPr>
          <w:rFonts w:eastAsia="Calibri" w:cstheme="minorHAnsi"/>
          <w:i/>
          <w:color w:val="7030A0"/>
          <w:sz w:val="32"/>
          <w:szCs w:val="32"/>
        </w:rPr>
      </w:pPr>
      <w:bookmarkStart w:id="0" w:name="careandwelfare"/>
      <w:r w:rsidRPr="007675BD">
        <w:rPr>
          <w:rFonts w:ascii="Segoe UI Symbol" w:eastAsia="Segoe UI Symbol" w:hAnsi="Segoe UI Symbol" w:cstheme="minorHAnsi"/>
          <w:i/>
          <w:color w:val="7030A0"/>
          <w:sz w:val="32"/>
          <w:szCs w:val="32"/>
        </w:rPr>
        <w:t>🐔</w:t>
      </w:r>
      <w:r w:rsidRPr="007675BD">
        <w:rPr>
          <w:rFonts w:eastAsia="Calibri" w:cstheme="minorHAnsi"/>
          <w:i/>
          <w:color w:val="7030A0"/>
          <w:sz w:val="32"/>
          <w:szCs w:val="32"/>
        </w:rPr>
        <w:t xml:space="preserve"> </w:t>
      </w:r>
      <w:r w:rsidRPr="007675BD">
        <w:rPr>
          <w:rFonts w:eastAsia="Calibri" w:cstheme="minorHAnsi"/>
          <w:b/>
          <w:i/>
          <w:color w:val="7030A0"/>
          <w:sz w:val="32"/>
          <w:szCs w:val="32"/>
        </w:rPr>
        <w:t>Chicken Care &amp; Welfare</w:t>
      </w:r>
    </w:p>
    <w:bookmarkEnd w:id="0"/>
    <w:p w:rsidR="00BF34AD" w:rsidRPr="00D962F5" w:rsidRDefault="00E41541" w:rsidP="00BF34AD">
      <w:pPr>
        <w:pStyle w:val="ListParagraph"/>
        <w:numPr>
          <w:ilvl w:val="0"/>
          <w:numId w:val="1"/>
        </w:numPr>
        <w:ind w:left="0" w:firstLine="0"/>
        <w:rPr>
          <w:rStyle w:val="IntenseEmphasis"/>
          <w:rFonts w:asciiTheme="minorHAnsi" w:hAnsiTheme="minorHAnsi" w:cstheme="minorHAnsi"/>
          <w:szCs w:val="28"/>
        </w:rPr>
      </w:pPr>
      <w:r w:rsidRPr="00D962F5">
        <w:rPr>
          <w:rStyle w:val="IntenseEmphasis"/>
          <w:rFonts w:asciiTheme="minorHAnsi" w:hAnsiTheme="minorHAnsi" w:cstheme="minorHAnsi"/>
          <w:szCs w:val="28"/>
        </w:rPr>
        <w:t xml:space="preserve">How do I care for the chickens during the </w:t>
      </w:r>
      <w:r w:rsidR="00640CB6" w:rsidRPr="00D962F5">
        <w:rPr>
          <w:rStyle w:val="IntenseEmphasis"/>
          <w:rFonts w:asciiTheme="minorHAnsi" w:hAnsiTheme="minorHAnsi" w:cstheme="minorHAnsi"/>
          <w:szCs w:val="28"/>
        </w:rPr>
        <w:t>hire</w:t>
      </w:r>
      <w:r w:rsidRPr="00D962F5">
        <w:rPr>
          <w:rStyle w:val="IntenseEmphasis"/>
          <w:rFonts w:asciiTheme="minorHAnsi" w:hAnsiTheme="minorHAnsi" w:cstheme="minorHAnsi"/>
          <w:szCs w:val="28"/>
        </w:rPr>
        <w:t xml:space="preserve">? </w:t>
      </w:r>
    </w:p>
    <w:p w:rsidR="00621BE8" w:rsidRDefault="00E41541" w:rsidP="00F51D47">
      <w:pPr>
        <w:pStyle w:val="ListParagraph"/>
        <w:spacing w:after="120" w:line="240" w:lineRule="auto"/>
        <w:rPr>
          <w:rFonts w:ascii="Calibri" w:eastAsia="Calibri" w:hAnsi="Calibri" w:cs="Calibri"/>
          <w:b/>
          <w:color w:val="E36C0A" w:themeColor="accent6" w:themeShade="BF"/>
        </w:rPr>
      </w:pPr>
      <w:r w:rsidRPr="00BF34AD">
        <w:rPr>
          <w:rFonts w:ascii="Calibri" w:eastAsia="Calibri" w:hAnsi="Calibri" w:cs="Calibri"/>
          <w:b/>
          <w:color w:val="E36C0A" w:themeColor="accent6" w:themeShade="BF"/>
        </w:rPr>
        <w:t>We make it easy! Provide fresh water daily, feed them each morning, and keep the coop tidy. We include a simple care guide and are always on standby if you need backup.</w:t>
      </w:r>
    </w:p>
    <w:p w:rsidR="00BF34AD" w:rsidRPr="00BF34AD" w:rsidRDefault="00BF34AD" w:rsidP="00F51D47">
      <w:pPr>
        <w:pStyle w:val="ListParagraph"/>
        <w:spacing w:after="120" w:line="240" w:lineRule="auto"/>
        <w:ind w:left="360"/>
        <w:rPr>
          <w:rStyle w:val="IntenseEmphasis"/>
          <w:rFonts w:eastAsia="Calibri" w:cs="Calibri"/>
          <w:b w:val="0"/>
          <w:bCs w:val="0"/>
          <w:color w:val="auto"/>
        </w:rPr>
      </w:pPr>
    </w:p>
    <w:p w:rsidR="00BF34AD" w:rsidRPr="00D962F5" w:rsidRDefault="00E41541" w:rsidP="00BF34AD">
      <w:pPr>
        <w:pStyle w:val="ListParagraph"/>
        <w:numPr>
          <w:ilvl w:val="0"/>
          <w:numId w:val="1"/>
        </w:numPr>
        <w:rPr>
          <w:rStyle w:val="IntenseEmphasis"/>
          <w:rFonts w:cs="Calibri"/>
          <w:szCs w:val="28"/>
        </w:rPr>
      </w:pPr>
      <w:r w:rsidRPr="00D962F5">
        <w:rPr>
          <w:rStyle w:val="IntenseEmphasis"/>
          <w:rFonts w:cs="Calibri"/>
          <w:szCs w:val="28"/>
        </w:rPr>
        <w:t xml:space="preserve">What do chickens eat, and how often do I feed them? </w:t>
      </w:r>
    </w:p>
    <w:p w:rsidR="00BF34AD" w:rsidRDefault="00E41541" w:rsidP="00F51D47">
      <w:pPr>
        <w:pStyle w:val="ListParagraph"/>
        <w:spacing w:after="120" w:line="240" w:lineRule="auto"/>
        <w:rPr>
          <w:rStyle w:val="SubtleEmphasis"/>
        </w:rPr>
      </w:pPr>
      <w:r w:rsidRPr="00BF34AD">
        <w:rPr>
          <w:rStyle w:val="SubtleEmphasis"/>
        </w:rPr>
        <w:t xml:space="preserve">We supply premium </w:t>
      </w:r>
      <w:r w:rsidR="002142EB">
        <w:rPr>
          <w:rStyle w:val="SubtleEmphasis"/>
        </w:rPr>
        <w:t>chicken feed to last the first 3 months</w:t>
      </w:r>
      <w:r w:rsidRPr="00BF34AD">
        <w:rPr>
          <w:rStyle w:val="SubtleEmphasis"/>
        </w:rPr>
        <w:t>. Chickens love routine—just feed them daily and feel free to offer veggie scraps (they’re not picky eaters!).</w:t>
      </w:r>
    </w:p>
    <w:p w:rsidR="00BF34AD" w:rsidRPr="00BF34AD" w:rsidRDefault="00BF34AD" w:rsidP="00F51D47">
      <w:pPr>
        <w:pStyle w:val="ListParagraph"/>
        <w:spacing w:after="120" w:line="240" w:lineRule="auto"/>
        <w:ind w:left="360"/>
        <w:rPr>
          <w:rStyle w:val="IntenseEmphasis"/>
        </w:rPr>
      </w:pPr>
    </w:p>
    <w:p w:rsidR="00D962F5" w:rsidRDefault="00E41541" w:rsidP="001E6426">
      <w:pPr>
        <w:pStyle w:val="ListParagraph"/>
        <w:numPr>
          <w:ilvl w:val="0"/>
          <w:numId w:val="1"/>
        </w:numPr>
        <w:rPr>
          <w:rStyle w:val="IntenseEmphasis"/>
          <w:rFonts w:cs="Calibri"/>
          <w:szCs w:val="28"/>
        </w:rPr>
      </w:pPr>
      <w:r w:rsidRPr="00D962F5">
        <w:rPr>
          <w:rStyle w:val="IntenseEmphasis"/>
          <w:rFonts w:cs="Calibri"/>
          <w:szCs w:val="28"/>
        </w:rPr>
        <w:t xml:space="preserve">Will I need to clean the coop? How often? </w:t>
      </w:r>
    </w:p>
    <w:p w:rsidR="001E6426" w:rsidRDefault="001E6426" w:rsidP="00F51D47">
      <w:pPr>
        <w:pStyle w:val="ListParagraph"/>
        <w:spacing w:after="120" w:line="240" w:lineRule="auto"/>
        <w:rPr>
          <w:rFonts w:ascii="Calibri" w:eastAsia="Calibri" w:hAnsi="Calibri" w:cs="Calibri"/>
        </w:rPr>
      </w:pPr>
      <w:r w:rsidRPr="00BF34AD">
        <w:rPr>
          <w:rStyle w:val="SubtleEmphasis"/>
        </w:rPr>
        <w:t>Yes, but don’t worry—it’s a breeze. A light spot-clean every few days and a deeper tidy once a week will keep everything fresh and your hens happy</w:t>
      </w:r>
      <w:r w:rsidRPr="00BF34AD">
        <w:rPr>
          <w:rFonts w:ascii="Calibri" w:eastAsia="Calibri" w:hAnsi="Calibri" w:cs="Calibri"/>
        </w:rPr>
        <w:t>.</w:t>
      </w:r>
    </w:p>
    <w:p w:rsidR="001E6426" w:rsidRPr="001E6426" w:rsidRDefault="001E6426" w:rsidP="00F51D47">
      <w:pPr>
        <w:pStyle w:val="ListParagraph"/>
        <w:spacing w:after="120" w:line="240" w:lineRule="auto"/>
        <w:rPr>
          <w:rStyle w:val="IntenseEmphasis"/>
          <w:rFonts w:eastAsia="Calibri" w:cs="Calibri"/>
          <w:b w:val="0"/>
          <w:bCs w:val="0"/>
          <w:color w:val="auto"/>
          <w:sz w:val="22"/>
        </w:rPr>
      </w:pPr>
    </w:p>
    <w:p w:rsidR="001E6426" w:rsidRDefault="001E6426" w:rsidP="001E6426">
      <w:pPr>
        <w:pStyle w:val="ListParagraph"/>
        <w:numPr>
          <w:ilvl w:val="0"/>
          <w:numId w:val="1"/>
        </w:numPr>
        <w:rPr>
          <w:rStyle w:val="IntenseEmphasis"/>
        </w:rPr>
      </w:pPr>
      <w:r w:rsidRPr="001E6426">
        <w:rPr>
          <w:rStyle w:val="IntenseEmphasis"/>
        </w:rPr>
        <w:t>What happens if a chicken gets sick or injured?</w:t>
      </w:r>
    </w:p>
    <w:p w:rsidR="001E6426" w:rsidRDefault="001E6426" w:rsidP="00F51D47">
      <w:pPr>
        <w:pStyle w:val="ListParagraph"/>
        <w:spacing w:after="120" w:line="240" w:lineRule="auto"/>
        <w:rPr>
          <w:rStyle w:val="SubtleEmphasis"/>
        </w:rPr>
      </w:pPr>
      <w:r w:rsidRPr="001E6426">
        <w:rPr>
          <w:rStyle w:val="SubtleEmphasis"/>
        </w:rPr>
        <w:t>Let us know right away. We’ll provide care, swap out a hen if needed, and ensure your flock’s health stays top-notch.</w:t>
      </w:r>
    </w:p>
    <w:p w:rsidR="001E6426" w:rsidRPr="001E6426" w:rsidRDefault="001E6426" w:rsidP="00F51D47">
      <w:pPr>
        <w:pStyle w:val="ListParagraph"/>
        <w:spacing w:after="120" w:line="240" w:lineRule="auto"/>
        <w:rPr>
          <w:rStyle w:val="IntenseEmphasis"/>
        </w:rPr>
      </w:pPr>
    </w:p>
    <w:p w:rsidR="003E2E45" w:rsidRDefault="001E6426" w:rsidP="003E2E45">
      <w:pPr>
        <w:pStyle w:val="ListParagraph"/>
        <w:numPr>
          <w:ilvl w:val="0"/>
          <w:numId w:val="1"/>
        </w:numPr>
        <w:rPr>
          <w:rStyle w:val="IntenseEmphasis"/>
        </w:rPr>
      </w:pPr>
      <w:r w:rsidRPr="001E6426">
        <w:rPr>
          <w:rStyle w:val="IntenseEmphasis"/>
        </w:rPr>
        <w:t>Are the chickens vaccinated or treated for parasites?</w:t>
      </w:r>
    </w:p>
    <w:p w:rsidR="003E2E45" w:rsidRDefault="003E2E45" w:rsidP="00F51D47">
      <w:pPr>
        <w:pStyle w:val="ListParagraph"/>
        <w:spacing w:after="120" w:line="240" w:lineRule="auto"/>
        <w:rPr>
          <w:rStyle w:val="SubtleEmphasis"/>
        </w:rPr>
      </w:pPr>
      <w:r w:rsidRPr="001E6426">
        <w:rPr>
          <w:rStyle w:val="SubtleEmphasis"/>
        </w:rPr>
        <w:t>Yes! All of our hens follow a vet-recommended health schedule and of our chickens have been vaccinated for parasites (Coccidiosis Vaccination), Marek's Disease and certified Pullorum-Typhoid clean, H5/H7 Avian Influenza clean, and salmonella monitored</w:t>
      </w:r>
      <w:r w:rsidR="007675BD">
        <w:rPr>
          <w:rStyle w:val="SubtleEmphasis"/>
        </w:rPr>
        <w:t>.</w:t>
      </w:r>
    </w:p>
    <w:p w:rsidR="003E2E45" w:rsidRDefault="003E2E45" w:rsidP="00F51D47">
      <w:pPr>
        <w:pStyle w:val="ListParagraph"/>
        <w:spacing w:after="120" w:line="240" w:lineRule="auto"/>
        <w:rPr>
          <w:rStyle w:val="IntenseEmphasis"/>
        </w:rPr>
      </w:pPr>
    </w:p>
    <w:p w:rsidR="007069C4" w:rsidRDefault="003E2E45" w:rsidP="007069C4">
      <w:pPr>
        <w:pStyle w:val="ListParagraph"/>
        <w:numPr>
          <w:ilvl w:val="0"/>
          <w:numId w:val="1"/>
        </w:numPr>
        <w:rPr>
          <w:rStyle w:val="IntenseEmphasis"/>
        </w:rPr>
      </w:pPr>
      <w:r w:rsidRPr="003E2E45">
        <w:rPr>
          <w:rStyle w:val="IntenseEmphasis"/>
        </w:rPr>
        <w:t>Can I let the chickens roam free in my yard?</w:t>
      </w:r>
    </w:p>
    <w:p w:rsidR="007069C4" w:rsidRDefault="007069C4" w:rsidP="00F51D47">
      <w:pPr>
        <w:pStyle w:val="ListParagraph"/>
        <w:spacing w:after="120" w:line="240" w:lineRule="auto"/>
        <w:rPr>
          <w:rStyle w:val="SubtleEmphasis"/>
        </w:rPr>
      </w:pPr>
      <w:r w:rsidRPr="003E2E45">
        <w:rPr>
          <w:rStyle w:val="SubtleEmphasis"/>
        </w:rPr>
        <w:t xml:space="preserve">Absolutely—with supervision. </w:t>
      </w:r>
      <w:r w:rsidR="002616B1">
        <w:rPr>
          <w:rStyle w:val="SubtleEmphasis"/>
        </w:rPr>
        <w:t xml:space="preserve"> </w:t>
      </w:r>
      <w:r w:rsidRPr="003E2E45">
        <w:rPr>
          <w:rStyle w:val="SubtleEmphasis"/>
        </w:rPr>
        <w:t>Chickens love to explore, but keep them within a safe, enclosed area and always keep an eye out for predators</w:t>
      </w:r>
      <w:r w:rsidR="007675BD">
        <w:rPr>
          <w:rStyle w:val="SubtleEmphasis"/>
        </w:rPr>
        <w:t>.</w:t>
      </w:r>
    </w:p>
    <w:p w:rsidR="007069C4" w:rsidRDefault="007069C4" w:rsidP="00F51D47">
      <w:pPr>
        <w:pStyle w:val="ListParagraph"/>
        <w:spacing w:after="120" w:line="240" w:lineRule="auto"/>
        <w:rPr>
          <w:rStyle w:val="IntenseEmphasis"/>
        </w:rPr>
      </w:pPr>
    </w:p>
    <w:p w:rsidR="007069C4" w:rsidRDefault="007069C4" w:rsidP="007069C4">
      <w:pPr>
        <w:pStyle w:val="ListParagraph"/>
        <w:numPr>
          <w:ilvl w:val="0"/>
          <w:numId w:val="1"/>
        </w:numPr>
        <w:rPr>
          <w:rStyle w:val="IntenseEmphasis"/>
        </w:rPr>
      </w:pPr>
      <w:r w:rsidRPr="007069C4">
        <w:rPr>
          <w:rStyle w:val="IntenseEmphasis"/>
        </w:rPr>
        <w:t>Are chickens safe around kids and pets?</w:t>
      </w:r>
    </w:p>
    <w:p w:rsidR="002616B1" w:rsidRPr="002616B1" w:rsidRDefault="002616B1" w:rsidP="00F51D47">
      <w:pPr>
        <w:pStyle w:val="ListParagraph"/>
        <w:spacing w:after="120" w:line="240" w:lineRule="auto"/>
        <w:rPr>
          <w:rStyle w:val="SubtleEmphasis"/>
        </w:rPr>
      </w:pPr>
      <w:r w:rsidRPr="002616B1">
        <w:rPr>
          <w:rStyle w:val="SubtleEmphasis"/>
        </w:rPr>
        <w:t>They sure are, with proper supervision. Our hens are gentle, and many families say their little ones (and pets) love the experience.</w:t>
      </w:r>
    </w:p>
    <w:p w:rsidR="002616B1" w:rsidRDefault="002616B1" w:rsidP="00F51D47">
      <w:pPr>
        <w:spacing w:after="120" w:line="240" w:lineRule="auto"/>
        <w:rPr>
          <w:rStyle w:val="IntenseEmphasis"/>
        </w:rPr>
      </w:pPr>
    </w:p>
    <w:p w:rsidR="002616B1" w:rsidRPr="002616B1" w:rsidRDefault="002616B1" w:rsidP="002616B1">
      <w:pPr>
        <w:pStyle w:val="ListParagraph"/>
        <w:numPr>
          <w:ilvl w:val="0"/>
          <w:numId w:val="1"/>
        </w:numPr>
        <w:rPr>
          <w:rStyle w:val="IntenseEmphasis"/>
        </w:rPr>
      </w:pPr>
      <w:r w:rsidRPr="002616B1">
        <w:rPr>
          <w:rStyle w:val="IntenseEmphasis"/>
        </w:rPr>
        <w:lastRenderedPageBreak/>
        <w:t>What if one of the chickens escapes?</w:t>
      </w:r>
    </w:p>
    <w:p w:rsidR="002E2B9D" w:rsidRPr="00F51D47" w:rsidRDefault="002616B1" w:rsidP="00F51D47">
      <w:pPr>
        <w:pStyle w:val="ListParagraph"/>
        <w:rPr>
          <w:rFonts w:ascii="Calibri" w:hAnsi="Calibri"/>
          <w:b/>
          <w:bCs/>
          <w:iCs/>
          <w:color w:val="E36C0A" w:themeColor="accent6" w:themeShade="BF"/>
        </w:rPr>
      </w:pPr>
      <w:r w:rsidRPr="002616B1">
        <w:rPr>
          <w:rStyle w:val="SubtleEmphasis"/>
        </w:rPr>
        <w:t xml:space="preserve">Stay calm. Chickens usually stay close. Shake the feed bucket, open the </w:t>
      </w:r>
      <w:r w:rsidR="007675BD" w:rsidRPr="002616B1">
        <w:rPr>
          <w:rStyle w:val="SubtleEmphasis"/>
        </w:rPr>
        <w:t>coop</w:t>
      </w:r>
      <w:r w:rsidRPr="002616B1">
        <w:rPr>
          <w:rStyle w:val="SubtleEmphasis"/>
        </w:rPr>
        <w:t xml:space="preserve"> and they’ll often come running.</w:t>
      </w:r>
      <w:r w:rsidR="00A33B11">
        <w:rPr>
          <w:rStyle w:val="SubtleEmphasis"/>
        </w:rPr>
        <w:t xml:space="preserve">  </w:t>
      </w:r>
      <w:r w:rsidRPr="002616B1">
        <w:rPr>
          <w:rStyle w:val="SubtleEmphasis"/>
        </w:rPr>
        <w:t xml:space="preserve"> If you need help, we’re just a text away</w:t>
      </w:r>
      <w:r w:rsidR="00A33B11">
        <w:rPr>
          <w:rStyle w:val="SubtleEmphasis"/>
        </w:rPr>
        <w:t>.</w:t>
      </w:r>
    </w:p>
    <w:p w:rsidR="002E2B9D" w:rsidRPr="007675BD" w:rsidRDefault="002E2B9D" w:rsidP="002E2B9D">
      <w:pPr>
        <w:rPr>
          <w:rFonts w:eastAsia="Calibri" w:cstheme="minorHAnsi"/>
          <w:b/>
          <w:i/>
          <w:color w:val="7030A0"/>
          <w:sz w:val="32"/>
          <w:szCs w:val="32"/>
        </w:rPr>
      </w:pPr>
      <w:bookmarkStart w:id="1" w:name="_Hlt201852704"/>
      <w:bookmarkStart w:id="2" w:name="hirelogistics"/>
      <w:r w:rsidRPr="007675BD">
        <w:rPr>
          <w:rFonts w:ascii="Segoe UI Symbol" w:eastAsia="Segoe UI Symbol" w:hAnsi="Segoe UI Symbol" w:cstheme="minorHAnsi"/>
          <w:b/>
          <w:i/>
          <w:color w:val="7030A0"/>
          <w:sz w:val="32"/>
          <w:szCs w:val="32"/>
        </w:rPr>
        <w:t>📦</w:t>
      </w:r>
      <w:r w:rsidRPr="007675BD">
        <w:rPr>
          <w:rFonts w:eastAsia="Calibri" w:cstheme="minorHAnsi"/>
          <w:b/>
          <w:i/>
          <w:color w:val="7030A0"/>
          <w:sz w:val="32"/>
          <w:szCs w:val="32"/>
        </w:rPr>
        <w:t xml:space="preserve"> Hire Logistics</w:t>
      </w:r>
    </w:p>
    <w:bookmarkEnd w:id="1"/>
    <w:bookmarkEnd w:id="2"/>
    <w:p w:rsidR="002E2B9D" w:rsidRPr="00C919A2" w:rsidRDefault="00C919A2" w:rsidP="002E2B9D">
      <w:pPr>
        <w:pStyle w:val="ListParagraph"/>
        <w:numPr>
          <w:ilvl w:val="0"/>
          <w:numId w:val="1"/>
        </w:numPr>
        <w:ind w:left="0" w:firstLine="0"/>
        <w:rPr>
          <w:rStyle w:val="IntenseEmphasis"/>
        </w:rPr>
      </w:pPr>
      <w:r w:rsidRPr="00C919A2">
        <w:rPr>
          <w:rStyle w:val="IntenseEmphasis"/>
        </w:rPr>
        <w:t xml:space="preserve">What's included in the chicken hire package? </w:t>
      </w:r>
    </w:p>
    <w:p w:rsidR="002E2B9D" w:rsidRPr="00C919A2" w:rsidRDefault="00C919A2" w:rsidP="002E2B9D">
      <w:pPr>
        <w:pStyle w:val="ListParagraph"/>
        <w:rPr>
          <w:rStyle w:val="SubtleEmphasis"/>
        </w:rPr>
      </w:pPr>
      <w:r w:rsidRPr="00C919A2">
        <w:rPr>
          <w:rStyle w:val="SubtleEmphasis"/>
        </w:rPr>
        <w:t xml:space="preserve">Your hire includes happy, healthy hens, a cozy predator-resistant coop, high-quality feed, care supplies, </w:t>
      </w:r>
      <w:r>
        <w:rPr>
          <w:rStyle w:val="SubtleEmphasis"/>
        </w:rPr>
        <w:t xml:space="preserve">waterer </w:t>
      </w:r>
      <w:r w:rsidRPr="00C919A2">
        <w:rPr>
          <w:rStyle w:val="SubtleEmphasis"/>
        </w:rPr>
        <w:t>and a simple how-to guide.</w:t>
      </w:r>
    </w:p>
    <w:p w:rsidR="002E2B9D" w:rsidRPr="00BF34AD" w:rsidRDefault="002E2B9D" w:rsidP="002E2B9D">
      <w:pPr>
        <w:pStyle w:val="ListParagraph"/>
        <w:ind w:left="360"/>
        <w:rPr>
          <w:rStyle w:val="IntenseEmphasis"/>
          <w:rFonts w:eastAsia="Calibri" w:cs="Calibri"/>
          <w:b w:val="0"/>
          <w:bCs w:val="0"/>
          <w:color w:val="auto"/>
        </w:rPr>
      </w:pPr>
    </w:p>
    <w:p w:rsidR="00C919A2" w:rsidRPr="00C919A2" w:rsidRDefault="00C919A2" w:rsidP="00C919A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C919A2">
        <w:rPr>
          <w:rStyle w:val="IntenseEmphasis"/>
        </w:rPr>
        <w:t>Do I need to be home for delivery and pickup?</w:t>
      </w:r>
      <w:r w:rsidRPr="00C919A2">
        <w:rPr>
          <w:rFonts w:ascii="Calibri" w:eastAsia="Calibri" w:hAnsi="Calibri" w:cs="Calibri"/>
        </w:rPr>
        <w:t xml:space="preserve"> </w:t>
      </w:r>
    </w:p>
    <w:p w:rsidR="00C919A2" w:rsidRPr="00C919A2" w:rsidRDefault="00C919A2" w:rsidP="00C919A2">
      <w:pPr>
        <w:pStyle w:val="ListParagraph"/>
        <w:rPr>
          <w:rStyle w:val="SubtleEmphasis"/>
        </w:rPr>
      </w:pPr>
      <w:r w:rsidRPr="00C919A2">
        <w:rPr>
          <w:rStyle w:val="SubtleEmphasis"/>
        </w:rPr>
        <w:t>Yes, we’ll coordinate a delivery window so we can set everything up, answer questions, and make sure you're comfortable before we leave.</w:t>
      </w:r>
    </w:p>
    <w:p w:rsidR="002E2B9D" w:rsidRPr="00BF34AD" w:rsidRDefault="002E2B9D" w:rsidP="002E2B9D">
      <w:pPr>
        <w:pStyle w:val="ListParagraph"/>
        <w:ind w:left="360"/>
        <w:rPr>
          <w:rStyle w:val="IntenseEmphasis"/>
        </w:rPr>
      </w:pPr>
    </w:p>
    <w:p w:rsidR="002E2B9D" w:rsidRPr="00C919A2" w:rsidRDefault="00C919A2" w:rsidP="002E2B9D">
      <w:pPr>
        <w:pStyle w:val="ListParagraph"/>
        <w:numPr>
          <w:ilvl w:val="0"/>
          <w:numId w:val="1"/>
        </w:numPr>
        <w:rPr>
          <w:rStyle w:val="IntenseEmphasis"/>
        </w:rPr>
      </w:pPr>
      <w:r w:rsidRPr="00C919A2">
        <w:rPr>
          <w:rStyle w:val="IntenseEmphasis"/>
        </w:rPr>
        <w:t>How much space do I need for the coop?</w:t>
      </w:r>
    </w:p>
    <w:p w:rsidR="00C919A2" w:rsidRPr="00C919A2" w:rsidRDefault="00C919A2" w:rsidP="00C919A2">
      <w:pPr>
        <w:pStyle w:val="ListParagraph"/>
        <w:rPr>
          <w:rStyle w:val="SubtleEmphasis"/>
        </w:rPr>
      </w:pPr>
      <w:r w:rsidRPr="00C919A2">
        <w:rPr>
          <w:rStyle w:val="SubtleEmphasis"/>
        </w:rPr>
        <w:t xml:space="preserve">A flat, shaded area about the size of a small garden shed is perfect. We'll send measurements and help you plan in advance.  Generally a 10’ x 10 ‘area is perfect for our standard setup. </w:t>
      </w:r>
    </w:p>
    <w:p w:rsidR="002E2B9D" w:rsidRPr="001E6426" w:rsidRDefault="002E2B9D" w:rsidP="002E2B9D">
      <w:pPr>
        <w:pStyle w:val="ListParagraph"/>
        <w:rPr>
          <w:rStyle w:val="IntenseEmphasis"/>
          <w:rFonts w:eastAsia="Calibri" w:cs="Calibri"/>
          <w:b w:val="0"/>
          <w:bCs w:val="0"/>
          <w:color w:val="auto"/>
          <w:sz w:val="22"/>
        </w:rPr>
      </w:pPr>
    </w:p>
    <w:p w:rsidR="007143AB" w:rsidRPr="007143AB" w:rsidRDefault="002E2B9D" w:rsidP="007143AB">
      <w:pPr>
        <w:pStyle w:val="ListParagraph"/>
        <w:numPr>
          <w:ilvl w:val="0"/>
          <w:numId w:val="1"/>
        </w:numPr>
        <w:rPr>
          <w:rStyle w:val="IntenseEmphasis"/>
        </w:rPr>
      </w:pPr>
      <w:r w:rsidRPr="007143AB">
        <w:rPr>
          <w:rStyle w:val="IntenseEmphasis"/>
        </w:rPr>
        <w:t xml:space="preserve">What </w:t>
      </w:r>
      <w:r w:rsidR="007143AB" w:rsidRPr="007143AB">
        <w:rPr>
          <w:rStyle w:val="IntenseEmphasis"/>
        </w:rPr>
        <w:t>do I need to prepare before the chickens arrive?</w:t>
      </w:r>
    </w:p>
    <w:p w:rsidR="002E2B9D" w:rsidRPr="007143AB" w:rsidRDefault="007143AB" w:rsidP="002E2B9D">
      <w:pPr>
        <w:pStyle w:val="ListParagraph"/>
        <w:rPr>
          <w:rStyle w:val="SubtleEmphasis"/>
        </w:rPr>
      </w:pPr>
      <w:r w:rsidRPr="007143AB">
        <w:rPr>
          <w:rStyle w:val="SubtleEmphasis"/>
        </w:rPr>
        <w:t>Not much—just a clean, level space for the coop and access to an outdoor hose or water source. We’ll handle the rest</w:t>
      </w:r>
      <w:r w:rsidR="008A76A7">
        <w:rPr>
          <w:rStyle w:val="SubtleEmphasis"/>
        </w:rPr>
        <w:t>.</w:t>
      </w:r>
    </w:p>
    <w:p w:rsidR="007143AB" w:rsidRPr="001E6426" w:rsidRDefault="007143AB" w:rsidP="002E2B9D">
      <w:pPr>
        <w:pStyle w:val="ListParagraph"/>
        <w:rPr>
          <w:rStyle w:val="IntenseEmphasis"/>
        </w:rPr>
      </w:pPr>
    </w:p>
    <w:p w:rsidR="002E2B9D" w:rsidRPr="00191554" w:rsidRDefault="007143AB" w:rsidP="00191554">
      <w:pPr>
        <w:pStyle w:val="ListParagraph"/>
        <w:numPr>
          <w:ilvl w:val="0"/>
          <w:numId w:val="1"/>
        </w:numPr>
        <w:rPr>
          <w:rStyle w:val="IntenseEmphasis"/>
        </w:rPr>
      </w:pPr>
      <w:r w:rsidRPr="00191554">
        <w:rPr>
          <w:rStyle w:val="IntenseEmphasis"/>
        </w:rPr>
        <w:t xml:space="preserve">How long can I rent chickens for? </w:t>
      </w:r>
    </w:p>
    <w:p w:rsidR="002E2B9D" w:rsidRPr="00191554" w:rsidRDefault="007143AB" w:rsidP="002E2B9D">
      <w:pPr>
        <w:pStyle w:val="ListParagraph"/>
        <w:rPr>
          <w:rStyle w:val="SubtleEmphasis"/>
        </w:rPr>
      </w:pPr>
      <w:r w:rsidRPr="00191554">
        <w:rPr>
          <w:rStyle w:val="SubtleEmphasis"/>
        </w:rPr>
        <w:t>We offer flex</w:t>
      </w:r>
      <w:r w:rsidR="008A76A7">
        <w:rPr>
          <w:rStyle w:val="SubtleEmphasis"/>
        </w:rPr>
        <w:t>ible hire durations—from week</w:t>
      </w:r>
      <w:r w:rsidRPr="00191554">
        <w:rPr>
          <w:rStyle w:val="SubtleEmphasis"/>
        </w:rPr>
        <w:t>s to full seasons. Whether you're curious or committed, we’ve got an option for you.</w:t>
      </w:r>
    </w:p>
    <w:p w:rsidR="007143AB" w:rsidRDefault="007143AB" w:rsidP="002E2B9D">
      <w:pPr>
        <w:pStyle w:val="ListParagraph"/>
        <w:rPr>
          <w:rStyle w:val="IntenseEmphasis"/>
        </w:rPr>
      </w:pPr>
    </w:p>
    <w:p w:rsidR="0053565D" w:rsidRPr="0053565D" w:rsidRDefault="0053565D" w:rsidP="0053565D">
      <w:pPr>
        <w:pStyle w:val="ListParagraph"/>
        <w:numPr>
          <w:ilvl w:val="0"/>
          <w:numId w:val="1"/>
        </w:numPr>
        <w:rPr>
          <w:rStyle w:val="IntenseEmphasis"/>
        </w:rPr>
      </w:pPr>
      <w:r w:rsidRPr="0053565D">
        <w:rPr>
          <w:rStyle w:val="IntenseEmphasis"/>
        </w:rPr>
        <w:t>Can I extend my hire period?</w:t>
      </w:r>
    </w:p>
    <w:p w:rsidR="002E2B9D" w:rsidRPr="0053565D" w:rsidRDefault="0053565D" w:rsidP="0053565D">
      <w:pPr>
        <w:pStyle w:val="ListParagraph"/>
        <w:rPr>
          <w:rStyle w:val="SubtleEmphasis"/>
        </w:rPr>
      </w:pPr>
      <w:r w:rsidRPr="0053565D">
        <w:rPr>
          <w:rStyle w:val="SubtleEmphasis"/>
        </w:rPr>
        <w:t>Yes! As long as we have availability, we’re happy to let your feathered guests stay longer. Just give us a heads-up</w:t>
      </w:r>
      <w:r w:rsidR="008A76A7">
        <w:rPr>
          <w:rStyle w:val="SubtleEmphasis"/>
        </w:rPr>
        <w:t>.</w:t>
      </w:r>
    </w:p>
    <w:p w:rsidR="0053565D" w:rsidRDefault="0053565D" w:rsidP="0053565D">
      <w:pPr>
        <w:pStyle w:val="ListParagraph"/>
        <w:ind w:left="360"/>
        <w:rPr>
          <w:rStyle w:val="IntenseEmphasis"/>
        </w:rPr>
      </w:pPr>
    </w:p>
    <w:p w:rsidR="00DB1301" w:rsidRPr="00DB1301" w:rsidRDefault="00DB1301" w:rsidP="00DB1301">
      <w:pPr>
        <w:pStyle w:val="ListParagraph"/>
        <w:numPr>
          <w:ilvl w:val="0"/>
          <w:numId w:val="1"/>
        </w:numPr>
        <w:rPr>
          <w:rStyle w:val="IntenseEmphasis"/>
        </w:rPr>
      </w:pPr>
      <w:r w:rsidRPr="00DB1301">
        <w:rPr>
          <w:rStyle w:val="IntenseEmphasis"/>
        </w:rPr>
        <w:t>How do I book a hire?</w:t>
      </w:r>
    </w:p>
    <w:p w:rsidR="00DB1301" w:rsidRDefault="00DB1301" w:rsidP="00E6147F">
      <w:pPr>
        <w:pStyle w:val="ListParagraph"/>
        <w:rPr>
          <w:rStyle w:val="SubtleEmphasis"/>
        </w:rPr>
      </w:pPr>
      <w:r w:rsidRPr="00DB1301">
        <w:rPr>
          <w:rStyle w:val="SubtleEmphasis"/>
        </w:rPr>
        <w:t>S</w:t>
      </w:r>
      <w:r>
        <w:rPr>
          <w:rStyle w:val="SubtleEmphasis"/>
        </w:rPr>
        <w:t xml:space="preserve">imple! </w:t>
      </w:r>
      <w:r w:rsidR="008D0307">
        <w:rPr>
          <w:rStyle w:val="SubtleEmphasis"/>
        </w:rPr>
        <w:t>Use our website</w:t>
      </w:r>
      <w:r w:rsidR="00E6147F">
        <w:rPr>
          <w:rStyle w:val="SubtleEmphasis"/>
        </w:rPr>
        <w:t xml:space="preserve"> to find the pricing package you desire then </w:t>
      </w:r>
      <w:r w:rsidR="008D0307">
        <w:rPr>
          <w:rStyle w:val="SubtleEmphasis"/>
        </w:rPr>
        <w:t xml:space="preserve">call, </w:t>
      </w:r>
      <w:r w:rsidR="00E6147F">
        <w:rPr>
          <w:rStyle w:val="SubtleEmphasis"/>
        </w:rPr>
        <w:t xml:space="preserve">text </w:t>
      </w:r>
      <w:r w:rsidR="008D0307">
        <w:rPr>
          <w:rStyle w:val="SubtleEmphasis"/>
        </w:rPr>
        <w:t>message, or contact us through email</w:t>
      </w:r>
      <w:r w:rsidR="008D0307" w:rsidRPr="00DB1301">
        <w:rPr>
          <w:rStyle w:val="SubtleEmphasis"/>
        </w:rPr>
        <w:t xml:space="preserve">. </w:t>
      </w:r>
      <w:r w:rsidRPr="00DB1301">
        <w:rPr>
          <w:rStyle w:val="SubtleEmphasis"/>
        </w:rPr>
        <w:t>We’ll confirm your dates and take care of the rest.</w:t>
      </w:r>
    </w:p>
    <w:p w:rsidR="00F51D47" w:rsidRPr="00F51D47" w:rsidRDefault="00F51D47" w:rsidP="00F51D47">
      <w:pPr>
        <w:pStyle w:val="ListParagraph"/>
        <w:ind w:firstLine="45"/>
        <w:rPr>
          <w:rStyle w:val="IntenseEmphasis"/>
          <w:iCs/>
          <w:color w:val="E36C0A" w:themeColor="accent6" w:themeShade="BF"/>
          <w:sz w:val="22"/>
        </w:rPr>
      </w:pPr>
    </w:p>
    <w:p w:rsidR="00DB1301" w:rsidRPr="00DB1301" w:rsidRDefault="00DB1301" w:rsidP="00DB1301">
      <w:pPr>
        <w:pStyle w:val="ListParagraph"/>
        <w:numPr>
          <w:ilvl w:val="0"/>
          <w:numId w:val="1"/>
        </w:numPr>
        <w:rPr>
          <w:rStyle w:val="IntenseEmphasis"/>
        </w:rPr>
      </w:pPr>
      <w:r w:rsidRPr="00DB1301">
        <w:rPr>
          <w:rStyle w:val="IntenseEmphasis"/>
        </w:rPr>
        <w:t xml:space="preserve">Can I request specific breeds or chicken names? </w:t>
      </w:r>
    </w:p>
    <w:p w:rsidR="002E2B9D" w:rsidRDefault="00DB1301" w:rsidP="00DB1301">
      <w:pPr>
        <w:pStyle w:val="ListParagraph"/>
        <w:rPr>
          <w:rStyle w:val="SubtleEmphasis"/>
        </w:rPr>
      </w:pPr>
      <w:r w:rsidRPr="00DB1301">
        <w:rPr>
          <w:rStyle w:val="SubtleEmphasis"/>
        </w:rPr>
        <w:t>We'll do our best</w:t>
      </w:r>
      <w:r>
        <w:rPr>
          <w:rStyle w:val="SubtleEmphasis"/>
        </w:rPr>
        <w:t>.  We have Barred Plymouth Rock, Buff Orpington and White Leghorns</w:t>
      </w:r>
      <w:r w:rsidRPr="00DB1301">
        <w:rPr>
          <w:rStyle w:val="SubtleEmphasis"/>
        </w:rPr>
        <w:t xml:space="preserve"> to honor requests! While not guaranteed</w:t>
      </w:r>
      <w:r>
        <w:rPr>
          <w:rStyle w:val="SubtleEmphasis"/>
        </w:rPr>
        <w:t>, you can let us know your choice</w:t>
      </w:r>
      <w:r w:rsidRPr="00DB1301">
        <w:rPr>
          <w:rStyle w:val="SubtleEmphasis"/>
        </w:rPr>
        <w:t xml:space="preserve"> and we’ll match you with your perfect flock.</w:t>
      </w:r>
    </w:p>
    <w:p w:rsidR="00DB1301" w:rsidRPr="00DB1301" w:rsidRDefault="00DB1301" w:rsidP="00DB1301">
      <w:pPr>
        <w:pStyle w:val="ListParagraph"/>
        <w:rPr>
          <w:rFonts w:ascii="Calibri" w:hAnsi="Calibri"/>
          <w:b/>
          <w:bCs/>
          <w:iCs/>
          <w:color w:val="E36C0A" w:themeColor="accent6" w:themeShade="BF"/>
        </w:rPr>
      </w:pPr>
    </w:p>
    <w:p w:rsidR="000F0FDB" w:rsidRPr="000F0FDB" w:rsidRDefault="000F0FDB" w:rsidP="000F0FDB">
      <w:pPr>
        <w:pStyle w:val="ListParagraph"/>
        <w:numPr>
          <w:ilvl w:val="0"/>
          <w:numId w:val="1"/>
        </w:numPr>
        <w:ind w:left="0" w:firstLine="0"/>
        <w:rPr>
          <w:rStyle w:val="IntenseEmphasis"/>
        </w:rPr>
      </w:pPr>
      <w:r w:rsidRPr="000F0FDB">
        <w:rPr>
          <w:rStyle w:val="IntenseEmphasis"/>
        </w:rPr>
        <w:t>What is your cancellation and refund policy?</w:t>
      </w:r>
    </w:p>
    <w:p w:rsidR="00DB1301" w:rsidRDefault="000F0FDB" w:rsidP="00706E1B">
      <w:pPr>
        <w:pStyle w:val="ListParagraph"/>
        <w:rPr>
          <w:rStyle w:val="SubtleEmphasis"/>
        </w:rPr>
      </w:pPr>
      <w:r w:rsidRPr="000F0FDB">
        <w:rPr>
          <w:rStyle w:val="SubtleEmphasis"/>
        </w:rPr>
        <w:t>Life happens. We offer full or partial refunds depending on how far in advance you cancel. Details are outlined on our Terms &amp; Conditions page.</w:t>
      </w:r>
    </w:p>
    <w:p w:rsidR="00706E1B" w:rsidRPr="00706E1B" w:rsidRDefault="00706E1B" w:rsidP="00706E1B">
      <w:pPr>
        <w:pStyle w:val="ListParagraph"/>
        <w:rPr>
          <w:rStyle w:val="IntenseEmphasis"/>
          <w:iCs/>
          <w:color w:val="E36C0A" w:themeColor="accent6" w:themeShade="BF"/>
          <w:sz w:val="22"/>
        </w:rPr>
      </w:pPr>
    </w:p>
    <w:p w:rsidR="00706E1B" w:rsidRPr="00706E1B" w:rsidRDefault="00706E1B" w:rsidP="00706E1B">
      <w:pPr>
        <w:pStyle w:val="ListParagraph"/>
        <w:numPr>
          <w:ilvl w:val="0"/>
          <w:numId w:val="1"/>
        </w:numPr>
        <w:rPr>
          <w:rStyle w:val="IntenseEmphasis"/>
        </w:rPr>
      </w:pPr>
      <w:r w:rsidRPr="00706E1B">
        <w:rPr>
          <w:rStyle w:val="IntenseEmphasis"/>
        </w:rPr>
        <w:t xml:space="preserve">Do you offer seasonal hires? </w:t>
      </w:r>
    </w:p>
    <w:p w:rsidR="005F4CC0" w:rsidRPr="005F4CC0" w:rsidRDefault="00706E1B" w:rsidP="005F4CC0">
      <w:pPr>
        <w:pStyle w:val="ListParagraph"/>
        <w:rPr>
          <w:rFonts w:ascii="Calibri" w:hAnsi="Calibri"/>
          <w:b/>
          <w:bCs/>
          <w:iCs/>
          <w:color w:val="E36C0A" w:themeColor="accent6" w:themeShade="BF"/>
        </w:rPr>
      </w:pPr>
      <w:r w:rsidRPr="00706E1B">
        <w:rPr>
          <w:rStyle w:val="SubtleEmphasis"/>
        </w:rPr>
        <w:t>We do! Spring and summer are popular for first-timers, but fall hires have their own cozy charm. Let us know what works for you.</w:t>
      </w:r>
    </w:p>
    <w:p w:rsidR="005F4CC0" w:rsidRPr="007675BD" w:rsidRDefault="005F4CC0" w:rsidP="005F4CC0">
      <w:pPr>
        <w:rPr>
          <w:rFonts w:eastAsia="Calibri" w:cstheme="minorHAnsi"/>
          <w:b/>
          <w:i/>
          <w:color w:val="7030A0"/>
          <w:sz w:val="32"/>
          <w:szCs w:val="32"/>
        </w:rPr>
      </w:pPr>
      <w:bookmarkStart w:id="3" w:name="coopinfo"/>
      <w:r w:rsidRPr="007675BD">
        <w:rPr>
          <w:rFonts w:ascii="Segoe UI Symbol" w:eastAsia="Segoe UI Symbol" w:hAnsi="Segoe UI Symbol" w:cstheme="minorHAnsi"/>
          <w:b/>
          <w:i/>
          <w:color w:val="7030A0"/>
          <w:sz w:val="32"/>
          <w:szCs w:val="32"/>
        </w:rPr>
        <w:t>🏡</w:t>
      </w:r>
      <w:r w:rsidRPr="007675BD">
        <w:rPr>
          <w:rFonts w:eastAsia="Calibri" w:cstheme="minorHAnsi"/>
          <w:b/>
          <w:i/>
          <w:color w:val="7030A0"/>
          <w:sz w:val="32"/>
          <w:szCs w:val="32"/>
        </w:rPr>
        <w:t xml:space="preserve"> Coop Info</w:t>
      </w:r>
    </w:p>
    <w:bookmarkEnd w:id="3"/>
    <w:p w:rsidR="005F4CC0" w:rsidRPr="005F4CC0" w:rsidRDefault="005F4CC0" w:rsidP="005F4CC0">
      <w:pPr>
        <w:pStyle w:val="ListParagraph"/>
        <w:numPr>
          <w:ilvl w:val="0"/>
          <w:numId w:val="1"/>
        </w:numPr>
        <w:ind w:left="0" w:firstLine="0"/>
        <w:rPr>
          <w:rStyle w:val="IntenseEmphasis"/>
        </w:rPr>
      </w:pPr>
      <w:r w:rsidRPr="005F4CC0">
        <w:rPr>
          <w:rStyle w:val="IntenseEmphasis"/>
        </w:rPr>
        <w:t xml:space="preserve">What does the coop look like? </w:t>
      </w:r>
    </w:p>
    <w:p w:rsidR="005F4CC0" w:rsidRPr="005F4CC0" w:rsidRDefault="005F4CC0" w:rsidP="005F4CC0">
      <w:pPr>
        <w:pStyle w:val="ListParagraph"/>
        <w:rPr>
          <w:rStyle w:val="SubtleEmphasis"/>
        </w:rPr>
      </w:pPr>
      <w:r w:rsidRPr="005F4CC0">
        <w:rPr>
          <w:rStyle w:val="SubtleEmphasis"/>
        </w:rPr>
        <w:t>Our coops are cute, compact, and easy to use. Built for function and style, they include nesting boxes, roost bars, and easy-access doors.</w:t>
      </w:r>
    </w:p>
    <w:p w:rsidR="005F4CC0" w:rsidRPr="00BF34AD" w:rsidRDefault="005F4CC0" w:rsidP="005F4CC0">
      <w:pPr>
        <w:pStyle w:val="ListParagraph"/>
        <w:ind w:left="360"/>
        <w:rPr>
          <w:rStyle w:val="IntenseEmphasis"/>
          <w:rFonts w:eastAsia="Calibri" w:cs="Calibri"/>
          <w:b w:val="0"/>
          <w:bCs w:val="0"/>
          <w:color w:val="auto"/>
        </w:rPr>
      </w:pPr>
    </w:p>
    <w:p w:rsidR="00DB779F" w:rsidRPr="00DB779F" w:rsidRDefault="00DB779F" w:rsidP="00DB779F">
      <w:pPr>
        <w:pStyle w:val="ListParagraph"/>
        <w:numPr>
          <w:ilvl w:val="0"/>
          <w:numId w:val="1"/>
        </w:numPr>
        <w:rPr>
          <w:rStyle w:val="IntenseEmphasis"/>
        </w:rPr>
      </w:pPr>
      <w:r w:rsidRPr="00DB779F">
        <w:rPr>
          <w:rStyle w:val="IntenseEmphasis"/>
        </w:rPr>
        <w:t xml:space="preserve">Is the coop predator-proof? </w:t>
      </w:r>
    </w:p>
    <w:p w:rsidR="005F4CC0" w:rsidRDefault="00DB779F" w:rsidP="00DB779F">
      <w:pPr>
        <w:pStyle w:val="ListParagraph"/>
        <w:rPr>
          <w:rStyle w:val="SubtleEmphasis"/>
        </w:rPr>
      </w:pPr>
      <w:r w:rsidRPr="00DB779F">
        <w:rPr>
          <w:rStyle w:val="SubtleEmphasis"/>
        </w:rPr>
        <w:t>Yes. We use solid materials, latches, and predator-resistant designs to keep your chickens safe and sound.</w:t>
      </w:r>
    </w:p>
    <w:p w:rsidR="00DB779F" w:rsidRPr="00DB779F" w:rsidRDefault="00DB779F" w:rsidP="00DB779F">
      <w:pPr>
        <w:pStyle w:val="ListParagraph"/>
        <w:rPr>
          <w:rStyle w:val="SubtleEmphasis"/>
        </w:rPr>
      </w:pPr>
    </w:p>
    <w:p w:rsidR="00DB779F" w:rsidRPr="00DB779F" w:rsidRDefault="00DB779F" w:rsidP="00DB779F">
      <w:pPr>
        <w:pStyle w:val="ListParagraph"/>
        <w:numPr>
          <w:ilvl w:val="0"/>
          <w:numId w:val="1"/>
        </w:numPr>
        <w:rPr>
          <w:rStyle w:val="IntenseEmphasis"/>
        </w:rPr>
      </w:pPr>
      <w:r w:rsidRPr="00DB779F">
        <w:rPr>
          <w:rStyle w:val="IntenseEmphasis"/>
        </w:rPr>
        <w:t xml:space="preserve">How do I move or secure the coop? </w:t>
      </w:r>
    </w:p>
    <w:p w:rsidR="005F4CC0" w:rsidRDefault="00DB779F" w:rsidP="00DB779F">
      <w:pPr>
        <w:pStyle w:val="ListParagraph"/>
        <w:rPr>
          <w:rStyle w:val="SubtleEmphasis"/>
        </w:rPr>
      </w:pPr>
      <w:r w:rsidRPr="00DB779F">
        <w:rPr>
          <w:rStyle w:val="SubtleEmphasis"/>
        </w:rPr>
        <w:t>Our coops are mobile and easy to reposition with two people. We'll show you how during setup</w:t>
      </w:r>
      <w:r w:rsidR="001F05C0">
        <w:rPr>
          <w:rStyle w:val="SubtleEmphasis"/>
        </w:rPr>
        <w:t>.</w:t>
      </w:r>
    </w:p>
    <w:p w:rsidR="00DB779F" w:rsidRPr="00DB779F" w:rsidRDefault="00DB779F" w:rsidP="00DB779F">
      <w:pPr>
        <w:pStyle w:val="ListParagraph"/>
        <w:rPr>
          <w:rStyle w:val="SubtleEmphasis"/>
        </w:rPr>
      </w:pPr>
    </w:p>
    <w:p w:rsidR="001A368A" w:rsidRPr="001A368A" w:rsidRDefault="001A368A" w:rsidP="001A368A">
      <w:pPr>
        <w:pStyle w:val="ListParagraph"/>
        <w:numPr>
          <w:ilvl w:val="0"/>
          <w:numId w:val="1"/>
        </w:numPr>
        <w:rPr>
          <w:rStyle w:val="IntenseEmphasis"/>
        </w:rPr>
      </w:pPr>
      <w:r w:rsidRPr="001A368A">
        <w:rPr>
          <w:rStyle w:val="IntenseEmphasis"/>
        </w:rPr>
        <w:t xml:space="preserve">How do I clean the coop? </w:t>
      </w:r>
    </w:p>
    <w:p w:rsidR="001A368A" w:rsidRPr="001A368A" w:rsidRDefault="001A368A" w:rsidP="001A368A">
      <w:pPr>
        <w:pStyle w:val="ListParagraph"/>
        <w:rPr>
          <w:rStyle w:val="SubtleEmphasis"/>
        </w:rPr>
      </w:pPr>
      <w:r w:rsidRPr="001A368A">
        <w:rPr>
          <w:rStyle w:val="SubtleEmphasis"/>
        </w:rPr>
        <w:t xml:space="preserve">Lift the lid or open the doors, remove the droppings tray, and refresh the bedding. </w:t>
      </w:r>
    </w:p>
    <w:p w:rsidR="005F4CC0" w:rsidRPr="001E6426" w:rsidRDefault="005F4CC0" w:rsidP="005F4CC0">
      <w:pPr>
        <w:pStyle w:val="ListParagraph"/>
        <w:rPr>
          <w:rStyle w:val="IntenseEmphasis"/>
        </w:rPr>
      </w:pPr>
    </w:p>
    <w:p w:rsidR="001A368A" w:rsidRPr="001A368A" w:rsidRDefault="001A368A" w:rsidP="001A368A">
      <w:pPr>
        <w:pStyle w:val="ListParagraph"/>
        <w:numPr>
          <w:ilvl w:val="0"/>
          <w:numId w:val="1"/>
        </w:numPr>
        <w:rPr>
          <w:rStyle w:val="IntenseEmphasis"/>
        </w:rPr>
      </w:pPr>
      <w:r w:rsidRPr="001A368A">
        <w:rPr>
          <w:rStyle w:val="IntenseEmphasis"/>
        </w:rPr>
        <w:t xml:space="preserve">Is the coop weatherproof for hot/cold seasons? </w:t>
      </w:r>
    </w:p>
    <w:p w:rsidR="001A368A" w:rsidRDefault="001A368A" w:rsidP="00F51D47">
      <w:pPr>
        <w:pStyle w:val="ListParagraph"/>
        <w:rPr>
          <w:rStyle w:val="SubtleEmphasis"/>
        </w:rPr>
      </w:pPr>
      <w:r w:rsidRPr="001A368A">
        <w:rPr>
          <w:rStyle w:val="SubtleEmphasis"/>
        </w:rPr>
        <w:t xml:space="preserve">Yes! Each coop is designed with ventilation and protection in mind. </w:t>
      </w:r>
    </w:p>
    <w:p w:rsidR="001A368A" w:rsidRDefault="001A368A" w:rsidP="001A368A">
      <w:pPr>
        <w:pStyle w:val="ListParagraph"/>
        <w:rPr>
          <w:rStyle w:val="SubtleEmphasis"/>
        </w:rPr>
      </w:pPr>
    </w:p>
    <w:p w:rsidR="005F4CC0" w:rsidRPr="007675BD" w:rsidRDefault="001A368A" w:rsidP="00F51D47">
      <w:pPr>
        <w:rPr>
          <w:rStyle w:val="IntenseEmphasis"/>
          <w:rFonts w:asciiTheme="minorHAnsi" w:eastAsia="Calibri" w:hAnsiTheme="minorHAnsi" w:cstheme="minorHAnsi"/>
          <w:bCs w:val="0"/>
          <w:i/>
          <w:sz w:val="32"/>
          <w:szCs w:val="32"/>
        </w:rPr>
      </w:pPr>
      <w:bookmarkStart w:id="4" w:name="firsttimeusers"/>
      <w:r w:rsidRPr="007675BD">
        <w:rPr>
          <w:rFonts w:ascii="Segoe UI Symbol" w:eastAsia="Segoe UI Symbol" w:hAnsi="Segoe UI Symbol" w:cstheme="minorHAnsi"/>
          <w:b/>
          <w:i/>
          <w:color w:val="7030A0"/>
          <w:sz w:val="32"/>
          <w:szCs w:val="32"/>
        </w:rPr>
        <w:t>👩</w:t>
      </w:r>
      <w:r w:rsidRPr="007675BD">
        <w:rPr>
          <w:rFonts w:eastAsia="Segoe UI Symbol" w:cstheme="minorHAnsi"/>
          <w:b/>
          <w:i/>
          <w:color w:val="7030A0"/>
          <w:sz w:val="32"/>
          <w:szCs w:val="32"/>
        </w:rPr>
        <w:t>‍</w:t>
      </w:r>
      <w:r w:rsidRPr="007675BD">
        <w:rPr>
          <w:rFonts w:ascii="Segoe UI Symbol" w:eastAsia="Segoe UI Symbol" w:hAnsi="Segoe UI Symbol" w:cstheme="minorHAnsi"/>
          <w:b/>
          <w:i/>
          <w:color w:val="7030A0"/>
          <w:sz w:val="32"/>
          <w:szCs w:val="32"/>
        </w:rPr>
        <w:t>🌾</w:t>
      </w:r>
      <w:r w:rsidRPr="007675BD">
        <w:rPr>
          <w:rFonts w:eastAsia="Calibri" w:cstheme="minorHAnsi"/>
          <w:b/>
          <w:i/>
          <w:color w:val="7030A0"/>
          <w:sz w:val="32"/>
          <w:szCs w:val="32"/>
        </w:rPr>
        <w:t xml:space="preserve"> First-Time Users</w:t>
      </w:r>
      <w:bookmarkEnd w:id="4"/>
    </w:p>
    <w:p w:rsidR="005F4CC0" w:rsidRPr="00F51D47" w:rsidRDefault="00F51D47" w:rsidP="005F4CC0">
      <w:pPr>
        <w:pStyle w:val="ListParagraph"/>
        <w:numPr>
          <w:ilvl w:val="0"/>
          <w:numId w:val="1"/>
        </w:numPr>
        <w:rPr>
          <w:rStyle w:val="IntenseEmphasis"/>
        </w:rPr>
      </w:pPr>
      <w:r w:rsidRPr="00F51D47">
        <w:rPr>
          <w:rStyle w:val="IntenseEmphasis"/>
        </w:rPr>
        <w:t>I’ve never had chickens—can I still hire the hens?</w:t>
      </w:r>
    </w:p>
    <w:p w:rsidR="00F51D47" w:rsidRDefault="001F05C0" w:rsidP="001F05C0">
      <w:pPr>
        <w:pStyle w:val="ListParagraph"/>
        <w:rPr>
          <w:rStyle w:val="SubtleEmphasis"/>
        </w:rPr>
      </w:pPr>
      <w:r>
        <w:rPr>
          <w:rStyle w:val="SubtleEmphasis"/>
        </w:rPr>
        <w:t>Of course! Most of our customers</w:t>
      </w:r>
      <w:r w:rsidR="00F51D47" w:rsidRPr="00F51D47">
        <w:rPr>
          <w:rStyle w:val="SubtleEmphasis"/>
        </w:rPr>
        <w:t xml:space="preserve"> are total beginners. We’ll teach you everything you need to know and stay nearby if you need us.</w:t>
      </w:r>
    </w:p>
    <w:p w:rsidR="001F05C0" w:rsidRPr="001F05C0" w:rsidRDefault="001F05C0" w:rsidP="001F05C0">
      <w:pPr>
        <w:pStyle w:val="ListParagraph"/>
        <w:rPr>
          <w:rStyle w:val="IntenseEmphasis"/>
          <w:iCs/>
          <w:color w:val="E36C0A" w:themeColor="accent6" w:themeShade="BF"/>
          <w:sz w:val="22"/>
        </w:rPr>
      </w:pPr>
    </w:p>
    <w:p w:rsidR="00F51D47" w:rsidRPr="00F51D47" w:rsidRDefault="00F51D47" w:rsidP="00F51D47">
      <w:pPr>
        <w:pStyle w:val="ListParagraph"/>
        <w:numPr>
          <w:ilvl w:val="0"/>
          <w:numId w:val="1"/>
        </w:numPr>
        <w:rPr>
          <w:rStyle w:val="IntenseEmphasis"/>
        </w:rPr>
      </w:pPr>
      <w:r w:rsidRPr="00F51D47">
        <w:rPr>
          <w:rStyle w:val="IntenseEmphasis"/>
        </w:rPr>
        <w:t>Do chickens make a lot of noise?</w:t>
      </w:r>
    </w:p>
    <w:p w:rsidR="00F51D47" w:rsidRPr="006A08D2" w:rsidRDefault="00F51D47" w:rsidP="006A08D2">
      <w:pPr>
        <w:pStyle w:val="ListParagraph"/>
        <w:rPr>
          <w:rStyle w:val="IntenseEmphasis"/>
          <w:iCs/>
          <w:color w:val="E36C0A" w:themeColor="accent6" w:themeShade="BF"/>
          <w:sz w:val="22"/>
        </w:rPr>
      </w:pPr>
      <w:r w:rsidRPr="00F51D47">
        <w:rPr>
          <w:rStyle w:val="SubtleEmphasis"/>
        </w:rPr>
        <w:t>Our hens are mostly quiet—just the occasional cluck or egg-laying announcement. No loud crowing here!</w:t>
      </w:r>
    </w:p>
    <w:p w:rsidR="005F4CC0" w:rsidRPr="00F51D47" w:rsidRDefault="00F51D47" w:rsidP="005F4CC0">
      <w:pPr>
        <w:pStyle w:val="ListParagraph"/>
        <w:numPr>
          <w:ilvl w:val="0"/>
          <w:numId w:val="1"/>
        </w:numPr>
        <w:rPr>
          <w:rStyle w:val="IntenseEmphasis"/>
        </w:rPr>
      </w:pPr>
      <w:r w:rsidRPr="00F51D47">
        <w:rPr>
          <w:rStyle w:val="IntenseEmphasis"/>
        </w:rPr>
        <w:lastRenderedPageBreak/>
        <w:t>Will chickens damage my lawn or garden?</w:t>
      </w:r>
    </w:p>
    <w:p w:rsidR="00F51D47" w:rsidRDefault="00F51D47" w:rsidP="00F51D47">
      <w:pPr>
        <w:pStyle w:val="ListParagraph"/>
        <w:rPr>
          <w:rStyle w:val="SubtleEmphasis"/>
        </w:rPr>
      </w:pPr>
      <w:r w:rsidRPr="00F51D47">
        <w:rPr>
          <w:rStyle w:val="SubtleEmphasis"/>
        </w:rPr>
        <w:t>They can scratch around a bit, but it’s typically minor. Supervised foraging avoids most issues—and adds free fertilizer!</w:t>
      </w:r>
    </w:p>
    <w:p w:rsidR="00F51D47" w:rsidRDefault="00F51D47" w:rsidP="00F51D47">
      <w:pPr>
        <w:pStyle w:val="ListParagraph"/>
        <w:rPr>
          <w:rStyle w:val="SubtleEmphasis"/>
        </w:rPr>
      </w:pPr>
    </w:p>
    <w:p w:rsidR="00F51D47" w:rsidRPr="00DE0DBE" w:rsidRDefault="00DE0DBE" w:rsidP="00F51D47">
      <w:pPr>
        <w:pStyle w:val="ListParagraph"/>
        <w:numPr>
          <w:ilvl w:val="0"/>
          <w:numId w:val="1"/>
        </w:numPr>
        <w:ind w:left="0" w:firstLine="0"/>
        <w:rPr>
          <w:rStyle w:val="IntenseEmphasis"/>
        </w:rPr>
      </w:pPr>
      <w:r w:rsidRPr="00DE0DBE">
        <w:rPr>
          <w:rStyle w:val="IntenseEmphasis"/>
        </w:rPr>
        <w:t>What if I'm nervous or unsure about handling chickens?</w:t>
      </w:r>
    </w:p>
    <w:p w:rsidR="00DE0DBE" w:rsidRPr="00DE0DBE" w:rsidRDefault="00DE0DBE" w:rsidP="00DE0DBE">
      <w:pPr>
        <w:pStyle w:val="ListParagraph"/>
        <w:rPr>
          <w:rStyle w:val="SubtleEmphasis"/>
        </w:rPr>
      </w:pPr>
      <w:r w:rsidRPr="00DE0DBE">
        <w:rPr>
          <w:rStyle w:val="SubtleEmphasis"/>
        </w:rPr>
        <w:t>That’s totally normal! We’ll guide you through it, and most users find their confidence within a day or two.</w:t>
      </w:r>
    </w:p>
    <w:p w:rsidR="00F51D47" w:rsidRPr="00BF34AD" w:rsidRDefault="00F51D47" w:rsidP="00F51D47">
      <w:pPr>
        <w:pStyle w:val="ListParagraph"/>
        <w:ind w:left="360"/>
        <w:rPr>
          <w:rStyle w:val="IntenseEmphasis"/>
          <w:rFonts w:eastAsia="Calibri" w:cs="Calibri"/>
          <w:b w:val="0"/>
          <w:bCs w:val="0"/>
        </w:rPr>
      </w:pPr>
    </w:p>
    <w:p w:rsidR="00F51D47" w:rsidRPr="00DE0DBE" w:rsidRDefault="00DE0DBE" w:rsidP="00F51D47">
      <w:pPr>
        <w:pStyle w:val="ListParagraph"/>
        <w:numPr>
          <w:ilvl w:val="0"/>
          <w:numId w:val="1"/>
        </w:numPr>
        <w:rPr>
          <w:rStyle w:val="IntenseEmphasis"/>
        </w:rPr>
      </w:pPr>
      <w:r w:rsidRPr="00DE0DBE">
        <w:rPr>
          <w:rStyle w:val="IntenseEmphasis"/>
        </w:rPr>
        <w:t>Is there a risk of salmonella?</w:t>
      </w:r>
    </w:p>
    <w:p w:rsidR="00DE0DBE" w:rsidRDefault="00DE0DBE" w:rsidP="00DE0DBE">
      <w:pPr>
        <w:pStyle w:val="ListParagraph"/>
        <w:rPr>
          <w:rStyle w:val="SubtleEmphasis"/>
        </w:rPr>
      </w:pPr>
      <w:r w:rsidRPr="00DE0DBE">
        <w:rPr>
          <w:rStyle w:val="SubtleEmphasis"/>
        </w:rPr>
        <w:t xml:space="preserve">There’s </w:t>
      </w:r>
      <w:r w:rsidR="008D0307" w:rsidRPr="00DE0DBE">
        <w:rPr>
          <w:rStyle w:val="SubtleEmphasis"/>
        </w:rPr>
        <w:t>an</w:t>
      </w:r>
      <w:r w:rsidRPr="00DE0DBE">
        <w:rPr>
          <w:rStyle w:val="SubtleEmphasis"/>
        </w:rPr>
        <w:t xml:space="preserve"> extremely low risk if you wash hands after handling eggs or chickens and keep things clean. We provide safety tips so everyone stays healthy.</w:t>
      </w:r>
    </w:p>
    <w:p w:rsidR="00DE0DBE" w:rsidRDefault="00DE0DBE" w:rsidP="00DE0DBE">
      <w:pPr>
        <w:pStyle w:val="ListParagraph"/>
        <w:rPr>
          <w:rStyle w:val="SubtleEmphasis"/>
        </w:rPr>
      </w:pPr>
    </w:p>
    <w:p w:rsidR="00F51D47" w:rsidRPr="007675BD" w:rsidRDefault="00DE0DBE" w:rsidP="007B040A">
      <w:pPr>
        <w:rPr>
          <w:rStyle w:val="IntenseEmphasis"/>
          <w:rFonts w:asciiTheme="minorHAnsi" w:eastAsia="Calibri" w:hAnsiTheme="minorHAnsi" w:cstheme="minorHAnsi"/>
          <w:bCs w:val="0"/>
          <w:i/>
          <w:sz w:val="32"/>
          <w:szCs w:val="32"/>
        </w:rPr>
      </w:pPr>
      <w:bookmarkStart w:id="5" w:name="eggsandproduction"/>
      <w:r w:rsidRPr="007675BD">
        <w:rPr>
          <w:rFonts w:ascii="Segoe UI Symbol" w:eastAsia="Segoe UI Symbol" w:hAnsi="Segoe UI Symbol" w:cstheme="minorHAnsi"/>
          <w:b/>
          <w:i/>
          <w:color w:val="7030A0"/>
          <w:sz w:val="32"/>
          <w:szCs w:val="32"/>
        </w:rPr>
        <w:t>🥚</w:t>
      </w:r>
      <w:r w:rsidRPr="007675BD">
        <w:rPr>
          <w:rFonts w:eastAsia="Calibri" w:cstheme="minorHAnsi"/>
          <w:b/>
          <w:i/>
          <w:color w:val="7030A0"/>
          <w:sz w:val="32"/>
          <w:szCs w:val="32"/>
        </w:rPr>
        <w:t xml:space="preserve"> Eggs &amp; Production</w:t>
      </w:r>
      <w:bookmarkEnd w:id="5"/>
    </w:p>
    <w:p w:rsidR="00F51D47" w:rsidRPr="00AB7078" w:rsidRDefault="00AB7078" w:rsidP="00F51D47">
      <w:pPr>
        <w:pStyle w:val="ListParagraph"/>
        <w:numPr>
          <w:ilvl w:val="0"/>
          <w:numId w:val="1"/>
        </w:numPr>
        <w:rPr>
          <w:rStyle w:val="IntenseEmphasis"/>
        </w:rPr>
      </w:pPr>
      <w:r w:rsidRPr="00AB7078">
        <w:rPr>
          <w:rStyle w:val="IntenseEmphasis"/>
        </w:rPr>
        <w:t>How many eggs can I expect each week?</w:t>
      </w:r>
    </w:p>
    <w:p w:rsidR="00F51D47" w:rsidRDefault="00AB7078" w:rsidP="00AB7078">
      <w:pPr>
        <w:pStyle w:val="ListParagraph"/>
        <w:rPr>
          <w:rStyle w:val="SubtleEmphasis"/>
        </w:rPr>
      </w:pPr>
      <w:r w:rsidRPr="00AB7078">
        <w:rPr>
          <w:rStyle w:val="SubtleEmphasis"/>
        </w:rPr>
        <w:t>Our hens typically lay between 4–6 eggs per week each. Keep in mind, they’re not machines—weather, age, and mood can influence production.</w:t>
      </w:r>
    </w:p>
    <w:p w:rsidR="00AB7078" w:rsidRPr="00AB7078" w:rsidRDefault="00AB7078" w:rsidP="00AB7078">
      <w:pPr>
        <w:pStyle w:val="ListParagraph"/>
        <w:rPr>
          <w:rStyle w:val="IntenseEmphasis"/>
          <w:iCs/>
          <w:color w:val="E36C0A" w:themeColor="accent6" w:themeShade="BF"/>
          <w:sz w:val="22"/>
        </w:rPr>
      </w:pPr>
    </w:p>
    <w:p w:rsidR="00F51D47" w:rsidRPr="00AB7078" w:rsidRDefault="00AB7078" w:rsidP="00F51D47">
      <w:pPr>
        <w:pStyle w:val="ListParagraph"/>
        <w:numPr>
          <w:ilvl w:val="0"/>
          <w:numId w:val="1"/>
        </w:numPr>
        <w:rPr>
          <w:rStyle w:val="IntenseEmphasis"/>
        </w:rPr>
      </w:pPr>
      <w:r w:rsidRPr="00AB7078">
        <w:rPr>
          <w:rStyle w:val="IntenseEmphasis"/>
        </w:rPr>
        <w:t>Are the eggs safe to eat right away?</w:t>
      </w:r>
    </w:p>
    <w:p w:rsidR="00AB7078" w:rsidRPr="00AB7078" w:rsidRDefault="00AB7078" w:rsidP="00AB7078">
      <w:pPr>
        <w:pStyle w:val="ListParagraph"/>
        <w:rPr>
          <w:rStyle w:val="SubtleEmphasis"/>
        </w:rPr>
      </w:pPr>
      <w:r w:rsidRPr="00AB7078">
        <w:rPr>
          <w:rStyle w:val="SubtleEmphasis"/>
        </w:rPr>
        <w:t>Yes! Backyard eggs are fresh and delicious. Just give them a gentle wipe if needed and pop them in the fridge.</w:t>
      </w:r>
    </w:p>
    <w:p w:rsidR="00F51D47" w:rsidRDefault="00F51D47" w:rsidP="00F51D47">
      <w:pPr>
        <w:pStyle w:val="ListParagraph"/>
        <w:rPr>
          <w:rStyle w:val="IntenseEmphasis"/>
        </w:rPr>
      </w:pPr>
    </w:p>
    <w:p w:rsidR="00F51D47" w:rsidRPr="00AB7078" w:rsidRDefault="00AB7078" w:rsidP="00F51D47">
      <w:pPr>
        <w:pStyle w:val="ListParagraph"/>
        <w:numPr>
          <w:ilvl w:val="0"/>
          <w:numId w:val="1"/>
        </w:numPr>
        <w:rPr>
          <w:rStyle w:val="IntenseEmphasis"/>
        </w:rPr>
      </w:pPr>
      <w:r w:rsidRPr="00AB7078">
        <w:rPr>
          <w:rStyle w:val="IntenseEmphasis"/>
        </w:rPr>
        <w:t>Do I need to wash the eggs?</w:t>
      </w:r>
    </w:p>
    <w:p w:rsidR="00AB7078" w:rsidRPr="00AB7078" w:rsidRDefault="00AB7078" w:rsidP="00AB7078">
      <w:pPr>
        <w:pStyle w:val="ListParagraph"/>
        <w:rPr>
          <w:rStyle w:val="SubtleEmphasis"/>
        </w:rPr>
      </w:pPr>
      <w:r w:rsidRPr="00AB7078">
        <w:rPr>
          <w:rStyle w:val="SubtleEmphasis"/>
        </w:rPr>
        <w:t>Only if they’re visibly dirty. Washing removes a natural coating that helps preserve freshness. When in doubt, wipe instead of rinse.</w:t>
      </w:r>
    </w:p>
    <w:p w:rsidR="00F51D47" w:rsidRDefault="00F51D47" w:rsidP="00F51D47">
      <w:pPr>
        <w:pStyle w:val="ListParagraph"/>
        <w:rPr>
          <w:rStyle w:val="IntenseEmphasis"/>
        </w:rPr>
      </w:pPr>
    </w:p>
    <w:p w:rsidR="00F51D47" w:rsidRPr="00AB7078" w:rsidRDefault="00AB7078" w:rsidP="00F51D47">
      <w:pPr>
        <w:pStyle w:val="ListParagraph"/>
        <w:numPr>
          <w:ilvl w:val="0"/>
          <w:numId w:val="1"/>
        </w:numPr>
        <w:rPr>
          <w:rStyle w:val="IntenseEmphasis"/>
        </w:rPr>
      </w:pPr>
      <w:r w:rsidRPr="00AB7078">
        <w:rPr>
          <w:rStyle w:val="IntenseEmphasis"/>
        </w:rPr>
        <w:t>Can I incubate or hatch eggs during the hire?</w:t>
      </w:r>
    </w:p>
    <w:p w:rsidR="00AB7078" w:rsidRPr="00AB7078" w:rsidRDefault="00AB7078" w:rsidP="00AB7078">
      <w:pPr>
        <w:pStyle w:val="ListParagraph"/>
        <w:rPr>
          <w:rStyle w:val="SubtleEmphasis"/>
        </w:rPr>
      </w:pPr>
      <w:r w:rsidRPr="00AB7078">
        <w:rPr>
          <w:rStyle w:val="SubtleEmphasis"/>
        </w:rPr>
        <w:t>Nope—not part of our program. Fertile eggs and hatching are a whole other level of chicken keeping!</w:t>
      </w:r>
    </w:p>
    <w:p w:rsidR="00F51D47" w:rsidRDefault="00F51D47" w:rsidP="00F51D47">
      <w:pPr>
        <w:pStyle w:val="ListParagraph"/>
        <w:rPr>
          <w:rStyle w:val="SubtleEmphasis"/>
        </w:rPr>
      </w:pPr>
    </w:p>
    <w:p w:rsidR="00D20028" w:rsidRPr="00D20028" w:rsidRDefault="00D20028" w:rsidP="00D20028">
      <w:pPr>
        <w:pStyle w:val="ListParagraph"/>
        <w:numPr>
          <w:ilvl w:val="0"/>
          <w:numId w:val="1"/>
        </w:numPr>
        <w:ind w:left="0" w:firstLine="0"/>
        <w:rPr>
          <w:rStyle w:val="IntenseEmphasis"/>
        </w:rPr>
      </w:pPr>
      <w:r w:rsidRPr="00D20028">
        <w:rPr>
          <w:rStyle w:val="IntenseEmphasis"/>
        </w:rPr>
        <w:t>Why did egg production slow down?</w:t>
      </w:r>
    </w:p>
    <w:p w:rsidR="0028461D" w:rsidRDefault="00D20028" w:rsidP="006A08D2">
      <w:pPr>
        <w:pStyle w:val="ListParagraph"/>
        <w:rPr>
          <w:rStyle w:val="SubtleEmphasis"/>
        </w:rPr>
      </w:pPr>
      <w:r w:rsidRPr="00D20028">
        <w:rPr>
          <w:rStyle w:val="SubtleEmphasis"/>
        </w:rPr>
        <w:t>It could be due to hot weather, molting, or a change in routine. Don’t worry—it’s normal, and your hens will bounce back soon</w:t>
      </w:r>
      <w:r>
        <w:rPr>
          <w:rStyle w:val="SubtleEmphasis"/>
        </w:rPr>
        <w:t>.</w:t>
      </w:r>
    </w:p>
    <w:p w:rsidR="006A08D2" w:rsidRPr="00D20028" w:rsidRDefault="006A08D2" w:rsidP="006A08D2">
      <w:pPr>
        <w:pStyle w:val="ListParagraph"/>
        <w:rPr>
          <w:rStyle w:val="SubtleEmphasis"/>
        </w:rPr>
      </w:pPr>
    </w:p>
    <w:p w:rsidR="00D20028" w:rsidRPr="00D20028" w:rsidRDefault="00D20028" w:rsidP="00D20028">
      <w:pPr>
        <w:pStyle w:val="ListParagraph"/>
        <w:numPr>
          <w:ilvl w:val="0"/>
          <w:numId w:val="1"/>
        </w:numPr>
        <w:rPr>
          <w:rStyle w:val="IntenseEmphasis"/>
        </w:rPr>
      </w:pPr>
      <w:r w:rsidRPr="00D20028">
        <w:rPr>
          <w:rStyle w:val="IntenseEmphasis"/>
        </w:rPr>
        <w:t xml:space="preserve">Will the chickens </w:t>
      </w:r>
      <w:proofErr w:type="gramStart"/>
      <w:r w:rsidRPr="00D20028">
        <w:rPr>
          <w:rStyle w:val="IntenseEmphasis"/>
        </w:rPr>
        <w:t>lay</w:t>
      </w:r>
      <w:proofErr w:type="gramEnd"/>
      <w:r w:rsidRPr="00D20028">
        <w:rPr>
          <w:rStyle w:val="IntenseEmphasis"/>
        </w:rPr>
        <w:t xml:space="preserve"> eggs during the hire? Most likely!</w:t>
      </w:r>
    </w:p>
    <w:p w:rsidR="00D20028" w:rsidRPr="006A08D2" w:rsidRDefault="00D20028" w:rsidP="006A08D2">
      <w:pPr>
        <w:pStyle w:val="ListParagraph"/>
        <w:rPr>
          <w:rStyle w:val="IntenseEmphasis"/>
          <w:iCs/>
          <w:color w:val="E36C0A" w:themeColor="accent6" w:themeShade="BF"/>
          <w:sz w:val="22"/>
        </w:rPr>
      </w:pPr>
      <w:r w:rsidRPr="00D20028">
        <w:rPr>
          <w:rStyle w:val="SubtleEmphasis"/>
        </w:rPr>
        <w:t>Our hens usually lay 4–6 eggs per week. Egg production can vary slightly with weather, stress, or season.</w:t>
      </w:r>
    </w:p>
    <w:p w:rsidR="00D20028" w:rsidRPr="00D20028" w:rsidRDefault="00D20028" w:rsidP="00D20028">
      <w:pPr>
        <w:pStyle w:val="ListParagraph"/>
        <w:numPr>
          <w:ilvl w:val="0"/>
          <w:numId w:val="1"/>
        </w:numPr>
        <w:rPr>
          <w:rStyle w:val="IntenseEmphasis"/>
        </w:rPr>
      </w:pPr>
      <w:r w:rsidRPr="00D20028">
        <w:rPr>
          <w:rStyle w:val="IntenseEmphasis"/>
        </w:rPr>
        <w:lastRenderedPageBreak/>
        <w:t>How do I collect and store the eggs?</w:t>
      </w:r>
    </w:p>
    <w:p w:rsidR="00D20028" w:rsidRPr="00D20028" w:rsidRDefault="00D20028" w:rsidP="00D20028">
      <w:pPr>
        <w:pStyle w:val="ListParagraph"/>
        <w:rPr>
          <w:rStyle w:val="SubtleEmphasis"/>
        </w:rPr>
      </w:pPr>
      <w:r w:rsidRPr="00D20028">
        <w:rPr>
          <w:rStyle w:val="SubtleEmphasis"/>
        </w:rPr>
        <w:t>Check the nesting box daily. Wipe (but don’t wash) clean eggs, and store them in the fridge—unless you’re going for that charming countertop display.</w:t>
      </w:r>
    </w:p>
    <w:p w:rsidR="00D20028" w:rsidRDefault="00D20028" w:rsidP="00D20028">
      <w:pPr>
        <w:pStyle w:val="ListParagraph"/>
        <w:rPr>
          <w:rStyle w:val="IntenseEmphasis"/>
          <w:rFonts w:eastAsia="Calibri" w:cs="Calibri"/>
          <w:b w:val="0"/>
          <w:bCs w:val="0"/>
        </w:rPr>
      </w:pPr>
    </w:p>
    <w:p w:rsidR="00D20028" w:rsidRPr="00EF15D7" w:rsidRDefault="00D20028" w:rsidP="00D20028">
      <w:pPr>
        <w:rPr>
          <w:rStyle w:val="IntenseEmphasis"/>
          <w:rFonts w:eastAsia="Calibri" w:cs="Calibri"/>
          <w:bCs w:val="0"/>
          <w:i/>
          <w:sz w:val="32"/>
          <w:szCs w:val="32"/>
        </w:rPr>
      </w:pPr>
      <w:bookmarkStart w:id="6" w:name="paymenrandpricing"/>
      <w:r w:rsidRPr="00EF15D7">
        <w:rPr>
          <w:rFonts w:ascii="Segoe UI Symbol" w:eastAsia="Segoe UI Symbol" w:hAnsi="Segoe UI Symbol" w:cs="Segoe UI Symbol"/>
          <w:b/>
          <w:i/>
          <w:color w:val="7030A0"/>
          <w:sz w:val="32"/>
          <w:szCs w:val="32"/>
        </w:rPr>
        <w:t>💵</w:t>
      </w:r>
      <w:r w:rsidRPr="00EF15D7"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 Payment &amp; Pricing</w:t>
      </w:r>
      <w:bookmarkEnd w:id="6"/>
    </w:p>
    <w:p w:rsidR="00D20028" w:rsidRPr="001E6426" w:rsidRDefault="00D20028" w:rsidP="00D20028">
      <w:pPr>
        <w:pStyle w:val="ListParagraph"/>
        <w:rPr>
          <w:rStyle w:val="IntenseEmphasis"/>
          <w:rFonts w:eastAsia="Calibri" w:cs="Calibri"/>
          <w:b w:val="0"/>
          <w:bCs w:val="0"/>
        </w:rPr>
      </w:pPr>
    </w:p>
    <w:p w:rsidR="00D20028" w:rsidRPr="00D20028" w:rsidRDefault="0028461D" w:rsidP="00D20028">
      <w:pPr>
        <w:pStyle w:val="ListParagraph"/>
        <w:numPr>
          <w:ilvl w:val="0"/>
          <w:numId w:val="1"/>
        </w:numPr>
        <w:rPr>
          <w:rStyle w:val="IntenseEmphasis"/>
        </w:rPr>
      </w:pPr>
      <w:r>
        <w:rPr>
          <w:rStyle w:val="IntenseEmphasis"/>
        </w:rPr>
        <w:t xml:space="preserve">How much does it cost to hire these </w:t>
      </w:r>
      <w:r w:rsidR="00D20028" w:rsidRPr="00D20028">
        <w:rPr>
          <w:rStyle w:val="IntenseEmphasis"/>
        </w:rPr>
        <w:t>chickens?</w:t>
      </w:r>
    </w:p>
    <w:p w:rsidR="00D20028" w:rsidRPr="00D20028" w:rsidRDefault="00D20028" w:rsidP="00D20028">
      <w:pPr>
        <w:pStyle w:val="ListParagraph"/>
        <w:rPr>
          <w:rStyle w:val="SubtleEmphasis"/>
        </w:rPr>
      </w:pPr>
      <w:r w:rsidRPr="00D20028">
        <w:rPr>
          <w:rStyle w:val="SubtleEmphasis"/>
        </w:rPr>
        <w:t>Our packages vary based on duration and features. Check our [Pricing page] for current rates—we keep it clear and upfront.</w:t>
      </w:r>
    </w:p>
    <w:p w:rsidR="00D20028" w:rsidRPr="001E6426" w:rsidRDefault="00D20028" w:rsidP="00D20028">
      <w:pPr>
        <w:pStyle w:val="ListParagraph"/>
        <w:rPr>
          <w:rStyle w:val="IntenseEmphasis"/>
        </w:rPr>
      </w:pPr>
    </w:p>
    <w:p w:rsidR="00D20028" w:rsidRPr="00D20028" w:rsidRDefault="00D20028" w:rsidP="00D20028">
      <w:pPr>
        <w:pStyle w:val="ListParagraph"/>
        <w:numPr>
          <w:ilvl w:val="0"/>
          <w:numId w:val="1"/>
        </w:numPr>
        <w:rPr>
          <w:rStyle w:val="IntenseEmphasis"/>
        </w:rPr>
      </w:pPr>
      <w:r w:rsidRPr="00D20028">
        <w:rPr>
          <w:rStyle w:val="IntenseEmphasis"/>
        </w:rPr>
        <w:t>Are there discounts for longer hires?</w:t>
      </w:r>
    </w:p>
    <w:p w:rsidR="00D20028" w:rsidRPr="00D20028" w:rsidRDefault="00D20028" w:rsidP="00D20028">
      <w:pPr>
        <w:pStyle w:val="ListParagraph"/>
        <w:rPr>
          <w:rStyle w:val="SubtleEmphasis"/>
        </w:rPr>
      </w:pPr>
      <w:r w:rsidRPr="00D20028">
        <w:rPr>
          <w:rStyle w:val="SubtleEmphasis"/>
        </w:rPr>
        <w:t>Yes! The longer you host, the better the deal. We also offer seasonal promos—so it’s worth checking in.</w:t>
      </w:r>
    </w:p>
    <w:p w:rsidR="00D20028" w:rsidRDefault="00D20028" w:rsidP="00D20028">
      <w:pPr>
        <w:pStyle w:val="ListParagraph"/>
        <w:rPr>
          <w:rStyle w:val="IntenseEmphasis"/>
        </w:rPr>
      </w:pPr>
    </w:p>
    <w:p w:rsidR="00D20028" w:rsidRPr="00FA62E0" w:rsidRDefault="00FA62E0" w:rsidP="00D20028">
      <w:pPr>
        <w:pStyle w:val="ListParagraph"/>
        <w:numPr>
          <w:ilvl w:val="0"/>
          <w:numId w:val="1"/>
        </w:numPr>
        <w:rPr>
          <w:rStyle w:val="IntenseEmphasis"/>
        </w:rPr>
      </w:pPr>
      <w:r w:rsidRPr="00FA62E0">
        <w:rPr>
          <w:rStyle w:val="IntenseEmphasis"/>
        </w:rPr>
        <w:t xml:space="preserve">What payment methods do you accept?   </w:t>
      </w:r>
    </w:p>
    <w:p w:rsidR="00D20028" w:rsidRPr="007675BD" w:rsidRDefault="00D20028" w:rsidP="00FA62E0">
      <w:pPr>
        <w:pStyle w:val="ListParagraph"/>
        <w:ind w:left="360" w:firstLine="360"/>
        <w:rPr>
          <w:rStyle w:val="SubtleEmphasis"/>
        </w:rPr>
      </w:pPr>
      <w:r w:rsidRPr="007675BD">
        <w:rPr>
          <w:rStyle w:val="SubtleEmphasis"/>
        </w:rPr>
        <w:t>Cash.  If you have questions, we’re happy to work with you.</w:t>
      </w:r>
    </w:p>
    <w:p w:rsidR="00FA62E0" w:rsidRDefault="00FA62E0" w:rsidP="00FA62E0">
      <w:pPr>
        <w:pStyle w:val="ListParagraph"/>
        <w:ind w:left="360" w:firstLine="360"/>
        <w:rPr>
          <w:rFonts w:ascii="Calibri" w:eastAsia="Calibri" w:hAnsi="Calibri" w:cs="Calibri"/>
        </w:rPr>
      </w:pPr>
    </w:p>
    <w:p w:rsidR="00D20028" w:rsidRPr="00EF15D7" w:rsidRDefault="00FA62E0" w:rsidP="00FA62E0">
      <w:pPr>
        <w:rPr>
          <w:rStyle w:val="IntenseEmphasis"/>
          <w:rFonts w:asciiTheme="minorHAnsi" w:eastAsia="Calibri" w:hAnsiTheme="minorHAnsi" w:cstheme="minorHAnsi"/>
          <w:bCs w:val="0"/>
          <w:i/>
          <w:sz w:val="32"/>
          <w:szCs w:val="32"/>
        </w:rPr>
      </w:pPr>
      <w:r w:rsidRPr="00EF15D7">
        <w:rPr>
          <w:rFonts w:ascii="Segoe UI Symbol" w:eastAsia="Segoe UI Symbol" w:hAnsi="Segoe UI Symbol" w:cstheme="minorHAnsi"/>
          <w:b/>
          <w:i/>
          <w:color w:val="7030A0"/>
          <w:sz w:val="32"/>
          <w:szCs w:val="32"/>
        </w:rPr>
        <w:t>🔧</w:t>
      </w:r>
      <w:r w:rsidRPr="00EF15D7">
        <w:rPr>
          <w:rFonts w:eastAsia="Calibri" w:cstheme="minorHAnsi"/>
          <w:b/>
          <w:i/>
          <w:color w:val="7030A0"/>
          <w:sz w:val="32"/>
          <w:szCs w:val="32"/>
        </w:rPr>
        <w:t xml:space="preserve"> Support &amp; Emergencies</w:t>
      </w:r>
    </w:p>
    <w:p w:rsidR="00D20028" w:rsidRPr="00C253BF" w:rsidRDefault="00C253BF" w:rsidP="00D20028">
      <w:pPr>
        <w:pStyle w:val="ListParagraph"/>
        <w:numPr>
          <w:ilvl w:val="0"/>
          <w:numId w:val="1"/>
        </w:numPr>
        <w:rPr>
          <w:rStyle w:val="IntenseEmphasis"/>
        </w:rPr>
      </w:pPr>
      <w:r w:rsidRPr="00C253BF">
        <w:rPr>
          <w:rStyle w:val="IntenseEmphasis"/>
        </w:rPr>
        <w:t>Who do I contact if something goes wrong?</w:t>
      </w:r>
    </w:p>
    <w:p w:rsidR="00C253BF" w:rsidRPr="00C253BF" w:rsidRDefault="00C253BF" w:rsidP="00C253BF">
      <w:pPr>
        <w:pStyle w:val="ListParagraph"/>
        <w:rPr>
          <w:rStyle w:val="SubtleEmphasis"/>
        </w:rPr>
      </w:pPr>
      <w:r w:rsidRPr="00C253BF">
        <w:rPr>
          <w:rStyle w:val="SubtleEmphasis"/>
        </w:rPr>
        <w:t>You can call, text, or email us—we respond quickly and are always happy to help troubleshoot or swing by if needed.</w:t>
      </w:r>
    </w:p>
    <w:p w:rsidR="00C253BF" w:rsidRPr="00FA62E0" w:rsidRDefault="00C253BF" w:rsidP="00FA62E0">
      <w:pPr>
        <w:pStyle w:val="ListParagraph"/>
        <w:rPr>
          <w:rFonts w:ascii="Calibri" w:hAnsi="Calibri"/>
          <w:b/>
          <w:bCs/>
          <w:iCs/>
          <w:color w:val="E36C0A" w:themeColor="accent6" w:themeShade="BF"/>
        </w:rPr>
      </w:pPr>
    </w:p>
    <w:p w:rsidR="00FA62E0" w:rsidRPr="00C253BF" w:rsidRDefault="00C253BF" w:rsidP="00FA62E0">
      <w:pPr>
        <w:pStyle w:val="ListParagraph"/>
        <w:numPr>
          <w:ilvl w:val="0"/>
          <w:numId w:val="1"/>
        </w:numPr>
        <w:ind w:left="0" w:firstLine="0"/>
        <w:rPr>
          <w:rStyle w:val="IntenseEmphasis"/>
        </w:rPr>
      </w:pPr>
      <w:bookmarkStart w:id="7" w:name="supportandemergencies"/>
      <w:r w:rsidRPr="00C253BF">
        <w:rPr>
          <w:rStyle w:val="IntenseEmphasis"/>
        </w:rPr>
        <w:t>What happens during a severe weather emergency?</w:t>
      </w:r>
    </w:p>
    <w:p w:rsidR="00C253BF" w:rsidRPr="00C253BF" w:rsidRDefault="00C253BF" w:rsidP="00C253BF">
      <w:pPr>
        <w:pStyle w:val="ListParagraph"/>
        <w:rPr>
          <w:rStyle w:val="SubtleEmphasis"/>
        </w:rPr>
      </w:pPr>
      <w:r w:rsidRPr="00C253BF">
        <w:rPr>
          <w:rStyle w:val="SubtleEmphasis"/>
        </w:rPr>
        <w:t>We’ll reach out if bad weather is forecasted and provide tips. In extreme cases, we may pick up early for safety.</w:t>
      </w:r>
    </w:p>
    <w:p w:rsidR="00C253BF" w:rsidRPr="00BF34AD" w:rsidRDefault="00C253BF" w:rsidP="00C253BF">
      <w:pPr>
        <w:pStyle w:val="ListParagraph"/>
        <w:rPr>
          <w:rStyle w:val="IntenseEmphasis"/>
          <w:rFonts w:eastAsia="Calibri" w:cs="Calibri"/>
          <w:b w:val="0"/>
          <w:bCs w:val="0"/>
        </w:rPr>
      </w:pPr>
    </w:p>
    <w:p w:rsidR="00FA62E0" w:rsidRPr="00C253BF" w:rsidRDefault="00C253BF" w:rsidP="00FA62E0">
      <w:pPr>
        <w:pStyle w:val="ListParagraph"/>
        <w:numPr>
          <w:ilvl w:val="0"/>
          <w:numId w:val="1"/>
        </w:numPr>
        <w:rPr>
          <w:rStyle w:val="IntenseEmphasis"/>
        </w:rPr>
      </w:pPr>
      <w:r w:rsidRPr="00C253BF">
        <w:rPr>
          <w:rStyle w:val="IntenseEmphasis"/>
        </w:rPr>
        <w:t>Can I return the chickens early?</w:t>
      </w:r>
    </w:p>
    <w:p w:rsidR="00FA62E0" w:rsidRPr="00C253BF" w:rsidRDefault="00C253BF" w:rsidP="00C253BF">
      <w:pPr>
        <w:pStyle w:val="ListParagraph"/>
        <w:rPr>
          <w:rStyle w:val="SubtleEmphasis"/>
        </w:rPr>
      </w:pPr>
      <w:r w:rsidRPr="00C253BF">
        <w:rPr>
          <w:rStyle w:val="SubtleEmphasis"/>
        </w:rPr>
        <w:t>Yes. Just give us a little notice, and we’ll schedule an early pickup. We’ll adjust your balance if it applies.</w:t>
      </w:r>
    </w:p>
    <w:p w:rsidR="00C253BF" w:rsidRPr="00BF34AD" w:rsidRDefault="00C253BF" w:rsidP="00C253BF">
      <w:pPr>
        <w:pStyle w:val="ListParagraph"/>
        <w:rPr>
          <w:rStyle w:val="IntenseEmphasis"/>
        </w:rPr>
      </w:pPr>
    </w:p>
    <w:p w:rsidR="00FA62E0" w:rsidRPr="00C253BF" w:rsidRDefault="00C253BF" w:rsidP="00FA62E0">
      <w:pPr>
        <w:pStyle w:val="ListParagraph"/>
        <w:numPr>
          <w:ilvl w:val="0"/>
          <w:numId w:val="1"/>
        </w:numPr>
        <w:rPr>
          <w:rStyle w:val="IntenseEmphasis"/>
        </w:rPr>
      </w:pPr>
      <w:r w:rsidRPr="00C253BF">
        <w:rPr>
          <w:rStyle w:val="IntenseEmphasis"/>
        </w:rPr>
        <w:t>What if I fall in love—can I adopt the chickens?</w:t>
      </w:r>
    </w:p>
    <w:p w:rsidR="00C253BF" w:rsidRPr="00C253BF" w:rsidRDefault="00C253BF" w:rsidP="00C253BF">
      <w:pPr>
        <w:pStyle w:val="ListParagraph"/>
        <w:rPr>
          <w:rStyle w:val="SubtleEmphasis"/>
        </w:rPr>
      </w:pPr>
      <w:r w:rsidRPr="00C253BF">
        <w:rPr>
          <w:rStyle w:val="SubtleEmphasis"/>
        </w:rPr>
        <w:t>It happens all the time! We absolutely offer adoptions after the hire—just ask and we’ll see what’s possible.</w:t>
      </w:r>
    </w:p>
    <w:p w:rsidR="00FA62E0" w:rsidRDefault="00FA62E0" w:rsidP="00FA62E0">
      <w:pPr>
        <w:pStyle w:val="ListParagraph"/>
        <w:rPr>
          <w:rStyle w:val="IntenseEmphasis"/>
          <w:rFonts w:eastAsia="Calibri" w:cs="Calibri"/>
          <w:b w:val="0"/>
          <w:bCs w:val="0"/>
        </w:rPr>
      </w:pPr>
    </w:p>
    <w:p w:rsidR="00C253BF" w:rsidRPr="00C253BF" w:rsidRDefault="00C253BF" w:rsidP="00C253BF">
      <w:pPr>
        <w:rPr>
          <w:rStyle w:val="IntenseEmphasis"/>
          <w:rFonts w:asciiTheme="minorHAnsi" w:eastAsia="Calibri" w:hAnsiTheme="minorHAnsi" w:cstheme="minorHAnsi"/>
          <w:b w:val="0"/>
          <w:bCs w:val="0"/>
          <w:color w:val="auto"/>
          <w:szCs w:val="28"/>
        </w:rPr>
      </w:pPr>
      <w:bookmarkStart w:id="8" w:name="Endofhire"/>
      <w:r w:rsidRPr="00C253BF">
        <w:rPr>
          <w:rFonts w:ascii="Segoe UI Symbol" w:eastAsia="Segoe UI Symbol" w:hAnsi="Segoe UI Symbol" w:cstheme="minorHAnsi"/>
          <w:sz w:val="32"/>
          <w:szCs w:val="32"/>
        </w:rPr>
        <w:lastRenderedPageBreak/>
        <w:t>🔚</w:t>
      </w:r>
      <w:r w:rsidRPr="00D962F5">
        <w:rPr>
          <w:rFonts w:eastAsia="Calibri" w:cstheme="minorHAnsi"/>
          <w:sz w:val="28"/>
          <w:szCs w:val="28"/>
        </w:rPr>
        <w:t xml:space="preserve"> </w:t>
      </w:r>
      <w:r w:rsidRPr="00C253BF">
        <w:rPr>
          <w:rStyle w:val="IntenseEmphasis"/>
          <w:sz w:val="32"/>
          <w:szCs w:val="32"/>
        </w:rPr>
        <w:t>The End of the Hire</w:t>
      </w:r>
    </w:p>
    <w:bookmarkEnd w:id="8"/>
    <w:p w:rsidR="00C253BF" w:rsidRPr="001E6426" w:rsidRDefault="00C253BF" w:rsidP="00FA62E0">
      <w:pPr>
        <w:pStyle w:val="ListParagraph"/>
        <w:rPr>
          <w:rStyle w:val="IntenseEmphasis"/>
          <w:rFonts w:eastAsia="Calibri" w:cs="Calibri"/>
          <w:b w:val="0"/>
          <w:bCs w:val="0"/>
        </w:rPr>
      </w:pPr>
    </w:p>
    <w:p w:rsidR="00FA62E0" w:rsidRPr="00C253BF" w:rsidRDefault="00C253BF" w:rsidP="00FA62E0">
      <w:pPr>
        <w:pStyle w:val="ListParagraph"/>
        <w:numPr>
          <w:ilvl w:val="0"/>
          <w:numId w:val="1"/>
        </w:numPr>
        <w:rPr>
          <w:rStyle w:val="IntenseEmphasis"/>
        </w:rPr>
      </w:pPr>
      <w:r w:rsidRPr="00C253BF">
        <w:rPr>
          <w:rStyle w:val="IntenseEmphasis"/>
        </w:rPr>
        <w:t>What happens at the end of the hire period?</w:t>
      </w:r>
    </w:p>
    <w:p w:rsidR="00C253BF" w:rsidRPr="00C253BF" w:rsidRDefault="00C253BF" w:rsidP="00C253BF">
      <w:pPr>
        <w:pStyle w:val="ListParagraph"/>
        <w:rPr>
          <w:rStyle w:val="SubtleEmphasis"/>
        </w:rPr>
      </w:pPr>
      <w:r w:rsidRPr="00C253BF">
        <w:rPr>
          <w:rStyle w:val="SubtleEmphasis"/>
        </w:rPr>
        <w:t>We’ll contact you to schedule pickup and make the process as smooth as delivery. Handshakes optional. Smiles guaranteed</w:t>
      </w:r>
    </w:p>
    <w:p w:rsidR="00FA62E0" w:rsidRPr="001E6426" w:rsidRDefault="00FA62E0" w:rsidP="00FA62E0">
      <w:pPr>
        <w:pStyle w:val="ListParagraph"/>
        <w:rPr>
          <w:rStyle w:val="Intens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Default="00122726" w:rsidP="00FA62E0">
      <w:pPr>
        <w:pStyle w:val="ListParagraph"/>
        <w:rPr>
          <w:rStyle w:val="SubtleEmphasis"/>
        </w:rPr>
      </w:pPr>
    </w:p>
    <w:p w:rsidR="00122726" w:rsidRPr="002616B1" w:rsidRDefault="00122726" w:rsidP="00FA62E0">
      <w:pPr>
        <w:pStyle w:val="ListParagraph"/>
        <w:rPr>
          <w:rStyle w:val="SubtleEmphasis"/>
        </w:rPr>
      </w:pPr>
    </w:p>
    <w:bookmarkStart w:id="9" w:name="hanovercounty"/>
    <w:bookmarkEnd w:id="7"/>
    <w:p w:rsidR="004D2924" w:rsidRPr="00BA73E6" w:rsidRDefault="00934827" w:rsidP="004D2924">
      <w:pPr>
        <w:pStyle w:val="Heading4"/>
        <w:pBdr>
          <w:top w:val="single" w:sz="4" w:space="1" w:color="auto"/>
        </w:pBdr>
        <w:shd w:val="clear" w:color="auto" w:fill="FFFFFF"/>
        <w:spacing w:before="40" w:after="105" w:line="209" w:lineRule="atLeast"/>
        <w:textAlignment w:val="center"/>
        <w:rPr>
          <w:rFonts w:ascii="Arial" w:hAnsi="Arial" w:cs="Arial"/>
          <w:color w:val="313335"/>
          <w:sz w:val="20"/>
          <w:szCs w:val="20"/>
        </w:rPr>
      </w:pPr>
      <w:r>
        <w:fldChar w:fldCharType="begin"/>
      </w:r>
      <w:r w:rsidR="004D2924">
        <w:instrText>HYPERLINK "https://www.hanovercounty.gov/"</w:instrText>
      </w:r>
      <w:r>
        <w:fldChar w:fldCharType="separate"/>
      </w:r>
      <w:r w:rsidR="004D2924" w:rsidRPr="00A85E6E">
        <w:rPr>
          <w:rStyle w:val="Hyperlink"/>
          <w:rFonts w:ascii="Arial" w:eastAsia="Times New Roman" w:hAnsi="Arial" w:cs="Arial"/>
          <w:bCs w:val="0"/>
          <w:i w:val="0"/>
          <w:sz w:val="28"/>
          <w:szCs w:val="28"/>
        </w:rPr>
        <w:t>Hanover County</w:t>
      </w:r>
      <w:r>
        <w:fldChar w:fldCharType="end"/>
      </w:r>
      <w:bookmarkEnd w:id="9"/>
      <w:r w:rsidR="004D2924" w:rsidRPr="00BA73E6">
        <w:rPr>
          <w:rFonts w:ascii="Arial" w:eastAsia="Times New Roman" w:hAnsi="Arial" w:cs="Arial"/>
          <w:i w:val="0"/>
          <w:sz w:val="20"/>
          <w:szCs w:val="20"/>
        </w:rPr>
        <w:t>:</w:t>
      </w:r>
      <w:r w:rsidR="004D2924" w:rsidRPr="00BA73E6">
        <w:rPr>
          <w:rFonts w:ascii="Arial" w:eastAsia="Times New Roman" w:hAnsi="Arial" w:cs="Arial"/>
          <w:sz w:val="20"/>
          <w:szCs w:val="20"/>
        </w:rPr>
        <w:t> </w:t>
      </w:r>
      <w:r w:rsidR="004D2924" w:rsidRPr="00BA73E6">
        <w:rPr>
          <w:rFonts w:ascii="Arial" w:hAnsi="Arial" w:cs="Arial"/>
          <w:color w:val="313335"/>
          <w:sz w:val="20"/>
          <w:szCs w:val="20"/>
        </w:rPr>
        <w:t>Section 26-298.1. - Keeping of chickens in residential districts.</w:t>
      </w:r>
    </w:p>
    <w:p w:rsidR="004D2924" w:rsidRPr="00ED63A1" w:rsidRDefault="004D2924" w:rsidP="004D2924">
      <w:pPr>
        <w:pStyle w:val="p0"/>
        <w:numPr>
          <w:ilvl w:val="0"/>
          <w:numId w:val="5"/>
        </w:numPr>
        <w:shd w:val="clear" w:color="auto" w:fill="FFFFFF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Notwithstanding any district regulations to the contrary, the keeping of</w:t>
      </w:r>
      <w:r w:rsidRPr="00ED63A1">
        <w:rPr>
          <w:rFonts w:ascii="Arial" w:hAnsi="Arial" w:cs="Arial"/>
          <w:b/>
          <w:bCs/>
          <w:spacing w:val="8"/>
        </w:rPr>
        <w:t xml:space="preserve"> </w:t>
      </w:r>
      <w:r w:rsidRPr="00ED63A1">
        <w:rPr>
          <w:rFonts w:ascii="Arial" w:hAnsi="Arial" w:cs="Arial"/>
          <w:bCs/>
          <w:spacing w:val="8"/>
        </w:rPr>
        <w:t>chickens</w:t>
      </w:r>
      <w:r w:rsidRPr="00ED63A1">
        <w:rPr>
          <w:rFonts w:ascii="Arial" w:hAnsi="Arial" w:cs="Arial"/>
          <w:color w:val="313335"/>
          <w:spacing w:val="1"/>
        </w:rPr>
        <w:t xml:space="preserve"> on lots with single-family detached homes within the RS, R-1, R-2, and R-3 districts shall be permitted as an accessory use so long as the following conditions are satisfied:</w:t>
      </w:r>
    </w:p>
    <w:p w:rsidR="004D2924" w:rsidRPr="00ED63A1" w:rsidRDefault="004D2924" w:rsidP="004D2924">
      <w:pPr>
        <w:pStyle w:val="p0"/>
        <w:numPr>
          <w:ilvl w:val="0"/>
          <w:numId w:val="5"/>
        </w:numPr>
        <w:shd w:val="clear" w:color="auto" w:fill="FFFFFF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There shall no more than six (6) female </w:t>
      </w:r>
      <w:r w:rsidRPr="00ED63A1">
        <w:rPr>
          <w:rFonts w:ascii="Arial" w:hAnsi="Arial" w:cs="Arial"/>
          <w:bCs/>
          <w:spacing w:val="8"/>
        </w:rPr>
        <w:t>chickens</w:t>
      </w:r>
      <w:r w:rsidRPr="00ED63A1">
        <w:rPr>
          <w:rFonts w:ascii="Arial" w:hAnsi="Arial" w:cs="Arial"/>
          <w:color w:val="313335"/>
          <w:spacing w:val="1"/>
        </w:rPr>
        <w:t xml:space="preserve"> (hens) kept on the property. No male </w:t>
      </w:r>
      <w:r w:rsidRPr="00ED63A1">
        <w:rPr>
          <w:rFonts w:ascii="Arial" w:hAnsi="Arial" w:cs="Arial"/>
          <w:bCs/>
          <w:spacing w:val="8"/>
        </w:rPr>
        <w:t>chickens</w:t>
      </w:r>
      <w:r w:rsidRPr="00ED63A1">
        <w:rPr>
          <w:rFonts w:ascii="Arial" w:hAnsi="Arial" w:cs="Arial"/>
          <w:color w:val="313335"/>
          <w:spacing w:val="1"/>
        </w:rPr>
        <w:t> (roosters) are permitted.</w:t>
      </w:r>
    </w:p>
    <w:p w:rsidR="004D2924" w:rsidRPr="00ED63A1" w:rsidRDefault="004D2924" w:rsidP="004D2924">
      <w:pPr>
        <w:pStyle w:val="p0"/>
        <w:numPr>
          <w:ilvl w:val="0"/>
          <w:numId w:val="5"/>
        </w:numPr>
        <w:shd w:val="clear" w:color="auto" w:fill="FFFFFF"/>
        <w:spacing w:line="240" w:lineRule="exact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All </w:t>
      </w:r>
      <w:r w:rsidRPr="00ED63A1">
        <w:rPr>
          <w:rFonts w:ascii="Arial" w:hAnsi="Arial" w:cs="Arial"/>
          <w:bCs/>
          <w:spacing w:val="8"/>
        </w:rPr>
        <w:t>chickens</w:t>
      </w:r>
      <w:r w:rsidRPr="00ED63A1">
        <w:rPr>
          <w:rFonts w:ascii="Arial" w:hAnsi="Arial" w:cs="Arial"/>
          <w:color w:val="313335"/>
          <w:spacing w:val="1"/>
        </w:rPr>
        <w:t xml:space="preserve"> shall be kept within an enclosure on the property. This enclosure shall:</w:t>
      </w:r>
    </w:p>
    <w:p w:rsidR="004D2924" w:rsidRPr="00ED63A1" w:rsidRDefault="004D2924" w:rsidP="004D2924">
      <w:pPr>
        <w:pStyle w:val="p0"/>
        <w:numPr>
          <w:ilvl w:val="1"/>
          <w:numId w:val="5"/>
        </w:numPr>
        <w:shd w:val="clear" w:color="auto" w:fill="FFFFFF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Contain a coop to house the </w:t>
      </w:r>
      <w:r w:rsidRPr="00ED63A1">
        <w:rPr>
          <w:rFonts w:ascii="Arial" w:hAnsi="Arial" w:cs="Arial"/>
          <w:bCs/>
          <w:spacing w:val="8"/>
        </w:rPr>
        <w:t>chickens</w:t>
      </w:r>
      <w:r w:rsidRPr="00ED63A1">
        <w:rPr>
          <w:rFonts w:ascii="Arial" w:hAnsi="Arial" w:cs="Arial"/>
          <w:color w:val="313335"/>
          <w:spacing w:val="1"/>
        </w:rPr>
        <w:t>;</w:t>
      </w:r>
    </w:p>
    <w:p w:rsidR="004D2924" w:rsidRPr="00ED63A1" w:rsidRDefault="004D2924" w:rsidP="004D2924">
      <w:pPr>
        <w:pStyle w:val="p0"/>
        <w:numPr>
          <w:ilvl w:val="1"/>
          <w:numId w:val="5"/>
        </w:numPr>
        <w:shd w:val="clear" w:color="auto" w:fill="FFFFFF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Be constructed entirely within the rear yard of the property; and</w:t>
      </w:r>
    </w:p>
    <w:p w:rsidR="004D2924" w:rsidRPr="00ED63A1" w:rsidRDefault="004D2924" w:rsidP="004D2924">
      <w:pPr>
        <w:pStyle w:val="p0"/>
        <w:numPr>
          <w:ilvl w:val="1"/>
          <w:numId w:val="5"/>
        </w:numPr>
        <w:shd w:val="clear" w:color="auto" w:fill="FFFFFF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Be a minimum of fifteen (15) feet from all side and rear lot lines.</w:t>
      </w:r>
    </w:p>
    <w:p w:rsidR="004D2924" w:rsidRPr="00ED63A1" w:rsidRDefault="004D2924" w:rsidP="004D2924">
      <w:pPr>
        <w:pStyle w:val="p0"/>
        <w:numPr>
          <w:ilvl w:val="0"/>
          <w:numId w:val="5"/>
        </w:numPr>
        <w:shd w:val="clear" w:color="auto" w:fill="FFFFFF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All areas associated with the keeping of </w:t>
      </w:r>
      <w:r w:rsidRPr="00ED63A1">
        <w:rPr>
          <w:rFonts w:ascii="Arial" w:hAnsi="Arial" w:cs="Arial"/>
          <w:bCs/>
          <w:spacing w:val="8"/>
        </w:rPr>
        <w:t>chickens</w:t>
      </w:r>
      <w:r w:rsidRPr="00ED63A1">
        <w:rPr>
          <w:rFonts w:ascii="Arial" w:hAnsi="Arial" w:cs="Arial"/>
          <w:color w:val="313335"/>
          <w:spacing w:val="1"/>
        </w:rPr>
        <w:t> shall be cleaned and made free of waste on a regular basis. Waste associated with the use shall be disposed of in an appropriate waste disposal container that is periodically removed from the site.</w:t>
      </w:r>
    </w:p>
    <w:p w:rsidR="004D2924" w:rsidRDefault="004D2924" w:rsidP="004D2924">
      <w:pPr>
        <w:pStyle w:val="p0"/>
        <w:numPr>
          <w:ilvl w:val="0"/>
          <w:numId w:val="5"/>
        </w:numPr>
        <w:shd w:val="clear" w:color="auto" w:fill="FFFFFF"/>
        <w:rPr>
          <w:rFonts w:ascii="Arial" w:hAnsi="Arial" w:cs="Arial"/>
          <w:color w:val="313335"/>
          <w:spacing w:val="1"/>
        </w:rPr>
      </w:pPr>
      <w:r w:rsidRPr="00ED63A1">
        <w:rPr>
          <w:rFonts w:ascii="Arial" w:hAnsi="Arial" w:cs="Arial"/>
          <w:color w:val="313335"/>
          <w:spacing w:val="1"/>
        </w:rPr>
        <w:t>The property owner shall employ a means of eliminating any odor problems and propagation of insects related to the use.</w:t>
      </w:r>
      <w:r>
        <w:rPr>
          <w:rFonts w:ascii="Arial" w:hAnsi="Arial" w:cs="Arial"/>
          <w:color w:val="313335"/>
          <w:spacing w:val="1"/>
        </w:rPr>
        <w:t xml:space="preserve">     </w:t>
      </w:r>
      <w:r w:rsidRPr="00283ED5">
        <w:rPr>
          <w:rFonts w:ascii="Arial" w:hAnsi="Arial" w:cs="Arial"/>
          <w:color w:val="313335"/>
          <w:spacing w:val="1"/>
        </w:rPr>
        <w:t>(Ord. No. 16-02, § 1, 5-11-16)</w:t>
      </w:r>
    </w:p>
    <w:p w:rsidR="004D2924" w:rsidRPr="00283ED5" w:rsidRDefault="004D2924" w:rsidP="004D2924">
      <w:pPr>
        <w:pStyle w:val="p0"/>
        <w:shd w:val="clear" w:color="auto" w:fill="FFFFFF"/>
        <w:rPr>
          <w:rFonts w:ascii="Arial" w:hAnsi="Arial" w:cs="Arial"/>
          <w:color w:val="313335"/>
          <w:spacing w:val="1"/>
        </w:rPr>
      </w:pPr>
      <w:r w:rsidRPr="00E357B8">
        <w:rPr>
          <w:rFonts w:ascii="Helvetica" w:hAnsi="Helvetica" w:cs="Helvetica"/>
        </w:rPr>
        <w:t>Be sure to check your local ordinances to make sure you can legally enjoy the benefits of raising egg-laying hens.</w:t>
      </w:r>
    </w:p>
    <w:p w:rsidR="004D2924" w:rsidRDefault="004D2924" w:rsidP="004D2924">
      <w:pPr>
        <w:pStyle w:val="historynote0"/>
        <w:shd w:val="clear" w:color="auto" w:fill="FFFFFF"/>
        <w:spacing w:before="0" w:beforeAutospacing="0" w:after="105" w:afterAutospacing="0"/>
        <w:rPr>
          <w:rFonts w:ascii="Arial" w:hAnsi="Arial" w:cs="Arial"/>
          <w:color w:val="313335"/>
          <w:spacing w:val="1"/>
        </w:rPr>
      </w:pPr>
      <w:r>
        <w:rPr>
          <w:rFonts w:ascii="Arial" w:hAnsi="Arial" w:cs="Arial"/>
          <w:color w:val="313335"/>
          <w:spacing w:val="1"/>
        </w:rPr>
        <w:t>-----------------------------------------------------------------------------------------------------------------</w:t>
      </w:r>
    </w:p>
    <w:bookmarkStart w:id="10" w:name="kingwilliam"/>
    <w:p w:rsidR="004D2924" w:rsidRPr="00283ED5" w:rsidRDefault="00934827" w:rsidP="004D2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0C"/>
          <w:sz w:val="24"/>
          <w:szCs w:val="24"/>
        </w:rPr>
      </w:pPr>
      <w:r>
        <w:fldChar w:fldCharType="begin"/>
      </w:r>
      <w:r w:rsidR="004D2924">
        <w:instrText>HYPERLINK "https://www.kwc.gov/"</w:instrText>
      </w:r>
      <w:r>
        <w:fldChar w:fldCharType="separate"/>
      </w:r>
      <w:r w:rsidR="004D2924" w:rsidRPr="00A85E6E">
        <w:rPr>
          <w:rStyle w:val="Hyperlink"/>
          <w:rFonts w:ascii="Arial" w:eastAsia="Times New Roman" w:hAnsi="Arial" w:cs="Arial"/>
          <w:b/>
          <w:bCs/>
          <w:sz w:val="28"/>
          <w:szCs w:val="28"/>
        </w:rPr>
        <w:t>King William County</w:t>
      </w:r>
      <w:r>
        <w:fldChar w:fldCharType="end"/>
      </w:r>
      <w:bookmarkEnd w:id="10"/>
      <w:r w:rsidR="004D2924" w:rsidRPr="00283ED5">
        <w:rPr>
          <w:rFonts w:ascii="Arial" w:eastAsia="Times New Roman" w:hAnsi="Arial" w:cs="Arial"/>
          <w:b/>
          <w:bCs/>
        </w:rPr>
        <w:t>:</w:t>
      </w:r>
      <w:r w:rsidR="004D2924" w:rsidRPr="00283ED5">
        <w:rPr>
          <w:rFonts w:ascii="Arial" w:eastAsia="Times New Roman" w:hAnsi="Arial" w:cs="Arial"/>
          <w:sz w:val="24"/>
          <w:szCs w:val="24"/>
        </w:rPr>
        <w:t xml:space="preserve">  </w:t>
      </w:r>
      <w:r w:rsidR="004D2924" w:rsidRPr="00283ED5">
        <w:rPr>
          <w:rFonts w:ascii="Arial" w:eastAsia="Times New Roman" w:hAnsi="Arial" w:cs="Arial"/>
          <w:color w:val="14140C"/>
          <w:sz w:val="24"/>
          <w:szCs w:val="24"/>
        </w:rPr>
        <w:t>Owner must keep fowl on owners’ property</w:t>
      </w:r>
    </w:p>
    <w:p w:rsidR="004D2924" w:rsidRDefault="004D2924" w:rsidP="004D29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14140C"/>
          <w:sz w:val="24"/>
          <w:szCs w:val="24"/>
        </w:rPr>
      </w:pPr>
      <w:r w:rsidRPr="00283ED5">
        <w:rPr>
          <w:rFonts w:ascii="Arial" w:eastAsia="Times New Roman" w:hAnsi="Arial" w:cs="Arial"/>
          <w:color w:val="14140C"/>
          <w:sz w:val="24"/>
          <w:szCs w:val="24"/>
        </w:rPr>
        <w:t>Chicken, Geese and other fowl permitted </w:t>
      </w:r>
    </w:p>
    <w:p w:rsidR="004D2924" w:rsidRDefault="004D2924" w:rsidP="004D29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14140C"/>
          <w:sz w:val="24"/>
          <w:szCs w:val="24"/>
        </w:rPr>
      </w:pPr>
      <w:r w:rsidRPr="00283ED5">
        <w:rPr>
          <w:rFonts w:ascii="Arial" w:eastAsia="Times New Roman" w:hAnsi="Arial" w:cs="Arial"/>
          <w:color w:val="14140C"/>
          <w:sz w:val="24"/>
          <w:szCs w:val="24"/>
        </w:rPr>
        <w:lastRenderedPageBreak/>
        <w:t>Only permitted on the property of a single-family detached residence </w:t>
      </w:r>
    </w:p>
    <w:p w:rsidR="004D2924" w:rsidRPr="00283ED5" w:rsidRDefault="004D2924" w:rsidP="004D29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14140C"/>
          <w:sz w:val="24"/>
          <w:szCs w:val="24"/>
        </w:rPr>
      </w:pPr>
      <w:r w:rsidRPr="00283ED5">
        <w:rPr>
          <w:rFonts w:ascii="Arial" w:eastAsia="Times New Roman" w:hAnsi="Arial" w:cs="Arial"/>
          <w:color w:val="14140C"/>
          <w:sz w:val="24"/>
          <w:szCs w:val="24"/>
        </w:rPr>
        <w:t>Lots less than 20,000 square feet may keep up to (6) fowl </w:t>
      </w:r>
    </w:p>
    <w:p w:rsidR="004D2924" w:rsidRDefault="004D2924" w:rsidP="004D29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14140C"/>
          <w:sz w:val="24"/>
          <w:szCs w:val="24"/>
        </w:rPr>
      </w:pPr>
      <w:r w:rsidRPr="00283ED5">
        <w:rPr>
          <w:rFonts w:ascii="Arial" w:eastAsia="Times New Roman" w:hAnsi="Arial" w:cs="Arial"/>
          <w:color w:val="14140C"/>
          <w:sz w:val="24"/>
          <w:szCs w:val="24"/>
        </w:rPr>
        <w:t>Prohibited fowl:     Roosters</w:t>
      </w:r>
    </w:p>
    <w:p w:rsidR="004D2924" w:rsidRDefault="004D2924" w:rsidP="004D29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14140C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Noise and </w:t>
      </w:r>
      <w:r w:rsidRPr="00E357B8">
        <w:rPr>
          <w:rFonts w:ascii="Helvetica" w:eastAsia="Times New Roman" w:hAnsi="Helvetica" w:cs="Helvetica"/>
          <w:sz w:val="24"/>
          <w:szCs w:val="24"/>
        </w:rPr>
        <w:t>restrictions apply</w:t>
      </w:r>
    </w:p>
    <w:p w:rsidR="004D2924" w:rsidRDefault="004D2924" w:rsidP="004D2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D2924" w:rsidRDefault="004D2924" w:rsidP="004D2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E357B8">
        <w:rPr>
          <w:rFonts w:ascii="Helvetica" w:eastAsia="Times New Roman" w:hAnsi="Helvetica" w:cs="Helvetica"/>
          <w:sz w:val="24"/>
          <w:szCs w:val="24"/>
        </w:rPr>
        <w:t>Be sure to check your local ordinances to make sure you can legally enjoy the benefits of raising egg-laying hens.</w:t>
      </w:r>
    </w:p>
    <w:p w:rsidR="004D2924" w:rsidRDefault="004D2924" w:rsidP="004D2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0C"/>
          <w:sz w:val="24"/>
          <w:szCs w:val="24"/>
        </w:rPr>
      </w:pPr>
    </w:p>
    <w:p w:rsidR="004D2924" w:rsidRDefault="004D2924" w:rsidP="004D2924">
      <w:pPr>
        <w:pStyle w:val="historynote0"/>
        <w:shd w:val="clear" w:color="auto" w:fill="FFFFFF"/>
        <w:spacing w:before="0" w:beforeAutospacing="0" w:after="0" w:afterAutospacing="0"/>
        <w:rPr>
          <w:rFonts w:ascii="Arial" w:hAnsi="Arial" w:cs="Arial"/>
          <w:color w:val="313335"/>
          <w:spacing w:val="1"/>
        </w:rPr>
      </w:pPr>
      <w:r>
        <w:rPr>
          <w:rFonts w:ascii="Arial" w:hAnsi="Arial" w:cs="Arial"/>
          <w:color w:val="313335"/>
          <w:spacing w:val="1"/>
        </w:rPr>
        <w:t>-----------------------------------------------------------------------------------------------------------------</w:t>
      </w:r>
    </w:p>
    <w:p w:rsidR="004D2924" w:rsidRPr="00ED63A1" w:rsidRDefault="004D2924" w:rsidP="004D2924">
      <w:pPr>
        <w:pStyle w:val="historynote0"/>
        <w:shd w:val="clear" w:color="auto" w:fill="FFFFFF"/>
        <w:spacing w:before="0" w:beforeAutospacing="0" w:after="0" w:afterAutospacing="0"/>
        <w:rPr>
          <w:rFonts w:ascii="Arial" w:hAnsi="Arial" w:cs="Arial"/>
          <w:color w:val="313335"/>
          <w:spacing w:val="1"/>
        </w:rPr>
      </w:pPr>
    </w:p>
    <w:bookmarkStart w:id="11" w:name="newkent"/>
    <w:p w:rsidR="004D2924" w:rsidRDefault="00934827" w:rsidP="004D2924">
      <w:pPr>
        <w:pStyle w:val="historynote0"/>
        <w:shd w:val="clear" w:color="auto" w:fill="FFFFFF"/>
        <w:spacing w:before="0" w:beforeAutospacing="0" w:after="0" w:afterAutospacing="0"/>
        <w:rPr>
          <w:rFonts w:ascii="Arial" w:hAnsi="Arial" w:cs="Arial"/>
          <w:color w:val="0C0E10"/>
          <w:shd w:val="clear" w:color="auto" w:fill="FFFFFF"/>
        </w:rPr>
      </w:pPr>
      <w:r>
        <w:fldChar w:fldCharType="begin"/>
      </w:r>
      <w:r w:rsidR="004D2924">
        <w:instrText>HYPERLINK "https://www.newkent-va.us/"</w:instrText>
      </w:r>
      <w:r>
        <w:fldChar w:fldCharType="separate"/>
      </w:r>
      <w:r w:rsidR="004D2924" w:rsidRPr="00A85E6E">
        <w:rPr>
          <w:rStyle w:val="Hyperlink"/>
          <w:rFonts w:ascii="Arial" w:hAnsi="Arial" w:cs="Arial"/>
          <w:b/>
          <w:bCs/>
          <w:sz w:val="28"/>
          <w:szCs w:val="28"/>
        </w:rPr>
        <w:t>New Kent County</w:t>
      </w:r>
      <w:r>
        <w:fldChar w:fldCharType="end"/>
      </w:r>
      <w:bookmarkEnd w:id="11"/>
      <w:r w:rsidR="004D2924" w:rsidRPr="00283ED5">
        <w:rPr>
          <w:rFonts w:ascii="Arial" w:hAnsi="Arial" w:cs="Arial"/>
          <w:b/>
          <w:bCs/>
          <w:sz w:val="28"/>
          <w:szCs w:val="28"/>
        </w:rPr>
        <w:t>:</w:t>
      </w:r>
      <w:r w:rsidR="004D2924" w:rsidRPr="00ED63A1">
        <w:rPr>
          <w:rFonts w:ascii="Arial" w:hAnsi="Arial" w:cs="Arial"/>
        </w:rPr>
        <w:t> </w:t>
      </w:r>
      <w:r w:rsidR="004D2924" w:rsidRPr="00ED63A1">
        <w:rPr>
          <w:rFonts w:ascii="Arial" w:hAnsi="Arial" w:cs="Arial"/>
          <w:color w:val="0C0E10"/>
          <w:shd w:val="clear" w:color="auto" w:fill="FFFFFF"/>
        </w:rPr>
        <w:t xml:space="preserve">Chickens and other farm animals/live </w:t>
      </w:r>
      <w:proofErr w:type="gramStart"/>
      <w:r w:rsidR="004D2924" w:rsidRPr="00ED63A1">
        <w:rPr>
          <w:rFonts w:ascii="Arial" w:hAnsi="Arial" w:cs="Arial"/>
          <w:color w:val="0C0E10"/>
          <w:shd w:val="clear" w:color="auto" w:fill="FFFFFF"/>
        </w:rPr>
        <w:t>stock (excluding horses) are</w:t>
      </w:r>
      <w:proofErr w:type="gramEnd"/>
      <w:r w:rsidR="004D2924" w:rsidRPr="00ED63A1">
        <w:rPr>
          <w:rFonts w:ascii="Arial" w:hAnsi="Arial" w:cs="Arial"/>
          <w:color w:val="0C0E10"/>
          <w:shd w:val="clear" w:color="auto" w:fill="FFFFFF"/>
        </w:rPr>
        <w:t xml:space="preserve"> only allowed in A-1 zoning.</w:t>
      </w:r>
    </w:p>
    <w:p w:rsidR="004D2924" w:rsidRDefault="004D2924" w:rsidP="004D2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D2924" w:rsidRPr="00224BC4" w:rsidRDefault="004D2924" w:rsidP="004D29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57B8">
        <w:rPr>
          <w:rFonts w:ascii="Helvetica" w:eastAsia="Times New Roman" w:hAnsi="Helvetica" w:cs="Helvetica"/>
          <w:sz w:val="24"/>
          <w:szCs w:val="24"/>
        </w:rPr>
        <w:t>Be sure to check your local ordinances to make sure you can legally enjoy the benefits of raising egg-laying hens.</w:t>
      </w:r>
    </w:p>
    <w:p w:rsidR="004D2924" w:rsidRPr="00224BC4" w:rsidRDefault="004D2924" w:rsidP="004D2924">
      <w:pPr>
        <w:rPr>
          <w:rFonts w:ascii="Arial" w:hAnsi="Arial" w:cs="Arial"/>
          <w:sz w:val="24"/>
          <w:szCs w:val="24"/>
        </w:rPr>
      </w:pPr>
    </w:p>
    <w:p w:rsidR="004D2924" w:rsidRDefault="004D2924">
      <w:pPr>
        <w:rPr>
          <w:rFonts w:ascii="Calibri" w:eastAsia="Calibri" w:hAnsi="Calibri" w:cs="Calibri"/>
        </w:rPr>
      </w:pPr>
    </w:p>
    <w:sectPr w:rsidR="004D2924" w:rsidSect="0000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0D" w:rsidRDefault="0080460D" w:rsidP="00C47B1C">
      <w:pPr>
        <w:spacing w:after="0" w:line="240" w:lineRule="auto"/>
      </w:pPr>
      <w:r>
        <w:separator/>
      </w:r>
    </w:p>
  </w:endnote>
  <w:endnote w:type="continuationSeparator" w:id="0">
    <w:p w:rsidR="0080460D" w:rsidRDefault="0080460D" w:rsidP="00C4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0D" w:rsidRDefault="0080460D" w:rsidP="00C47B1C">
      <w:pPr>
        <w:spacing w:after="0" w:line="240" w:lineRule="auto"/>
      </w:pPr>
      <w:r>
        <w:separator/>
      </w:r>
    </w:p>
  </w:footnote>
  <w:footnote w:type="continuationSeparator" w:id="0">
    <w:p w:rsidR="0080460D" w:rsidRDefault="0080460D" w:rsidP="00C4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3EC"/>
    <w:multiLevelType w:val="hybridMultilevel"/>
    <w:tmpl w:val="799C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A3954"/>
    <w:multiLevelType w:val="multilevel"/>
    <w:tmpl w:val="2384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14ABD"/>
    <w:multiLevelType w:val="hybridMultilevel"/>
    <w:tmpl w:val="49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1535E"/>
    <w:multiLevelType w:val="multilevel"/>
    <w:tmpl w:val="173CDF9A"/>
    <w:lvl w:ilvl="0">
      <w:start w:val="1"/>
      <w:numFmt w:val="decimal"/>
      <w:lvlText w:val="Q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068113A"/>
    <w:multiLevelType w:val="multilevel"/>
    <w:tmpl w:val="799CE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BE8"/>
    <w:rsid w:val="0000517D"/>
    <w:rsid w:val="00007EE5"/>
    <w:rsid w:val="000433B1"/>
    <w:rsid w:val="000860C2"/>
    <w:rsid w:val="00094A89"/>
    <w:rsid w:val="000C40E0"/>
    <w:rsid w:val="000F0FDB"/>
    <w:rsid w:val="00122726"/>
    <w:rsid w:val="00191554"/>
    <w:rsid w:val="001A368A"/>
    <w:rsid w:val="001E6426"/>
    <w:rsid w:val="001F05C0"/>
    <w:rsid w:val="00201BA2"/>
    <w:rsid w:val="002142EB"/>
    <w:rsid w:val="00227E37"/>
    <w:rsid w:val="002616B1"/>
    <w:rsid w:val="0028461D"/>
    <w:rsid w:val="002E2B9D"/>
    <w:rsid w:val="003E2E45"/>
    <w:rsid w:val="004D1A23"/>
    <w:rsid w:val="004D2924"/>
    <w:rsid w:val="00512B72"/>
    <w:rsid w:val="0053565D"/>
    <w:rsid w:val="00573A01"/>
    <w:rsid w:val="005B34D5"/>
    <w:rsid w:val="005F4CC0"/>
    <w:rsid w:val="00621BE8"/>
    <w:rsid w:val="00624E93"/>
    <w:rsid w:val="00640CB6"/>
    <w:rsid w:val="006A08D2"/>
    <w:rsid w:val="007069C4"/>
    <w:rsid w:val="00706E1B"/>
    <w:rsid w:val="007143AB"/>
    <w:rsid w:val="007675BD"/>
    <w:rsid w:val="007B040A"/>
    <w:rsid w:val="007D0E37"/>
    <w:rsid w:val="007E6200"/>
    <w:rsid w:val="0080460D"/>
    <w:rsid w:val="008322BB"/>
    <w:rsid w:val="00893311"/>
    <w:rsid w:val="008A76A7"/>
    <w:rsid w:val="008D0307"/>
    <w:rsid w:val="00934827"/>
    <w:rsid w:val="009B55E0"/>
    <w:rsid w:val="00A33B11"/>
    <w:rsid w:val="00AB7078"/>
    <w:rsid w:val="00AE6867"/>
    <w:rsid w:val="00B55A0B"/>
    <w:rsid w:val="00B6121B"/>
    <w:rsid w:val="00BF34AD"/>
    <w:rsid w:val="00C253BF"/>
    <w:rsid w:val="00C47B1C"/>
    <w:rsid w:val="00C919A2"/>
    <w:rsid w:val="00D20028"/>
    <w:rsid w:val="00D962F5"/>
    <w:rsid w:val="00DB1301"/>
    <w:rsid w:val="00DB60F7"/>
    <w:rsid w:val="00DB779F"/>
    <w:rsid w:val="00DE0DBE"/>
    <w:rsid w:val="00E41541"/>
    <w:rsid w:val="00E6147F"/>
    <w:rsid w:val="00EF15D7"/>
    <w:rsid w:val="00F51050"/>
    <w:rsid w:val="00F51D47"/>
    <w:rsid w:val="00F91E31"/>
    <w:rsid w:val="00FA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AD"/>
  </w:style>
  <w:style w:type="paragraph" w:styleId="Heading1">
    <w:name w:val="heading 1"/>
    <w:basedOn w:val="Normal"/>
    <w:next w:val="Normal"/>
    <w:link w:val="Heading1Char"/>
    <w:uiPriority w:val="9"/>
    <w:qFormat/>
    <w:rsid w:val="00BF34A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4A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4A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4A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4A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4A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4A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4A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4A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B1C"/>
  </w:style>
  <w:style w:type="paragraph" w:styleId="Footer">
    <w:name w:val="footer"/>
    <w:basedOn w:val="Normal"/>
    <w:link w:val="FooterChar"/>
    <w:uiPriority w:val="99"/>
    <w:semiHidden/>
    <w:unhideWhenUsed/>
    <w:rsid w:val="00C4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B1C"/>
  </w:style>
  <w:style w:type="paragraph" w:styleId="ListParagraph">
    <w:name w:val="List Paragraph"/>
    <w:basedOn w:val="Normal"/>
    <w:uiPriority w:val="34"/>
    <w:qFormat/>
    <w:rsid w:val="00BF34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34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4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34A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4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4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4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4A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4A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4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34A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34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4A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34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34AD"/>
    <w:rPr>
      <w:b/>
      <w:bCs/>
    </w:rPr>
  </w:style>
  <w:style w:type="character" w:styleId="Emphasis">
    <w:name w:val="Emphasis"/>
    <w:uiPriority w:val="20"/>
    <w:qFormat/>
    <w:rsid w:val="00BF34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F34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34A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34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4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4AD"/>
    <w:rPr>
      <w:b/>
      <w:bCs/>
      <w:i/>
      <w:iCs/>
    </w:rPr>
  </w:style>
  <w:style w:type="character" w:styleId="SubtleEmphasis">
    <w:name w:val="Subtle Emphasis"/>
    <w:aliases w:val="ANSWER"/>
    <w:basedOn w:val="IntenseEmphasis"/>
    <w:uiPriority w:val="19"/>
    <w:qFormat/>
    <w:rsid w:val="00BF34AD"/>
    <w:rPr>
      <w:rFonts w:ascii="Calibri" w:hAnsi="Calibri"/>
      <w:b/>
      <w:iCs/>
      <w:color w:val="E36C0A" w:themeColor="accent6" w:themeShade="BF"/>
      <w:sz w:val="22"/>
    </w:rPr>
  </w:style>
  <w:style w:type="character" w:styleId="IntenseEmphasis">
    <w:name w:val="Intense Emphasis"/>
    <w:aliases w:val="qqqq"/>
    <w:uiPriority w:val="21"/>
    <w:qFormat/>
    <w:rsid w:val="002616B1"/>
    <w:rPr>
      <w:rFonts w:ascii="Calibri" w:hAnsi="Calibri"/>
      <w:b/>
      <w:bCs/>
      <w:color w:val="7030A0"/>
      <w:sz w:val="28"/>
    </w:rPr>
  </w:style>
  <w:style w:type="character" w:styleId="SubtleReference">
    <w:name w:val="Subtle Reference"/>
    <w:uiPriority w:val="31"/>
    <w:qFormat/>
    <w:rsid w:val="00BF34AD"/>
    <w:rPr>
      <w:smallCaps/>
    </w:rPr>
  </w:style>
  <w:style w:type="character" w:styleId="IntenseReference">
    <w:name w:val="Intense Reference"/>
    <w:uiPriority w:val="32"/>
    <w:qFormat/>
    <w:rsid w:val="00BF34AD"/>
    <w:rPr>
      <w:smallCaps/>
      <w:spacing w:val="5"/>
      <w:u w:val="single"/>
    </w:rPr>
  </w:style>
  <w:style w:type="character" w:styleId="BookTitle">
    <w:name w:val="Book Title"/>
    <w:uiPriority w:val="33"/>
    <w:qFormat/>
    <w:rsid w:val="00BF34A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4AD"/>
    <w:pPr>
      <w:outlineLvl w:val="9"/>
    </w:pPr>
  </w:style>
  <w:style w:type="table" w:styleId="TableGrid">
    <w:name w:val="Table Grid"/>
    <w:basedOn w:val="TableNormal"/>
    <w:uiPriority w:val="59"/>
    <w:rsid w:val="007D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68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9C4"/>
    <w:rPr>
      <w:color w:val="800080" w:themeColor="followedHyperlink"/>
      <w:u w:val="single"/>
    </w:rPr>
  </w:style>
  <w:style w:type="paragraph" w:customStyle="1" w:styleId="p0">
    <w:name w:val="p0"/>
    <w:basedOn w:val="Normal"/>
    <w:rsid w:val="004D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storynote0">
    <w:name w:val="historynote0"/>
    <w:basedOn w:val="Normal"/>
    <w:rsid w:val="004D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Meunier</dc:creator>
  <cp:lastModifiedBy>Jimmy</cp:lastModifiedBy>
  <cp:revision>2</cp:revision>
  <dcterms:created xsi:type="dcterms:W3CDTF">2025-06-29T19:08:00Z</dcterms:created>
  <dcterms:modified xsi:type="dcterms:W3CDTF">2025-06-29T19:08:00Z</dcterms:modified>
</cp:coreProperties>
</file>