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C6466" w14:textId="77777777" w:rsidR="0070573D" w:rsidRDefault="0070573D" w:rsidP="0070573D">
      <w:pPr>
        <w:spacing w:before="100" w:beforeAutospacing="1" w:after="100" w:afterAutospacing="1" w:line="240" w:lineRule="auto"/>
        <w:outlineLvl w:val="0"/>
        <w:rPr>
          <w:rFonts w:ascii="Times New Roman" w:eastAsia="Times New Roman" w:hAnsi="Times New Roman" w:cs="Times New Roman"/>
          <w:b/>
          <w:bCs/>
          <w:kern w:val="36"/>
          <w:sz w:val="48"/>
          <w:szCs w:val="48"/>
          <w:lang w:eastAsia="en-AU"/>
        </w:rPr>
      </w:pPr>
    </w:p>
    <w:p w14:paraId="19E47CD6" w14:textId="5C6B4C56" w:rsidR="0070573D" w:rsidRPr="0070573D" w:rsidRDefault="0070573D" w:rsidP="0070573D">
      <w:pPr>
        <w:spacing w:before="100" w:beforeAutospacing="1" w:after="100" w:afterAutospacing="1" w:line="240" w:lineRule="auto"/>
        <w:outlineLvl w:val="0"/>
        <w:rPr>
          <w:rFonts w:ascii="Times New Roman" w:eastAsia="Times New Roman" w:hAnsi="Times New Roman" w:cs="Times New Roman"/>
          <w:b/>
          <w:bCs/>
          <w:kern w:val="36"/>
          <w:sz w:val="48"/>
          <w:szCs w:val="48"/>
          <w:lang w:eastAsia="en-AU"/>
        </w:rPr>
      </w:pPr>
      <w:r w:rsidRPr="0070573D">
        <w:rPr>
          <w:rFonts w:ascii="Times New Roman" w:eastAsia="Times New Roman" w:hAnsi="Times New Roman" w:cs="Times New Roman"/>
          <w:b/>
          <w:bCs/>
          <w:kern w:val="36"/>
          <w:sz w:val="48"/>
          <w:szCs w:val="48"/>
          <w:lang w:eastAsia="en-AU"/>
        </w:rPr>
        <w:t>Disability policy is economic policy</w:t>
      </w:r>
    </w:p>
    <w:p w14:paraId="6D95D509" w14:textId="4C3B5F98" w:rsidR="0070573D" w:rsidRPr="0070573D" w:rsidRDefault="0070573D" w:rsidP="0070573D">
      <w:pPr>
        <w:spacing w:before="100" w:beforeAutospacing="1" w:after="100" w:afterAutospacing="1" w:line="240" w:lineRule="auto"/>
        <w:rPr>
          <w:rFonts w:ascii="Times New Roman" w:eastAsia="Times New Roman" w:hAnsi="Times New Roman" w:cs="Times New Roman"/>
          <w:sz w:val="24"/>
          <w:szCs w:val="24"/>
          <w:lang w:eastAsia="en-AU"/>
        </w:rPr>
      </w:pPr>
      <w:r w:rsidRPr="0070573D">
        <w:rPr>
          <w:rFonts w:ascii="Times New Roman" w:eastAsia="Times New Roman" w:hAnsi="Times New Roman" w:cs="Times New Roman"/>
          <w:i/>
          <w:iCs/>
          <w:sz w:val="24"/>
          <w:szCs w:val="24"/>
          <w:lang w:eastAsia="en-AU"/>
        </w:rPr>
        <w:t>2026 Revenue Summit</w:t>
      </w:r>
      <w:r>
        <w:rPr>
          <w:rFonts w:ascii="Times New Roman" w:eastAsia="Times New Roman" w:hAnsi="Times New Roman" w:cs="Times New Roman"/>
          <w:i/>
          <w:iCs/>
          <w:sz w:val="24"/>
          <w:szCs w:val="24"/>
          <w:lang w:eastAsia="en-AU"/>
        </w:rPr>
        <w:t>, October 14</w:t>
      </w:r>
      <w:r w:rsidRPr="0070573D">
        <w:rPr>
          <w:rFonts w:ascii="Times New Roman" w:eastAsia="Times New Roman" w:hAnsi="Times New Roman" w:cs="Times New Roman"/>
          <w:i/>
          <w:iCs/>
          <w:sz w:val="24"/>
          <w:szCs w:val="24"/>
          <w:vertAlign w:val="superscript"/>
          <w:lang w:eastAsia="en-AU"/>
        </w:rPr>
        <w:t>th</w:t>
      </w:r>
      <w:r>
        <w:rPr>
          <w:rFonts w:ascii="Times New Roman" w:eastAsia="Times New Roman" w:hAnsi="Times New Roman" w:cs="Times New Roman"/>
          <w:i/>
          <w:iCs/>
          <w:sz w:val="24"/>
          <w:szCs w:val="24"/>
          <w:lang w:eastAsia="en-AU"/>
        </w:rPr>
        <w:t>, 2026</w:t>
      </w:r>
      <w:r w:rsidRPr="0070573D">
        <w:rPr>
          <w:rFonts w:ascii="Times New Roman" w:eastAsia="Times New Roman" w:hAnsi="Times New Roman" w:cs="Times New Roman"/>
          <w:i/>
          <w:iCs/>
          <w:sz w:val="24"/>
          <w:szCs w:val="24"/>
          <w:lang w:eastAsia="en-AU"/>
        </w:rPr>
        <w:t xml:space="preserve"> — Muriel Cummins, President, Occupational Therapy Society for Hidden and Invisible Disability (</w:t>
      </w:r>
      <w:proofErr w:type="spellStart"/>
      <w:r w:rsidRPr="0070573D">
        <w:rPr>
          <w:rFonts w:ascii="Times New Roman" w:eastAsia="Times New Roman" w:hAnsi="Times New Roman" w:cs="Times New Roman"/>
          <w:i/>
          <w:iCs/>
          <w:sz w:val="24"/>
          <w:szCs w:val="24"/>
          <w:lang w:eastAsia="en-AU"/>
        </w:rPr>
        <w:t>OTSi</w:t>
      </w:r>
      <w:proofErr w:type="spellEnd"/>
      <w:r w:rsidRPr="0070573D">
        <w:rPr>
          <w:rFonts w:ascii="Times New Roman" w:eastAsia="Times New Roman" w:hAnsi="Times New Roman" w:cs="Times New Roman"/>
          <w:i/>
          <w:iCs/>
          <w:sz w:val="24"/>
          <w:szCs w:val="24"/>
          <w:lang w:eastAsia="en-AU"/>
        </w:rPr>
        <w:t>)</w:t>
      </w:r>
    </w:p>
    <w:p w14:paraId="281ABC6C" w14:textId="77777777" w:rsidR="0070573D" w:rsidRPr="0070573D" w:rsidRDefault="0070573D" w:rsidP="0070573D">
      <w:pPr>
        <w:spacing w:before="100" w:beforeAutospacing="1" w:after="100" w:afterAutospacing="1" w:line="240" w:lineRule="auto"/>
        <w:rPr>
          <w:rFonts w:ascii="Times New Roman" w:eastAsia="Times New Roman" w:hAnsi="Times New Roman" w:cs="Times New Roman"/>
          <w:sz w:val="24"/>
          <w:szCs w:val="24"/>
          <w:lang w:eastAsia="en-AU"/>
        </w:rPr>
      </w:pPr>
      <w:r w:rsidRPr="0070573D">
        <w:rPr>
          <w:rFonts w:ascii="Times New Roman" w:eastAsia="Times New Roman" w:hAnsi="Times New Roman" w:cs="Times New Roman"/>
          <w:sz w:val="24"/>
          <w:szCs w:val="24"/>
          <w:lang w:eastAsia="en-AU"/>
        </w:rPr>
        <w:t>Thank you, Greg, and thank you to The Australia Institute for bringing disability into this conversation about Australia’s revenue choices.</w:t>
      </w:r>
    </w:p>
    <w:p w14:paraId="24BB4258" w14:textId="423CB97A" w:rsidR="0070573D" w:rsidRPr="0070573D" w:rsidRDefault="0070573D" w:rsidP="0070573D">
      <w:pPr>
        <w:spacing w:before="100" w:beforeAutospacing="1" w:after="100" w:afterAutospacing="1" w:line="240" w:lineRule="auto"/>
        <w:rPr>
          <w:rFonts w:ascii="Times New Roman" w:eastAsia="Times New Roman" w:hAnsi="Times New Roman" w:cs="Times New Roman"/>
          <w:sz w:val="24"/>
          <w:szCs w:val="24"/>
          <w:lang w:eastAsia="en-AU"/>
        </w:rPr>
      </w:pPr>
      <w:r w:rsidRPr="0070573D">
        <w:rPr>
          <w:rFonts w:ascii="Times New Roman" w:eastAsia="Times New Roman" w:hAnsi="Times New Roman" w:cs="Times New Roman"/>
          <w:sz w:val="24"/>
          <w:szCs w:val="24"/>
          <w:lang w:eastAsia="en-AU"/>
        </w:rPr>
        <w:t xml:space="preserve">I’m Muriel Cummins, President of </w:t>
      </w:r>
      <w:proofErr w:type="spellStart"/>
      <w:r w:rsidRPr="0070573D">
        <w:rPr>
          <w:rFonts w:ascii="Times New Roman" w:eastAsia="Times New Roman" w:hAnsi="Times New Roman" w:cs="Times New Roman"/>
          <w:sz w:val="24"/>
          <w:szCs w:val="24"/>
          <w:lang w:eastAsia="en-AU"/>
        </w:rPr>
        <w:t>OTSi</w:t>
      </w:r>
      <w:proofErr w:type="spellEnd"/>
      <w:r w:rsidRPr="0070573D">
        <w:rPr>
          <w:rFonts w:ascii="Times New Roman" w:eastAsia="Times New Roman" w:hAnsi="Times New Roman" w:cs="Times New Roman"/>
          <w:sz w:val="24"/>
          <w:szCs w:val="24"/>
          <w:lang w:eastAsia="en-AU"/>
        </w:rPr>
        <w:t>, the Occupational Therapy Society for Hidden and Invisible Disability. We represent occupational therapists who work alongside people with disability to support their independence, participation and ability to live the lives they choose.</w:t>
      </w:r>
      <w:r>
        <w:rPr>
          <w:rFonts w:ascii="Times New Roman" w:eastAsia="Times New Roman" w:hAnsi="Times New Roman" w:cs="Times New Roman"/>
          <w:sz w:val="24"/>
          <w:szCs w:val="24"/>
          <w:lang w:eastAsia="en-AU"/>
        </w:rPr>
        <w:t xml:space="preserve"> I’m also a member of </w:t>
      </w:r>
      <w:proofErr w:type="gramStart"/>
      <w:r>
        <w:rPr>
          <w:rFonts w:ascii="Times New Roman" w:eastAsia="Times New Roman" w:hAnsi="Times New Roman" w:cs="Times New Roman"/>
          <w:sz w:val="24"/>
          <w:szCs w:val="24"/>
          <w:lang w:eastAsia="en-AU"/>
        </w:rPr>
        <w:t>the Every</w:t>
      </w:r>
      <w:proofErr w:type="gramEnd"/>
      <w:r>
        <w:rPr>
          <w:rFonts w:ascii="Times New Roman" w:eastAsia="Times New Roman" w:hAnsi="Times New Roman" w:cs="Times New Roman"/>
          <w:sz w:val="24"/>
          <w:szCs w:val="24"/>
          <w:lang w:eastAsia="en-AU"/>
        </w:rPr>
        <w:t xml:space="preserve"> Australian Counts Steering Committee. </w:t>
      </w:r>
    </w:p>
    <w:p w14:paraId="3EECEBE8" w14:textId="77777777" w:rsidR="0070573D" w:rsidRPr="0070573D" w:rsidRDefault="0070573D" w:rsidP="0070573D">
      <w:pPr>
        <w:spacing w:before="100" w:beforeAutospacing="1" w:after="100" w:afterAutospacing="1" w:line="240" w:lineRule="auto"/>
        <w:rPr>
          <w:rFonts w:ascii="Times New Roman" w:eastAsia="Times New Roman" w:hAnsi="Times New Roman" w:cs="Times New Roman"/>
          <w:sz w:val="24"/>
          <w:szCs w:val="24"/>
          <w:lang w:eastAsia="en-AU"/>
        </w:rPr>
      </w:pPr>
      <w:r w:rsidRPr="0070573D">
        <w:rPr>
          <w:rFonts w:ascii="Times New Roman" w:eastAsia="Times New Roman" w:hAnsi="Times New Roman" w:cs="Times New Roman"/>
          <w:sz w:val="24"/>
          <w:szCs w:val="24"/>
          <w:lang w:eastAsia="en-AU"/>
        </w:rPr>
        <w:t xml:space="preserve">I want to start with a simple proposition: </w:t>
      </w:r>
      <w:r w:rsidRPr="0070573D">
        <w:rPr>
          <w:rFonts w:ascii="Times New Roman" w:eastAsia="Times New Roman" w:hAnsi="Times New Roman" w:cs="Times New Roman"/>
          <w:b/>
          <w:bCs/>
          <w:sz w:val="24"/>
          <w:szCs w:val="24"/>
          <w:lang w:eastAsia="en-AU"/>
        </w:rPr>
        <w:t>disability policy is economic policy. And government spending is a choice about what kind of Australia we want to build.</w:t>
      </w:r>
    </w:p>
    <w:p w14:paraId="2222F721" w14:textId="77777777" w:rsidR="0070573D" w:rsidRPr="0070573D" w:rsidRDefault="0070573D" w:rsidP="0070573D">
      <w:pPr>
        <w:spacing w:before="100" w:beforeAutospacing="1" w:after="100" w:afterAutospacing="1" w:line="240" w:lineRule="auto"/>
        <w:rPr>
          <w:rFonts w:ascii="Times New Roman" w:eastAsia="Times New Roman" w:hAnsi="Times New Roman" w:cs="Times New Roman"/>
          <w:sz w:val="24"/>
          <w:szCs w:val="24"/>
          <w:lang w:eastAsia="en-AU"/>
        </w:rPr>
      </w:pPr>
      <w:r w:rsidRPr="0070573D">
        <w:rPr>
          <w:rFonts w:ascii="Times New Roman" w:eastAsia="Times New Roman" w:hAnsi="Times New Roman" w:cs="Times New Roman"/>
          <w:sz w:val="24"/>
          <w:szCs w:val="24"/>
          <w:lang w:eastAsia="en-AU"/>
        </w:rPr>
        <w:t>Too often, the NDIS is discussed through graphs showing rising expenditure, as though the spending itself is the problem. We hear much less about what that investment enables, what happens when it is removed, and who ultimately bears the cost.</w:t>
      </w:r>
    </w:p>
    <w:p w14:paraId="326F6A48" w14:textId="3B0686DB" w:rsidR="0070573D" w:rsidRPr="0070573D" w:rsidRDefault="0070573D" w:rsidP="0070573D">
      <w:pPr>
        <w:spacing w:before="100" w:beforeAutospacing="1" w:after="100" w:afterAutospacing="1" w:line="240" w:lineRule="auto"/>
        <w:rPr>
          <w:rFonts w:ascii="Times New Roman" w:eastAsia="Times New Roman" w:hAnsi="Times New Roman" w:cs="Times New Roman"/>
          <w:sz w:val="24"/>
          <w:szCs w:val="24"/>
          <w:lang w:eastAsia="en-AU"/>
        </w:rPr>
      </w:pPr>
      <w:r w:rsidRPr="0070573D">
        <w:rPr>
          <w:rFonts w:ascii="Times New Roman" w:eastAsia="Times New Roman" w:hAnsi="Times New Roman" w:cs="Times New Roman"/>
          <w:sz w:val="24"/>
          <w:szCs w:val="24"/>
          <w:lang w:eastAsia="en-AU"/>
        </w:rPr>
        <w:t xml:space="preserve">Let’s try to picture the scale of the proposed cuts. </w:t>
      </w:r>
      <w:r w:rsidR="00140F43">
        <w:rPr>
          <w:rFonts w:ascii="Times New Roman" w:eastAsia="Times New Roman" w:hAnsi="Times New Roman" w:cs="Times New Roman"/>
          <w:sz w:val="24"/>
          <w:szCs w:val="24"/>
          <w:lang w:eastAsia="en-AU"/>
        </w:rPr>
        <w:t xml:space="preserve">$37.8billion by 2030. </w:t>
      </w:r>
      <w:r w:rsidRPr="0070573D">
        <w:rPr>
          <w:rFonts w:ascii="Times New Roman" w:eastAsia="Times New Roman" w:hAnsi="Times New Roman" w:cs="Times New Roman"/>
          <w:sz w:val="24"/>
          <w:szCs w:val="24"/>
          <w:lang w:eastAsia="en-AU"/>
        </w:rPr>
        <w:t>Imagine one LEGO brick represents one million dollars. A $3</w:t>
      </w:r>
      <w:r>
        <w:rPr>
          <w:rFonts w:ascii="Times New Roman" w:eastAsia="Times New Roman" w:hAnsi="Times New Roman" w:cs="Times New Roman"/>
          <w:sz w:val="24"/>
          <w:szCs w:val="24"/>
          <w:lang w:eastAsia="en-AU"/>
        </w:rPr>
        <w:t>7</w:t>
      </w:r>
      <w:r w:rsidRPr="0070573D">
        <w:rPr>
          <w:rFonts w:ascii="Times New Roman" w:eastAsia="Times New Roman" w:hAnsi="Times New Roman" w:cs="Times New Roman"/>
          <w:sz w:val="24"/>
          <w:szCs w:val="24"/>
          <w:lang w:eastAsia="en-AU"/>
        </w:rPr>
        <w:t xml:space="preserve"> billion reduction would mean </w:t>
      </w:r>
      <w:r w:rsidR="00140F43">
        <w:rPr>
          <w:rFonts w:ascii="Times New Roman" w:eastAsia="Times New Roman" w:hAnsi="Times New Roman" w:cs="Times New Roman"/>
          <w:sz w:val="24"/>
          <w:szCs w:val="24"/>
          <w:lang w:eastAsia="en-AU"/>
        </w:rPr>
        <w:t xml:space="preserve">over </w:t>
      </w:r>
      <w:r w:rsidRPr="0070573D">
        <w:rPr>
          <w:rFonts w:ascii="Times New Roman" w:eastAsia="Times New Roman" w:hAnsi="Times New Roman" w:cs="Times New Roman"/>
          <w:sz w:val="24"/>
          <w:szCs w:val="24"/>
          <w:lang w:eastAsia="en-AU"/>
        </w:rPr>
        <w:t>3</w:t>
      </w:r>
      <w:r>
        <w:rPr>
          <w:rFonts w:ascii="Times New Roman" w:eastAsia="Times New Roman" w:hAnsi="Times New Roman" w:cs="Times New Roman"/>
          <w:sz w:val="24"/>
          <w:szCs w:val="24"/>
          <w:lang w:eastAsia="en-AU"/>
        </w:rPr>
        <w:t>7</w:t>
      </w:r>
      <w:r w:rsidRPr="0070573D">
        <w:rPr>
          <w:rFonts w:ascii="Times New Roman" w:eastAsia="Times New Roman" w:hAnsi="Times New Roman" w:cs="Times New Roman"/>
          <w:sz w:val="24"/>
          <w:szCs w:val="24"/>
          <w:lang w:eastAsia="en-AU"/>
        </w:rPr>
        <w:t>,000 bricks</w:t>
      </w:r>
      <w:r>
        <w:rPr>
          <w:rFonts w:ascii="Times New Roman" w:eastAsia="Times New Roman" w:hAnsi="Times New Roman" w:cs="Times New Roman"/>
          <w:sz w:val="24"/>
          <w:szCs w:val="24"/>
          <w:lang w:eastAsia="en-AU"/>
        </w:rPr>
        <w:t xml:space="preserve"> -enough to build an 8m wall standing 1m high</w:t>
      </w:r>
      <w:r w:rsidR="00B62925">
        <w:rPr>
          <w:rFonts w:ascii="Times New Roman" w:eastAsia="Times New Roman" w:hAnsi="Times New Roman" w:cs="Times New Roman"/>
          <w:sz w:val="24"/>
          <w:szCs w:val="24"/>
          <w:lang w:eastAsia="en-AU"/>
        </w:rPr>
        <w:t xml:space="preserve"> – twice the length of your car. </w:t>
      </w:r>
      <w:r w:rsidRPr="0070573D">
        <w:rPr>
          <w:rFonts w:ascii="Times New Roman" w:eastAsia="Times New Roman" w:hAnsi="Times New Roman" w:cs="Times New Roman"/>
          <w:sz w:val="24"/>
          <w:szCs w:val="24"/>
          <w:lang w:eastAsia="en-AU"/>
        </w:rPr>
        <w:t>That is an extraordinary amount of money — but behind every brick is a person, a family, a worker, a small business or a community.</w:t>
      </w:r>
    </w:p>
    <w:p w14:paraId="774D15F5" w14:textId="5748431B" w:rsidR="0070573D" w:rsidRPr="0070573D" w:rsidRDefault="0070573D" w:rsidP="0070573D">
      <w:pPr>
        <w:spacing w:before="100" w:beforeAutospacing="1" w:after="100" w:afterAutospacing="1" w:line="240" w:lineRule="auto"/>
        <w:rPr>
          <w:rFonts w:ascii="Times New Roman" w:eastAsia="Times New Roman" w:hAnsi="Times New Roman" w:cs="Times New Roman"/>
          <w:sz w:val="24"/>
          <w:szCs w:val="24"/>
          <w:lang w:eastAsia="en-AU"/>
        </w:rPr>
      </w:pPr>
      <w:r w:rsidRPr="0070573D">
        <w:rPr>
          <w:rFonts w:ascii="Times New Roman" w:eastAsia="Times New Roman" w:hAnsi="Times New Roman" w:cs="Times New Roman"/>
          <w:sz w:val="24"/>
          <w:szCs w:val="24"/>
          <w:lang w:eastAsia="en-AU"/>
        </w:rPr>
        <w:t xml:space="preserve">The scale of these changes is enormous. </w:t>
      </w:r>
      <w:r>
        <w:rPr>
          <w:rFonts w:ascii="Times New Roman" w:eastAsia="Times New Roman" w:hAnsi="Times New Roman" w:cs="Times New Roman"/>
          <w:sz w:val="24"/>
          <w:szCs w:val="24"/>
          <w:lang w:eastAsia="en-AU"/>
        </w:rPr>
        <w:t>Over 300,000</w:t>
      </w:r>
      <w:r w:rsidRPr="0070573D">
        <w:rPr>
          <w:rFonts w:ascii="Times New Roman" w:eastAsia="Times New Roman" w:hAnsi="Times New Roman" w:cs="Times New Roman"/>
          <w:sz w:val="24"/>
          <w:szCs w:val="24"/>
          <w:lang w:eastAsia="en-AU"/>
        </w:rPr>
        <w:t xml:space="preserve"> thousand</w:t>
      </w:r>
      <w:r>
        <w:rPr>
          <w:rFonts w:ascii="Times New Roman" w:eastAsia="Times New Roman" w:hAnsi="Times New Roman" w:cs="Times New Roman"/>
          <w:sz w:val="24"/>
          <w:szCs w:val="24"/>
          <w:lang w:eastAsia="en-AU"/>
        </w:rPr>
        <w:t xml:space="preserve"> </w:t>
      </w:r>
      <w:r w:rsidRPr="0070573D">
        <w:rPr>
          <w:rFonts w:ascii="Times New Roman" w:eastAsia="Times New Roman" w:hAnsi="Times New Roman" w:cs="Times New Roman"/>
          <w:sz w:val="24"/>
          <w:szCs w:val="24"/>
          <w:lang w:eastAsia="en-AU"/>
        </w:rPr>
        <w:t xml:space="preserve">people </w:t>
      </w:r>
      <w:r>
        <w:rPr>
          <w:rFonts w:ascii="Times New Roman" w:eastAsia="Times New Roman" w:hAnsi="Times New Roman" w:cs="Times New Roman"/>
          <w:sz w:val="24"/>
          <w:szCs w:val="24"/>
          <w:lang w:eastAsia="en-AU"/>
        </w:rPr>
        <w:t>will</w:t>
      </w:r>
      <w:r w:rsidRPr="0070573D">
        <w:rPr>
          <w:rFonts w:ascii="Times New Roman" w:eastAsia="Times New Roman" w:hAnsi="Times New Roman" w:cs="Times New Roman"/>
          <w:sz w:val="24"/>
          <w:szCs w:val="24"/>
          <w:lang w:eastAsia="en-AU"/>
        </w:rPr>
        <w:t xml:space="preserve"> lose access to the Scheme, and many more risk losing supports they rely on to get through everyday life. </w:t>
      </w:r>
      <w:r w:rsidR="00F11AE6">
        <w:rPr>
          <w:rFonts w:ascii="Times New Roman" w:eastAsia="Times New Roman" w:hAnsi="Times New Roman" w:cs="Times New Roman"/>
          <w:sz w:val="24"/>
          <w:szCs w:val="24"/>
          <w:lang w:eastAsia="en-AU"/>
        </w:rPr>
        <w:t xml:space="preserve"> Thousands of jobs will be lost. </w:t>
      </w:r>
      <w:r w:rsidRPr="0070573D">
        <w:rPr>
          <w:rFonts w:ascii="Times New Roman" w:eastAsia="Times New Roman" w:hAnsi="Times New Roman" w:cs="Times New Roman"/>
          <w:sz w:val="24"/>
          <w:szCs w:val="24"/>
          <w:lang w:eastAsia="en-AU"/>
        </w:rPr>
        <w:t>The full implications remain deeply concerning, particularly when the alternative supports people will need are not yet in place.</w:t>
      </w:r>
    </w:p>
    <w:p w14:paraId="635054FC" w14:textId="77777777" w:rsidR="0070573D" w:rsidRPr="0070573D" w:rsidRDefault="0070573D" w:rsidP="0070573D">
      <w:pPr>
        <w:spacing w:before="100" w:beforeAutospacing="1" w:after="100" w:afterAutospacing="1" w:line="240" w:lineRule="auto"/>
        <w:rPr>
          <w:rFonts w:ascii="Times New Roman" w:eastAsia="Times New Roman" w:hAnsi="Times New Roman" w:cs="Times New Roman"/>
          <w:sz w:val="24"/>
          <w:szCs w:val="24"/>
          <w:lang w:eastAsia="en-AU"/>
        </w:rPr>
      </w:pPr>
      <w:r w:rsidRPr="0070573D">
        <w:rPr>
          <w:rFonts w:ascii="Times New Roman" w:eastAsia="Times New Roman" w:hAnsi="Times New Roman" w:cs="Times New Roman"/>
          <w:sz w:val="24"/>
          <w:szCs w:val="24"/>
          <w:lang w:eastAsia="en-AU"/>
        </w:rPr>
        <w:t xml:space="preserve">And this brings us to a fundamental question: </w:t>
      </w:r>
      <w:r w:rsidRPr="0070573D">
        <w:rPr>
          <w:rFonts w:ascii="Times New Roman" w:eastAsia="Times New Roman" w:hAnsi="Times New Roman" w:cs="Times New Roman"/>
          <w:b/>
          <w:bCs/>
          <w:sz w:val="24"/>
          <w:szCs w:val="24"/>
          <w:lang w:eastAsia="en-AU"/>
        </w:rPr>
        <w:t>what kind of Australia do we want?</w:t>
      </w:r>
    </w:p>
    <w:p w14:paraId="1BD9207D" w14:textId="77777777" w:rsidR="0070573D" w:rsidRPr="0070573D" w:rsidRDefault="0070573D" w:rsidP="0070573D">
      <w:pPr>
        <w:spacing w:before="100" w:beforeAutospacing="1" w:after="100" w:afterAutospacing="1" w:line="240" w:lineRule="auto"/>
        <w:rPr>
          <w:rFonts w:ascii="Times New Roman" w:eastAsia="Times New Roman" w:hAnsi="Times New Roman" w:cs="Times New Roman"/>
          <w:sz w:val="24"/>
          <w:szCs w:val="24"/>
          <w:lang w:eastAsia="en-AU"/>
        </w:rPr>
      </w:pPr>
      <w:r w:rsidRPr="0070573D">
        <w:rPr>
          <w:rFonts w:ascii="Times New Roman" w:eastAsia="Times New Roman" w:hAnsi="Times New Roman" w:cs="Times New Roman"/>
          <w:sz w:val="24"/>
          <w:szCs w:val="24"/>
          <w:lang w:eastAsia="en-AU"/>
        </w:rPr>
        <w:t xml:space="preserve">One where people with disability can participate in their communities, pursue education and employment, maintain relationships and live in homes of their choosing? Or one where inadequate support </w:t>
      </w:r>
      <w:proofErr w:type="gramStart"/>
      <w:r w:rsidRPr="0070573D">
        <w:rPr>
          <w:rFonts w:ascii="Times New Roman" w:eastAsia="Times New Roman" w:hAnsi="Times New Roman" w:cs="Times New Roman"/>
          <w:sz w:val="24"/>
          <w:szCs w:val="24"/>
          <w:lang w:eastAsia="en-AU"/>
        </w:rPr>
        <w:t>pushes</w:t>
      </w:r>
      <w:proofErr w:type="gramEnd"/>
      <w:r w:rsidRPr="0070573D">
        <w:rPr>
          <w:rFonts w:ascii="Times New Roman" w:eastAsia="Times New Roman" w:hAnsi="Times New Roman" w:cs="Times New Roman"/>
          <w:sz w:val="24"/>
          <w:szCs w:val="24"/>
          <w:lang w:eastAsia="en-AU"/>
        </w:rPr>
        <w:t xml:space="preserve"> people towards isolation, family breakdown, crisis services and, for some, more restrictive living arrangements?</w:t>
      </w:r>
    </w:p>
    <w:p w14:paraId="73C02630" w14:textId="77777777" w:rsidR="0070573D" w:rsidRPr="0070573D" w:rsidRDefault="0070573D" w:rsidP="0070573D">
      <w:pPr>
        <w:spacing w:before="100" w:beforeAutospacing="1" w:after="100" w:afterAutospacing="1" w:line="240" w:lineRule="auto"/>
        <w:rPr>
          <w:rFonts w:ascii="Times New Roman" w:eastAsia="Times New Roman" w:hAnsi="Times New Roman" w:cs="Times New Roman"/>
          <w:sz w:val="24"/>
          <w:szCs w:val="24"/>
          <w:lang w:eastAsia="en-AU"/>
        </w:rPr>
      </w:pPr>
      <w:r w:rsidRPr="0070573D">
        <w:rPr>
          <w:rFonts w:ascii="Times New Roman" w:eastAsia="Times New Roman" w:hAnsi="Times New Roman" w:cs="Times New Roman"/>
          <w:sz w:val="24"/>
          <w:szCs w:val="24"/>
          <w:lang w:eastAsia="en-AU"/>
        </w:rPr>
        <w:t>As occupational therapists, we see what the right support can make possible. We also see what happens when people cannot access it.</w:t>
      </w:r>
    </w:p>
    <w:p w14:paraId="2D85E3EB" w14:textId="31E9F79D" w:rsidR="0070573D" w:rsidRPr="0070573D" w:rsidRDefault="0070573D" w:rsidP="0070573D">
      <w:pPr>
        <w:spacing w:before="100" w:beforeAutospacing="1" w:after="100" w:afterAutospacing="1" w:line="240" w:lineRule="auto"/>
        <w:rPr>
          <w:rFonts w:ascii="Times New Roman" w:eastAsia="Times New Roman" w:hAnsi="Times New Roman" w:cs="Times New Roman"/>
          <w:sz w:val="24"/>
          <w:szCs w:val="24"/>
          <w:lang w:eastAsia="en-AU"/>
        </w:rPr>
      </w:pPr>
      <w:r w:rsidRPr="0070573D">
        <w:rPr>
          <w:rFonts w:ascii="Times New Roman" w:eastAsia="Times New Roman" w:hAnsi="Times New Roman" w:cs="Times New Roman"/>
          <w:sz w:val="24"/>
          <w:szCs w:val="24"/>
          <w:lang w:eastAsia="en-AU"/>
        </w:rPr>
        <w:t xml:space="preserve">One of my greatest concerns is the reduction in allied health capacity-building supports. Occupational therapy and other allied health interventions are not simply additional services to be cut when budgets get tight. They can help people develop skills, adapt their environments, use assistive technology, maintain independence and prevent </w:t>
      </w:r>
      <w:r w:rsidR="00B43DBA">
        <w:rPr>
          <w:rFonts w:ascii="Times New Roman" w:eastAsia="Times New Roman" w:hAnsi="Times New Roman" w:cs="Times New Roman"/>
          <w:sz w:val="24"/>
          <w:szCs w:val="24"/>
          <w:lang w:eastAsia="en-AU"/>
        </w:rPr>
        <w:t xml:space="preserve">disability </w:t>
      </w:r>
      <w:r w:rsidRPr="0070573D">
        <w:rPr>
          <w:rFonts w:ascii="Times New Roman" w:eastAsia="Times New Roman" w:hAnsi="Times New Roman" w:cs="Times New Roman"/>
          <w:sz w:val="24"/>
          <w:szCs w:val="24"/>
          <w:lang w:eastAsia="en-AU"/>
        </w:rPr>
        <w:t>needs from escalating.</w:t>
      </w:r>
    </w:p>
    <w:p w14:paraId="0485782E" w14:textId="77777777" w:rsidR="0070573D" w:rsidRPr="0070573D" w:rsidRDefault="0070573D" w:rsidP="0070573D">
      <w:pPr>
        <w:spacing w:before="100" w:beforeAutospacing="1" w:after="100" w:afterAutospacing="1" w:line="240" w:lineRule="auto"/>
        <w:rPr>
          <w:rFonts w:ascii="Times New Roman" w:eastAsia="Times New Roman" w:hAnsi="Times New Roman" w:cs="Times New Roman"/>
          <w:sz w:val="24"/>
          <w:szCs w:val="24"/>
          <w:lang w:eastAsia="en-AU"/>
        </w:rPr>
      </w:pPr>
      <w:r w:rsidRPr="0070573D">
        <w:rPr>
          <w:rFonts w:ascii="Times New Roman" w:eastAsia="Times New Roman" w:hAnsi="Times New Roman" w:cs="Times New Roman"/>
          <w:sz w:val="24"/>
          <w:szCs w:val="24"/>
          <w:lang w:eastAsia="en-AU"/>
        </w:rPr>
        <w:lastRenderedPageBreak/>
        <w:t>Cutting preventative support while hoping to reduce long-term expenditure is the economic equivalent of shooting ourselves in the foot.</w:t>
      </w:r>
    </w:p>
    <w:p w14:paraId="0F602CF8" w14:textId="77777777" w:rsidR="0070573D" w:rsidRPr="0070573D" w:rsidRDefault="0070573D" w:rsidP="0070573D">
      <w:pPr>
        <w:spacing w:before="100" w:beforeAutospacing="1" w:after="100" w:afterAutospacing="1" w:line="240" w:lineRule="auto"/>
        <w:rPr>
          <w:rFonts w:ascii="Times New Roman" w:eastAsia="Times New Roman" w:hAnsi="Times New Roman" w:cs="Times New Roman"/>
          <w:sz w:val="24"/>
          <w:szCs w:val="24"/>
          <w:lang w:eastAsia="en-AU"/>
        </w:rPr>
      </w:pPr>
      <w:r w:rsidRPr="0070573D">
        <w:rPr>
          <w:rFonts w:ascii="Times New Roman" w:eastAsia="Times New Roman" w:hAnsi="Times New Roman" w:cs="Times New Roman"/>
          <w:sz w:val="24"/>
          <w:szCs w:val="24"/>
          <w:lang w:eastAsia="en-AU"/>
        </w:rPr>
        <w:t>When a person loses support, the cost does not necessarily disappear. It can be transferred to hospitals, emergency departments, mental health services, aged care, justice systems and already stretched state services. It can also land on families — particularly women — who reduce their paid work or leave employment altogether to fill the gaps.</w:t>
      </w:r>
    </w:p>
    <w:p w14:paraId="77A9D8AB" w14:textId="77777777" w:rsidR="0070573D" w:rsidRPr="0070573D" w:rsidRDefault="0070573D" w:rsidP="0070573D">
      <w:pPr>
        <w:spacing w:before="100" w:beforeAutospacing="1" w:after="100" w:afterAutospacing="1" w:line="240" w:lineRule="auto"/>
        <w:rPr>
          <w:rFonts w:ascii="Times New Roman" w:eastAsia="Times New Roman" w:hAnsi="Times New Roman" w:cs="Times New Roman"/>
          <w:sz w:val="24"/>
          <w:szCs w:val="24"/>
          <w:lang w:eastAsia="en-AU"/>
        </w:rPr>
      </w:pPr>
      <w:r w:rsidRPr="0070573D">
        <w:rPr>
          <w:rFonts w:ascii="Times New Roman" w:eastAsia="Times New Roman" w:hAnsi="Times New Roman" w:cs="Times New Roman"/>
          <w:sz w:val="24"/>
          <w:szCs w:val="24"/>
          <w:lang w:eastAsia="en-AU"/>
        </w:rPr>
        <w:t>And there is a human cost: exhaustion, isolation, distress and the loss of hard-won independence.</w:t>
      </w:r>
    </w:p>
    <w:p w14:paraId="49EA0943" w14:textId="77777777" w:rsidR="0070573D" w:rsidRPr="0070573D" w:rsidRDefault="0070573D" w:rsidP="0070573D">
      <w:pPr>
        <w:spacing w:before="100" w:beforeAutospacing="1" w:after="100" w:afterAutospacing="1" w:line="240" w:lineRule="auto"/>
        <w:rPr>
          <w:rFonts w:ascii="Times New Roman" w:eastAsia="Times New Roman" w:hAnsi="Times New Roman" w:cs="Times New Roman"/>
          <w:sz w:val="24"/>
          <w:szCs w:val="24"/>
          <w:lang w:eastAsia="en-AU"/>
        </w:rPr>
      </w:pPr>
      <w:r w:rsidRPr="0070573D">
        <w:rPr>
          <w:rFonts w:ascii="Times New Roman" w:eastAsia="Times New Roman" w:hAnsi="Times New Roman" w:cs="Times New Roman"/>
          <w:sz w:val="24"/>
          <w:szCs w:val="24"/>
          <w:lang w:eastAsia="en-AU"/>
        </w:rPr>
        <w:t>There is also an equity issue. If publicly funded allied health support becomes harder to access, those who can afford to pay privately may still get help. Those who cannot may be left waiting until their circumstances deteriorate. That is not an efficient system, and it is not an equitable one.</w:t>
      </w:r>
    </w:p>
    <w:p w14:paraId="327233F8" w14:textId="60AD8CAC" w:rsidR="0070573D" w:rsidRPr="0070573D" w:rsidRDefault="0070573D" w:rsidP="0070573D">
      <w:pPr>
        <w:spacing w:before="100" w:beforeAutospacing="1" w:after="100" w:afterAutospacing="1" w:line="240" w:lineRule="auto"/>
        <w:rPr>
          <w:rFonts w:ascii="Times New Roman" w:eastAsia="Times New Roman" w:hAnsi="Times New Roman" w:cs="Times New Roman"/>
          <w:sz w:val="24"/>
          <w:szCs w:val="24"/>
          <w:lang w:eastAsia="en-AU"/>
        </w:rPr>
      </w:pPr>
      <w:r w:rsidRPr="0070573D">
        <w:rPr>
          <w:rFonts w:ascii="Times New Roman" w:eastAsia="Times New Roman" w:hAnsi="Times New Roman" w:cs="Times New Roman"/>
          <w:sz w:val="24"/>
          <w:szCs w:val="24"/>
          <w:lang w:eastAsia="en-AU"/>
        </w:rPr>
        <w:t>We need to challenge the assumption that disability support is simply a cost to the economy. The NDIS enables people with disability to participate in the workforce and the community, while supporting family carers to remain in paid employment. Disability support also sustains a substantial workforce and thousands of small businesses. E</w:t>
      </w:r>
      <w:r w:rsidR="007E69B4">
        <w:rPr>
          <w:rFonts w:ascii="Times New Roman" w:eastAsia="Times New Roman" w:hAnsi="Times New Roman" w:cs="Times New Roman"/>
          <w:sz w:val="24"/>
          <w:szCs w:val="24"/>
          <w:lang w:eastAsia="en-AU"/>
        </w:rPr>
        <w:t>conomic research</w:t>
      </w:r>
      <w:r w:rsidR="00B20733">
        <w:rPr>
          <w:rFonts w:ascii="Times New Roman" w:eastAsia="Times New Roman" w:hAnsi="Times New Roman" w:cs="Times New Roman"/>
          <w:sz w:val="24"/>
          <w:szCs w:val="24"/>
          <w:lang w:eastAsia="en-AU"/>
        </w:rPr>
        <w:t xml:space="preserve"> by Per Capita</w:t>
      </w:r>
      <w:r w:rsidR="007E69B4">
        <w:rPr>
          <w:rFonts w:ascii="Times New Roman" w:eastAsia="Times New Roman" w:hAnsi="Times New Roman" w:cs="Times New Roman"/>
          <w:sz w:val="24"/>
          <w:szCs w:val="24"/>
          <w:lang w:eastAsia="en-AU"/>
        </w:rPr>
        <w:t xml:space="preserve"> has shown</w:t>
      </w:r>
      <w:r w:rsidRPr="0070573D">
        <w:rPr>
          <w:rFonts w:ascii="Times New Roman" w:eastAsia="Times New Roman" w:hAnsi="Times New Roman" w:cs="Times New Roman"/>
          <w:sz w:val="24"/>
          <w:szCs w:val="24"/>
          <w:lang w:eastAsia="en-AU"/>
        </w:rPr>
        <w:t xml:space="preserve"> that every dollar invested in the NDIS </w:t>
      </w:r>
      <w:r w:rsidR="007E69B4">
        <w:rPr>
          <w:rFonts w:ascii="Times New Roman" w:eastAsia="Times New Roman" w:hAnsi="Times New Roman" w:cs="Times New Roman"/>
          <w:sz w:val="24"/>
          <w:szCs w:val="24"/>
          <w:lang w:eastAsia="en-AU"/>
        </w:rPr>
        <w:t>returns</w:t>
      </w:r>
      <w:r w:rsidRPr="0070573D">
        <w:rPr>
          <w:rFonts w:ascii="Times New Roman" w:eastAsia="Times New Roman" w:hAnsi="Times New Roman" w:cs="Times New Roman"/>
          <w:sz w:val="24"/>
          <w:szCs w:val="24"/>
          <w:lang w:eastAsia="en-AU"/>
        </w:rPr>
        <w:t xml:space="preserve"> around $2.25 in economic returns</w:t>
      </w:r>
      <w:r w:rsidR="00341CBA">
        <w:rPr>
          <w:rStyle w:val="FootnoteReference"/>
          <w:rFonts w:ascii="Times New Roman" w:eastAsia="Times New Roman" w:hAnsi="Times New Roman" w:cs="Times New Roman"/>
          <w:sz w:val="24"/>
          <w:szCs w:val="24"/>
          <w:lang w:eastAsia="en-AU"/>
        </w:rPr>
        <w:footnoteReference w:id="1"/>
      </w:r>
      <w:r w:rsidRPr="0070573D">
        <w:rPr>
          <w:rFonts w:ascii="Times New Roman" w:eastAsia="Times New Roman" w:hAnsi="Times New Roman" w:cs="Times New Roman"/>
          <w:sz w:val="24"/>
          <w:szCs w:val="24"/>
          <w:lang w:eastAsia="en-AU"/>
        </w:rPr>
        <w:t>. We should be asking how to improve that return, not simply how much we can remove.</w:t>
      </w:r>
    </w:p>
    <w:p w14:paraId="624088C2" w14:textId="77777777" w:rsidR="0070573D" w:rsidRPr="0070573D" w:rsidRDefault="0070573D" w:rsidP="0070573D">
      <w:pPr>
        <w:spacing w:before="100" w:beforeAutospacing="1" w:after="100" w:afterAutospacing="1" w:line="240" w:lineRule="auto"/>
        <w:rPr>
          <w:rFonts w:ascii="Times New Roman" w:eastAsia="Times New Roman" w:hAnsi="Times New Roman" w:cs="Times New Roman"/>
          <w:sz w:val="24"/>
          <w:szCs w:val="24"/>
          <w:lang w:eastAsia="en-AU"/>
        </w:rPr>
      </w:pPr>
      <w:r w:rsidRPr="0070573D">
        <w:rPr>
          <w:rFonts w:ascii="Times New Roman" w:eastAsia="Times New Roman" w:hAnsi="Times New Roman" w:cs="Times New Roman"/>
          <w:sz w:val="24"/>
          <w:szCs w:val="24"/>
          <w:lang w:eastAsia="en-AU"/>
        </w:rPr>
        <w:t xml:space="preserve">Of course, public money must be accountable. Waste, fraud and poor practice should be addressed. But accountability must be evidence-based and proportionate. We cannot allow individual cases of rorting to define an entire </w:t>
      </w:r>
      <w:proofErr w:type="gramStart"/>
      <w:r w:rsidRPr="0070573D">
        <w:rPr>
          <w:rFonts w:ascii="Times New Roman" w:eastAsia="Times New Roman" w:hAnsi="Times New Roman" w:cs="Times New Roman"/>
          <w:sz w:val="24"/>
          <w:szCs w:val="24"/>
          <w:lang w:eastAsia="en-AU"/>
        </w:rPr>
        <w:t>Scheme, or</w:t>
      </w:r>
      <w:proofErr w:type="gramEnd"/>
      <w:r w:rsidRPr="0070573D">
        <w:rPr>
          <w:rFonts w:ascii="Times New Roman" w:eastAsia="Times New Roman" w:hAnsi="Times New Roman" w:cs="Times New Roman"/>
          <w:sz w:val="24"/>
          <w:szCs w:val="24"/>
          <w:lang w:eastAsia="en-AU"/>
        </w:rPr>
        <w:t xml:space="preserve"> use them to justify sweeping changes without properly understanding the consequences.</w:t>
      </w:r>
    </w:p>
    <w:p w14:paraId="60CB683F" w14:textId="77777777" w:rsidR="0070573D" w:rsidRPr="0070573D" w:rsidRDefault="0070573D" w:rsidP="0070573D">
      <w:pPr>
        <w:spacing w:before="100" w:beforeAutospacing="1" w:after="100" w:afterAutospacing="1" w:line="240" w:lineRule="auto"/>
        <w:rPr>
          <w:rFonts w:ascii="Times New Roman" w:eastAsia="Times New Roman" w:hAnsi="Times New Roman" w:cs="Times New Roman"/>
          <w:sz w:val="24"/>
          <w:szCs w:val="24"/>
          <w:lang w:eastAsia="en-AU"/>
        </w:rPr>
      </w:pPr>
      <w:r w:rsidRPr="0070573D">
        <w:rPr>
          <w:rFonts w:ascii="Times New Roman" w:eastAsia="Times New Roman" w:hAnsi="Times New Roman" w:cs="Times New Roman"/>
          <w:sz w:val="24"/>
          <w:szCs w:val="24"/>
          <w:lang w:eastAsia="en-AU"/>
        </w:rPr>
        <w:t>And we must look honestly at our broader revenue choices. What are we prepared to forgo in tax revenue, and what are we prepared to withdraw from people who rely on support? These are choices about priorities, not economic inevitabilities.</w:t>
      </w:r>
    </w:p>
    <w:p w14:paraId="766B16B2" w14:textId="77777777" w:rsidR="0070573D" w:rsidRPr="0070573D" w:rsidRDefault="0070573D" w:rsidP="0070573D">
      <w:pPr>
        <w:spacing w:before="100" w:beforeAutospacing="1" w:after="100" w:afterAutospacing="1" w:line="240" w:lineRule="auto"/>
        <w:rPr>
          <w:rFonts w:ascii="Times New Roman" w:eastAsia="Times New Roman" w:hAnsi="Times New Roman" w:cs="Times New Roman"/>
          <w:sz w:val="24"/>
          <w:szCs w:val="24"/>
          <w:lang w:eastAsia="en-AU"/>
        </w:rPr>
      </w:pPr>
      <w:r w:rsidRPr="0070573D">
        <w:rPr>
          <w:rFonts w:ascii="Times New Roman" w:eastAsia="Times New Roman" w:hAnsi="Times New Roman" w:cs="Times New Roman"/>
          <w:b/>
          <w:bCs/>
          <w:sz w:val="24"/>
          <w:szCs w:val="24"/>
          <w:lang w:eastAsia="en-AU"/>
        </w:rPr>
        <w:t>The question is not whether Australia can afford to support people with disability. It is whether we can afford the consequences of failing to do so.</w:t>
      </w:r>
    </w:p>
    <w:p w14:paraId="05529464" w14:textId="77777777" w:rsidR="0070573D" w:rsidRPr="0070573D" w:rsidRDefault="0070573D" w:rsidP="0070573D">
      <w:pPr>
        <w:spacing w:before="100" w:beforeAutospacing="1" w:after="100" w:afterAutospacing="1" w:line="240" w:lineRule="auto"/>
        <w:rPr>
          <w:rFonts w:ascii="Times New Roman" w:eastAsia="Times New Roman" w:hAnsi="Times New Roman" w:cs="Times New Roman"/>
          <w:sz w:val="24"/>
          <w:szCs w:val="24"/>
          <w:lang w:eastAsia="en-AU"/>
        </w:rPr>
      </w:pPr>
      <w:r w:rsidRPr="0070573D">
        <w:rPr>
          <w:rFonts w:ascii="Times New Roman" w:eastAsia="Times New Roman" w:hAnsi="Times New Roman" w:cs="Times New Roman"/>
          <w:sz w:val="24"/>
          <w:szCs w:val="24"/>
          <w:lang w:eastAsia="en-AU"/>
        </w:rPr>
        <w:t>A fair and inclusive Australia is not just a moral ambition. It is an economic asset. Reform should strengthen the NDIS, improve accountability and ensure supports reach the people who need them — without dismantling the foundations that make participation possible.</w:t>
      </w:r>
    </w:p>
    <w:p w14:paraId="4C137F31" w14:textId="77777777" w:rsidR="0070573D" w:rsidRPr="0070573D" w:rsidRDefault="0070573D" w:rsidP="0070573D">
      <w:pPr>
        <w:spacing w:before="100" w:beforeAutospacing="1" w:after="100" w:afterAutospacing="1" w:line="240" w:lineRule="auto"/>
        <w:rPr>
          <w:rFonts w:ascii="Times New Roman" w:eastAsia="Times New Roman" w:hAnsi="Times New Roman" w:cs="Times New Roman"/>
          <w:sz w:val="24"/>
          <w:szCs w:val="24"/>
          <w:lang w:eastAsia="en-AU"/>
        </w:rPr>
      </w:pPr>
      <w:r w:rsidRPr="0070573D">
        <w:rPr>
          <w:rFonts w:ascii="Times New Roman" w:eastAsia="Times New Roman" w:hAnsi="Times New Roman" w:cs="Times New Roman"/>
          <w:sz w:val="24"/>
          <w:szCs w:val="24"/>
          <w:lang w:eastAsia="en-AU"/>
        </w:rPr>
        <w:t>Thank you.</w:t>
      </w:r>
    </w:p>
    <w:p w14:paraId="2A9472BD" w14:textId="77777777" w:rsidR="00A36F62" w:rsidRDefault="00A36F62"/>
    <w:sectPr w:rsidR="00A36F6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DC448" w14:textId="77777777" w:rsidR="00BE38E9" w:rsidRDefault="00BE38E9" w:rsidP="0070573D">
      <w:pPr>
        <w:spacing w:after="0" w:line="240" w:lineRule="auto"/>
      </w:pPr>
      <w:r>
        <w:separator/>
      </w:r>
    </w:p>
  </w:endnote>
  <w:endnote w:type="continuationSeparator" w:id="0">
    <w:p w14:paraId="4C47FC11" w14:textId="77777777" w:rsidR="00BE38E9" w:rsidRDefault="00BE38E9" w:rsidP="00705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6C41B" w14:textId="77777777" w:rsidR="00BE38E9" w:rsidRDefault="00BE38E9" w:rsidP="0070573D">
      <w:pPr>
        <w:spacing w:after="0" w:line="240" w:lineRule="auto"/>
      </w:pPr>
      <w:r>
        <w:separator/>
      </w:r>
    </w:p>
  </w:footnote>
  <w:footnote w:type="continuationSeparator" w:id="0">
    <w:p w14:paraId="4C8DB326" w14:textId="77777777" w:rsidR="00BE38E9" w:rsidRDefault="00BE38E9" w:rsidP="0070573D">
      <w:pPr>
        <w:spacing w:after="0" w:line="240" w:lineRule="auto"/>
      </w:pPr>
      <w:r>
        <w:continuationSeparator/>
      </w:r>
    </w:p>
  </w:footnote>
  <w:footnote w:id="1">
    <w:p w14:paraId="32FE184F" w14:textId="7354EB0A" w:rsidR="00341CBA" w:rsidRDefault="00341CBA">
      <w:pPr>
        <w:pStyle w:val="FootnoteText"/>
      </w:pPr>
      <w:r>
        <w:rPr>
          <w:rStyle w:val="FootnoteReference"/>
        </w:rPr>
        <w:footnoteRef/>
      </w:r>
      <w:r>
        <w:t xml:space="preserve"> </w:t>
      </w:r>
      <w:hyperlink r:id="rId1" w:history="1">
        <w:r>
          <w:rPr>
            <w:rStyle w:val="Hyperlink"/>
          </w:rPr>
          <w:t>False Economy: The economic benefits of the NDIS and the consequences of government cost-cutting - Per Capita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CF20A" w14:textId="052BC175" w:rsidR="0070573D" w:rsidRDefault="0070573D" w:rsidP="0070573D">
    <w:pPr>
      <w:pStyle w:val="Header"/>
      <w:jc w:val="center"/>
    </w:pPr>
    <w:r>
      <w:rPr>
        <w:noProof/>
      </w:rPr>
      <w:drawing>
        <wp:inline distT="0" distB="0" distL="0" distR="0" wp14:anchorId="7AA94665" wp14:editId="186A34CB">
          <wp:extent cx="6099175" cy="511137"/>
          <wp:effectExtent l="0" t="0" r="0" b="3810"/>
          <wp:docPr id="812231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231966" name=""/>
                  <pic:cNvPicPr/>
                </pic:nvPicPr>
                <pic:blipFill>
                  <a:blip r:embed="rId1"/>
                  <a:stretch>
                    <a:fillRect/>
                  </a:stretch>
                </pic:blipFill>
                <pic:spPr>
                  <a:xfrm>
                    <a:off x="0" y="0"/>
                    <a:ext cx="6177926" cy="517737"/>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73D"/>
    <w:rsid w:val="00140F43"/>
    <w:rsid w:val="002650BF"/>
    <w:rsid w:val="00341CBA"/>
    <w:rsid w:val="003D05A0"/>
    <w:rsid w:val="006566C3"/>
    <w:rsid w:val="0070573D"/>
    <w:rsid w:val="00750BFB"/>
    <w:rsid w:val="007E69B4"/>
    <w:rsid w:val="00A36F62"/>
    <w:rsid w:val="00B20733"/>
    <w:rsid w:val="00B43DBA"/>
    <w:rsid w:val="00B62925"/>
    <w:rsid w:val="00BB1376"/>
    <w:rsid w:val="00BE38E9"/>
    <w:rsid w:val="00C322A1"/>
    <w:rsid w:val="00F11AE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ED5B6"/>
  <w15:chartTrackingRefBased/>
  <w15:docId w15:val="{B49A49D1-F1F9-4179-9272-6B9B93624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57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57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57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57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57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57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57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57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57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57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57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57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57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57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57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57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57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573D"/>
    <w:rPr>
      <w:rFonts w:eastAsiaTheme="majorEastAsia" w:cstheme="majorBidi"/>
      <w:color w:val="272727" w:themeColor="text1" w:themeTint="D8"/>
    </w:rPr>
  </w:style>
  <w:style w:type="paragraph" w:styleId="Title">
    <w:name w:val="Title"/>
    <w:basedOn w:val="Normal"/>
    <w:next w:val="Normal"/>
    <w:link w:val="TitleChar"/>
    <w:uiPriority w:val="10"/>
    <w:qFormat/>
    <w:rsid w:val="007057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57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57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57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573D"/>
    <w:pPr>
      <w:spacing w:before="160"/>
      <w:jc w:val="center"/>
    </w:pPr>
    <w:rPr>
      <w:i/>
      <w:iCs/>
      <w:color w:val="404040" w:themeColor="text1" w:themeTint="BF"/>
    </w:rPr>
  </w:style>
  <w:style w:type="character" w:customStyle="1" w:styleId="QuoteChar">
    <w:name w:val="Quote Char"/>
    <w:basedOn w:val="DefaultParagraphFont"/>
    <w:link w:val="Quote"/>
    <w:uiPriority w:val="29"/>
    <w:rsid w:val="0070573D"/>
    <w:rPr>
      <w:i/>
      <w:iCs/>
      <w:color w:val="404040" w:themeColor="text1" w:themeTint="BF"/>
    </w:rPr>
  </w:style>
  <w:style w:type="paragraph" w:styleId="ListParagraph">
    <w:name w:val="List Paragraph"/>
    <w:basedOn w:val="Normal"/>
    <w:uiPriority w:val="34"/>
    <w:qFormat/>
    <w:rsid w:val="0070573D"/>
    <w:pPr>
      <w:ind w:left="720"/>
      <w:contextualSpacing/>
    </w:pPr>
  </w:style>
  <w:style w:type="character" w:styleId="IntenseEmphasis">
    <w:name w:val="Intense Emphasis"/>
    <w:basedOn w:val="DefaultParagraphFont"/>
    <w:uiPriority w:val="21"/>
    <w:qFormat/>
    <w:rsid w:val="0070573D"/>
    <w:rPr>
      <w:i/>
      <w:iCs/>
      <w:color w:val="0F4761" w:themeColor="accent1" w:themeShade="BF"/>
    </w:rPr>
  </w:style>
  <w:style w:type="paragraph" w:styleId="IntenseQuote">
    <w:name w:val="Intense Quote"/>
    <w:basedOn w:val="Normal"/>
    <w:next w:val="Normal"/>
    <w:link w:val="IntenseQuoteChar"/>
    <w:uiPriority w:val="30"/>
    <w:qFormat/>
    <w:rsid w:val="007057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573D"/>
    <w:rPr>
      <w:i/>
      <w:iCs/>
      <w:color w:val="0F4761" w:themeColor="accent1" w:themeShade="BF"/>
    </w:rPr>
  </w:style>
  <w:style w:type="character" w:styleId="IntenseReference">
    <w:name w:val="Intense Reference"/>
    <w:basedOn w:val="DefaultParagraphFont"/>
    <w:uiPriority w:val="32"/>
    <w:qFormat/>
    <w:rsid w:val="0070573D"/>
    <w:rPr>
      <w:b/>
      <w:bCs/>
      <w:smallCaps/>
      <w:color w:val="0F4761" w:themeColor="accent1" w:themeShade="BF"/>
      <w:spacing w:val="5"/>
    </w:rPr>
  </w:style>
  <w:style w:type="paragraph" w:styleId="Header">
    <w:name w:val="header"/>
    <w:basedOn w:val="Normal"/>
    <w:link w:val="HeaderChar"/>
    <w:uiPriority w:val="99"/>
    <w:unhideWhenUsed/>
    <w:rsid w:val="007057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573D"/>
  </w:style>
  <w:style w:type="paragraph" w:styleId="Footer">
    <w:name w:val="footer"/>
    <w:basedOn w:val="Normal"/>
    <w:link w:val="FooterChar"/>
    <w:uiPriority w:val="99"/>
    <w:unhideWhenUsed/>
    <w:rsid w:val="007057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573D"/>
  </w:style>
  <w:style w:type="paragraph" w:styleId="FootnoteText">
    <w:name w:val="footnote text"/>
    <w:basedOn w:val="Normal"/>
    <w:link w:val="FootnoteTextChar"/>
    <w:uiPriority w:val="99"/>
    <w:semiHidden/>
    <w:unhideWhenUsed/>
    <w:rsid w:val="00341CB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41CBA"/>
    <w:rPr>
      <w:sz w:val="20"/>
      <w:szCs w:val="20"/>
    </w:rPr>
  </w:style>
  <w:style w:type="character" w:styleId="FootnoteReference">
    <w:name w:val="footnote reference"/>
    <w:basedOn w:val="DefaultParagraphFont"/>
    <w:uiPriority w:val="99"/>
    <w:semiHidden/>
    <w:unhideWhenUsed/>
    <w:rsid w:val="00341CBA"/>
    <w:rPr>
      <w:vertAlign w:val="superscript"/>
    </w:rPr>
  </w:style>
  <w:style w:type="character" w:styleId="Hyperlink">
    <w:name w:val="Hyperlink"/>
    <w:basedOn w:val="DefaultParagraphFont"/>
    <w:uiPriority w:val="99"/>
    <w:semiHidden/>
    <w:unhideWhenUsed/>
    <w:rsid w:val="00341C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percapita.org.au/our_work/false-economy-the-economic-benefits-of-the-ndis-and-the-consequences-of-government-cost-cutt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A9316E-FF03-42CB-885B-362060A33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3118</TotalTime>
  <Pages>2</Pages>
  <Words>764</Words>
  <Characters>4357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muriel cummins</dc:creator>
  <cp:keywords/>
  <dc:description/>
  <cp:lastModifiedBy>muriel cummins</cp:lastModifiedBy>
  <cp:revision>2</cp:revision>
  <dcterms:created xsi:type="dcterms:W3CDTF">2026-10-18T09:45:00Z</dcterms:created>
  <dcterms:modified xsi:type="dcterms:W3CDTF">2026-10-18T09:45:00Z</dcterms:modified>
</cp:coreProperties>
</file>