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935121</wp:posOffset>
                </wp:positionH>
                <wp:positionV relativeFrom="page">
                  <wp:posOffset>561818</wp:posOffset>
                </wp:positionV>
                <wp:extent cx="5535529" cy="28671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5529" cy="2867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Lynda Mussen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3.6pt;margin-top:44.2pt;width:435.9pt;height:22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Lynda Mussen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1086685</wp:posOffset>
                </wp:positionH>
                <wp:positionV relativeFrom="page">
                  <wp:posOffset>848528</wp:posOffset>
                </wp:positionV>
                <wp:extent cx="5232400" cy="17799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1779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518 682 6450</w:t>
                            </w:r>
                            <w:r>
                              <w:rPr>
                                <w:rtl w:val="0"/>
                              </w:rPr>
                              <w:t xml:space="preserve">      </w:t>
                            </w:r>
                            <w:r>
                              <w:rPr>
                                <w:rtl w:val="0"/>
                              </w:rPr>
                              <w:t>painting@lyndamussen.com</w:t>
                            </w:r>
                            <w:r>
                              <w:rPr>
                                <w:rtl w:val="0"/>
                              </w:rPr>
                              <w:t xml:space="preserve">       </w:t>
                            </w:r>
                            <w:r>
                              <w:rPr>
                                <w:rtl w:val="0"/>
                              </w:rPr>
                              <w:t>164 Clark Rd.  Peru, NY 12972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85.6pt;margin-top:66.8pt;width:412.0pt;height:14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518 682 6450</w:t>
                      </w:r>
                      <w:r>
                        <w:rPr>
                          <w:rtl w:val="0"/>
                        </w:rPr>
                        <w:t xml:space="preserve">      </w:t>
                      </w:r>
                      <w:r>
                        <w:rPr>
                          <w:rtl w:val="0"/>
                        </w:rPr>
                        <w:t>painting@lyndamussen.com</w:t>
                      </w:r>
                      <w:r>
                        <w:rPr>
                          <w:rtl w:val="0"/>
                        </w:rPr>
                        <w:t xml:space="preserve">       </w:t>
                      </w:r>
                      <w:r>
                        <w:rPr>
                          <w:rtl w:val="0"/>
                        </w:rPr>
                        <w:t>164 Clark Rd.  Peru, NY 12972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767972</wp:posOffset>
                </wp:positionH>
                <wp:positionV relativeFrom="page">
                  <wp:posOffset>1553065</wp:posOffset>
                </wp:positionV>
                <wp:extent cx="6837279" cy="844099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279" cy="84409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Profile</w:t>
                            </w: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I am an oil painter seeking an opportunity to show my work </w:t>
                            </w:r>
                            <w:r/>
                          </w:p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Juried Exhibitions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2019              Lake Placid Center for the Arts Lake Placid,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2019.             Northwind Finearts- Saranac Lake,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2019              Adirondack Artists Guild- Saranac Lake,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2019              SHIRT FACTORY GALLERY-GLENS FALLS,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2019             Fredrick Remington Art Museum- Ogdensburg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2019 </w:t>
                            </w:r>
                            <w:r>
                              <w:rPr>
                                <w:rtl w:val="0"/>
                              </w:rPr>
                              <w:t xml:space="preserve">             Paul Nigra center for the creative arts- Gloversville,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2018             Fredrick Remington Art Museum- Ogdensburg, </w:t>
                            </w:r>
                            <w:r/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2018             Strand center for the arts-plattsburgh, ny                   </w:t>
                            </w:r>
                            <w:r/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2018             Adirondack Artists Guild</w:t>
                            </w:r>
                            <w:r>
                              <w:rPr>
                                <w:rtl w:val="0"/>
                              </w:rPr>
                              <w:t xml:space="preserve"> — </w:t>
                            </w:r>
                            <w:r>
                              <w:rPr>
                                <w:rtl w:val="0"/>
                              </w:rPr>
                              <w:t xml:space="preserve">Saranac Lake, Ny </w:t>
                            </w: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               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2nd Place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-  </w:t>
                            </w:r>
                            <w:r>
                              <w:rPr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Little Ausable 1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”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x 28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” 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oil on canvas</w:t>
                            </w:r>
                            <w:r/>
                          </w:p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Group Shows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2019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Westport historical society                                        Westport,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Tupper arts                                                                              Tupper Lake,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Essex Art Gallery                                                                Essex, NY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2018 and 2019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Pouring light studio                                                        Malone,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Strand center for the arts                                           Plattsburgh,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Myers fine art gallery@suny Plattsburgh          Plattsburgh, ny  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Ledge hill studio                                                                   Westport,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keeseville Plein Air Festival- block gallery.        Keeseville, NY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keeseville library                                                                 Keeseville, Ny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Education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2019                              Plein Air workshops with Patrick McPhee, Sara yeoman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2018.                             Plein Air workshops with Kari ganoung Ruiz , Aline ordman</w:t>
                            </w:r>
                            <w:r/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2017- current        SUNY Plattsburgh, ny -   non matriculated- Painting and drawing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1999                             Adelphi University, ny-   professional teaching  certificate 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1982                             Brooklyn College, ny -  MFA  theatrical design</w:t>
                            </w:r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1976                             Miami university, oh - ba communication and theatre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  <w:p>
                            <w:pPr>
                              <w:pStyle w:val="Subheading"/>
                              <w:bidi w:val="0"/>
                            </w:pP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60.5pt;margin-top:122.3pt;width:538.4pt;height:664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Profile</w:t>
                      </w:r>
                      <w:r/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I am an oil painter seeking an opportunity to show my work </w:t>
                      </w:r>
                      <w:r/>
                    </w:p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Juried Exhibitions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2019              Lake Placid Center for the Arts Lake Placid,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  <w:lang w:val="de-DE"/>
                        </w:rPr>
                        <w:t>2019.             Northwind Finearts- Saranac Lake,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2019              Adirondack Artists Guild- Saranac Lake,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  <w:lang w:val="de-DE"/>
                        </w:rPr>
                        <w:t>2019              SHIRT FACTORY GALLERY-GLENS FALLS,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2019             Fredrick Remington Art Museum- Ogdensburg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2019 </w:t>
                      </w:r>
                      <w:r>
                        <w:rPr>
                          <w:rtl w:val="0"/>
                        </w:rPr>
                        <w:t xml:space="preserve">             Paul Nigra center for the creative arts- Gloversville,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2018             Fredrick Remington Art Museum- Ogdensburg, </w:t>
                      </w:r>
                      <w:r/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2018             Strand center for the arts-plattsburgh, ny                   </w:t>
                      </w:r>
                      <w:r/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2018             Adirondack Artists Guild</w:t>
                      </w:r>
                      <w:r>
                        <w:rPr>
                          <w:rtl w:val="0"/>
                        </w:rPr>
                        <w:t xml:space="preserve"> — </w:t>
                      </w:r>
                      <w:r>
                        <w:rPr>
                          <w:rtl w:val="0"/>
                        </w:rPr>
                        <w:t xml:space="preserve">Saranac Lake, Ny </w:t>
                      </w:r>
                      <w:r/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                  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2nd Place</w:t>
                      </w:r>
                      <w:r>
                        <w:rPr>
                          <w:rtl w:val="0"/>
                          <w:lang w:val="en-US"/>
                        </w:rPr>
                        <w:t xml:space="preserve">-  </w:t>
                      </w:r>
                      <w:r>
                        <w:rPr>
                          <w:i w:val="1"/>
                          <w:iCs w:val="1"/>
                          <w:rtl w:val="0"/>
                          <w:lang w:val="en-US"/>
                        </w:rPr>
                        <w:t xml:space="preserve">Little Ausable 1 </w:t>
                      </w:r>
                      <w:r>
                        <w:rPr>
                          <w:rtl w:val="0"/>
                          <w:lang w:val="en-US"/>
                        </w:rPr>
                        <w:t>22</w:t>
                      </w:r>
                      <w:r>
                        <w:rPr>
                          <w:rtl w:val="0"/>
                          <w:lang w:val="en-US"/>
                        </w:rPr>
                        <w:t xml:space="preserve">” </w:t>
                      </w:r>
                      <w:r>
                        <w:rPr>
                          <w:rtl w:val="0"/>
                          <w:lang w:val="en-US"/>
                        </w:rPr>
                        <w:t>x 28</w:t>
                      </w:r>
                      <w:r>
                        <w:rPr>
                          <w:rtl w:val="0"/>
                          <w:lang w:val="en-US"/>
                        </w:rPr>
                        <w:t xml:space="preserve">”  </w:t>
                      </w:r>
                      <w:r>
                        <w:rPr>
                          <w:rtl w:val="0"/>
                          <w:lang w:val="en-US"/>
                        </w:rPr>
                        <w:t>oil on canvas</w:t>
                      </w:r>
                      <w:r/>
                    </w:p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Group Shows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2019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Westport historical society                                        Westport,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Tupper arts                                                                              Tupper Lake,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Essex Art Gallery                                                                Essex, NY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                   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2018 and 2019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Pouring light studio                                                        Malone,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Strand center for the arts                                           Plattsburgh,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Myers fine art gallery@suny Plattsburgh          Plattsburgh, ny  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Ledge hill studio                                                                   Westport,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keeseville Plein Air Festival- block gallery.        Keeseville, NY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keeseville library                                                                 Keeseville, Ny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                 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                                                                                         </w:t>
                      </w:r>
                    </w:p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Education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2019                              Plein Air workshops with Patrick McPhee, Sara yeoman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2018.                             Plein Air workshops with Kari ganoung Ruiz , Aline ordman</w:t>
                      </w:r>
                      <w:r/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2017- current        SUNY Plattsburgh, ny -   non matriculated- Painting and drawing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 xml:space="preserve">1999                             Adelphi University, ny-   professional teaching  certificate 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1982                             Brooklyn College, ny -  MFA  theatrical design</w:t>
                      </w:r>
                    </w:p>
                    <w:p>
                      <w:pPr>
                        <w:pStyle w:val="Subheading"/>
                        <w:bidi w:val="0"/>
                      </w:pPr>
                      <w:r>
                        <w:rPr>
                          <w:rtl w:val="0"/>
                        </w:rPr>
                        <w:t>1976                             Miami university, oh - ba communication and theatre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  <w:p>
                      <w:pPr>
                        <w:pStyle w:val="Subheading"/>
                        <w:bidi w:val="0"/>
                      </w:pPr>
                      <w:r/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3800" w:right="1800" w:bottom="1800" w:left="2200" w:header="108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Medium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color w:val="5f5f5f"/>
      <w:spacing w:val="0"/>
      <w:kern w:val="0"/>
      <w:position w:val="0"/>
      <w:sz w:val="28"/>
      <w:szCs w:val="28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left" w:pos="40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16"/>
      <w:szCs w:val="16"/>
      <w:u w:val="none"/>
      <w:vertAlign w:val="baseline"/>
      <w:lang w:val="en-US"/>
    </w:rPr>
  </w:style>
  <w:style w:type="paragraph" w:styleId="Subheading">
    <w:name w:val="Sub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venir Next" w:cs="Arial Unicode MS" w:hAnsi="Avenir Next" w:eastAsia="Arial Unicode MS"/>
      <w:b w:val="1"/>
      <w:bCs w:val="1"/>
      <w:i w:val="0"/>
      <w:iCs w:val="0"/>
      <w:caps w:val="1"/>
      <w:strike w:val="0"/>
      <w:dstrike w:val="0"/>
      <w:color w:val="7a7a7a"/>
      <w:spacing w:val="0"/>
      <w:kern w:val="0"/>
      <w:position w:val="0"/>
      <w:sz w:val="16"/>
      <w:szCs w:val="16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3_Theme_Resume">
  <a:themeElements>
    <a:clrScheme name="03_Theme_Resume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Resume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200" u="none" kumimoji="0" normalizeH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