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Heading"/>
        <w:rPr>
          <w:sz w:val="56"/>
          <w:szCs w:val="56"/>
          <w:u w:val="single"/>
        </w:rPr>
      </w:pPr>
      <w:r>
        <w:rPr>
          <w:sz w:val="56"/>
          <w:szCs w:val="56"/>
          <w:u w:val="single"/>
          <w:rtl w:val="0"/>
          <w:lang w:val="en-US"/>
        </w:rPr>
        <w:t>References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313131"/>
          <w:sz w:val="44"/>
          <w:szCs w:val="44"/>
          <w:rtl w:val="0"/>
        </w:rPr>
      </w:pPr>
      <w:r>
        <w:rPr>
          <w:rFonts w:ascii="Helvetica" w:hAnsi="Helvetica"/>
          <w:b w:val="1"/>
          <w:bCs w:val="1"/>
          <w:color w:val="313131"/>
          <w:sz w:val="44"/>
          <w:szCs w:val="44"/>
          <w:rtl w:val="0"/>
          <w:lang w:val="en-US"/>
        </w:rPr>
        <w:t>Peter Russom, Artist and Professor of Art at SUNY Plattsburgh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313131"/>
          <w:sz w:val="44"/>
          <w:szCs w:val="4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313131"/>
          <w:sz w:val="44"/>
          <w:szCs w:val="4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b w:val="1"/>
          <w:bCs w:val="1"/>
          <w:color w:val="313131"/>
          <w:sz w:val="44"/>
          <w:szCs w:val="44"/>
          <w:rtl w:val="0"/>
          <w:lang w:val="en-US"/>
        </w:rPr>
        <w:t>Richard Mikkelson Jr.,  Artist and Distinguished Professor of Art at SUNY Plattsburgh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