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C4C2D" w14:textId="1B60974D" w:rsidR="008A5706" w:rsidRDefault="008A5706">
      <w:pPr>
        <w:rPr>
          <w:b/>
          <w:noProof/>
          <w:sz w:val="32"/>
          <w:szCs w:val="32"/>
          <w:lang w:val="en-GB" w:eastAsia="en-GB"/>
        </w:rPr>
      </w:pPr>
      <w:r w:rsidRPr="00A523A6"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3991BE5" wp14:editId="06B0940D">
            <wp:simplePos x="0" y="0"/>
            <wp:positionH relativeFrom="column">
              <wp:posOffset>0</wp:posOffset>
            </wp:positionH>
            <wp:positionV relativeFrom="paragraph">
              <wp:posOffset>252095</wp:posOffset>
            </wp:positionV>
            <wp:extent cx="2750185" cy="952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00466" w14:textId="77777777" w:rsidR="008A5706" w:rsidRDefault="008A5706">
      <w:pPr>
        <w:rPr>
          <w:b/>
          <w:noProof/>
          <w:sz w:val="32"/>
          <w:szCs w:val="32"/>
          <w:lang w:val="en-GB" w:eastAsia="en-GB"/>
        </w:rPr>
      </w:pPr>
    </w:p>
    <w:p w14:paraId="083957F5" w14:textId="77777777" w:rsidR="008A5706" w:rsidRDefault="008A5706">
      <w:pPr>
        <w:rPr>
          <w:b/>
          <w:noProof/>
          <w:sz w:val="32"/>
          <w:szCs w:val="32"/>
          <w:lang w:val="en-GB" w:eastAsia="en-GB"/>
        </w:rPr>
      </w:pPr>
    </w:p>
    <w:p w14:paraId="1AF0075B" w14:textId="77777777" w:rsidR="008A5706" w:rsidRDefault="008A5706">
      <w:pPr>
        <w:rPr>
          <w:b/>
          <w:noProof/>
          <w:sz w:val="32"/>
          <w:szCs w:val="32"/>
          <w:lang w:val="en-GB" w:eastAsia="en-GB"/>
        </w:rPr>
      </w:pPr>
    </w:p>
    <w:p w14:paraId="0556EE20" w14:textId="77777777" w:rsidR="008A5706" w:rsidRDefault="008A5706">
      <w:pPr>
        <w:rPr>
          <w:b/>
          <w:noProof/>
          <w:sz w:val="32"/>
          <w:szCs w:val="32"/>
          <w:lang w:val="en-GB" w:eastAsia="en-GB"/>
        </w:rPr>
      </w:pPr>
    </w:p>
    <w:p w14:paraId="7BFA4411" w14:textId="77777777" w:rsidR="008A5706" w:rsidRDefault="008A5706">
      <w:pPr>
        <w:rPr>
          <w:sz w:val="32"/>
          <w:szCs w:val="32"/>
        </w:rPr>
      </w:pPr>
    </w:p>
    <w:p w14:paraId="2EB16C16" w14:textId="77777777" w:rsidR="00E4645C" w:rsidRDefault="00E4645C">
      <w:pPr>
        <w:rPr>
          <w:sz w:val="32"/>
          <w:szCs w:val="32"/>
        </w:rPr>
      </w:pPr>
    </w:p>
    <w:p w14:paraId="5D89AD23" w14:textId="5F9BC74B" w:rsidR="008A5706" w:rsidRPr="00B35353" w:rsidRDefault="00F2106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 of Compe</w:t>
      </w:r>
      <w:r w:rsidR="00C84836">
        <w:rPr>
          <w:b/>
          <w:sz w:val="32"/>
          <w:szCs w:val="32"/>
          <w:u w:val="single"/>
        </w:rPr>
        <w:t>tences versus Evidence which may</w:t>
      </w:r>
      <w:r>
        <w:rPr>
          <w:b/>
          <w:sz w:val="32"/>
          <w:szCs w:val="32"/>
          <w:u w:val="single"/>
        </w:rPr>
        <w:t xml:space="preserve"> be</w:t>
      </w:r>
      <w:r w:rsidR="00E4645C" w:rsidRPr="00B35353">
        <w:rPr>
          <w:b/>
          <w:sz w:val="32"/>
          <w:szCs w:val="32"/>
          <w:u w:val="single"/>
        </w:rPr>
        <w:t xml:space="preserve"> completed and submitted</w:t>
      </w:r>
      <w:r w:rsidR="008A5706" w:rsidRPr="00B35353">
        <w:rPr>
          <w:b/>
          <w:sz w:val="32"/>
          <w:szCs w:val="32"/>
          <w:u w:val="single"/>
        </w:rPr>
        <w:t xml:space="preserve"> with CESR Application</w:t>
      </w:r>
    </w:p>
    <w:p w14:paraId="5396112A" w14:textId="77777777" w:rsidR="008A5706" w:rsidRDefault="008A5706">
      <w:pPr>
        <w:rPr>
          <w:b/>
          <w:sz w:val="32"/>
          <w:szCs w:val="32"/>
        </w:rPr>
      </w:pPr>
    </w:p>
    <w:p w14:paraId="581B4BA7" w14:textId="77777777" w:rsidR="00E4645C" w:rsidRDefault="00E4645C">
      <w:pPr>
        <w:rPr>
          <w:b/>
          <w:sz w:val="32"/>
          <w:szCs w:val="32"/>
        </w:rPr>
      </w:pPr>
    </w:p>
    <w:p w14:paraId="655BBE4D" w14:textId="7B62ED23" w:rsidR="008A5706" w:rsidRDefault="008A5706">
      <w:pPr>
        <w:rPr>
          <w:b/>
        </w:rPr>
      </w:pPr>
      <w:r w:rsidRPr="00E4645C">
        <w:rPr>
          <w:b/>
        </w:rPr>
        <w:t>CESR App</w:t>
      </w:r>
      <w:r w:rsidR="00A30F7D">
        <w:rPr>
          <w:b/>
        </w:rPr>
        <w:t xml:space="preserve">licants </w:t>
      </w:r>
      <w:r w:rsidR="00C84836">
        <w:rPr>
          <w:b/>
        </w:rPr>
        <w:t xml:space="preserve">may wish to </w:t>
      </w:r>
      <w:r w:rsidR="00A30F7D">
        <w:rPr>
          <w:b/>
        </w:rPr>
        <w:t>complete the following Tables of C</w:t>
      </w:r>
      <w:r w:rsidRPr="00E4645C">
        <w:rPr>
          <w:b/>
        </w:rPr>
        <w:t>ompetences</w:t>
      </w:r>
      <w:r w:rsidR="00E4645C">
        <w:rPr>
          <w:b/>
        </w:rPr>
        <w:t xml:space="preserve"> (of 2015 EM Curriculum) with details of their evidence</w:t>
      </w:r>
      <w:r w:rsidR="00E4645C" w:rsidRPr="00E4645C">
        <w:rPr>
          <w:b/>
        </w:rPr>
        <w:t>, and submit this with their CESR application.</w:t>
      </w:r>
    </w:p>
    <w:p w14:paraId="6106635A" w14:textId="77777777" w:rsidR="00E4645C" w:rsidRDefault="00E4645C">
      <w:pPr>
        <w:rPr>
          <w:b/>
        </w:rPr>
      </w:pPr>
    </w:p>
    <w:p w14:paraId="1801F249" w14:textId="5DC57FB3" w:rsidR="00E4645C" w:rsidRPr="001B7226" w:rsidRDefault="00584699">
      <w:pPr>
        <w:rPr>
          <w:b/>
        </w:rPr>
      </w:pPr>
      <w:r>
        <w:rPr>
          <w:b/>
        </w:rPr>
        <w:t xml:space="preserve">This </w:t>
      </w:r>
      <w:r w:rsidR="00E4645C">
        <w:rPr>
          <w:b/>
        </w:rPr>
        <w:t xml:space="preserve">form </w:t>
      </w:r>
      <w:r>
        <w:rPr>
          <w:b/>
        </w:rPr>
        <w:t>is a tool to assist app</w:t>
      </w:r>
      <w:r w:rsidR="00E8233D">
        <w:rPr>
          <w:b/>
        </w:rPr>
        <w:t xml:space="preserve">licants in providing evidence </w:t>
      </w:r>
      <w:r w:rsidR="00E8233D" w:rsidRPr="001B7226">
        <w:rPr>
          <w:b/>
        </w:rPr>
        <w:t>which addresses</w:t>
      </w:r>
      <w:r w:rsidRPr="001B7226">
        <w:rPr>
          <w:b/>
        </w:rPr>
        <w:t xml:space="preserve"> all curriculum competences. </w:t>
      </w:r>
    </w:p>
    <w:p w14:paraId="0B4C1994" w14:textId="77777777" w:rsidR="00E27FAF" w:rsidRPr="001B7226" w:rsidRDefault="00E27FAF">
      <w:pPr>
        <w:rPr>
          <w:b/>
        </w:rPr>
      </w:pPr>
    </w:p>
    <w:p w14:paraId="017E0B13" w14:textId="4C3B4C3A" w:rsidR="00E27FAF" w:rsidRDefault="00E27FAF">
      <w:pPr>
        <w:rPr>
          <w:b/>
        </w:rPr>
      </w:pPr>
      <w:r w:rsidRPr="001B7226">
        <w:rPr>
          <w:b/>
        </w:rPr>
        <w:t>Evidence should include a minimum number of workplace based assessments (refer to SSG), but competences may also be demonstrated by other means, such as eLearning and reflection.</w:t>
      </w:r>
      <w:r>
        <w:rPr>
          <w:b/>
        </w:rPr>
        <w:t xml:space="preserve">  </w:t>
      </w:r>
    </w:p>
    <w:p w14:paraId="4D1E6357" w14:textId="77777777" w:rsidR="00E4645C" w:rsidRDefault="00E4645C">
      <w:pPr>
        <w:rPr>
          <w:b/>
        </w:rPr>
      </w:pPr>
    </w:p>
    <w:p w14:paraId="2AC6C998" w14:textId="77777777" w:rsidR="00E27FAF" w:rsidRPr="00E4645C" w:rsidRDefault="00E27FAF">
      <w:pPr>
        <w:rPr>
          <w:b/>
        </w:rPr>
        <w:sectPr w:rsidR="00E27FAF" w:rsidRPr="00E4645C" w:rsidSect="00EA5896">
          <w:headerReference w:type="default" r:id="rId9"/>
          <w:footerReference w:type="default" r:id="rId10"/>
          <w:pgSz w:w="16840" w:h="11900" w:orient="landscape"/>
          <w:pgMar w:top="851" w:right="1440" w:bottom="1797" w:left="1440" w:header="709" w:footer="709" w:gutter="0"/>
          <w:cols w:space="708"/>
          <w:docGrid w:linePitch="360"/>
        </w:sectPr>
      </w:pPr>
    </w:p>
    <w:p w14:paraId="693BB7FE" w14:textId="5E64CC39" w:rsidR="008A5706" w:rsidRDefault="008A5706">
      <w:pPr>
        <w:rPr>
          <w:b/>
          <w:sz w:val="32"/>
          <w:szCs w:val="32"/>
        </w:rPr>
      </w:pPr>
    </w:p>
    <w:p w14:paraId="5A2ED027" w14:textId="77777777" w:rsidR="00B55668" w:rsidRDefault="00B55668">
      <w:pPr>
        <w:rPr>
          <w:b/>
          <w:sz w:val="32"/>
          <w:szCs w:val="32"/>
        </w:rPr>
      </w:pPr>
    </w:p>
    <w:p w14:paraId="12EBAC01" w14:textId="5AD4DAEC" w:rsidR="00DF6815" w:rsidRPr="008A5706" w:rsidRDefault="00F833CB">
      <w:pPr>
        <w:rPr>
          <w:b/>
          <w:sz w:val="32"/>
          <w:szCs w:val="32"/>
        </w:rPr>
      </w:pPr>
      <w:r w:rsidRPr="008A5706">
        <w:rPr>
          <w:b/>
          <w:sz w:val="32"/>
          <w:szCs w:val="32"/>
        </w:rPr>
        <w:t>Competenc</w:t>
      </w:r>
      <w:r w:rsidR="00985D68" w:rsidRPr="008A5706">
        <w:rPr>
          <w:b/>
          <w:sz w:val="32"/>
          <w:szCs w:val="32"/>
        </w:rPr>
        <w:t>es in total</w:t>
      </w:r>
      <w:r w:rsidR="000300CA" w:rsidRPr="008A5706">
        <w:rPr>
          <w:b/>
          <w:sz w:val="32"/>
          <w:szCs w:val="32"/>
        </w:rPr>
        <w:t xml:space="preserve"> as per curriculum 2015</w:t>
      </w:r>
      <w:r w:rsidR="00ED5CC2">
        <w:rPr>
          <w:b/>
          <w:sz w:val="32"/>
          <w:szCs w:val="32"/>
        </w:rPr>
        <w:t>,</w:t>
      </w:r>
      <w:r w:rsidR="000300CA" w:rsidRPr="008A5706">
        <w:rPr>
          <w:b/>
          <w:sz w:val="32"/>
          <w:szCs w:val="32"/>
        </w:rPr>
        <w:t xml:space="preserve"> revised and applicable from August 2016</w:t>
      </w:r>
    </w:p>
    <w:p w14:paraId="391FE95C" w14:textId="77777777" w:rsidR="00944F50" w:rsidRPr="00944F50" w:rsidRDefault="00C944AA">
      <w:pPr>
        <w:rPr>
          <w:b/>
          <w:color w:val="660066"/>
          <w:u w:val="single"/>
        </w:rPr>
      </w:pPr>
      <w:r>
        <w:tab/>
      </w:r>
      <w:bookmarkStart w:id="0" w:name="_GoBack"/>
      <w:bookmarkEnd w:id="0"/>
    </w:p>
    <w:sdt>
      <w:sdtPr>
        <w:rPr>
          <w:rFonts w:ascii="Century Gothic" w:eastAsiaTheme="minorEastAsia" w:hAnsi="Century Gothic" w:cs="Times New Roman"/>
          <w:color w:val="auto"/>
          <w:sz w:val="24"/>
          <w:szCs w:val="24"/>
        </w:rPr>
        <w:id w:val="-135063853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CB05E5D" w14:textId="627C5B19" w:rsidR="00944F50" w:rsidRDefault="00944F50">
          <w:pPr>
            <w:pStyle w:val="TOCHeading"/>
            <w:rPr>
              <w:rFonts w:ascii="Century Gothic" w:hAnsi="Century Gothic"/>
              <w:b/>
              <w:color w:val="000000" w:themeColor="text1"/>
            </w:rPr>
          </w:pPr>
          <w:r w:rsidRPr="00ED5CC2">
            <w:rPr>
              <w:rFonts w:ascii="Century Gothic" w:hAnsi="Century Gothic"/>
              <w:b/>
              <w:color w:val="000000" w:themeColor="text1"/>
              <w:sz w:val="28"/>
              <w:szCs w:val="28"/>
              <w:u w:val="single"/>
            </w:rPr>
            <w:t>Contents</w:t>
          </w:r>
        </w:p>
        <w:p w14:paraId="244F99DC" w14:textId="77777777" w:rsidR="005B724A" w:rsidRPr="005B724A" w:rsidRDefault="005B724A" w:rsidP="005B724A"/>
        <w:p w14:paraId="63250B88" w14:textId="28202745" w:rsidR="005B724A" w:rsidRPr="008A5706" w:rsidRDefault="00944F50" w:rsidP="008A5706">
          <w:pPr>
            <w:pStyle w:val="TOC1"/>
            <w:tabs>
              <w:tab w:val="right" w:leader="dot" w:pos="13950"/>
            </w:tabs>
            <w:spacing w:line="360" w:lineRule="auto"/>
            <w:rPr>
              <w:noProof/>
              <w:color w:val="0000FF" w:themeColor="hyperlink"/>
              <w:u w:val="singl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540264" w:history="1">
            <w:r w:rsidR="005B724A" w:rsidRPr="009A1B95">
              <w:rPr>
                <w:rStyle w:val="Hyperlink"/>
                <w:b/>
                <w:noProof/>
              </w:rPr>
              <w:t>(1) HST Competences combined</w:t>
            </w:r>
            <w:r w:rsidR="005B724A">
              <w:rPr>
                <w:noProof/>
                <w:webHidden/>
              </w:rPr>
              <w:tab/>
            </w:r>
            <w:r w:rsidR="005B724A">
              <w:rPr>
                <w:noProof/>
                <w:webHidden/>
              </w:rPr>
              <w:fldChar w:fldCharType="begin"/>
            </w:r>
            <w:r w:rsidR="005B724A">
              <w:rPr>
                <w:noProof/>
                <w:webHidden/>
              </w:rPr>
              <w:instrText xml:space="preserve"> PAGEREF _Toc487540264 \h </w:instrText>
            </w:r>
            <w:r w:rsidR="005B724A">
              <w:rPr>
                <w:noProof/>
                <w:webHidden/>
              </w:rPr>
            </w:r>
            <w:r w:rsidR="005B724A">
              <w:rPr>
                <w:noProof/>
                <w:webHidden/>
              </w:rPr>
              <w:fldChar w:fldCharType="separate"/>
            </w:r>
            <w:r w:rsidR="00253C01">
              <w:rPr>
                <w:noProof/>
                <w:webHidden/>
              </w:rPr>
              <w:t>3</w:t>
            </w:r>
            <w:r w:rsidR="005B724A">
              <w:rPr>
                <w:noProof/>
                <w:webHidden/>
              </w:rPr>
              <w:fldChar w:fldCharType="end"/>
            </w:r>
          </w:hyperlink>
        </w:p>
        <w:p w14:paraId="6A9A29E7" w14:textId="2D52E66E" w:rsidR="005B724A" w:rsidRPr="008A5706" w:rsidRDefault="0055101F" w:rsidP="008A5706">
          <w:pPr>
            <w:pStyle w:val="TOC1"/>
            <w:tabs>
              <w:tab w:val="right" w:leader="dot" w:pos="13950"/>
            </w:tabs>
            <w:spacing w:line="360" w:lineRule="auto"/>
            <w:rPr>
              <w:noProof/>
              <w:color w:val="0000FF" w:themeColor="hyperlink"/>
              <w:u w:val="single"/>
            </w:rPr>
          </w:pPr>
          <w:hyperlink w:anchor="_Toc487540265" w:history="1">
            <w:r w:rsidR="005B724A" w:rsidRPr="009A1B95">
              <w:rPr>
                <w:rStyle w:val="Hyperlink"/>
                <w:b/>
                <w:noProof/>
              </w:rPr>
              <w:t>(2) Anaesthetics Competences for Initial Assessment of Competence (IAC)</w:t>
            </w:r>
            <w:r w:rsidR="005B724A">
              <w:rPr>
                <w:noProof/>
                <w:webHidden/>
              </w:rPr>
              <w:tab/>
            </w:r>
            <w:r w:rsidR="005B724A">
              <w:rPr>
                <w:noProof/>
                <w:webHidden/>
              </w:rPr>
              <w:fldChar w:fldCharType="begin"/>
            </w:r>
            <w:r w:rsidR="005B724A">
              <w:rPr>
                <w:noProof/>
                <w:webHidden/>
              </w:rPr>
              <w:instrText xml:space="preserve"> PAGEREF _Toc487540265 \h </w:instrText>
            </w:r>
            <w:r w:rsidR="005B724A">
              <w:rPr>
                <w:noProof/>
                <w:webHidden/>
              </w:rPr>
            </w:r>
            <w:r w:rsidR="005B724A">
              <w:rPr>
                <w:noProof/>
                <w:webHidden/>
              </w:rPr>
              <w:fldChar w:fldCharType="separate"/>
            </w:r>
            <w:r w:rsidR="00253C01">
              <w:rPr>
                <w:noProof/>
                <w:webHidden/>
              </w:rPr>
              <w:t>7</w:t>
            </w:r>
            <w:r w:rsidR="005B724A">
              <w:rPr>
                <w:noProof/>
                <w:webHidden/>
              </w:rPr>
              <w:fldChar w:fldCharType="end"/>
            </w:r>
          </w:hyperlink>
        </w:p>
        <w:p w14:paraId="37467051" w14:textId="605EE7D8" w:rsidR="005B724A" w:rsidRPr="008A5706" w:rsidRDefault="0055101F" w:rsidP="008A5706">
          <w:pPr>
            <w:pStyle w:val="TOC1"/>
            <w:tabs>
              <w:tab w:val="right" w:leader="dot" w:pos="13950"/>
            </w:tabs>
            <w:spacing w:line="360" w:lineRule="auto"/>
            <w:rPr>
              <w:noProof/>
              <w:color w:val="0000FF" w:themeColor="hyperlink"/>
              <w:u w:val="single"/>
            </w:rPr>
          </w:pPr>
          <w:hyperlink w:anchor="_Toc487540266" w:history="1">
            <w:r w:rsidR="005B724A" w:rsidRPr="009A1B95">
              <w:rPr>
                <w:rStyle w:val="Hyperlink"/>
                <w:b/>
                <w:noProof/>
              </w:rPr>
              <w:t>(3) PEM Competences</w:t>
            </w:r>
            <w:r w:rsidR="005B724A">
              <w:rPr>
                <w:noProof/>
                <w:webHidden/>
              </w:rPr>
              <w:tab/>
            </w:r>
            <w:r w:rsidR="005B724A">
              <w:rPr>
                <w:noProof/>
                <w:webHidden/>
              </w:rPr>
              <w:fldChar w:fldCharType="begin"/>
            </w:r>
            <w:r w:rsidR="005B724A">
              <w:rPr>
                <w:noProof/>
                <w:webHidden/>
              </w:rPr>
              <w:instrText xml:space="preserve"> PAGEREF _Toc487540266 \h </w:instrText>
            </w:r>
            <w:r w:rsidR="005B724A">
              <w:rPr>
                <w:noProof/>
                <w:webHidden/>
              </w:rPr>
            </w:r>
            <w:r w:rsidR="005B724A">
              <w:rPr>
                <w:noProof/>
                <w:webHidden/>
              </w:rPr>
              <w:fldChar w:fldCharType="separate"/>
            </w:r>
            <w:r w:rsidR="00253C01">
              <w:rPr>
                <w:noProof/>
                <w:webHidden/>
              </w:rPr>
              <w:t>11</w:t>
            </w:r>
            <w:r w:rsidR="005B724A">
              <w:rPr>
                <w:noProof/>
                <w:webHidden/>
              </w:rPr>
              <w:fldChar w:fldCharType="end"/>
            </w:r>
          </w:hyperlink>
        </w:p>
        <w:p w14:paraId="79726FBF" w14:textId="33F13A29" w:rsidR="005B724A" w:rsidRPr="008A5706" w:rsidRDefault="0055101F" w:rsidP="008A5706">
          <w:pPr>
            <w:pStyle w:val="TOC1"/>
            <w:tabs>
              <w:tab w:val="right" w:leader="dot" w:pos="13950"/>
            </w:tabs>
            <w:spacing w:line="360" w:lineRule="auto"/>
            <w:rPr>
              <w:noProof/>
              <w:color w:val="0000FF" w:themeColor="hyperlink"/>
              <w:u w:val="single"/>
            </w:rPr>
          </w:pPr>
          <w:hyperlink w:anchor="_Toc487540267" w:history="1">
            <w:r w:rsidR="005B724A" w:rsidRPr="009A1B95">
              <w:rPr>
                <w:rStyle w:val="Hyperlink"/>
                <w:b/>
                <w:noProof/>
              </w:rPr>
              <w:t>(4) ICM Competences</w:t>
            </w:r>
            <w:r w:rsidR="005B724A">
              <w:rPr>
                <w:noProof/>
                <w:webHidden/>
              </w:rPr>
              <w:tab/>
            </w:r>
            <w:r w:rsidR="005B724A">
              <w:rPr>
                <w:noProof/>
                <w:webHidden/>
              </w:rPr>
              <w:fldChar w:fldCharType="begin"/>
            </w:r>
            <w:r w:rsidR="005B724A">
              <w:rPr>
                <w:noProof/>
                <w:webHidden/>
              </w:rPr>
              <w:instrText xml:space="preserve"> PAGEREF _Toc487540267 \h </w:instrText>
            </w:r>
            <w:r w:rsidR="005B724A">
              <w:rPr>
                <w:noProof/>
                <w:webHidden/>
              </w:rPr>
            </w:r>
            <w:r w:rsidR="005B724A">
              <w:rPr>
                <w:noProof/>
                <w:webHidden/>
              </w:rPr>
              <w:fldChar w:fldCharType="separate"/>
            </w:r>
            <w:r w:rsidR="00253C01">
              <w:rPr>
                <w:noProof/>
                <w:webHidden/>
              </w:rPr>
              <w:t>15</w:t>
            </w:r>
            <w:r w:rsidR="005B724A">
              <w:rPr>
                <w:noProof/>
                <w:webHidden/>
              </w:rPr>
              <w:fldChar w:fldCharType="end"/>
            </w:r>
          </w:hyperlink>
        </w:p>
        <w:p w14:paraId="3635E8C6" w14:textId="485117ED" w:rsidR="005B724A" w:rsidRPr="008A5706" w:rsidRDefault="0055101F" w:rsidP="008A5706">
          <w:pPr>
            <w:pStyle w:val="TOC1"/>
            <w:tabs>
              <w:tab w:val="right" w:leader="dot" w:pos="13950"/>
            </w:tabs>
            <w:spacing w:line="360" w:lineRule="auto"/>
            <w:rPr>
              <w:noProof/>
              <w:color w:val="0000FF" w:themeColor="hyperlink"/>
              <w:u w:val="single"/>
            </w:rPr>
          </w:pPr>
          <w:hyperlink w:anchor="_Toc487540268" w:history="1">
            <w:r w:rsidR="005B724A" w:rsidRPr="009A1B95">
              <w:rPr>
                <w:rStyle w:val="Hyperlink"/>
                <w:b/>
                <w:noProof/>
              </w:rPr>
              <w:t>(5) Procedural Competences - Adult</w:t>
            </w:r>
            <w:r w:rsidR="005B724A">
              <w:rPr>
                <w:noProof/>
                <w:webHidden/>
              </w:rPr>
              <w:tab/>
            </w:r>
            <w:r w:rsidR="005B724A">
              <w:rPr>
                <w:noProof/>
                <w:webHidden/>
              </w:rPr>
              <w:fldChar w:fldCharType="begin"/>
            </w:r>
            <w:r w:rsidR="005B724A">
              <w:rPr>
                <w:noProof/>
                <w:webHidden/>
              </w:rPr>
              <w:instrText xml:space="preserve"> PAGEREF _Toc487540268 \h </w:instrText>
            </w:r>
            <w:r w:rsidR="005B724A">
              <w:rPr>
                <w:noProof/>
                <w:webHidden/>
              </w:rPr>
            </w:r>
            <w:r w:rsidR="005B724A">
              <w:rPr>
                <w:noProof/>
                <w:webHidden/>
              </w:rPr>
              <w:fldChar w:fldCharType="separate"/>
            </w:r>
            <w:r w:rsidR="00253C01">
              <w:rPr>
                <w:noProof/>
                <w:webHidden/>
              </w:rPr>
              <w:t>17</w:t>
            </w:r>
            <w:r w:rsidR="005B724A">
              <w:rPr>
                <w:noProof/>
                <w:webHidden/>
              </w:rPr>
              <w:fldChar w:fldCharType="end"/>
            </w:r>
          </w:hyperlink>
        </w:p>
        <w:p w14:paraId="4D2FCD78" w14:textId="6A0FC18D" w:rsidR="005B724A" w:rsidRPr="008A5706" w:rsidRDefault="0055101F" w:rsidP="008A5706">
          <w:pPr>
            <w:pStyle w:val="TOC1"/>
            <w:tabs>
              <w:tab w:val="right" w:leader="dot" w:pos="13950"/>
            </w:tabs>
            <w:spacing w:line="360" w:lineRule="auto"/>
            <w:rPr>
              <w:noProof/>
              <w:color w:val="0000FF" w:themeColor="hyperlink"/>
              <w:u w:val="single"/>
            </w:rPr>
          </w:pPr>
          <w:hyperlink w:anchor="_Toc487540269" w:history="1">
            <w:r w:rsidR="005B724A" w:rsidRPr="009A1B95">
              <w:rPr>
                <w:rStyle w:val="Hyperlink"/>
                <w:b/>
                <w:noProof/>
              </w:rPr>
              <w:t>(6) Procedural Competences – Paediatric</w:t>
            </w:r>
            <w:r w:rsidR="005B724A">
              <w:rPr>
                <w:noProof/>
                <w:webHidden/>
              </w:rPr>
              <w:tab/>
            </w:r>
            <w:r w:rsidR="005B724A">
              <w:rPr>
                <w:noProof/>
                <w:webHidden/>
              </w:rPr>
              <w:fldChar w:fldCharType="begin"/>
            </w:r>
            <w:r w:rsidR="005B724A">
              <w:rPr>
                <w:noProof/>
                <w:webHidden/>
              </w:rPr>
              <w:instrText xml:space="preserve"> PAGEREF _Toc487540269 \h </w:instrText>
            </w:r>
            <w:r w:rsidR="005B724A">
              <w:rPr>
                <w:noProof/>
                <w:webHidden/>
              </w:rPr>
            </w:r>
            <w:r w:rsidR="005B724A">
              <w:rPr>
                <w:noProof/>
                <w:webHidden/>
              </w:rPr>
              <w:fldChar w:fldCharType="separate"/>
            </w:r>
            <w:r w:rsidR="00253C01">
              <w:rPr>
                <w:noProof/>
                <w:webHidden/>
              </w:rPr>
              <w:t>19</w:t>
            </w:r>
            <w:r w:rsidR="005B724A">
              <w:rPr>
                <w:noProof/>
                <w:webHidden/>
              </w:rPr>
              <w:fldChar w:fldCharType="end"/>
            </w:r>
          </w:hyperlink>
        </w:p>
        <w:p w14:paraId="3DEA50C2" w14:textId="798131FC" w:rsidR="005B724A" w:rsidRPr="008A5706" w:rsidRDefault="0055101F" w:rsidP="008A5706">
          <w:pPr>
            <w:pStyle w:val="TOC1"/>
            <w:tabs>
              <w:tab w:val="right" w:leader="dot" w:pos="13950"/>
            </w:tabs>
            <w:spacing w:line="360" w:lineRule="auto"/>
            <w:rPr>
              <w:noProof/>
              <w:color w:val="0000FF" w:themeColor="hyperlink"/>
              <w:u w:val="single"/>
            </w:rPr>
          </w:pPr>
          <w:hyperlink w:anchor="_Toc487540270" w:history="1">
            <w:r w:rsidR="005B724A" w:rsidRPr="009A1B95">
              <w:rPr>
                <w:rStyle w:val="Hyperlink"/>
                <w:b/>
                <w:noProof/>
              </w:rPr>
              <w:t>(7) Common Competences ST1 – ST6</w:t>
            </w:r>
            <w:r w:rsidR="005B724A">
              <w:rPr>
                <w:noProof/>
                <w:webHidden/>
              </w:rPr>
              <w:tab/>
            </w:r>
            <w:r w:rsidR="005B724A">
              <w:rPr>
                <w:noProof/>
                <w:webHidden/>
              </w:rPr>
              <w:fldChar w:fldCharType="begin"/>
            </w:r>
            <w:r w:rsidR="005B724A">
              <w:rPr>
                <w:noProof/>
                <w:webHidden/>
              </w:rPr>
              <w:instrText xml:space="preserve"> PAGEREF _Toc487540270 \h </w:instrText>
            </w:r>
            <w:r w:rsidR="005B724A">
              <w:rPr>
                <w:noProof/>
                <w:webHidden/>
              </w:rPr>
            </w:r>
            <w:r w:rsidR="005B724A">
              <w:rPr>
                <w:noProof/>
                <w:webHidden/>
              </w:rPr>
              <w:fldChar w:fldCharType="separate"/>
            </w:r>
            <w:r w:rsidR="00253C01">
              <w:rPr>
                <w:noProof/>
                <w:webHidden/>
              </w:rPr>
              <w:t>26</w:t>
            </w:r>
            <w:r w:rsidR="005B724A">
              <w:rPr>
                <w:noProof/>
                <w:webHidden/>
              </w:rPr>
              <w:fldChar w:fldCharType="end"/>
            </w:r>
          </w:hyperlink>
        </w:p>
        <w:p w14:paraId="6128E5FC" w14:textId="6C6782BC" w:rsidR="005B724A" w:rsidRPr="008A5706" w:rsidRDefault="0055101F" w:rsidP="008A5706">
          <w:pPr>
            <w:pStyle w:val="TOC1"/>
            <w:tabs>
              <w:tab w:val="right" w:leader="dot" w:pos="13950"/>
            </w:tabs>
            <w:spacing w:line="360" w:lineRule="auto"/>
            <w:rPr>
              <w:noProof/>
              <w:color w:val="0000FF" w:themeColor="hyperlink"/>
              <w:u w:val="single"/>
            </w:rPr>
          </w:pPr>
          <w:hyperlink w:anchor="_Toc487540271" w:history="1">
            <w:r w:rsidR="005B724A" w:rsidRPr="009A1B95">
              <w:rPr>
                <w:rStyle w:val="Hyperlink"/>
                <w:b/>
                <w:noProof/>
              </w:rPr>
              <w:t>(8) ST3 Additional Adult Acute Presentations (not also covered in HST)</w:t>
            </w:r>
            <w:r w:rsidR="005B724A">
              <w:rPr>
                <w:noProof/>
                <w:webHidden/>
              </w:rPr>
              <w:tab/>
            </w:r>
            <w:r w:rsidR="005B724A">
              <w:rPr>
                <w:noProof/>
                <w:webHidden/>
              </w:rPr>
              <w:fldChar w:fldCharType="begin"/>
            </w:r>
            <w:r w:rsidR="005B724A">
              <w:rPr>
                <w:noProof/>
                <w:webHidden/>
              </w:rPr>
              <w:instrText xml:space="preserve"> PAGEREF _Toc487540271 \h </w:instrText>
            </w:r>
            <w:r w:rsidR="005B724A">
              <w:rPr>
                <w:noProof/>
                <w:webHidden/>
              </w:rPr>
            </w:r>
            <w:r w:rsidR="005B724A">
              <w:rPr>
                <w:noProof/>
                <w:webHidden/>
              </w:rPr>
              <w:fldChar w:fldCharType="separate"/>
            </w:r>
            <w:r w:rsidR="00253C01">
              <w:rPr>
                <w:noProof/>
                <w:webHidden/>
              </w:rPr>
              <w:t>29</w:t>
            </w:r>
            <w:r w:rsidR="005B724A">
              <w:rPr>
                <w:noProof/>
                <w:webHidden/>
              </w:rPr>
              <w:fldChar w:fldCharType="end"/>
            </w:r>
          </w:hyperlink>
        </w:p>
        <w:p w14:paraId="51CF1220" w14:textId="77777777" w:rsidR="005B724A" w:rsidRDefault="0055101F" w:rsidP="008A5706">
          <w:pPr>
            <w:pStyle w:val="TOC1"/>
            <w:tabs>
              <w:tab w:val="right" w:leader="dot" w:pos="13950"/>
            </w:tabs>
            <w:spacing w:line="360" w:lineRule="auto"/>
            <w:rPr>
              <w:noProof/>
            </w:rPr>
          </w:pPr>
          <w:hyperlink w:anchor="_Toc487540272" w:history="1">
            <w:r w:rsidR="005B724A" w:rsidRPr="009A1B95">
              <w:rPr>
                <w:rStyle w:val="Hyperlink"/>
                <w:b/>
                <w:noProof/>
              </w:rPr>
              <w:t>(9) ACCS:  Major and Acute presentations ST1 &amp; ST2 (not also covered in HST or Anaesthetics)</w:t>
            </w:r>
            <w:r w:rsidR="005B724A">
              <w:rPr>
                <w:noProof/>
                <w:webHidden/>
              </w:rPr>
              <w:tab/>
            </w:r>
            <w:r w:rsidR="005B724A">
              <w:rPr>
                <w:noProof/>
                <w:webHidden/>
              </w:rPr>
              <w:fldChar w:fldCharType="begin"/>
            </w:r>
            <w:r w:rsidR="005B724A">
              <w:rPr>
                <w:noProof/>
                <w:webHidden/>
              </w:rPr>
              <w:instrText xml:space="preserve"> PAGEREF _Toc487540272 \h </w:instrText>
            </w:r>
            <w:r w:rsidR="005B724A">
              <w:rPr>
                <w:noProof/>
                <w:webHidden/>
              </w:rPr>
            </w:r>
            <w:r w:rsidR="005B724A">
              <w:rPr>
                <w:noProof/>
                <w:webHidden/>
              </w:rPr>
              <w:fldChar w:fldCharType="separate"/>
            </w:r>
            <w:r w:rsidR="00253C01">
              <w:rPr>
                <w:noProof/>
                <w:webHidden/>
              </w:rPr>
              <w:t>31</w:t>
            </w:r>
            <w:r w:rsidR="005B724A">
              <w:rPr>
                <w:noProof/>
                <w:webHidden/>
              </w:rPr>
              <w:fldChar w:fldCharType="end"/>
            </w:r>
          </w:hyperlink>
        </w:p>
        <w:p w14:paraId="306C18D3" w14:textId="405AA322" w:rsidR="00B55668" w:rsidRPr="00B55668" w:rsidRDefault="00B55668" w:rsidP="00B55668">
          <w:pPr>
            <w:rPr>
              <w:b/>
              <w:noProof/>
            </w:rPr>
          </w:pPr>
          <w:r w:rsidRPr="00B55668">
            <w:rPr>
              <w:b/>
              <w:noProof/>
            </w:rPr>
            <w:t xml:space="preserve">(10) </w:t>
          </w:r>
          <w:r>
            <w:rPr>
              <w:b/>
              <w:noProof/>
            </w:rPr>
            <w:t xml:space="preserve">Management </w:t>
          </w:r>
          <w:r w:rsidRPr="00B55668">
            <w:rPr>
              <w:b/>
              <w:noProof/>
            </w:rPr>
            <w:t>Competences</w:t>
          </w:r>
          <w:r>
            <w:rPr>
              <w:b/>
              <w:noProof/>
            </w:rPr>
            <w:t>……………………………………………………………………………………………………………</w:t>
          </w:r>
          <w:r w:rsidRPr="00B55668">
            <w:rPr>
              <w:noProof/>
            </w:rPr>
            <w:t>36</w:t>
          </w:r>
        </w:p>
        <w:p w14:paraId="77BCB642" w14:textId="77777777" w:rsidR="00B55668" w:rsidRPr="00B55668" w:rsidRDefault="00B55668" w:rsidP="00B55668">
          <w:pPr>
            <w:rPr>
              <w:noProof/>
            </w:rPr>
          </w:pPr>
        </w:p>
        <w:p w14:paraId="25D2B35A" w14:textId="77777777" w:rsidR="00B55668" w:rsidRPr="00B55668" w:rsidRDefault="00B55668" w:rsidP="00B55668">
          <w:pPr>
            <w:rPr>
              <w:noProof/>
            </w:rPr>
          </w:pPr>
        </w:p>
        <w:p w14:paraId="32E01100" w14:textId="4B2312EA" w:rsidR="005B724A" w:rsidRDefault="00944F50" w:rsidP="005B724A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bookmarkStart w:id="1" w:name="_Toc487540264" w:displacedByCustomXml="prev"/>
    <w:p w14:paraId="0FFC2806" w14:textId="77777777" w:rsidR="00D72193" w:rsidRDefault="00D72193" w:rsidP="005B724A">
      <w:pPr>
        <w:rPr>
          <w:b/>
          <w:color w:val="660066"/>
        </w:rPr>
        <w:sectPr w:rsidR="00D72193" w:rsidSect="00EA5896">
          <w:pgSz w:w="16840" w:h="11900" w:orient="landscape"/>
          <w:pgMar w:top="851" w:right="1440" w:bottom="1797" w:left="1440" w:header="709" w:footer="709" w:gutter="0"/>
          <w:cols w:space="708"/>
          <w:docGrid w:linePitch="360"/>
        </w:sectPr>
      </w:pPr>
    </w:p>
    <w:p w14:paraId="2C31BCA1" w14:textId="0500EFCC" w:rsidR="009C7124" w:rsidRPr="005B724A" w:rsidRDefault="005E749D" w:rsidP="005B724A">
      <w:r w:rsidRPr="00944F50">
        <w:rPr>
          <w:b/>
          <w:color w:val="660066"/>
        </w:rPr>
        <w:lastRenderedPageBreak/>
        <w:t xml:space="preserve">(1) </w:t>
      </w:r>
      <w:r w:rsidR="00D047C6" w:rsidRPr="00944F50">
        <w:rPr>
          <w:b/>
          <w:color w:val="660066"/>
        </w:rPr>
        <w:t>HST Competenc</w:t>
      </w:r>
      <w:r w:rsidR="00985D68" w:rsidRPr="00944F50">
        <w:rPr>
          <w:b/>
          <w:color w:val="660066"/>
        </w:rPr>
        <w:t>es</w:t>
      </w:r>
      <w:r w:rsidR="00F76FF2" w:rsidRPr="00944F50">
        <w:rPr>
          <w:b/>
          <w:color w:val="660066"/>
        </w:rPr>
        <w:t xml:space="preserve"> combined</w:t>
      </w:r>
      <w:bookmarkEnd w:id="1"/>
      <w:r w:rsidR="00985D68" w:rsidRPr="00944F50">
        <w:rPr>
          <w:b/>
          <w:color w:val="660066"/>
        </w:rPr>
        <w:t xml:space="preserve"> </w:t>
      </w:r>
      <w:r w:rsidR="00985D68" w:rsidRPr="00944F50">
        <w:rPr>
          <w:b/>
          <w:u w:val="single"/>
        </w:rPr>
        <w:t xml:space="preserve"> </w:t>
      </w:r>
    </w:p>
    <w:p w14:paraId="133B6FD9" w14:textId="77777777" w:rsidR="009C622E" w:rsidRPr="009C622E" w:rsidRDefault="009C622E"/>
    <w:p w14:paraId="6A3EA1A2" w14:textId="77777777" w:rsidR="009C622E" w:rsidRPr="009C622E" w:rsidRDefault="009C62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3885"/>
        <w:gridCol w:w="3402"/>
        <w:gridCol w:w="2693"/>
      </w:tblGrid>
      <w:tr w:rsidR="0055101F" w:rsidRPr="009C622E" w14:paraId="031A9AB9" w14:textId="7F0DA6F7" w:rsidTr="002218D8">
        <w:tc>
          <w:tcPr>
            <w:tcW w:w="3056" w:type="dxa"/>
            <w:shd w:val="clear" w:color="auto" w:fill="CCC0D9" w:themeFill="accent4" w:themeFillTint="66"/>
          </w:tcPr>
          <w:p w14:paraId="171FE77F" w14:textId="77777777" w:rsidR="0055101F" w:rsidRDefault="0055101F">
            <w:pPr>
              <w:rPr>
                <w:b/>
              </w:rPr>
            </w:pPr>
            <w:r>
              <w:rPr>
                <w:b/>
              </w:rPr>
              <w:t>Competence</w:t>
            </w:r>
          </w:p>
          <w:p w14:paraId="1E085939" w14:textId="2EAE5804" w:rsidR="0055101F" w:rsidRPr="009C622E" w:rsidRDefault="0055101F">
            <w:pPr>
              <w:rPr>
                <w:b/>
              </w:rPr>
            </w:pPr>
          </w:p>
        </w:tc>
        <w:tc>
          <w:tcPr>
            <w:tcW w:w="3885" w:type="dxa"/>
            <w:shd w:val="clear" w:color="auto" w:fill="CCC0D9" w:themeFill="accent4" w:themeFillTint="66"/>
          </w:tcPr>
          <w:p w14:paraId="40394D1D" w14:textId="0D31A2EB" w:rsidR="0055101F" w:rsidRPr="00D8376B" w:rsidRDefault="0055101F">
            <w:pPr>
              <w:rPr>
                <w:b/>
              </w:rPr>
            </w:pPr>
            <w:r>
              <w:rPr>
                <w:b/>
              </w:rPr>
              <w:t>Type of Evidence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14:paraId="2CB3A701" w14:textId="4723A5CF" w:rsidR="0055101F" w:rsidRPr="00D8376B" w:rsidRDefault="0055101F">
            <w:pPr>
              <w:rPr>
                <w:b/>
              </w:rPr>
            </w:pPr>
            <w:r>
              <w:rPr>
                <w:b/>
              </w:rPr>
              <w:t>Title of document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14:paraId="6ABF408C" w14:textId="6D1B20DE" w:rsidR="0055101F" w:rsidRPr="00D8376B" w:rsidRDefault="0055101F">
            <w:pPr>
              <w:rPr>
                <w:b/>
              </w:rPr>
            </w:pPr>
            <w:r>
              <w:rPr>
                <w:b/>
              </w:rPr>
              <w:t>Date Produced</w:t>
            </w:r>
          </w:p>
        </w:tc>
      </w:tr>
      <w:tr w:rsidR="0055101F" w:rsidRPr="009C622E" w14:paraId="2EEC2E7B" w14:textId="19F31A0D" w:rsidTr="002218D8">
        <w:tc>
          <w:tcPr>
            <w:tcW w:w="3056" w:type="dxa"/>
            <w:shd w:val="clear" w:color="auto" w:fill="E5B8B7" w:themeFill="accent2" w:themeFillTint="66"/>
          </w:tcPr>
          <w:p w14:paraId="062F77FD" w14:textId="77025994" w:rsidR="0055101F" w:rsidRPr="009C622E" w:rsidRDefault="0055101F">
            <w:pPr>
              <w:rPr>
                <w:b/>
              </w:rPr>
            </w:pPr>
            <w:r w:rsidRPr="009C622E">
              <w:rPr>
                <w:b/>
              </w:rPr>
              <w:t>Major Presentations</w:t>
            </w:r>
          </w:p>
        </w:tc>
        <w:tc>
          <w:tcPr>
            <w:tcW w:w="3885" w:type="dxa"/>
            <w:shd w:val="clear" w:color="auto" w:fill="E5B8B7" w:themeFill="accent2" w:themeFillTint="66"/>
          </w:tcPr>
          <w:p w14:paraId="302B3148" w14:textId="77777777" w:rsidR="0055101F" w:rsidRPr="009C622E" w:rsidRDefault="0055101F"/>
        </w:tc>
        <w:tc>
          <w:tcPr>
            <w:tcW w:w="3402" w:type="dxa"/>
            <w:shd w:val="clear" w:color="auto" w:fill="E5B8B7" w:themeFill="accent2" w:themeFillTint="66"/>
          </w:tcPr>
          <w:p w14:paraId="3970940B" w14:textId="77777777" w:rsidR="0055101F" w:rsidRPr="009C622E" w:rsidRDefault="0055101F"/>
        </w:tc>
        <w:tc>
          <w:tcPr>
            <w:tcW w:w="2693" w:type="dxa"/>
            <w:shd w:val="clear" w:color="auto" w:fill="E5B8B7" w:themeFill="accent2" w:themeFillTint="66"/>
          </w:tcPr>
          <w:p w14:paraId="424C7AEB" w14:textId="77777777" w:rsidR="0055101F" w:rsidRPr="009C622E" w:rsidRDefault="0055101F"/>
        </w:tc>
      </w:tr>
      <w:tr w:rsidR="0055101F" w:rsidRPr="009C622E" w14:paraId="78179C1F" w14:textId="5E7AB2E9" w:rsidTr="002218D8">
        <w:tc>
          <w:tcPr>
            <w:tcW w:w="3056" w:type="dxa"/>
          </w:tcPr>
          <w:p w14:paraId="35BFFF46" w14:textId="3ABD9705" w:rsidR="0055101F" w:rsidRPr="009C622E" w:rsidRDefault="0055101F">
            <w:r w:rsidRPr="009C622E">
              <w:t>Anaphylaxis</w:t>
            </w:r>
          </w:p>
        </w:tc>
        <w:tc>
          <w:tcPr>
            <w:tcW w:w="3885" w:type="dxa"/>
          </w:tcPr>
          <w:p w14:paraId="7B2466B6" w14:textId="4592BE94" w:rsidR="0055101F" w:rsidRDefault="0055101F"/>
          <w:p w14:paraId="1B3674FE" w14:textId="77777777" w:rsidR="0055101F" w:rsidRPr="009C622E" w:rsidRDefault="0055101F"/>
        </w:tc>
        <w:tc>
          <w:tcPr>
            <w:tcW w:w="3402" w:type="dxa"/>
          </w:tcPr>
          <w:p w14:paraId="27836DCA" w14:textId="77777777" w:rsidR="0055101F" w:rsidRPr="009C622E" w:rsidRDefault="0055101F"/>
        </w:tc>
        <w:tc>
          <w:tcPr>
            <w:tcW w:w="2693" w:type="dxa"/>
          </w:tcPr>
          <w:p w14:paraId="27F562E1" w14:textId="77777777" w:rsidR="0055101F" w:rsidRPr="009C622E" w:rsidRDefault="0055101F"/>
        </w:tc>
      </w:tr>
      <w:tr w:rsidR="0055101F" w:rsidRPr="009C622E" w14:paraId="5BFF1C82" w14:textId="77777777" w:rsidTr="002218D8">
        <w:tc>
          <w:tcPr>
            <w:tcW w:w="3056" w:type="dxa"/>
          </w:tcPr>
          <w:p w14:paraId="3787E17F" w14:textId="335A394F" w:rsidR="0055101F" w:rsidRPr="009C622E" w:rsidRDefault="0055101F" w:rsidP="004B065D">
            <w:r w:rsidRPr="009C622E">
              <w:t>Cardio-respiratory</w:t>
            </w:r>
            <w:r>
              <w:t xml:space="preserve"> </w:t>
            </w:r>
            <w:r w:rsidRPr="009C622E">
              <w:t>arrest</w:t>
            </w:r>
          </w:p>
        </w:tc>
        <w:tc>
          <w:tcPr>
            <w:tcW w:w="3885" w:type="dxa"/>
          </w:tcPr>
          <w:p w14:paraId="3E855897" w14:textId="77777777" w:rsidR="0055101F" w:rsidRDefault="0055101F"/>
          <w:p w14:paraId="72E297A1" w14:textId="77777777" w:rsidR="0055101F" w:rsidRPr="009C622E" w:rsidRDefault="0055101F"/>
        </w:tc>
        <w:tc>
          <w:tcPr>
            <w:tcW w:w="3402" w:type="dxa"/>
          </w:tcPr>
          <w:p w14:paraId="79DFFB2A" w14:textId="77777777" w:rsidR="0055101F" w:rsidRPr="009C622E" w:rsidRDefault="0055101F"/>
        </w:tc>
        <w:tc>
          <w:tcPr>
            <w:tcW w:w="2693" w:type="dxa"/>
          </w:tcPr>
          <w:p w14:paraId="20B367E1" w14:textId="77777777" w:rsidR="0055101F" w:rsidRPr="009C622E" w:rsidRDefault="0055101F"/>
        </w:tc>
      </w:tr>
      <w:tr w:rsidR="0055101F" w:rsidRPr="009C622E" w14:paraId="75A8DA33" w14:textId="00EC15F4" w:rsidTr="002218D8">
        <w:trPr>
          <w:trHeight w:val="277"/>
        </w:trPr>
        <w:tc>
          <w:tcPr>
            <w:tcW w:w="3056" w:type="dxa"/>
          </w:tcPr>
          <w:p w14:paraId="4BDB35E4" w14:textId="51E6383A" w:rsidR="0055101F" w:rsidRPr="009C622E" w:rsidRDefault="0055101F">
            <w:r>
              <w:t>Major trauma</w:t>
            </w:r>
          </w:p>
        </w:tc>
        <w:tc>
          <w:tcPr>
            <w:tcW w:w="3885" w:type="dxa"/>
          </w:tcPr>
          <w:p w14:paraId="1CA47818" w14:textId="77777777" w:rsidR="0055101F" w:rsidRDefault="0055101F" w:rsidP="004B065D"/>
          <w:p w14:paraId="0D753B24" w14:textId="77777777" w:rsidR="0055101F" w:rsidRPr="009C622E" w:rsidRDefault="0055101F" w:rsidP="004B065D"/>
        </w:tc>
        <w:tc>
          <w:tcPr>
            <w:tcW w:w="3402" w:type="dxa"/>
          </w:tcPr>
          <w:p w14:paraId="590D1E66" w14:textId="77777777" w:rsidR="0055101F" w:rsidRPr="009C622E" w:rsidRDefault="0055101F" w:rsidP="004B065D"/>
        </w:tc>
        <w:tc>
          <w:tcPr>
            <w:tcW w:w="2693" w:type="dxa"/>
          </w:tcPr>
          <w:p w14:paraId="1B8B67B4" w14:textId="77777777" w:rsidR="0055101F" w:rsidRPr="009C622E" w:rsidRDefault="0055101F" w:rsidP="004B065D"/>
        </w:tc>
      </w:tr>
      <w:tr w:rsidR="0055101F" w:rsidRPr="009C622E" w14:paraId="39CCAF65" w14:textId="6A6992DC" w:rsidTr="002218D8">
        <w:tc>
          <w:tcPr>
            <w:tcW w:w="3056" w:type="dxa"/>
          </w:tcPr>
          <w:p w14:paraId="69C7BD7A" w14:textId="3EEB2A70" w:rsidR="0055101F" w:rsidRPr="009C622E" w:rsidRDefault="0055101F">
            <w:r>
              <w:t>Shocked Patient</w:t>
            </w:r>
          </w:p>
        </w:tc>
        <w:tc>
          <w:tcPr>
            <w:tcW w:w="3885" w:type="dxa"/>
          </w:tcPr>
          <w:p w14:paraId="6C9FDF06" w14:textId="77777777" w:rsidR="0055101F" w:rsidRDefault="0055101F"/>
          <w:p w14:paraId="1F1D8F4A" w14:textId="77777777" w:rsidR="0055101F" w:rsidRPr="009C622E" w:rsidRDefault="0055101F"/>
        </w:tc>
        <w:tc>
          <w:tcPr>
            <w:tcW w:w="3402" w:type="dxa"/>
          </w:tcPr>
          <w:p w14:paraId="6D9CF76B" w14:textId="77777777" w:rsidR="0055101F" w:rsidRPr="009C622E" w:rsidRDefault="0055101F"/>
        </w:tc>
        <w:tc>
          <w:tcPr>
            <w:tcW w:w="2693" w:type="dxa"/>
          </w:tcPr>
          <w:p w14:paraId="7106381D" w14:textId="77777777" w:rsidR="0055101F" w:rsidRPr="009C622E" w:rsidRDefault="0055101F"/>
        </w:tc>
      </w:tr>
      <w:tr w:rsidR="0055101F" w:rsidRPr="009C622E" w14:paraId="4EA056C8" w14:textId="37DDF5B8" w:rsidTr="002218D8">
        <w:tc>
          <w:tcPr>
            <w:tcW w:w="3056" w:type="dxa"/>
          </w:tcPr>
          <w:p w14:paraId="7C718257" w14:textId="5EC7EEA4" w:rsidR="0055101F" w:rsidRPr="009C622E" w:rsidRDefault="0055101F">
            <w:r>
              <w:t>Unconscious patient</w:t>
            </w:r>
          </w:p>
        </w:tc>
        <w:tc>
          <w:tcPr>
            <w:tcW w:w="3885" w:type="dxa"/>
          </w:tcPr>
          <w:p w14:paraId="4C3BCCC2" w14:textId="77777777" w:rsidR="0055101F" w:rsidRDefault="0055101F"/>
          <w:p w14:paraId="5004DA0C" w14:textId="77777777" w:rsidR="0055101F" w:rsidRPr="009C622E" w:rsidRDefault="0055101F"/>
        </w:tc>
        <w:tc>
          <w:tcPr>
            <w:tcW w:w="3402" w:type="dxa"/>
          </w:tcPr>
          <w:p w14:paraId="2CC2F792" w14:textId="77777777" w:rsidR="0055101F" w:rsidRPr="009C622E" w:rsidRDefault="0055101F"/>
        </w:tc>
        <w:tc>
          <w:tcPr>
            <w:tcW w:w="2693" w:type="dxa"/>
          </w:tcPr>
          <w:p w14:paraId="1D397D05" w14:textId="77777777" w:rsidR="0055101F" w:rsidRPr="009C622E" w:rsidRDefault="0055101F"/>
        </w:tc>
      </w:tr>
      <w:tr w:rsidR="0055101F" w:rsidRPr="009C622E" w14:paraId="4FF76FA2" w14:textId="77777777" w:rsidTr="002218D8">
        <w:tc>
          <w:tcPr>
            <w:tcW w:w="3056" w:type="dxa"/>
          </w:tcPr>
          <w:p w14:paraId="238EC5C3" w14:textId="77777777" w:rsidR="0055101F" w:rsidRDefault="0055101F"/>
        </w:tc>
        <w:tc>
          <w:tcPr>
            <w:tcW w:w="3885" w:type="dxa"/>
          </w:tcPr>
          <w:p w14:paraId="3745A208" w14:textId="77777777" w:rsidR="0055101F" w:rsidRPr="009C622E" w:rsidRDefault="0055101F"/>
        </w:tc>
        <w:tc>
          <w:tcPr>
            <w:tcW w:w="3402" w:type="dxa"/>
          </w:tcPr>
          <w:p w14:paraId="0565DEBB" w14:textId="77777777" w:rsidR="0055101F" w:rsidRPr="009C622E" w:rsidRDefault="0055101F"/>
        </w:tc>
        <w:tc>
          <w:tcPr>
            <w:tcW w:w="2693" w:type="dxa"/>
          </w:tcPr>
          <w:p w14:paraId="301E6CE6" w14:textId="77777777" w:rsidR="0055101F" w:rsidRPr="009C622E" w:rsidRDefault="0055101F"/>
        </w:tc>
      </w:tr>
      <w:tr w:rsidR="0055101F" w:rsidRPr="009C622E" w14:paraId="431F7B86" w14:textId="001897D6" w:rsidTr="002218D8">
        <w:tc>
          <w:tcPr>
            <w:tcW w:w="3056" w:type="dxa"/>
            <w:shd w:val="clear" w:color="auto" w:fill="E5B8B7" w:themeFill="accent2" w:themeFillTint="66"/>
          </w:tcPr>
          <w:p w14:paraId="782E2014" w14:textId="371AEF42" w:rsidR="0055101F" w:rsidRPr="009C622E" w:rsidRDefault="0055101F">
            <w:pPr>
              <w:rPr>
                <w:b/>
              </w:rPr>
            </w:pPr>
            <w:r>
              <w:rPr>
                <w:b/>
              </w:rPr>
              <w:t>Acute Presentations</w:t>
            </w:r>
          </w:p>
        </w:tc>
        <w:tc>
          <w:tcPr>
            <w:tcW w:w="3885" w:type="dxa"/>
            <w:shd w:val="clear" w:color="auto" w:fill="E5B8B7" w:themeFill="accent2" w:themeFillTint="66"/>
          </w:tcPr>
          <w:p w14:paraId="17244D00" w14:textId="77777777" w:rsidR="0055101F" w:rsidRPr="009C622E" w:rsidRDefault="0055101F"/>
        </w:tc>
        <w:tc>
          <w:tcPr>
            <w:tcW w:w="3402" w:type="dxa"/>
            <w:shd w:val="clear" w:color="auto" w:fill="E5B8B7" w:themeFill="accent2" w:themeFillTint="66"/>
          </w:tcPr>
          <w:p w14:paraId="3D2EAFEA" w14:textId="77777777" w:rsidR="0055101F" w:rsidRPr="009C622E" w:rsidRDefault="0055101F"/>
        </w:tc>
        <w:tc>
          <w:tcPr>
            <w:tcW w:w="2693" w:type="dxa"/>
            <w:shd w:val="clear" w:color="auto" w:fill="E5B8B7" w:themeFill="accent2" w:themeFillTint="66"/>
          </w:tcPr>
          <w:p w14:paraId="13E66184" w14:textId="77777777" w:rsidR="0055101F" w:rsidRPr="009C622E" w:rsidRDefault="0055101F"/>
        </w:tc>
      </w:tr>
      <w:tr w:rsidR="0055101F" w:rsidRPr="009C622E" w14:paraId="36605DA6" w14:textId="01832B7D" w:rsidTr="002218D8">
        <w:tc>
          <w:tcPr>
            <w:tcW w:w="3056" w:type="dxa"/>
          </w:tcPr>
          <w:p w14:paraId="29D2A384" w14:textId="1F597D1D" w:rsidR="0055101F" w:rsidRPr="009C622E" w:rsidRDefault="0055101F">
            <w:r>
              <w:t>Abdominal pain</w:t>
            </w:r>
          </w:p>
        </w:tc>
        <w:tc>
          <w:tcPr>
            <w:tcW w:w="3885" w:type="dxa"/>
          </w:tcPr>
          <w:p w14:paraId="2D2B17C1" w14:textId="77777777" w:rsidR="0055101F" w:rsidRDefault="0055101F"/>
          <w:p w14:paraId="3FB9828E" w14:textId="77777777" w:rsidR="0055101F" w:rsidRPr="009C622E" w:rsidRDefault="0055101F"/>
        </w:tc>
        <w:tc>
          <w:tcPr>
            <w:tcW w:w="3402" w:type="dxa"/>
          </w:tcPr>
          <w:p w14:paraId="000AB8CE" w14:textId="77777777" w:rsidR="0055101F" w:rsidRPr="009C622E" w:rsidRDefault="0055101F"/>
        </w:tc>
        <w:tc>
          <w:tcPr>
            <w:tcW w:w="2693" w:type="dxa"/>
          </w:tcPr>
          <w:p w14:paraId="5F5A26B9" w14:textId="77777777" w:rsidR="0055101F" w:rsidRPr="009C622E" w:rsidRDefault="0055101F"/>
        </w:tc>
      </w:tr>
      <w:tr w:rsidR="0055101F" w14:paraId="42D4AD1D" w14:textId="3CAC4380" w:rsidTr="002218D8">
        <w:tc>
          <w:tcPr>
            <w:tcW w:w="3056" w:type="dxa"/>
          </w:tcPr>
          <w:p w14:paraId="29F58698" w14:textId="23D0EA1E" w:rsidR="0055101F" w:rsidRPr="009C622E" w:rsidRDefault="0055101F">
            <w:r w:rsidRPr="009C622E">
              <w:t>Acute back pain</w:t>
            </w:r>
          </w:p>
        </w:tc>
        <w:tc>
          <w:tcPr>
            <w:tcW w:w="3885" w:type="dxa"/>
          </w:tcPr>
          <w:p w14:paraId="693B0274" w14:textId="77777777" w:rsidR="0055101F" w:rsidRDefault="0055101F">
            <w:pPr>
              <w:rPr>
                <w:b/>
                <w:sz w:val="28"/>
                <w:szCs w:val="28"/>
              </w:rPr>
            </w:pPr>
          </w:p>
          <w:p w14:paraId="6DB8055B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1CFFAC9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642A636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</w:tr>
      <w:tr w:rsidR="0055101F" w14:paraId="6C8B9A7C" w14:textId="02754779" w:rsidTr="002218D8">
        <w:tc>
          <w:tcPr>
            <w:tcW w:w="3056" w:type="dxa"/>
          </w:tcPr>
          <w:p w14:paraId="7401FEEF" w14:textId="20B25053" w:rsidR="0055101F" w:rsidRPr="009C622E" w:rsidRDefault="0055101F">
            <w:r w:rsidRPr="009C622E">
              <w:t>Alcohol and substance abuse</w:t>
            </w:r>
          </w:p>
        </w:tc>
        <w:tc>
          <w:tcPr>
            <w:tcW w:w="3885" w:type="dxa"/>
          </w:tcPr>
          <w:p w14:paraId="17DA16F3" w14:textId="77777777" w:rsidR="0055101F" w:rsidRDefault="0055101F">
            <w:pPr>
              <w:rPr>
                <w:b/>
                <w:sz w:val="28"/>
                <w:szCs w:val="28"/>
              </w:rPr>
            </w:pPr>
          </w:p>
          <w:p w14:paraId="48CCB166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84790D1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49EF17B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</w:tr>
      <w:tr w:rsidR="0055101F" w14:paraId="051837FE" w14:textId="054655D0" w:rsidTr="002218D8">
        <w:tc>
          <w:tcPr>
            <w:tcW w:w="3056" w:type="dxa"/>
          </w:tcPr>
          <w:p w14:paraId="42B26AED" w14:textId="73C0484E" w:rsidR="0055101F" w:rsidRPr="009C622E" w:rsidRDefault="0055101F">
            <w:r w:rsidRPr="009C622E">
              <w:t>Anal pain and rectal bleeding</w:t>
            </w:r>
          </w:p>
        </w:tc>
        <w:tc>
          <w:tcPr>
            <w:tcW w:w="3885" w:type="dxa"/>
          </w:tcPr>
          <w:p w14:paraId="24AF36F4" w14:textId="77777777" w:rsidR="0055101F" w:rsidRDefault="0055101F">
            <w:pPr>
              <w:rPr>
                <w:b/>
                <w:sz w:val="28"/>
                <w:szCs w:val="28"/>
              </w:rPr>
            </w:pPr>
          </w:p>
          <w:p w14:paraId="42A5FAB8" w14:textId="77777777" w:rsidR="0055101F" w:rsidRDefault="0055101F">
            <w:pPr>
              <w:rPr>
                <w:b/>
                <w:sz w:val="28"/>
                <w:szCs w:val="28"/>
              </w:rPr>
            </w:pPr>
          </w:p>
          <w:p w14:paraId="56A58353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A4DC8AC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10EB10E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</w:tr>
      <w:tr w:rsidR="0055101F" w14:paraId="29F5BA76" w14:textId="79992B39" w:rsidTr="002218D8">
        <w:tc>
          <w:tcPr>
            <w:tcW w:w="3056" w:type="dxa"/>
          </w:tcPr>
          <w:p w14:paraId="0D28C605" w14:textId="32A2D578" w:rsidR="0055101F" w:rsidRPr="009C622E" w:rsidRDefault="0055101F">
            <w:r w:rsidRPr="009C622E">
              <w:t>Blackouts</w:t>
            </w:r>
          </w:p>
        </w:tc>
        <w:tc>
          <w:tcPr>
            <w:tcW w:w="3885" w:type="dxa"/>
          </w:tcPr>
          <w:p w14:paraId="70DBFDD6" w14:textId="2FCB11E2" w:rsidR="0055101F" w:rsidRDefault="0055101F">
            <w:pPr>
              <w:rPr>
                <w:b/>
                <w:sz w:val="28"/>
                <w:szCs w:val="28"/>
              </w:rPr>
            </w:pPr>
          </w:p>
          <w:p w14:paraId="19943105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E4EA3FA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E429802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</w:tr>
      <w:tr w:rsidR="0055101F" w14:paraId="2B2EC361" w14:textId="472A6545" w:rsidTr="002218D8">
        <w:tc>
          <w:tcPr>
            <w:tcW w:w="3056" w:type="dxa"/>
          </w:tcPr>
          <w:p w14:paraId="52FF1875" w14:textId="2BE41D42" w:rsidR="0055101F" w:rsidRPr="004915C1" w:rsidRDefault="0055101F">
            <w:r w:rsidRPr="004915C1">
              <w:t>Breathlessness</w:t>
            </w:r>
          </w:p>
        </w:tc>
        <w:tc>
          <w:tcPr>
            <w:tcW w:w="3885" w:type="dxa"/>
          </w:tcPr>
          <w:p w14:paraId="749047F9" w14:textId="77777777" w:rsidR="0055101F" w:rsidRDefault="0055101F">
            <w:pPr>
              <w:rPr>
                <w:b/>
                <w:sz w:val="28"/>
                <w:szCs w:val="28"/>
              </w:rPr>
            </w:pPr>
          </w:p>
          <w:p w14:paraId="60A2BD44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89EB265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A087014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</w:tr>
      <w:tr w:rsidR="0055101F" w14:paraId="37D330E2" w14:textId="6DD818F5" w:rsidTr="002218D8">
        <w:tc>
          <w:tcPr>
            <w:tcW w:w="3056" w:type="dxa"/>
          </w:tcPr>
          <w:p w14:paraId="3C0A2F4A" w14:textId="69433D73" w:rsidR="0055101F" w:rsidRPr="004915C1" w:rsidRDefault="0055101F">
            <w:r w:rsidRPr="004915C1">
              <w:t>Bruising and spontaneous bleeding</w:t>
            </w:r>
          </w:p>
        </w:tc>
        <w:tc>
          <w:tcPr>
            <w:tcW w:w="3885" w:type="dxa"/>
          </w:tcPr>
          <w:p w14:paraId="5E260135" w14:textId="77777777" w:rsidR="0055101F" w:rsidRDefault="0055101F">
            <w:pPr>
              <w:rPr>
                <w:b/>
                <w:sz w:val="28"/>
                <w:szCs w:val="28"/>
              </w:rPr>
            </w:pPr>
          </w:p>
          <w:p w14:paraId="380D5A53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157FC3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98622B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</w:tr>
      <w:tr w:rsidR="0055101F" w14:paraId="0146B35C" w14:textId="0A38DE0A" w:rsidTr="002218D8">
        <w:tc>
          <w:tcPr>
            <w:tcW w:w="3056" w:type="dxa"/>
          </w:tcPr>
          <w:p w14:paraId="3C072E29" w14:textId="539941C3" w:rsidR="0055101F" w:rsidRPr="004915C1" w:rsidRDefault="0055101F">
            <w:r w:rsidRPr="004915C1">
              <w:t>Chest pain</w:t>
            </w:r>
          </w:p>
        </w:tc>
        <w:tc>
          <w:tcPr>
            <w:tcW w:w="3885" w:type="dxa"/>
          </w:tcPr>
          <w:p w14:paraId="730941DE" w14:textId="77777777" w:rsidR="0055101F" w:rsidRDefault="0055101F">
            <w:pPr>
              <w:rPr>
                <w:b/>
                <w:sz w:val="28"/>
                <w:szCs w:val="28"/>
              </w:rPr>
            </w:pPr>
          </w:p>
          <w:p w14:paraId="02932B07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803B515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2453F73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</w:tr>
      <w:tr w:rsidR="0055101F" w14:paraId="7D88100E" w14:textId="3279D4C3" w:rsidTr="002218D8">
        <w:tc>
          <w:tcPr>
            <w:tcW w:w="3056" w:type="dxa"/>
          </w:tcPr>
          <w:p w14:paraId="105B83E7" w14:textId="397CBFA4" w:rsidR="0055101F" w:rsidRPr="004915C1" w:rsidRDefault="0055101F">
            <w:r w:rsidRPr="004915C1">
              <w:t>Dental emergencies</w:t>
            </w:r>
          </w:p>
        </w:tc>
        <w:tc>
          <w:tcPr>
            <w:tcW w:w="3885" w:type="dxa"/>
          </w:tcPr>
          <w:p w14:paraId="4530C5E7" w14:textId="77777777" w:rsidR="0055101F" w:rsidRDefault="0055101F">
            <w:pPr>
              <w:rPr>
                <w:b/>
                <w:sz w:val="28"/>
                <w:szCs w:val="28"/>
              </w:rPr>
            </w:pPr>
          </w:p>
          <w:p w14:paraId="24A9F5F7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C1505B0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39274B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</w:tr>
      <w:tr w:rsidR="0055101F" w14:paraId="344BA964" w14:textId="7760C1B7" w:rsidTr="002218D8">
        <w:tc>
          <w:tcPr>
            <w:tcW w:w="3056" w:type="dxa"/>
          </w:tcPr>
          <w:p w14:paraId="67DCECE2" w14:textId="01D0BC57" w:rsidR="0055101F" w:rsidRPr="004915C1" w:rsidRDefault="0055101F">
            <w:r w:rsidRPr="004915C1">
              <w:t>Dialysis</w:t>
            </w:r>
          </w:p>
        </w:tc>
        <w:tc>
          <w:tcPr>
            <w:tcW w:w="3885" w:type="dxa"/>
          </w:tcPr>
          <w:p w14:paraId="7B250A41" w14:textId="77777777" w:rsidR="0055101F" w:rsidRDefault="0055101F">
            <w:pPr>
              <w:rPr>
                <w:b/>
                <w:sz w:val="28"/>
                <w:szCs w:val="28"/>
              </w:rPr>
            </w:pPr>
          </w:p>
          <w:p w14:paraId="27F0149A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4D403C07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54DB99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</w:tr>
      <w:tr w:rsidR="0055101F" w14:paraId="5B570148" w14:textId="21726EFA" w:rsidTr="002218D8">
        <w:tc>
          <w:tcPr>
            <w:tcW w:w="3056" w:type="dxa"/>
          </w:tcPr>
          <w:p w14:paraId="55AE3ACB" w14:textId="3FD60D34" w:rsidR="0055101F" w:rsidRPr="004915C1" w:rsidRDefault="0055101F">
            <w:r w:rsidRPr="004915C1">
              <w:t>Environmental emergencies</w:t>
            </w:r>
          </w:p>
        </w:tc>
        <w:tc>
          <w:tcPr>
            <w:tcW w:w="3885" w:type="dxa"/>
          </w:tcPr>
          <w:p w14:paraId="57074990" w14:textId="77777777" w:rsidR="0055101F" w:rsidRDefault="0055101F">
            <w:pPr>
              <w:rPr>
                <w:b/>
                <w:sz w:val="28"/>
                <w:szCs w:val="28"/>
              </w:rPr>
            </w:pPr>
          </w:p>
          <w:p w14:paraId="1204AF2F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F1CB4F6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0DAB208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</w:tr>
      <w:tr w:rsidR="0055101F" w14:paraId="61ED0AFA" w14:textId="3F95EA08" w:rsidTr="002218D8">
        <w:tc>
          <w:tcPr>
            <w:tcW w:w="3056" w:type="dxa"/>
          </w:tcPr>
          <w:p w14:paraId="33D8FEAC" w14:textId="11C55531" w:rsidR="0055101F" w:rsidRPr="004915C1" w:rsidRDefault="0055101F">
            <w:r w:rsidRPr="004915C1">
              <w:t>Epistaxis</w:t>
            </w:r>
          </w:p>
        </w:tc>
        <w:tc>
          <w:tcPr>
            <w:tcW w:w="3885" w:type="dxa"/>
          </w:tcPr>
          <w:p w14:paraId="4D9DED28" w14:textId="77777777" w:rsidR="0055101F" w:rsidRDefault="0055101F">
            <w:pPr>
              <w:rPr>
                <w:b/>
                <w:sz w:val="28"/>
                <w:szCs w:val="28"/>
              </w:rPr>
            </w:pPr>
          </w:p>
          <w:p w14:paraId="1FACC57B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DCAA370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2850212" w14:textId="77777777" w:rsidR="0055101F" w:rsidRDefault="0055101F">
            <w:pPr>
              <w:rPr>
                <w:b/>
                <w:sz w:val="28"/>
                <w:szCs w:val="28"/>
              </w:rPr>
            </w:pPr>
          </w:p>
        </w:tc>
      </w:tr>
      <w:tr w:rsidR="0055101F" w14:paraId="009A3EAB" w14:textId="77777777" w:rsidTr="002218D8">
        <w:tc>
          <w:tcPr>
            <w:tcW w:w="3056" w:type="dxa"/>
          </w:tcPr>
          <w:p w14:paraId="52862153" w14:textId="4E2D4E48" w:rsidR="0055101F" w:rsidRPr="004915C1" w:rsidRDefault="0055101F" w:rsidP="004B065D">
            <w:r w:rsidRPr="004915C1">
              <w:t>Falls</w:t>
            </w:r>
          </w:p>
        </w:tc>
        <w:tc>
          <w:tcPr>
            <w:tcW w:w="3885" w:type="dxa"/>
          </w:tcPr>
          <w:p w14:paraId="3E9FFB30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  <w:p w14:paraId="7EB95EE4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7A46B1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5F6C37F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4BFC64A2" w14:textId="77777777" w:rsidTr="002218D8">
        <w:tc>
          <w:tcPr>
            <w:tcW w:w="3056" w:type="dxa"/>
          </w:tcPr>
          <w:p w14:paraId="57C940CC" w14:textId="3B210F80" w:rsidR="0055101F" w:rsidRPr="004915C1" w:rsidRDefault="0055101F" w:rsidP="004B065D">
            <w:r w:rsidRPr="004915C1">
              <w:t>Fever</w:t>
            </w:r>
          </w:p>
        </w:tc>
        <w:tc>
          <w:tcPr>
            <w:tcW w:w="3885" w:type="dxa"/>
          </w:tcPr>
          <w:p w14:paraId="1A742A3F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  <w:p w14:paraId="5EC7A833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C8CA16B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194723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2D7EFB92" w14:textId="77777777" w:rsidTr="002218D8">
        <w:tc>
          <w:tcPr>
            <w:tcW w:w="3056" w:type="dxa"/>
          </w:tcPr>
          <w:p w14:paraId="6A03F824" w14:textId="7E5C7830" w:rsidR="0055101F" w:rsidRPr="004915C1" w:rsidRDefault="0055101F" w:rsidP="004B065D">
            <w:r w:rsidRPr="004915C1">
              <w:t>Fits/seizure</w:t>
            </w:r>
          </w:p>
        </w:tc>
        <w:tc>
          <w:tcPr>
            <w:tcW w:w="3885" w:type="dxa"/>
          </w:tcPr>
          <w:p w14:paraId="75856323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  <w:p w14:paraId="35536E72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CC0DE6F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222C0D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034EA88F" w14:textId="77777777" w:rsidTr="002218D8">
        <w:tc>
          <w:tcPr>
            <w:tcW w:w="3056" w:type="dxa"/>
          </w:tcPr>
          <w:p w14:paraId="7E4BFEA9" w14:textId="3C7BCFB6" w:rsidR="0055101F" w:rsidRPr="004915C1" w:rsidRDefault="0055101F" w:rsidP="004B065D">
            <w:proofErr w:type="spellStart"/>
            <w:r w:rsidRPr="004915C1">
              <w:lastRenderedPageBreak/>
              <w:t>Haematemesis</w:t>
            </w:r>
            <w:proofErr w:type="spellEnd"/>
            <w:r w:rsidRPr="004915C1">
              <w:t xml:space="preserve"> and </w:t>
            </w:r>
            <w:proofErr w:type="spellStart"/>
            <w:r w:rsidRPr="004915C1">
              <w:t>melaena</w:t>
            </w:r>
            <w:proofErr w:type="spellEnd"/>
          </w:p>
        </w:tc>
        <w:tc>
          <w:tcPr>
            <w:tcW w:w="3885" w:type="dxa"/>
          </w:tcPr>
          <w:p w14:paraId="4475934E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DA0DF31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F9F3C0F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5EC80133" w14:textId="77777777" w:rsidTr="002218D8">
        <w:tc>
          <w:tcPr>
            <w:tcW w:w="3056" w:type="dxa"/>
          </w:tcPr>
          <w:p w14:paraId="787BB596" w14:textId="74DC3FC6" w:rsidR="0055101F" w:rsidRPr="004915C1" w:rsidRDefault="0055101F" w:rsidP="004B065D">
            <w:r w:rsidRPr="004915C1">
              <w:t>Headache</w:t>
            </w:r>
          </w:p>
        </w:tc>
        <w:tc>
          <w:tcPr>
            <w:tcW w:w="3885" w:type="dxa"/>
          </w:tcPr>
          <w:p w14:paraId="19393505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  <w:p w14:paraId="3CF238D9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7BB254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B74FDA9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671A7065" w14:textId="77777777" w:rsidTr="002218D8">
        <w:tc>
          <w:tcPr>
            <w:tcW w:w="3056" w:type="dxa"/>
          </w:tcPr>
          <w:p w14:paraId="4C945316" w14:textId="2658F1AF" w:rsidR="0055101F" w:rsidRPr="004915C1" w:rsidRDefault="0055101F" w:rsidP="004B065D">
            <w:r w:rsidRPr="004915C1">
              <w:t>Joint swelling - atraumatic</w:t>
            </w:r>
          </w:p>
        </w:tc>
        <w:tc>
          <w:tcPr>
            <w:tcW w:w="3885" w:type="dxa"/>
          </w:tcPr>
          <w:p w14:paraId="71445107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4E568CF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FF2C35C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2ECBF77E" w14:textId="77777777" w:rsidTr="002218D8">
        <w:tc>
          <w:tcPr>
            <w:tcW w:w="3056" w:type="dxa"/>
          </w:tcPr>
          <w:p w14:paraId="6688B95E" w14:textId="3D3CA0B7" w:rsidR="0055101F" w:rsidRPr="004915C1" w:rsidRDefault="0055101F" w:rsidP="004B065D">
            <w:r w:rsidRPr="004915C1">
              <w:t>Limb pain and swelling – traumatic and atraumatic</w:t>
            </w:r>
          </w:p>
        </w:tc>
        <w:tc>
          <w:tcPr>
            <w:tcW w:w="3885" w:type="dxa"/>
          </w:tcPr>
          <w:p w14:paraId="263C3001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E0A5C92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E8E2E73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5622F570" w14:textId="77777777" w:rsidTr="002218D8">
        <w:tc>
          <w:tcPr>
            <w:tcW w:w="3056" w:type="dxa"/>
          </w:tcPr>
          <w:p w14:paraId="761EB982" w14:textId="59EE6AAA" w:rsidR="0055101F" w:rsidRPr="004915C1" w:rsidRDefault="0055101F" w:rsidP="004B065D">
            <w:r w:rsidRPr="004915C1">
              <w:t>Major incident management</w:t>
            </w:r>
          </w:p>
        </w:tc>
        <w:tc>
          <w:tcPr>
            <w:tcW w:w="3885" w:type="dxa"/>
          </w:tcPr>
          <w:p w14:paraId="13BF948F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B2EDD1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5A49C8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678C6784" w14:textId="77777777" w:rsidTr="002218D8">
        <w:tc>
          <w:tcPr>
            <w:tcW w:w="3056" w:type="dxa"/>
          </w:tcPr>
          <w:p w14:paraId="7B498824" w14:textId="2A7EE1F6" w:rsidR="0055101F" w:rsidRPr="004915C1" w:rsidRDefault="0055101F" w:rsidP="004B065D">
            <w:r w:rsidRPr="004915C1">
              <w:t>Oncology emergencies</w:t>
            </w:r>
          </w:p>
        </w:tc>
        <w:tc>
          <w:tcPr>
            <w:tcW w:w="3885" w:type="dxa"/>
          </w:tcPr>
          <w:p w14:paraId="42B3CBAC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  <w:p w14:paraId="4EF8CC3B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9BFD6B7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F9CF7CF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1E303A9B" w14:textId="77777777" w:rsidTr="002218D8">
        <w:tc>
          <w:tcPr>
            <w:tcW w:w="3056" w:type="dxa"/>
          </w:tcPr>
          <w:p w14:paraId="71CF9AD2" w14:textId="16D87034" w:rsidR="0055101F" w:rsidRPr="004915C1" w:rsidRDefault="0055101F" w:rsidP="004B065D">
            <w:r w:rsidRPr="004915C1">
              <w:t>Observational medicine</w:t>
            </w:r>
          </w:p>
        </w:tc>
        <w:tc>
          <w:tcPr>
            <w:tcW w:w="3885" w:type="dxa"/>
          </w:tcPr>
          <w:p w14:paraId="06994A92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  <w:p w14:paraId="44736878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A7B98F1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2A704C2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3F8507B8" w14:textId="77777777" w:rsidTr="002218D8">
        <w:tc>
          <w:tcPr>
            <w:tcW w:w="3056" w:type="dxa"/>
          </w:tcPr>
          <w:p w14:paraId="28752F5A" w14:textId="08552EE5" w:rsidR="0055101F" w:rsidRPr="004915C1" w:rsidRDefault="0055101F" w:rsidP="004B065D">
            <w:r w:rsidRPr="004915C1">
              <w:t>Palpitations</w:t>
            </w:r>
          </w:p>
        </w:tc>
        <w:tc>
          <w:tcPr>
            <w:tcW w:w="3885" w:type="dxa"/>
          </w:tcPr>
          <w:p w14:paraId="41CE88A6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  <w:p w14:paraId="32A65DFF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70D25C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A42DB48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6B43D285" w14:textId="77777777" w:rsidTr="002218D8">
        <w:tc>
          <w:tcPr>
            <w:tcW w:w="3056" w:type="dxa"/>
          </w:tcPr>
          <w:p w14:paraId="1FD2644A" w14:textId="46F4BCEA" w:rsidR="0055101F" w:rsidRPr="004915C1" w:rsidRDefault="0055101F" w:rsidP="004B065D">
            <w:r w:rsidRPr="004915C1">
              <w:t>Penile conditions</w:t>
            </w:r>
          </w:p>
        </w:tc>
        <w:tc>
          <w:tcPr>
            <w:tcW w:w="3885" w:type="dxa"/>
          </w:tcPr>
          <w:p w14:paraId="2B5D1854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  <w:p w14:paraId="655E1BA9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5805BF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9E16B0B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0BE4CC43" w14:textId="77777777" w:rsidTr="002218D8">
        <w:tc>
          <w:tcPr>
            <w:tcW w:w="3056" w:type="dxa"/>
          </w:tcPr>
          <w:p w14:paraId="1BB83D17" w14:textId="36003FEA" w:rsidR="0055101F" w:rsidRPr="004915C1" w:rsidRDefault="0055101F" w:rsidP="004B065D">
            <w:r w:rsidRPr="004915C1">
              <w:t>Poisoning</w:t>
            </w:r>
          </w:p>
        </w:tc>
        <w:tc>
          <w:tcPr>
            <w:tcW w:w="3885" w:type="dxa"/>
          </w:tcPr>
          <w:p w14:paraId="2D7B280E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  <w:p w14:paraId="060C610B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3F393A0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73368B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25B15628" w14:textId="77777777" w:rsidTr="002218D8">
        <w:tc>
          <w:tcPr>
            <w:tcW w:w="3056" w:type="dxa"/>
          </w:tcPr>
          <w:p w14:paraId="4DBF0B82" w14:textId="42A0C4DB" w:rsidR="0055101F" w:rsidRPr="004915C1" w:rsidRDefault="0055101F" w:rsidP="004B065D">
            <w:r w:rsidRPr="004915C1">
              <w:t>Pre-hospital care</w:t>
            </w:r>
          </w:p>
        </w:tc>
        <w:tc>
          <w:tcPr>
            <w:tcW w:w="3885" w:type="dxa"/>
          </w:tcPr>
          <w:p w14:paraId="68BC7D3F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  <w:p w14:paraId="35295AE3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907615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0EBF45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112B51B3" w14:textId="77777777" w:rsidTr="002218D8">
        <w:tc>
          <w:tcPr>
            <w:tcW w:w="3056" w:type="dxa"/>
          </w:tcPr>
          <w:p w14:paraId="6ECDF86F" w14:textId="2EF17B35" w:rsidR="0055101F" w:rsidRPr="004915C1" w:rsidRDefault="0055101F" w:rsidP="004B065D">
            <w:r w:rsidRPr="004915C1">
              <w:t>Pregnancy</w:t>
            </w:r>
          </w:p>
        </w:tc>
        <w:tc>
          <w:tcPr>
            <w:tcW w:w="3885" w:type="dxa"/>
          </w:tcPr>
          <w:p w14:paraId="221DC3C3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  <w:p w14:paraId="6EC09A28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6DE6E232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4D808722" w14:textId="77777777" w:rsidR="0055101F" w:rsidRDefault="0055101F" w:rsidP="004B065D">
            <w:pPr>
              <w:rPr>
                <w:b/>
                <w:sz w:val="28"/>
                <w:szCs w:val="28"/>
              </w:rPr>
            </w:pPr>
          </w:p>
        </w:tc>
      </w:tr>
      <w:tr w:rsidR="0055101F" w14:paraId="681BF97B" w14:textId="77777777" w:rsidTr="002218D8">
        <w:tc>
          <w:tcPr>
            <w:tcW w:w="3056" w:type="dxa"/>
          </w:tcPr>
          <w:p w14:paraId="69ECD1AE" w14:textId="1417FCE7" w:rsidR="0055101F" w:rsidRPr="004915C1" w:rsidRDefault="0055101F" w:rsidP="001D1D5B">
            <w:r w:rsidRPr="004915C1">
              <w:lastRenderedPageBreak/>
              <w:t>Rash – life-threatening rashes</w:t>
            </w:r>
          </w:p>
        </w:tc>
        <w:tc>
          <w:tcPr>
            <w:tcW w:w="3885" w:type="dxa"/>
          </w:tcPr>
          <w:p w14:paraId="6AEBDC90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  <w:p w14:paraId="3D34F71F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33F94438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CBAD7A8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</w:tr>
      <w:tr w:rsidR="0055101F" w14:paraId="613A38D0" w14:textId="77777777" w:rsidTr="002218D8">
        <w:tc>
          <w:tcPr>
            <w:tcW w:w="3056" w:type="dxa"/>
          </w:tcPr>
          <w:p w14:paraId="4ED5F78D" w14:textId="774DF8D0" w:rsidR="0055101F" w:rsidRPr="004915C1" w:rsidRDefault="0055101F" w:rsidP="001D1D5B">
            <w:r w:rsidRPr="004915C1">
              <w:t>Research</w:t>
            </w:r>
          </w:p>
        </w:tc>
        <w:tc>
          <w:tcPr>
            <w:tcW w:w="3885" w:type="dxa"/>
          </w:tcPr>
          <w:p w14:paraId="75798083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  <w:p w14:paraId="0186BD55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91A28F1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6BA16ED4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</w:tr>
      <w:tr w:rsidR="0055101F" w14:paraId="1124BD19" w14:textId="77777777" w:rsidTr="002218D8">
        <w:tc>
          <w:tcPr>
            <w:tcW w:w="3056" w:type="dxa"/>
          </w:tcPr>
          <w:p w14:paraId="3A2F30EC" w14:textId="054F4E09" w:rsidR="0055101F" w:rsidRPr="004915C1" w:rsidRDefault="0055101F" w:rsidP="001D1D5B">
            <w:r w:rsidRPr="004915C1">
              <w:t>Sexual assault</w:t>
            </w:r>
          </w:p>
        </w:tc>
        <w:tc>
          <w:tcPr>
            <w:tcW w:w="3885" w:type="dxa"/>
          </w:tcPr>
          <w:p w14:paraId="514419B3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  <w:p w14:paraId="3F74B0CA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AAF142A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9A586D8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</w:tr>
      <w:tr w:rsidR="0055101F" w14:paraId="71F74A92" w14:textId="77777777" w:rsidTr="002218D8">
        <w:tc>
          <w:tcPr>
            <w:tcW w:w="3056" w:type="dxa"/>
          </w:tcPr>
          <w:p w14:paraId="76C99CA5" w14:textId="4E715628" w:rsidR="0055101F" w:rsidRPr="004915C1" w:rsidRDefault="0055101F" w:rsidP="001D1D5B">
            <w:r w:rsidRPr="004915C1">
              <w:t>Visual loss</w:t>
            </w:r>
          </w:p>
        </w:tc>
        <w:tc>
          <w:tcPr>
            <w:tcW w:w="3885" w:type="dxa"/>
          </w:tcPr>
          <w:p w14:paraId="3C9AC876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  <w:p w14:paraId="2F8B50B7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0EA4502E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50A4A411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</w:tr>
      <w:tr w:rsidR="0055101F" w14:paraId="2173B95C" w14:textId="77777777" w:rsidTr="002218D8">
        <w:tc>
          <w:tcPr>
            <w:tcW w:w="3056" w:type="dxa"/>
          </w:tcPr>
          <w:p w14:paraId="26DC8340" w14:textId="6D0320C8" w:rsidR="0055101F" w:rsidRPr="004915C1" w:rsidRDefault="0055101F" w:rsidP="001D1D5B">
            <w:r w:rsidRPr="004915C1">
              <w:t>Weakness not due to stroke</w:t>
            </w:r>
          </w:p>
        </w:tc>
        <w:tc>
          <w:tcPr>
            <w:tcW w:w="3885" w:type="dxa"/>
          </w:tcPr>
          <w:p w14:paraId="190927F1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  <w:p w14:paraId="74A408B0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53EE2AFE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2F43134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</w:tr>
      <w:tr w:rsidR="0055101F" w14:paraId="6C4A773F" w14:textId="77777777" w:rsidTr="002218D8">
        <w:tc>
          <w:tcPr>
            <w:tcW w:w="3056" w:type="dxa"/>
          </w:tcPr>
          <w:p w14:paraId="0A0AD56E" w14:textId="2C0D9A35" w:rsidR="0055101F" w:rsidRPr="004915C1" w:rsidRDefault="0055101F" w:rsidP="001D1D5B">
            <w:r w:rsidRPr="004915C1">
              <w:t>Wound management</w:t>
            </w:r>
          </w:p>
        </w:tc>
        <w:tc>
          <w:tcPr>
            <w:tcW w:w="3885" w:type="dxa"/>
          </w:tcPr>
          <w:p w14:paraId="0F4E108F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  <w:p w14:paraId="5CAA9861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17A49CA7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11A7D39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</w:tr>
      <w:tr w:rsidR="0055101F" w14:paraId="691E1549" w14:textId="77777777" w:rsidTr="002218D8">
        <w:tc>
          <w:tcPr>
            <w:tcW w:w="3056" w:type="dxa"/>
          </w:tcPr>
          <w:p w14:paraId="56C203B4" w14:textId="20E1BF58" w:rsidR="0055101F" w:rsidRPr="004915C1" w:rsidRDefault="0055101F" w:rsidP="001D1D5B">
            <w:r w:rsidRPr="004915C1">
              <w:t>Complex older patients</w:t>
            </w:r>
          </w:p>
        </w:tc>
        <w:tc>
          <w:tcPr>
            <w:tcW w:w="3885" w:type="dxa"/>
          </w:tcPr>
          <w:p w14:paraId="40DE06C8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  <w:p w14:paraId="6C14E67B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8DAF192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7255AB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</w:tr>
      <w:tr w:rsidR="0055101F" w14:paraId="1A33748D" w14:textId="77777777" w:rsidTr="002218D8">
        <w:tc>
          <w:tcPr>
            <w:tcW w:w="3056" w:type="dxa"/>
          </w:tcPr>
          <w:p w14:paraId="09A627D7" w14:textId="0F764F84" w:rsidR="0055101F" w:rsidRPr="004915C1" w:rsidRDefault="0055101F" w:rsidP="001D1D5B">
            <w:r w:rsidRPr="004915C1">
              <w:t>The patient with chronic disease</w:t>
            </w:r>
          </w:p>
        </w:tc>
        <w:tc>
          <w:tcPr>
            <w:tcW w:w="3885" w:type="dxa"/>
          </w:tcPr>
          <w:p w14:paraId="20B6EF6A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  <w:p w14:paraId="46531263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7BF52B0A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811EFD" w14:textId="77777777" w:rsidR="0055101F" w:rsidRDefault="0055101F" w:rsidP="001D1D5B">
            <w:pPr>
              <w:rPr>
                <w:b/>
                <w:sz w:val="28"/>
                <w:szCs w:val="28"/>
              </w:rPr>
            </w:pPr>
          </w:p>
        </w:tc>
      </w:tr>
    </w:tbl>
    <w:p w14:paraId="41EACFC2" w14:textId="62828526" w:rsidR="00A23B1B" w:rsidRDefault="00A23B1B">
      <w:pPr>
        <w:rPr>
          <w:b/>
          <w:u w:val="single"/>
        </w:rPr>
      </w:pPr>
    </w:p>
    <w:p w14:paraId="443AE0D7" w14:textId="21D07060" w:rsidR="00A27FBB" w:rsidRDefault="00A27FBB">
      <w:pPr>
        <w:rPr>
          <w:b/>
          <w:u w:val="single"/>
        </w:rPr>
      </w:pPr>
    </w:p>
    <w:p w14:paraId="5473C54D" w14:textId="7864FE2D" w:rsidR="00A27FBB" w:rsidRDefault="00A27FBB">
      <w:pPr>
        <w:rPr>
          <w:b/>
          <w:u w:val="single"/>
        </w:rPr>
      </w:pPr>
    </w:p>
    <w:p w14:paraId="5577F111" w14:textId="75680897" w:rsidR="00A27FBB" w:rsidRDefault="00A27FBB">
      <w:pPr>
        <w:rPr>
          <w:b/>
          <w:u w:val="single"/>
        </w:rPr>
      </w:pPr>
    </w:p>
    <w:p w14:paraId="331E8CE1" w14:textId="77777777" w:rsidR="00A27FBB" w:rsidRDefault="00A27FBB">
      <w:pPr>
        <w:rPr>
          <w:b/>
          <w:u w:val="single"/>
        </w:rPr>
      </w:pPr>
    </w:p>
    <w:p w14:paraId="2535BDB5" w14:textId="77777777" w:rsidR="00342B56" w:rsidRDefault="00342B56">
      <w:pPr>
        <w:rPr>
          <w:b/>
          <w:u w:val="single"/>
        </w:rPr>
      </w:pPr>
    </w:p>
    <w:p w14:paraId="25FFE367" w14:textId="77777777" w:rsidR="00350A82" w:rsidRDefault="00350A82">
      <w:pPr>
        <w:rPr>
          <w:b/>
          <w:u w:val="single"/>
        </w:rPr>
        <w:sectPr w:rsidR="00350A82" w:rsidSect="00EA5896">
          <w:footerReference w:type="default" r:id="rId11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250B774C" w14:textId="77777777" w:rsidR="00FB7864" w:rsidRDefault="00FB7864">
      <w:pPr>
        <w:rPr>
          <w:b/>
          <w:u w:val="single"/>
        </w:rPr>
      </w:pPr>
    </w:p>
    <w:p w14:paraId="11E9284B" w14:textId="2C8D1925" w:rsidR="005E749D" w:rsidRPr="00944F50" w:rsidRDefault="00D219CF" w:rsidP="00944F50">
      <w:pPr>
        <w:pStyle w:val="Heading1"/>
        <w:rPr>
          <w:rFonts w:ascii="Century Gothic" w:hAnsi="Century Gothic"/>
          <w:b/>
          <w:color w:val="660066"/>
          <w:sz w:val="24"/>
          <w:szCs w:val="24"/>
        </w:rPr>
      </w:pPr>
      <w:bookmarkStart w:id="2" w:name="_Toc487540265"/>
      <w:r w:rsidRPr="00944F50">
        <w:rPr>
          <w:rFonts w:ascii="Century Gothic" w:hAnsi="Century Gothic"/>
          <w:b/>
          <w:color w:val="660066"/>
          <w:sz w:val="24"/>
          <w:szCs w:val="24"/>
        </w:rPr>
        <w:t>(2) Anaesthetics Competenc</w:t>
      </w:r>
      <w:r w:rsidR="005E749D" w:rsidRPr="00944F50">
        <w:rPr>
          <w:rFonts w:ascii="Century Gothic" w:hAnsi="Century Gothic"/>
          <w:b/>
          <w:color w:val="660066"/>
          <w:sz w:val="24"/>
          <w:szCs w:val="24"/>
        </w:rPr>
        <w:t>es</w:t>
      </w:r>
      <w:r w:rsidRPr="00944F50">
        <w:rPr>
          <w:rFonts w:ascii="Century Gothic" w:hAnsi="Century Gothic"/>
          <w:b/>
          <w:color w:val="660066"/>
          <w:sz w:val="24"/>
          <w:szCs w:val="24"/>
        </w:rPr>
        <w:t xml:space="preserve"> for </w:t>
      </w:r>
      <w:r w:rsidR="001C529D" w:rsidRPr="00944F50">
        <w:rPr>
          <w:rFonts w:ascii="Century Gothic" w:hAnsi="Century Gothic"/>
          <w:b/>
          <w:color w:val="660066"/>
          <w:sz w:val="24"/>
          <w:szCs w:val="24"/>
        </w:rPr>
        <w:t>Initial Assessment of Competence</w:t>
      </w:r>
      <w:r w:rsidRPr="00944F50">
        <w:rPr>
          <w:rFonts w:ascii="Century Gothic" w:hAnsi="Century Gothic"/>
          <w:b/>
          <w:color w:val="660066"/>
          <w:sz w:val="24"/>
          <w:szCs w:val="24"/>
        </w:rPr>
        <w:t xml:space="preserve"> (IAC)</w:t>
      </w:r>
      <w:bookmarkEnd w:id="2"/>
    </w:p>
    <w:p w14:paraId="0BD751C9" w14:textId="77777777" w:rsidR="001C529D" w:rsidRDefault="001C529D">
      <w:pPr>
        <w:rPr>
          <w:b/>
          <w:u w:val="single"/>
        </w:rPr>
      </w:pPr>
    </w:p>
    <w:p w14:paraId="5E695213" w14:textId="77777777" w:rsidR="001C529D" w:rsidRDefault="001C529D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1565"/>
        <w:gridCol w:w="3152"/>
        <w:gridCol w:w="2835"/>
        <w:gridCol w:w="2693"/>
      </w:tblGrid>
      <w:tr w:rsidR="0055101F" w14:paraId="6E7C8564" w14:textId="5D0872D1" w:rsidTr="002218D8">
        <w:tc>
          <w:tcPr>
            <w:tcW w:w="279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2C021DEF" w14:textId="271389B9" w:rsidR="0055101F" w:rsidRPr="00186D2C" w:rsidRDefault="0055101F">
            <w:pPr>
              <w:rPr>
                <w:b/>
              </w:rPr>
            </w:pPr>
            <w:r>
              <w:rPr>
                <w:b/>
              </w:rPr>
              <w:t>Competence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8432ABF" w14:textId="610B41AC" w:rsidR="0055101F" w:rsidRPr="004559C7" w:rsidRDefault="0055101F">
            <w:pPr>
              <w:rPr>
                <w:b/>
              </w:rPr>
            </w:pPr>
            <w:r w:rsidRPr="004559C7">
              <w:rPr>
                <w:b/>
              </w:rPr>
              <w:t>Assessment Code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3CBC1D1" w14:textId="3954EF67" w:rsidR="0055101F" w:rsidRPr="004559C7" w:rsidRDefault="0055101F">
            <w:pPr>
              <w:rPr>
                <w:b/>
              </w:rPr>
            </w:pPr>
            <w:r>
              <w:rPr>
                <w:b/>
              </w:rPr>
              <w:t xml:space="preserve">Type of </w:t>
            </w:r>
            <w:r w:rsidRPr="004559C7">
              <w:rPr>
                <w:b/>
              </w:rPr>
              <w:t>Evidence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AD7665C" w14:textId="0F404E36" w:rsidR="0055101F" w:rsidRPr="004559C7" w:rsidRDefault="0055101F">
            <w:pPr>
              <w:rPr>
                <w:b/>
              </w:rPr>
            </w:pPr>
            <w:r w:rsidRPr="004559C7">
              <w:rPr>
                <w:b/>
              </w:rPr>
              <w:t>Title</w:t>
            </w:r>
            <w:r>
              <w:rPr>
                <w:b/>
              </w:rPr>
              <w:t xml:space="preserve"> of document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47EC5F0" w14:textId="595C4875" w:rsidR="0055101F" w:rsidRPr="004559C7" w:rsidRDefault="0055101F">
            <w:pPr>
              <w:rPr>
                <w:b/>
              </w:rPr>
            </w:pPr>
            <w:r w:rsidRPr="004559C7">
              <w:rPr>
                <w:b/>
              </w:rPr>
              <w:t>Date Produced</w:t>
            </w:r>
          </w:p>
        </w:tc>
      </w:tr>
      <w:tr w:rsidR="0055101F" w14:paraId="0637BADF" w14:textId="167584D3" w:rsidTr="002218D8">
        <w:tc>
          <w:tcPr>
            <w:tcW w:w="2791" w:type="dxa"/>
            <w:shd w:val="clear" w:color="auto" w:fill="E5B8B7" w:themeFill="accent2" w:themeFillTint="66"/>
          </w:tcPr>
          <w:p w14:paraId="3A163B2C" w14:textId="2083EAA8" w:rsidR="0055101F" w:rsidRPr="004A5BB9" w:rsidRDefault="0055101F">
            <w:pPr>
              <w:rPr>
                <w:color w:val="000000" w:themeColor="text1"/>
              </w:rPr>
            </w:pPr>
            <w:r w:rsidRPr="004A5BB9">
              <w:rPr>
                <w:b/>
                <w:color w:val="000000" w:themeColor="text1"/>
              </w:rPr>
              <w:t>A-CEX</w:t>
            </w:r>
          </w:p>
        </w:tc>
        <w:tc>
          <w:tcPr>
            <w:tcW w:w="1565" w:type="dxa"/>
            <w:shd w:val="clear" w:color="auto" w:fill="E5B8B7" w:themeFill="accent2" w:themeFillTint="66"/>
          </w:tcPr>
          <w:p w14:paraId="01E8EBEB" w14:textId="214F489F" w:rsidR="0055101F" w:rsidRPr="004A5BB9" w:rsidRDefault="0055101F">
            <w:pPr>
              <w:rPr>
                <w:color w:val="000000" w:themeColor="text1"/>
              </w:rPr>
            </w:pPr>
          </w:p>
        </w:tc>
        <w:tc>
          <w:tcPr>
            <w:tcW w:w="3152" w:type="dxa"/>
            <w:shd w:val="clear" w:color="auto" w:fill="E5B8B7" w:themeFill="accent2" w:themeFillTint="66"/>
          </w:tcPr>
          <w:p w14:paraId="5FAF3D2F" w14:textId="77777777" w:rsidR="0055101F" w:rsidRPr="004A5BB9" w:rsidRDefault="0055101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60CB115C" w14:textId="77777777" w:rsidR="0055101F" w:rsidRPr="004A5BB9" w:rsidRDefault="0055101F">
            <w:pPr>
              <w:rPr>
                <w:color w:val="000000" w:themeColor="text1"/>
              </w:rPr>
            </w:pPr>
          </w:p>
        </w:tc>
        <w:tc>
          <w:tcPr>
            <w:tcW w:w="2693" w:type="dxa"/>
            <w:shd w:val="clear" w:color="auto" w:fill="E5B8B7" w:themeFill="accent2" w:themeFillTint="66"/>
          </w:tcPr>
          <w:p w14:paraId="6965ECBB" w14:textId="77777777" w:rsidR="0055101F" w:rsidRPr="004A5BB9" w:rsidRDefault="0055101F">
            <w:pPr>
              <w:rPr>
                <w:color w:val="000000" w:themeColor="text1"/>
              </w:rPr>
            </w:pPr>
          </w:p>
        </w:tc>
      </w:tr>
      <w:tr w:rsidR="0055101F" w14:paraId="38B8C47E" w14:textId="77777777" w:rsidTr="002218D8">
        <w:tc>
          <w:tcPr>
            <w:tcW w:w="2791" w:type="dxa"/>
          </w:tcPr>
          <w:p w14:paraId="64473C84" w14:textId="63DEC31C" w:rsidR="0055101F" w:rsidRDefault="0055101F">
            <w:r>
              <w:t>Preoperative assessment for routine operating list</w:t>
            </w:r>
          </w:p>
        </w:tc>
        <w:tc>
          <w:tcPr>
            <w:tcW w:w="1565" w:type="dxa"/>
          </w:tcPr>
          <w:p w14:paraId="1BE9822D" w14:textId="79A1D23A" w:rsidR="0055101F" w:rsidRDefault="0055101F">
            <w:r>
              <w:t>IAC-A01</w:t>
            </w:r>
          </w:p>
        </w:tc>
        <w:tc>
          <w:tcPr>
            <w:tcW w:w="3152" w:type="dxa"/>
          </w:tcPr>
          <w:p w14:paraId="6833B33D" w14:textId="77777777" w:rsidR="0055101F" w:rsidRDefault="0055101F"/>
        </w:tc>
        <w:tc>
          <w:tcPr>
            <w:tcW w:w="2835" w:type="dxa"/>
          </w:tcPr>
          <w:p w14:paraId="22702286" w14:textId="77777777" w:rsidR="0055101F" w:rsidRDefault="0055101F"/>
        </w:tc>
        <w:tc>
          <w:tcPr>
            <w:tcW w:w="2693" w:type="dxa"/>
          </w:tcPr>
          <w:p w14:paraId="42E92FB8" w14:textId="77777777" w:rsidR="0055101F" w:rsidRDefault="0055101F"/>
        </w:tc>
      </w:tr>
      <w:tr w:rsidR="0055101F" w14:paraId="32595E6C" w14:textId="5A4EDAE2" w:rsidTr="002218D8">
        <w:tc>
          <w:tcPr>
            <w:tcW w:w="2791" w:type="dxa"/>
          </w:tcPr>
          <w:p w14:paraId="2308B6EF" w14:textId="6CC48A90" w:rsidR="0055101F" w:rsidRDefault="0055101F">
            <w:r>
              <w:t xml:space="preserve">Manage </w:t>
            </w:r>
            <w:proofErr w:type="spellStart"/>
            <w:r>
              <w:t>anaesthesia</w:t>
            </w:r>
            <w:proofErr w:type="spellEnd"/>
            <w:r>
              <w:t xml:space="preserve"> for a patient who is not intubated and is breathing spontaneously</w:t>
            </w:r>
          </w:p>
        </w:tc>
        <w:tc>
          <w:tcPr>
            <w:tcW w:w="1565" w:type="dxa"/>
          </w:tcPr>
          <w:p w14:paraId="205EB1F6" w14:textId="387FD39A" w:rsidR="0055101F" w:rsidRDefault="0055101F">
            <w:r>
              <w:t>IAC-A02</w:t>
            </w:r>
          </w:p>
        </w:tc>
        <w:tc>
          <w:tcPr>
            <w:tcW w:w="3152" w:type="dxa"/>
          </w:tcPr>
          <w:p w14:paraId="6BDDFA9D" w14:textId="77777777" w:rsidR="0055101F" w:rsidRDefault="0055101F"/>
        </w:tc>
        <w:tc>
          <w:tcPr>
            <w:tcW w:w="2835" w:type="dxa"/>
          </w:tcPr>
          <w:p w14:paraId="3DE4477B" w14:textId="77777777" w:rsidR="0055101F" w:rsidRDefault="0055101F"/>
        </w:tc>
        <w:tc>
          <w:tcPr>
            <w:tcW w:w="2693" w:type="dxa"/>
          </w:tcPr>
          <w:p w14:paraId="799709A1" w14:textId="77777777" w:rsidR="0055101F" w:rsidRDefault="0055101F"/>
        </w:tc>
      </w:tr>
      <w:tr w:rsidR="0055101F" w14:paraId="08127D5D" w14:textId="392AD3E2" w:rsidTr="002218D8">
        <w:tc>
          <w:tcPr>
            <w:tcW w:w="2791" w:type="dxa"/>
          </w:tcPr>
          <w:p w14:paraId="298835AB" w14:textId="4B04ABF3" w:rsidR="0055101F" w:rsidRDefault="0055101F">
            <w:r>
              <w:t xml:space="preserve">Administer </w:t>
            </w:r>
            <w:proofErr w:type="spellStart"/>
            <w:r>
              <w:t>anaesthesia</w:t>
            </w:r>
            <w:proofErr w:type="spellEnd"/>
            <w:r>
              <w:t xml:space="preserve"> for acute abdominal surgery</w:t>
            </w:r>
          </w:p>
        </w:tc>
        <w:tc>
          <w:tcPr>
            <w:tcW w:w="1565" w:type="dxa"/>
          </w:tcPr>
          <w:p w14:paraId="697FB231" w14:textId="1AE5995C" w:rsidR="0055101F" w:rsidRDefault="0055101F">
            <w:r>
              <w:t>IAC-A03</w:t>
            </w:r>
          </w:p>
        </w:tc>
        <w:tc>
          <w:tcPr>
            <w:tcW w:w="3152" w:type="dxa"/>
          </w:tcPr>
          <w:p w14:paraId="62E3F02B" w14:textId="77777777" w:rsidR="0055101F" w:rsidRDefault="0055101F"/>
        </w:tc>
        <w:tc>
          <w:tcPr>
            <w:tcW w:w="2835" w:type="dxa"/>
          </w:tcPr>
          <w:p w14:paraId="5D8190D0" w14:textId="77777777" w:rsidR="0055101F" w:rsidRDefault="0055101F"/>
        </w:tc>
        <w:tc>
          <w:tcPr>
            <w:tcW w:w="2693" w:type="dxa"/>
          </w:tcPr>
          <w:p w14:paraId="4E9D6AAE" w14:textId="77777777" w:rsidR="0055101F" w:rsidRDefault="0055101F"/>
        </w:tc>
      </w:tr>
      <w:tr w:rsidR="0055101F" w14:paraId="521C8DC2" w14:textId="7FE438B7" w:rsidTr="002218D8">
        <w:tc>
          <w:tcPr>
            <w:tcW w:w="2791" w:type="dxa"/>
          </w:tcPr>
          <w:p w14:paraId="48601EB1" w14:textId="0D456A03" w:rsidR="0055101F" w:rsidRDefault="0055101F">
            <w:r>
              <w:t>Demonstrate Rapid Sequence Induction</w:t>
            </w:r>
          </w:p>
        </w:tc>
        <w:tc>
          <w:tcPr>
            <w:tcW w:w="1565" w:type="dxa"/>
          </w:tcPr>
          <w:p w14:paraId="2A865833" w14:textId="75390CCD" w:rsidR="0055101F" w:rsidRDefault="0055101F">
            <w:r>
              <w:t>IAC-A04</w:t>
            </w:r>
          </w:p>
        </w:tc>
        <w:tc>
          <w:tcPr>
            <w:tcW w:w="3152" w:type="dxa"/>
          </w:tcPr>
          <w:p w14:paraId="43EC6484" w14:textId="77777777" w:rsidR="0055101F" w:rsidRDefault="0055101F"/>
          <w:p w14:paraId="5ED907D9" w14:textId="77777777" w:rsidR="0055101F" w:rsidRDefault="0055101F"/>
          <w:p w14:paraId="7EF26594" w14:textId="77777777" w:rsidR="0055101F" w:rsidRDefault="0055101F"/>
        </w:tc>
        <w:tc>
          <w:tcPr>
            <w:tcW w:w="2835" w:type="dxa"/>
          </w:tcPr>
          <w:p w14:paraId="342FE2CA" w14:textId="77777777" w:rsidR="0055101F" w:rsidRDefault="0055101F"/>
        </w:tc>
        <w:tc>
          <w:tcPr>
            <w:tcW w:w="2693" w:type="dxa"/>
          </w:tcPr>
          <w:p w14:paraId="2C1C3B52" w14:textId="77777777" w:rsidR="0055101F" w:rsidRDefault="0055101F"/>
        </w:tc>
      </w:tr>
      <w:tr w:rsidR="0055101F" w14:paraId="0F66C9D3" w14:textId="635C3BEF" w:rsidTr="002218D8">
        <w:tc>
          <w:tcPr>
            <w:tcW w:w="2791" w:type="dxa"/>
            <w:tcBorders>
              <w:bottom w:val="single" w:sz="4" w:space="0" w:color="auto"/>
            </w:tcBorders>
          </w:tcPr>
          <w:p w14:paraId="2C772491" w14:textId="3B00BBAC" w:rsidR="0055101F" w:rsidRDefault="0055101F">
            <w:r>
              <w:t xml:space="preserve">Recover a patient from </w:t>
            </w:r>
            <w:proofErr w:type="spellStart"/>
            <w:r>
              <w:t>anaesthesia</w:t>
            </w:r>
            <w:proofErr w:type="spellEnd"/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71C2A763" w14:textId="28ACFF06" w:rsidR="0055101F" w:rsidRDefault="0055101F">
            <w:r>
              <w:t>IAC-A05</w:t>
            </w:r>
          </w:p>
        </w:tc>
        <w:tc>
          <w:tcPr>
            <w:tcW w:w="3152" w:type="dxa"/>
            <w:tcBorders>
              <w:bottom w:val="single" w:sz="4" w:space="0" w:color="auto"/>
            </w:tcBorders>
          </w:tcPr>
          <w:p w14:paraId="470EFF40" w14:textId="77777777" w:rsidR="0055101F" w:rsidRDefault="0055101F"/>
          <w:p w14:paraId="256317EA" w14:textId="77777777" w:rsidR="0055101F" w:rsidRDefault="0055101F"/>
          <w:p w14:paraId="539C8390" w14:textId="77777777" w:rsidR="0055101F" w:rsidRDefault="0055101F"/>
        </w:tc>
        <w:tc>
          <w:tcPr>
            <w:tcW w:w="2835" w:type="dxa"/>
            <w:tcBorders>
              <w:bottom w:val="single" w:sz="4" w:space="0" w:color="auto"/>
            </w:tcBorders>
          </w:tcPr>
          <w:p w14:paraId="36701C3B" w14:textId="77777777" w:rsidR="0055101F" w:rsidRDefault="0055101F"/>
        </w:tc>
        <w:tc>
          <w:tcPr>
            <w:tcW w:w="2693" w:type="dxa"/>
            <w:tcBorders>
              <w:bottom w:val="single" w:sz="4" w:space="0" w:color="auto"/>
            </w:tcBorders>
          </w:tcPr>
          <w:p w14:paraId="05F7D303" w14:textId="77777777" w:rsidR="0055101F" w:rsidRDefault="0055101F"/>
        </w:tc>
      </w:tr>
    </w:tbl>
    <w:p w14:paraId="547572F1" w14:textId="77777777" w:rsidR="00E8477B" w:rsidRDefault="00E8477B"/>
    <w:p w14:paraId="38C77D6A" w14:textId="77777777" w:rsidR="00E8477B" w:rsidRDefault="00E8477B"/>
    <w:p w14:paraId="58231AA2" w14:textId="77777777" w:rsidR="00E8477B" w:rsidRDefault="00E847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1565"/>
        <w:gridCol w:w="3152"/>
        <w:gridCol w:w="2835"/>
        <w:gridCol w:w="2693"/>
      </w:tblGrid>
      <w:tr w:rsidR="0055101F" w14:paraId="73BD1DC6" w14:textId="5073C3E1" w:rsidTr="002218D8">
        <w:tc>
          <w:tcPr>
            <w:tcW w:w="2791" w:type="dxa"/>
            <w:shd w:val="clear" w:color="auto" w:fill="E5B8B7" w:themeFill="accent2" w:themeFillTint="66"/>
          </w:tcPr>
          <w:p w14:paraId="75594BD0" w14:textId="0FC0480C" w:rsidR="0055101F" w:rsidRPr="00186D2C" w:rsidRDefault="0055101F">
            <w:pPr>
              <w:rPr>
                <w:b/>
              </w:rPr>
            </w:pPr>
            <w:r w:rsidRPr="00186D2C">
              <w:rPr>
                <w:b/>
              </w:rPr>
              <w:lastRenderedPageBreak/>
              <w:t>DOPS</w:t>
            </w:r>
          </w:p>
        </w:tc>
        <w:tc>
          <w:tcPr>
            <w:tcW w:w="1565" w:type="dxa"/>
            <w:shd w:val="clear" w:color="auto" w:fill="E5B8B7" w:themeFill="accent2" w:themeFillTint="66"/>
          </w:tcPr>
          <w:p w14:paraId="7DBE522F" w14:textId="77777777" w:rsidR="0055101F" w:rsidRDefault="0055101F"/>
        </w:tc>
        <w:tc>
          <w:tcPr>
            <w:tcW w:w="3152" w:type="dxa"/>
            <w:shd w:val="clear" w:color="auto" w:fill="E5B8B7" w:themeFill="accent2" w:themeFillTint="66"/>
          </w:tcPr>
          <w:p w14:paraId="0963DD5F" w14:textId="77777777" w:rsidR="0055101F" w:rsidRDefault="0055101F"/>
        </w:tc>
        <w:tc>
          <w:tcPr>
            <w:tcW w:w="2835" w:type="dxa"/>
            <w:shd w:val="clear" w:color="auto" w:fill="E5B8B7" w:themeFill="accent2" w:themeFillTint="66"/>
          </w:tcPr>
          <w:p w14:paraId="57304892" w14:textId="77777777" w:rsidR="0055101F" w:rsidRDefault="0055101F"/>
        </w:tc>
        <w:tc>
          <w:tcPr>
            <w:tcW w:w="2693" w:type="dxa"/>
            <w:shd w:val="clear" w:color="auto" w:fill="E5B8B7" w:themeFill="accent2" w:themeFillTint="66"/>
          </w:tcPr>
          <w:p w14:paraId="725CF8AE" w14:textId="77777777" w:rsidR="0055101F" w:rsidRDefault="0055101F"/>
        </w:tc>
      </w:tr>
      <w:tr w:rsidR="0055101F" w14:paraId="00EAE3C4" w14:textId="2C64C9C9" w:rsidTr="002218D8">
        <w:tc>
          <w:tcPr>
            <w:tcW w:w="2791" w:type="dxa"/>
          </w:tcPr>
          <w:p w14:paraId="392C2ACB" w14:textId="7A2D2462" w:rsidR="0055101F" w:rsidRDefault="0055101F">
            <w:r>
              <w:t xml:space="preserve">Demonstrates function of the </w:t>
            </w:r>
            <w:proofErr w:type="spellStart"/>
            <w:r>
              <w:t>anaesthetic</w:t>
            </w:r>
            <w:proofErr w:type="spellEnd"/>
            <w:r>
              <w:t xml:space="preserve"> machine</w:t>
            </w:r>
          </w:p>
        </w:tc>
        <w:tc>
          <w:tcPr>
            <w:tcW w:w="1565" w:type="dxa"/>
          </w:tcPr>
          <w:p w14:paraId="6E727CF1" w14:textId="0F6AC52C" w:rsidR="0055101F" w:rsidRDefault="0055101F">
            <w:r>
              <w:t>IAC–D01</w:t>
            </w:r>
          </w:p>
        </w:tc>
        <w:tc>
          <w:tcPr>
            <w:tcW w:w="3152" w:type="dxa"/>
          </w:tcPr>
          <w:p w14:paraId="39302987" w14:textId="77777777" w:rsidR="0055101F" w:rsidRDefault="0055101F"/>
        </w:tc>
        <w:tc>
          <w:tcPr>
            <w:tcW w:w="2835" w:type="dxa"/>
          </w:tcPr>
          <w:p w14:paraId="07B6032D" w14:textId="77777777" w:rsidR="0055101F" w:rsidRDefault="0055101F"/>
        </w:tc>
        <w:tc>
          <w:tcPr>
            <w:tcW w:w="2693" w:type="dxa"/>
          </w:tcPr>
          <w:p w14:paraId="6CA494BC" w14:textId="77777777" w:rsidR="0055101F" w:rsidRDefault="0055101F"/>
        </w:tc>
      </w:tr>
      <w:tr w:rsidR="0055101F" w14:paraId="1DE71C6C" w14:textId="2CC987C3" w:rsidTr="002218D8">
        <w:tc>
          <w:tcPr>
            <w:tcW w:w="2791" w:type="dxa"/>
          </w:tcPr>
          <w:p w14:paraId="4E30863B" w14:textId="30D9B5CB" w:rsidR="0055101F" w:rsidRDefault="0055101F">
            <w:r>
              <w:t>Transfer a patient onto the operating table and position them for surgery</w:t>
            </w:r>
          </w:p>
        </w:tc>
        <w:tc>
          <w:tcPr>
            <w:tcW w:w="1565" w:type="dxa"/>
          </w:tcPr>
          <w:p w14:paraId="369A6FD5" w14:textId="3FBBC065" w:rsidR="0055101F" w:rsidRDefault="0055101F">
            <w:r>
              <w:t>IAC–D02</w:t>
            </w:r>
          </w:p>
        </w:tc>
        <w:tc>
          <w:tcPr>
            <w:tcW w:w="3152" w:type="dxa"/>
          </w:tcPr>
          <w:p w14:paraId="5DC120FC" w14:textId="77777777" w:rsidR="0055101F" w:rsidRDefault="0055101F"/>
        </w:tc>
        <w:tc>
          <w:tcPr>
            <w:tcW w:w="2835" w:type="dxa"/>
          </w:tcPr>
          <w:p w14:paraId="551B3EE2" w14:textId="77777777" w:rsidR="0055101F" w:rsidRDefault="0055101F"/>
        </w:tc>
        <w:tc>
          <w:tcPr>
            <w:tcW w:w="2693" w:type="dxa"/>
          </w:tcPr>
          <w:p w14:paraId="11484E0E" w14:textId="77777777" w:rsidR="0055101F" w:rsidRDefault="0055101F"/>
        </w:tc>
      </w:tr>
      <w:tr w:rsidR="0055101F" w14:paraId="2BA4DBA5" w14:textId="27B23A53" w:rsidTr="002218D8">
        <w:tc>
          <w:tcPr>
            <w:tcW w:w="2791" w:type="dxa"/>
          </w:tcPr>
          <w:p w14:paraId="463A0A97" w14:textId="05A10611" w:rsidR="0055101F" w:rsidRDefault="0055101F">
            <w:r>
              <w:t>Demonstrate cardio-pulmonary resuscitation on a manikin</w:t>
            </w:r>
          </w:p>
        </w:tc>
        <w:tc>
          <w:tcPr>
            <w:tcW w:w="1565" w:type="dxa"/>
          </w:tcPr>
          <w:p w14:paraId="3BB514E7" w14:textId="2E5FA4A4" w:rsidR="0055101F" w:rsidRDefault="0055101F">
            <w:r>
              <w:t>IAC – D03</w:t>
            </w:r>
          </w:p>
        </w:tc>
        <w:tc>
          <w:tcPr>
            <w:tcW w:w="3152" w:type="dxa"/>
          </w:tcPr>
          <w:p w14:paraId="2CEFB7CA" w14:textId="77777777" w:rsidR="0055101F" w:rsidRDefault="0055101F"/>
        </w:tc>
        <w:tc>
          <w:tcPr>
            <w:tcW w:w="2835" w:type="dxa"/>
          </w:tcPr>
          <w:p w14:paraId="036A7A02" w14:textId="77777777" w:rsidR="0055101F" w:rsidRDefault="0055101F"/>
        </w:tc>
        <w:tc>
          <w:tcPr>
            <w:tcW w:w="2693" w:type="dxa"/>
          </w:tcPr>
          <w:p w14:paraId="26D745FE" w14:textId="77777777" w:rsidR="0055101F" w:rsidRDefault="0055101F"/>
        </w:tc>
      </w:tr>
      <w:tr w:rsidR="0055101F" w14:paraId="22493BDF" w14:textId="26B6B7B0" w:rsidTr="002218D8">
        <w:tc>
          <w:tcPr>
            <w:tcW w:w="2791" w:type="dxa"/>
          </w:tcPr>
          <w:p w14:paraId="6E8B0F85" w14:textId="0D7268B6" w:rsidR="0055101F" w:rsidRDefault="0055101F">
            <w:r>
              <w:t>Demonstrates technique of scrubbing up and donning gown and gloves</w:t>
            </w:r>
          </w:p>
        </w:tc>
        <w:tc>
          <w:tcPr>
            <w:tcW w:w="1565" w:type="dxa"/>
          </w:tcPr>
          <w:p w14:paraId="67DF6590" w14:textId="664040DA" w:rsidR="0055101F" w:rsidRDefault="0055101F">
            <w:r>
              <w:t>IAC – D04</w:t>
            </w:r>
          </w:p>
        </w:tc>
        <w:tc>
          <w:tcPr>
            <w:tcW w:w="3152" w:type="dxa"/>
          </w:tcPr>
          <w:p w14:paraId="00483615" w14:textId="77777777" w:rsidR="0055101F" w:rsidRDefault="0055101F"/>
        </w:tc>
        <w:tc>
          <w:tcPr>
            <w:tcW w:w="2835" w:type="dxa"/>
          </w:tcPr>
          <w:p w14:paraId="6D4F8543" w14:textId="77777777" w:rsidR="0055101F" w:rsidRDefault="0055101F"/>
        </w:tc>
        <w:tc>
          <w:tcPr>
            <w:tcW w:w="2693" w:type="dxa"/>
          </w:tcPr>
          <w:p w14:paraId="1EB8600B" w14:textId="77777777" w:rsidR="0055101F" w:rsidRDefault="0055101F"/>
        </w:tc>
      </w:tr>
      <w:tr w:rsidR="0055101F" w14:paraId="316D4A35" w14:textId="0C7D80DE" w:rsidTr="002218D8">
        <w:tc>
          <w:tcPr>
            <w:tcW w:w="2791" w:type="dxa"/>
          </w:tcPr>
          <w:p w14:paraId="6E8AA47D" w14:textId="48CD3390" w:rsidR="0055101F" w:rsidRDefault="0055101F">
            <w:r>
              <w:t>Basic Competences for Pain Management – manages PCA including prescription and adjustment of machinery</w:t>
            </w:r>
          </w:p>
        </w:tc>
        <w:tc>
          <w:tcPr>
            <w:tcW w:w="1565" w:type="dxa"/>
          </w:tcPr>
          <w:p w14:paraId="57D53E61" w14:textId="382F4C17" w:rsidR="0055101F" w:rsidRDefault="0055101F">
            <w:r>
              <w:t>IAC – D05</w:t>
            </w:r>
          </w:p>
        </w:tc>
        <w:tc>
          <w:tcPr>
            <w:tcW w:w="3152" w:type="dxa"/>
          </w:tcPr>
          <w:p w14:paraId="2AC6E987" w14:textId="77777777" w:rsidR="0055101F" w:rsidRDefault="0055101F"/>
        </w:tc>
        <w:tc>
          <w:tcPr>
            <w:tcW w:w="2835" w:type="dxa"/>
          </w:tcPr>
          <w:p w14:paraId="2BF9B52A" w14:textId="77777777" w:rsidR="0055101F" w:rsidRDefault="0055101F"/>
        </w:tc>
        <w:tc>
          <w:tcPr>
            <w:tcW w:w="2693" w:type="dxa"/>
          </w:tcPr>
          <w:p w14:paraId="25A7CCEC" w14:textId="77777777" w:rsidR="0055101F" w:rsidRDefault="0055101F"/>
        </w:tc>
      </w:tr>
      <w:tr w:rsidR="0055101F" w14:paraId="49A4CE4B" w14:textId="22BECAA9" w:rsidTr="002218D8">
        <w:tc>
          <w:tcPr>
            <w:tcW w:w="2791" w:type="dxa"/>
            <w:tcBorders>
              <w:bottom w:val="single" w:sz="4" w:space="0" w:color="auto"/>
            </w:tcBorders>
          </w:tcPr>
          <w:p w14:paraId="48C4B03D" w14:textId="033FF78E" w:rsidR="0055101F" w:rsidRDefault="0055101F">
            <w:r>
              <w:t>Demonstrates the routine for dealing with failed intubation on a manikin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31C2C651" w14:textId="77777777" w:rsidR="0055101F" w:rsidRDefault="0055101F">
            <w:r>
              <w:t>IAC – D06</w:t>
            </w:r>
          </w:p>
          <w:p w14:paraId="183EDFA7" w14:textId="77777777" w:rsidR="0055101F" w:rsidRDefault="0055101F"/>
          <w:p w14:paraId="6A065C36" w14:textId="77777777" w:rsidR="0055101F" w:rsidRDefault="0055101F"/>
          <w:p w14:paraId="3CA9FDF6" w14:textId="18EB07CD" w:rsidR="0055101F" w:rsidRDefault="0055101F"/>
        </w:tc>
        <w:tc>
          <w:tcPr>
            <w:tcW w:w="3152" w:type="dxa"/>
            <w:tcBorders>
              <w:bottom w:val="single" w:sz="4" w:space="0" w:color="auto"/>
            </w:tcBorders>
          </w:tcPr>
          <w:p w14:paraId="60808C20" w14:textId="77777777" w:rsidR="0055101F" w:rsidRDefault="0055101F"/>
        </w:tc>
        <w:tc>
          <w:tcPr>
            <w:tcW w:w="2835" w:type="dxa"/>
            <w:tcBorders>
              <w:bottom w:val="single" w:sz="4" w:space="0" w:color="auto"/>
            </w:tcBorders>
          </w:tcPr>
          <w:p w14:paraId="3E8C8596" w14:textId="77777777" w:rsidR="0055101F" w:rsidRDefault="0055101F"/>
        </w:tc>
        <w:tc>
          <w:tcPr>
            <w:tcW w:w="2693" w:type="dxa"/>
            <w:tcBorders>
              <w:bottom w:val="single" w:sz="4" w:space="0" w:color="auto"/>
            </w:tcBorders>
          </w:tcPr>
          <w:p w14:paraId="2FED9CCA" w14:textId="77777777" w:rsidR="0055101F" w:rsidRDefault="0055101F"/>
        </w:tc>
      </w:tr>
      <w:tr w:rsidR="0055101F" w14:paraId="78F8F737" w14:textId="011FE7B5" w:rsidTr="002218D8">
        <w:tc>
          <w:tcPr>
            <w:tcW w:w="2791" w:type="dxa"/>
            <w:shd w:val="clear" w:color="auto" w:fill="E5B8B7" w:themeFill="accent2" w:themeFillTint="66"/>
          </w:tcPr>
          <w:p w14:paraId="528AF613" w14:textId="0B971094" w:rsidR="0055101F" w:rsidRPr="00186D2C" w:rsidRDefault="0055101F">
            <w:pPr>
              <w:rPr>
                <w:b/>
              </w:rPr>
            </w:pPr>
            <w:r w:rsidRPr="00186D2C">
              <w:rPr>
                <w:b/>
              </w:rPr>
              <w:lastRenderedPageBreak/>
              <w:t>CBD</w:t>
            </w:r>
          </w:p>
        </w:tc>
        <w:tc>
          <w:tcPr>
            <w:tcW w:w="1565" w:type="dxa"/>
            <w:shd w:val="clear" w:color="auto" w:fill="E5B8B7" w:themeFill="accent2" w:themeFillTint="66"/>
          </w:tcPr>
          <w:p w14:paraId="380F2725" w14:textId="77777777" w:rsidR="0055101F" w:rsidRDefault="0055101F"/>
        </w:tc>
        <w:tc>
          <w:tcPr>
            <w:tcW w:w="3152" w:type="dxa"/>
            <w:shd w:val="clear" w:color="auto" w:fill="E5B8B7" w:themeFill="accent2" w:themeFillTint="66"/>
          </w:tcPr>
          <w:p w14:paraId="385D9407" w14:textId="77777777" w:rsidR="0055101F" w:rsidRDefault="0055101F"/>
        </w:tc>
        <w:tc>
          <w:tcPr>
            <w:tcW w:w="2835" w:type="dxa"/>
            <w:shd w:val="clear" w:color="auto" w:fill="E5B8B7" w:themeFill="accent2" w:themeFillTint="66"/>
          </w:tcPr>
          <w:p w14:paraId="7904A55C" w14:textId="77777777" w:rsidR="0055101F" w:rsidRDefault="0055101F"/>
        </w:tc>
        <w:tc>
          <w:tcPr>
            <w:tcW w:w="2693" w:type="dxa"/>
            <w:shd w:val="clear" w:color="auto" w:fill="E5B8B7" w:themeFill="accent2" w:themeFillTint="66"/>
          </w:tcPr>
          <w:p w14:paraId="4248ABF0" w14:textId="77777777" w:rsidR="0055101F" w:rsidRDefault="0055101F"/>
        </w:tc>
      </w:tr>
      <w:tr w:rsidR="0055101F" w14:paraId="7A45E2ED" w14:textId="1FAD85CD" w:rsidTr="002218D8">
        <w:tc>
          <w:tcPr>
            <w:tcW w:w="2791" w:type="dxa"/>
          </w:tcPr>
          <w:p w14:paraId="023101CE" w14:textId="68312F5A" w:rsidR="0055101F" w:rsidRDefault="0055101F">
            <w:r>
              <w:t>Discuss the steps taken to ensure correct identification of the patient, the operation and the side of operation</w:t>
            </w:r>
          </w:p>
        </w:tc>
        <w:tc>
          <w:tcPr>
            <w:tcW w:w="1565" w:type="dxa"/>
          </w:tcPr>
          <w:p w14:paraId="2D1EE306" w14:textId="3D63ADB8" w:rsidR="0055101F" w:rsidRDefault="0055101F">
            <w:r>
              <w:t>IAC-C01</w:t>
            </w:r>
          </w:p>
        </w:tc>
        <w:tc>
          <w:tcPr>
            <w:tcW w:w="3152" w:type="dxa"/>
          </w:tcPr>
          <w:p w14:paraId="14F836F3" w14:textId="77777777" w:rsidR="0055101F" w:rsidRDefault="0055101F"/>
        </w:tc>
        <w:tc>
          <w:tcPr>
            <w:tcW w:w="2835" w:type="dxa"/>
          </w:tcPr>
          <w:p w14:paraId="1160C3A0" w14:textId="77777777" w:rsidR="0055101F" w:rsidRDefault="0055101F"/>
        </w:tc>
        <w:tc>
          <w:tcPr>
            <w:tcW w:w="2693" w:type="dxa"/>
          </w:tcPr>
          <w:p w14:paraId="483D7F35" w14:textId="77777777" w:rsidR="0055101F" w:rsidRDefault="0055101F"/>
        </w:tc>
      </w:tr>
      <w:tr w:rsidR="0055101F" w14:paraId="241FC8F2" w14:textId="513237EE" w:rsidTr="002218D8">
        <w:tc>
          <w:tcPr>
            <w:tcW w:w="2791" w:type="dxa"/>
          </w:tcPr>
          <w:p w14:paraId="661F93A8" w14:textId="091EBB04" w:rsidR="0055101F" w:rsidRDefault="0055101F">
            <w:r>
              <w:t xml:space="preserve">Discuss how the need to minimize postoperative nausea and vomiting influenced the conduct of the </w:t>
            </w:r>
            <w:proofErr w:type="spellStart"/>
            <w:r>
              <w:t>anaesthetic</w:t>
            </w:r>
            <w:proofErr w:type="spellEnd"/>
          </w:p>
        </w:tc>
        <w:tc>
          <w:tcPr>
            <w:tcW w:w="1565" w:type="dxa"/>
          </w:tcPr>
          <w:p w14:paraId="64709415" w14:textId="7878DEFF" w:rsidR="0055101F" w:rsidRDefault="0055101F">
            <w:r>
              <w:t>IAC-C02</w:t>
            </w:r>
          </w:p>
        </w:tc>
        <w:tc>
          <w:tcPr>
            <w:tcW w:w="3152" w:type="dxa"/>
          </w:tcPr>
          <w:p w14:paraId="4DEDD3BA" w14:textId="77777777" w:rsidR="0055101F" w:rsidRDefault="0055101F"/>
        </w:tc>
        <w:tc>
          <w:tcPr>
            <w:tcW w:w="2835" w:type="dxa"/>
          </w:tcPr>
          <w:p w14:paraId="37E06834" w14:textId="77777777" w:rsidR="0055101F" w:rsidRDefault="0055101F"/>
        </w:tc>
        <w:tc>
          <w:tcPr>
            <w:tcW w:w="2693" w:type="dxa"/>
          </w:tcPr>
          <w:p w14:paraId="370A605E" w14:textId="77777777" w:rsidR="0055101F" w:rsidRDefault="0055101F"/>
        </w:tc>
      </w:tr>
      <w:tr w:rsidR="0055101F" w14:paraId="08106962" w14:textId="44E6D818" w:rsidTr="002218D8">
        <w:tc>
          <w:tcPr>
            <w:tcW w:w="2791" w:type="dxa"/>
          </w:tcPr>
          <w:p w14:paraId="726CBABC" w14:textId="7AF9467E" w:rsidR="0055101F" w:rsidRDefault="0055101F">
            <w:r>
              <w:t>Discuss how the airway was assessed and how difficult intubation can be predicted</w:t>
            </w:r>
          </w:p>
        </w:tc>
        <w:tc>
          <w:tcPr>
            <w:tcW w:w="1565" w:type="dxa"/>
          </w:tcPr>
          <w:p w14:paraId="5044C1CC" w14:textId="0B7B3726" w:rsidR="0055101F" w:rsidRDefault="0055101F">
            <w:r>
              <w:t>IAC-C03</w:t>
            </w:r>
          </w:p>
        </w:tc>
        <w:tc>
          <w:tcPr>
            <w:tcW w:w="3152" w:type="dxa"/>
          </w:tcPr>
          <w:p w14:paraId="78CB808E" w14:textId="77777777" w:rsidR="0055101F" w:rsidRDefault="0055101F"/>
        </w:tc>
        <w:tc>
          <w:tcPr>
            <w:tcW w:w="2835" w:type="dxa"/>
          </w:tcPr>
          <w:p w14:paraId="320FB26F" w14:textId="77777777" w:rsidR="0055101F" w:rsidRDefault="0055101F"/>
        </w:tc>
        <w:tc>
          <w:tcPr>
            <w:tcW w:w="2693" w:type="dxa"/>
          </w:tcPr>
          <w:p w14:paraId="1F3D2711" w14:textId="77777777" w:rsidR="0055101F" w:rsidRDefault="0055101F"/>
        </w:tc>
      </w:tr>
      <w:tr w:rsidR="0055101F" w14:paraId="1C775FEE" w14:textId="1704B785" w:rsidTr="002218D8">
        <w:tc>
          <w:tcPr>
            <w:tcW w:w="2791" w:type="dxa"/>
          </w:tcPr>
          <w:p w14:paraId="78A77C89" w14:textId="481238E6" w:rsidR="0055101F" w:rsidRDefault="0055101F">
            <w:r>
              <w:t>Discuss how the choice of muscle relaxants and induction agents was made</w:t>
            </w:r>
          </w:p>
        </w:tc>
        <w:tc>
          <w:tcPr>
            <w:tcW w:w="1565" w:type="dxa"/>
          </w:tcPr>
          <w:p w14:paraId="4C618CDA" w14:textId="3184CBAA" w:rsidR="0055101F" w:rsidRDefault="0055101F">
            <w:r>
              <w:t>IAC-C04</w:t>
            </w:r>
          </w:p>
        </w:tc>
        <w:tc>
          <w:tcPr>
            <w:tcW w:w="3152" w:type="dxa"/>
          </w:tcPr>
          <w:p w14:paraId="5565756A" w14:textId="77777777" w:rsidR="0055101F" w:rsidRDefault="0055101F"/>
        </w:tc>
        <w:tc>
          <w:tcPr>
            <w:tcW w:w="2835" w:type="dxa"/>
          </w:tcPr>
          <w:p w14:paraId="305644C4" w14:textId="77777777" w:rsidR="0055101F" w:rsidRDefault="0055101F"/>
        </w:tc>
        <w:tc>
          <w:tcPr>
            <w:tcW w:w="2693" w:type="dxa"/>
          </w:tcPr>
          <w:p w14:paraId="7898E433" w14:textId="77777777" w:rsidR="0055101F" w:rsidRDefault="0055101F"/>
        </w:tc>
      </w:tr>
      <w:tr w:rsidR="0055101F" w14:paraId="1EE84F62" w14:textId="10EDFBB1" w:rsidTr="002218D8">
        <w:tc>
          <w:tcPr>
            <w:tcW w:w="2791" w:type="dxa"/>
          </w:tcPr>
          <w:p w14:paraId="2AA7FA6A" w14:textId="199B5786" w:rsidR="0055101F" w:rsidRDefault="0055101F">
            <w:r>
              <w:t xml:space="preserve">Discuss how the trainee’s choice of </w:t>
            </w:r>
            <w:r>
              <w:lastRenderedPageBreak/>
              <w:t>post-operative analgesics was made</w:t>
            </w:r>
          </w:p>
        </w:tc>
        <w:tc>
          <w:tcPr>
            <w:tcW w:w="1565" w:type="dxa"/>
          </w:tcPr>
          <w:p w14:paraId="093E7CE4" w14:textId="05FD865B" w:rsidR="0055101F" w:rsidRDefault="0055101F">
            <w:r>
              <w:lastRenderedPageBreak/>
              <w:t>IAC-C05</w:t>
            </w:r>
          </w:p>
        </w:tc>
        <w:tc>
          <w:tcPr>
            <w:tcW w:w="3152" w:type="dxa"/>
          </w:tcPr>
          <w:p w14:paraId="3D49FC23" w14:textId="77777777" w:rsidR="0055101F" w:rsidRDefault="0055101F"/>
        </w:tc>
        <w:tc>
          <w:tcPr>
            <w:tcW w:w="2835" w:type="dxa"/>
          </w:tcPr>
          <w:p w14:paraId="5A5AA53A" w14:textId="77777777" w:rsidR="0055101F" w:rsidRDefault="0055101F"/>
        </w:tc>
        <w:tc>
          <w:tcPr>
            <w:tcW w:w="2693" w:type="dxa"/>
          </w:tcPr>
          <w:p w14:paraId="62818C18" w14:textId="77777777" w:rsidR="0055101F" w:rsidRDefault="0055101F"/>
        </w:tc>
      </w:tr>
      <w:tr w:rsidR="0055101F" w14:paraId="7E8625E8" w14:textId="4A33F5A8" w:rsidTr="002218D8">
        <w:tc>
          <w:tcPr>
            <w:tcW w:w="2791" w:type="dxa"/>
          </w:tcPr>
          <w:p w14:paraId="513A3433" w14:textId="26318F2D" w:rsidR="0055101F" w:rsidRDefault="0055101F">
            <w:r>
              <w:t>Discuss how the trainee’s choice of post-operative oxygen therapy was made</w:t>
            </w:r>
          </w:p>
        </w:tc>
        <w:tc>
          <w:tcPr>
            <w:tcW w:w="1565" w:type="dxa"/>
          </w:tcPr>
          <w:p w14:paraId="40F15AF3" w14:textId="375BA2F8" w:rsidR="0055101F" w:rsidRDefault="0055101F">
            <w:r>
              <w:t>IAC-C06</w:t>
            </w:r>
          </w:p>
        </w:tc>
        <w:tc>
          <w:tcPr>
            <w:tcW w:w="3152" w:type="dxa"/>
          </w:tcPr>
          <w:p w14:paraId="063AEEA1" w14:textId="77777777" w:rsidR="0055101F" w:rsidRDefault="0055101F"/>
        </w:tc>
        <w:tc>
          <w:tcPr>
            <w:tcW w:w="2835" w:type="dxa"/>
          </w:tcPr>
          <w:p w14:paraId="1DE13B81" w14:textId="77777777" w:rsidR="0055101F" w:rsidRDefault="0055101F"/>
        </w:tc>
        <w:tc>
          <w:tcPr>
            <w:tcW w:w="2693" w:type="dxa"/>
          </w:tcPr>
          <w:p w14:paraId="64B4935C" w14:textId="77777777" w:rsidR="0055101F" w:rsidRDefault="0055101F"/>
        </w:tc>
      </w:tr>
      <w:tr w:rsidR="0055101F" w14:paraId="6C28E818" w14:textId="2A2E5911" w:rsidTr="002218D8">
        <w:tc>
          <w:tcPr>
            <w:tcW w:w="2791" w:type="dxa"/>
          </w:tcPr>
          <w:p w14:paraId="3B6DE8EC" w14:textId="10B476CF" w:rsidR="0055101F" w:rsidRDefault="0055101F">
            <w:r>
              <w:t xml:space="preserve">Discuss the problems emergency intra-abdominal surgery causes for the </w:t>
            </w:r>
            <w:proofErr w:type="spellStart"/>
            <w:r>
              <w:t>anaesthetist</w:t>
            </w:r>
            <w:proofErr w:type="spellEnd"/>
            <w:r>
              <w:t xml:space="preserve"> and how the trainee dealt with these</w:t>
            </w:r>
          </w:p>
        </w:tc>
        <w:tc>
          <w:tcPr>
            <w:tcW w:w="1565" w:type="dxa"/>
          </w:tcPr>
          <w:p w14:paraId="028D8619" w14:textId="6040BAB3" w:rsidR="0055101F" w:rsidRDefault="0055101F">
            <w:r>
              <w:t>IAC-C07</w:t>
            </w:r>
          </w:p>
        </w:tc>
        <w:tc>
          <w:tcPr>
            <w:tcW w:w="3152" w:type="dxa"/>
          </w:tcPr>
          <w:p w14:paraId="0A5E10D4" w14:textId="77777777" w:rsidR="0055101F" w:rsidRDefault="0055101F"/>
        </w:tc>
        <w:tc>
          <w:tcPr>
            <w:tcW w:w="2835" w:type="dxa"/>
          </w:tcPr>
          <w:p w14:paraId="55B83AC8" w14:textId="77777777" w:rsidR="0055101F" w:rsidRDefault="0055101F"/>
        </w:tc>
        <w:tc>
          <w:tcPr>
            <w:tcW w:w="2693" w:type="dxa"/>
          </w:tcPr>
          <w:p w14:paraId="17B3EA1C" w14:textId="77777777" w:rsidR="0055101F" w:rsidRDefault="0055101F"/>
        </w:tc>
      </w:tr>
      <w:tr w:rsidR="0055101F" w14:paraId="1A679DFE" w14:textId="49BBE6CA" w:rsidTr="002218D8">
        <w:tc>
          <w:tcPr>
            <w:tcW w:w="2791" w:type="dxa"/>
          </w:tcPr>
          <w:p w14:paraId="7F0F5895" w14:textId="1581AB67" w:rsidR="0055101F" w:rsidRDefault="0055101F">
            <w:r>
              <w:t>Discuss the routine to be followed in the case of failed intubation</w:t>
            </w:r>
          </w:p>
        </w:tc>
        <w:tc>
          <w:tcPr>
            <w:tcW w:w="1565" w:type="dxa"/>
          </w:tcPr>
          <w:p w14:paraId="0AC64CEF" w14:textId="7F65EF41" w:rsidR="0055101F" w:rsidRDefault="0055101F">
            <w:r>
              <w:t>IAC-C08</w:t>
            </w:r>
          </w:p>
        </w:tc>
        <w:tc>
          <w:tcPr>
            <w:tcW w:w="3152" w:type="dxa"/>
          </w:tcPr>
          <w:p w14:paraId="74822997" w14:textId="77777777" w:rsidR="0055101F" w:rsidRDefault="0055101F"/>
        </w:tc>
        <w:tc>
          <w:tcPr>
            <w:tcW w:w="2835" w:type="dxa"/>
          </w:tcPr>
          <w:p w14:paraId="40826B9C" w14:textId="77777777" w:rsidR="0055101F" w:rsidRDefault="0055101F"/>
        </w:tc>
        <w:tc>
          <w:tcPr>
            <w:tcW w:w="2693" w:type="dxa"/>
          </w:tcPr>
          <w:p w14:paraId="66670CEC" w14:textId="77777777" w:rsidR="0055101F" w:rsidRDefault="0055101F"/>
        </w:tc>
      </w:tr>
    </w:tbl>
    <w:p w14:paraId="097E9CBD" w14:textId="681E4C17" w:rsidR="001C529D" w:rsidRDefault="001C529D"/>
    <w:p w14:paraId="6D5A0603" w14:textId="31A5A45E" w:rsidR="00E00FAB" w:rsidRDefault="00E00FAB"/>
    <w:p w14:paraId="3A9F669E" w14:textId="10308548" w:rsidR="00E00FAB" w:rsidRDefault="00E00FAB"/>
    <w:p w14:paraId="3075D261" w14:textId="3314A80F" w:rsidR="00E00FAB" w:rsidRDefault="00E00FAB"/>
    <w:p w14:paraId="3A80129A" w14:textId="5E567EE7" w:rsidR="00E00FAB" w:rsidRDefault="00E00FAB"/>
    <w:p w14:paraId="374F3F68" w14:textId="76404A4D" w:rsidR="00E00FAB" w:rsidRDefault="00E00FAB"/>
    <w:p w14:paraId="1B6F5DCB" w14:textId="20D0B0D8" w:rsidR="00E00FAB" w:rsidRDefault="00E00FAB"/>
    <w:p w14:paraId="011D1342" w14:textId="537874B6" w:rsidR="00A27FBB" w:rsidRDefault="00A27FBB"/>
    <w:p w14:paraId="1EC78E5C" w14:textId="77777777" w:rsidR="00350A82" w:rsidRDefault="00350A82">
      <w:pPr>
        <w:sectPr w:rsidR="00350A82" w:rsidSect="00EA5896">
          <w:footerReference w:type="default" r:id="rId12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099A1822" w14:textId="77777777" w:rsidR="0066545F" w:rsidRDefault="0066545F">
      <w:pPr>
        <w:rPr>
          <w:b/>
          <w:u w:val="single"/>
        </w:rPr>
      </w:pPr>
    </w:p>
    <w:p w14:paraId="5A757141" w14:textId="25F9F8FE" w:rsidR="00A714A6" w:rsidRPr="00944F50" w:rsidRDefault="005E749D" w:rsidP="00944F50">
      <w:pPr>
        <w:pStyle w:val="Heading1"/>
        <w:rPr>
          <w:rFonts w:ascii="Century Gothic" w:hAnsi="Century Gothic"/>
          <w:b/>
          <w:color w:val="660066"/>
          <w:sz w:val="24"/>
          <w:szCs w:val="24"/>
        </w:rPr>
      </w:pPr>
      <w:bookmarkStart w:id="3" w:name="_Toc487540266"/>
      <w:r w:rsidRPr="00944F50">
        <w:rPr>
          <w:rFonts w:ascii="Century Gothic" w:hAnsi="Century Gothic"/>
          <w:b/>
          <w:color w:val="660066"/>
          <w:sz w:val="24"/>
          <w:szCs w:val="24"/>
        </w:rPr>
        <w:t>(3)</w:t>
      </w:r>
      <w:r w:rsidR="000234C9" w:rsidRPr="00944F50">
        <w:rPr>
          <w:rFonts w:ascii="Century Gothic" w:hAnsi="Century Gothic"/>
          <w:b/>
          <w:color w:val="660066"/>
          <w:sz w:val="24"/>
          <w:szCs w:val="24"/>
        </w:rPr>
        <w:t xml:space="preserve"> PEM</w:t>
      </w:r>
      <w:r w:rsidR="00AF5393" w:rsidRPr="00944F50">
        <w:rPr>
          <w:rFonts w:ascii="Century Gothic" w:hAnsi="Century Gothic"/>
          <w:b/>
          <w:color w:val="660066"/>
          <w:sz w:val="24"/>
          <w:szCs w:val="24"/>
        </w:rPr>
        <w:t xml:space="preserve"> Competenc</w:t>
      </w:r>
      <w:r w:rsidR="00A714A6" w:rsidRPr="00944F50">
        <w:rPr>
          <w:rFonts w:ascii="Century Gothic" w:hAnsi="Century Gothic"/>
          <w:b/>
          <w:color w:val="660066"/>
          <w:sz w:val="24"/>
          <w:szCs w:val="24"/>
        </w:rPr>
        <w:t>es</w:t>
      </w:r>
      <w:bookmarkEnd w:id="3"/>
    </w:p>
    <w:p w14:paraId="4D9EB2ED" w14:textId="77777777" w:rsidR="00A714A6" w:rsidRDefault="00A714A6" w:rsidP="005E749D">
      <w:pPr>
        <w:rPr>
          <w:b/>
          <w:u w:val="single"/>
        </w:rPr>
      </w:pPr>
    </w:p>
    <w:p w14:paraId="5C431858" w14:textId="77777777" w:rsidR="00A714A6" w:rsidRDefault="00A714A6" w:rsidP="005E749D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4159"/>
        <w:gridCol w:w="3402"/>
        <w:gridCol w:w="2835"/>
      </w:tblGrid>
      <w:tr w:rsidR="0055101F" w14:paraId="2417809F" w14:textId="1E185ED9" w:rsidTr="002218D8">
        <w:tc>
          <w:tcPr>
            <w:tcW w:w="278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4F423082" w14:textId="38B957FA" w:rsidR="0055101F" w:rsidRPr="00A714A6" w:rsidRDefault="0055101F" w:rsidP="005E749D">
            <w:pPr>
              <w:rPr>
                <w:b/>
              </w:rPr>
            </w:pPr>
            <w:r>
              <w:rPr>
                <w:b/>
              </w:rPr>
              <w:t>Competence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94BD241" w14:textId="39D0830D" w:rsidR="0055101F" w:rsidRPr="00A714A6" w:rsidRDefault="0055101F" w:rsidP="005E749D">
            <w:pPr>
              <w:rPr>
                <w:b/>
              </w:rPr>
            </w:pPr>
            <w:r>
              <w:rPr>
                <w:b/>
              </w:rPr>
              <w:t>Type of evidence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2CCDD816" w14:textId="7EE3104A" w:rsidR="0055101F" w:rsidRPr="00A714A6" w:rsidRDefault="0055101F" w:rsidP="005E749D">
            <w:pPr>
              <w:rPr>
                <w:b/>
              </w:rPr>
            </w:pPr>
            <w:r>
              <w:rPr>
                <w:b/>
              </w:rPr>
              <w:t>Title of document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6FE7A0FA" w14:textId="3971DDA0" w:rsidR="0055101F" w:rsidRPr="00A714A6" w:rsidRDefault="0055101F" w:rsidP="005E749D">
            <w:pPr>
              <w:rPr>
                <w:b/>
              </w:rPr>
            </w:pPr>
            <w:r>
              <w:rPr>
                <w:b/>
              </w:rPr>
              <w:t>Date Produced</w:t>
            </w:r>
          </w:p>
        </w:tc>
      </w:tr>
      <w:tr w:rsidR="0055101F" w14:paraId="36BF0889" w14:textId="48752EBC" w:rsidTr="002218D8">
        <w:tc>
          <w:tcPr>
            <w:tcW w:w="2782" w:type="dxa"/>
            <w:shd w:val="clear" w:color="auto" w:fill="E5B8B7" w:themeFill="accent2" w:themeFillTint="66"/>
          </w:tcPr>
          <w:p w14:paraId="34AE1985" w14:textId="40D078B3" w:rsidR="0055101F" w:rsidRPr="00D7652D" w:rsidRDefault="0055101F" w:rsidP="005E749D">
            <w:pPr>
              <w:rPr>
                <w:b/>
              </w:rPr>
            </w:pPr>
            <w:r>
              <w:rPr>
                <w:b/>
              </w:rPr>
              <w:t>Major Presentations</w:t>
            </w:r>
          </w:p>
        </w:tc>
        <w:tc>
          <w:tcPr>
            <w:tcW w:w="4159" w:type="dxa"/>
            <w:shd w:val="clear" w:color="auto" w:fill="E5B8B7" w:themeFill="accent2" w:themeFillTint="66"/>
          </w:tcPr>
          <w:p w14:paraId="1615E148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  <w:shd w:val="clear" w:color="auto" w:fill="E5B8B7" w:themeFill="accent2" w:themeFillTint="66"/>
          </w:tcPr>
          <w:p w14:paraId="60703217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4B3E7944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3B41F976" w14:textId="36169595" w:rsidTr="002218D8">
        <w:tc>
          <w:tcPr>
            <w:tcW w:w="2782" w:type="dxa"/>
          </w:tcPr>
          <w:p w14:paraId="59B739A6" w14:textId="18B34F36" w:rsidR="0055101F" w:rsidRPr="00D7652D" w:rsidRDefault="0055101F" w:rsidP="005E749D">
            <w:r>
              <w:t>Anaphylaxis</w:t>
            </w:r>
          </w:p>
        </w:tc>
        <w:tc>
          <w:tcPr>
            <w:tcW w:w="4159" w:type="dxa"/>
          </w:tcPr>
          <w:p w14:paraId="6599216E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652B72E3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4EE369A5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0558D076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1524D2F9" w14:textId="59CD605C" w:rsidTr="002218D8">
        <w:tc>
          <w:tcPr>
            <w:tcW w:w="2782" w:type="dxa"/>
          </w:tcPr>
          <w:p w14:paraId="6D0BFF5A" w14:textId="31F27879" w:rsidR="0055101F" w:rsidRPr="00D7652D" w:rsidRDefault="0055101F" w:rsidP="005E749D">
            <w:proofErr w:type="spellStart"/>
            <w:r>
              <w:t>Apnoea</w:t>
            </w:r>
            <w:proofErr w:type="spellEnd"/>
            <w:r>
              <w:t>, stridor and airway obstruction</w:t>
            </w:r>
          </w:p>
        </w:tc>
        <w:tc>
          <w:tcPr>
            <w:tcW w:w="4159" w:type="dxa"/>
          </w:tcPr>
          <w:p w14:paraId="43F79264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0BB7DE4C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00501796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1BA57A96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365C7C99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68B96E8C" w14:textId="66D9B0A5" w:rsidTr="002218D8">
        <w:tc>
          <w:tcPr>
            <w:tcW w:w="2782" w:type="dxa"/>
          </w:tcPr>
          <w:p w14:paraId="40BE68AF" w14:textId="3E049A17" w:rsidR="0055101F" w:rsidRPr="00D7652D" w:rsidRDefault="0055101F" w:rsidP="005E749D">
            <w:r>
              <w:t>Cardio-respiratory arrest</w:t>
            </w:r>
          </w:p>
        </w:tc>
        <w:tc>
          <w:tcPr>
            <w:tcW w:w="4159" w:type="dxa"/>
          </w:tcPr>
          <w:p w14:paraId="27D7C687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1BE7F65F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63C2CD53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434BDB7E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503051A8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4E597019" w14:textId="0F4D9741" w:rsidTr="002218D8">
        <w:tc>
          <w:tcPr>
            <w:tcW w:w="2782" w:type="dxa"/>
          </w:tcPr>
          <w:p w14:paraId="2CD2ECDE" w14:textId="51983FEB" w:rsidR="0055101F" w:rsidRPr="00D7652D" w:rsidRDefault="0055101F" w:rsidP="005E749D">
            <w:r>
              <w:t>Major trauma in children</w:t>
            </w:r>
          </w:p>
        </w:tc>
        <w:tc>
          <w:tcPr>
            <w:tcW w:w="4159" w:type="dxa"/>
          </w:tcPr>
          <w:p w14:paraId="2CE35F5F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29CE9694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32D5CBBA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4EF5788F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3A1EE58F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2FDADA55" w14:textId="6C9B9E4A" w:rsidTr="002218D8">
        <w:tc>
          <w:tcPr>
            <w:tcW w:w="2782" w:type="dxa"/>
          </w:tcPr>
          <w:p w14:paraId="582E3E0E" w14:textId="58D8F2DC" w:rsidR="0055101F" w:rsidRPr="00D7652D" w:rsidRDefault="0055101F" w:rsidP="005E749D">
            <w:r>
              <w:t>The shocked child</w:t>
            </w:r>
          </w:p>
        </w:tc>
        <w:tc>
          <w:tcPr>
            <w:tcW w:w="4159" w:type="dxa"/>
          </w:tcPr>
          <w:p w14:paraId="75738826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6C3B1895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010F8A2A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4C341006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04579AD0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7B0DA58C" w14:textId="1D2FF8EC" w:rsidTr="002218D8">
        <w:tc>
          <w:tcPr>
            <w:tcW w:w="2782" w:type="dxa"/>
            <w:tcBorders>
              <w:bottom w:val="single" w:sz="4" w:space="0" w:color="auto"/>
            </w:tcBorders>
          </w:tcPr>
          <w:p w14:paraId="79F6AE44" w14:textId="15E9CF9F" w:rsidR="0055101F" w:rsidRPr="00D7652D" w:rsidRDefault="0055101F" w:rsidP="005E749D">
            <w:r>
              <w:t>The unconscious child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14:paraId="322AF2DB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34B39699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07885A2C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F7FA04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83F2F7E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</w:tbl>
    <w:p w14:paraId="20C4B158" w14:textId="77777777" w:rsidR="00E8477B" w:rsidRDefault="00E8477B">
      <w:pPr>
        <w:sectPr w:rsidR="00E8477B" w:rsidSect="00EA5896">
          <w:footerReference w:type="default" r:id="rId13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55C18B7F" w14:textId="7D116E62" w:rsidR="00E8477B" w:rsidRDefault="00E8477B"/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2689"/>
        <w:gridCol w:w="4252"/>
        <w:gridCol w:w="3402"/>
        <w:gridCol w:w="2835"/>
      </w:tblGrid>
      <w:tr w:rsidR="0055101F" w14:paraId="4446F007" w14:textId="369FA6E9" w:rsidTr="002218D8">
        <w:tc>
          <w:tcPr>
            <w:tcW w:w="2689" w:type="dxa"/>
            <w:shd w:val="clear" w:color="auto" w:fill="E5B8B7" w:themeFill="accent2" w:themeFillTint="66"/>
          </w:tcPr>
          <w:p w14:paraId="5594F594" w14:textId="60073EBD" w:rsidR="0055101F" w:rsidRPr="00250D10" w:rsidRDefault="0055101F" w:rsidP="005E749D">
            <w:pPr>
              <w:rPr>
                <w:b/>
              </w:rPr>
            </w:pPr>
            <w:r>
              <w:rPr>
                <w:b/>
              </w:rPr>
              <w:t>Acute Presentations</w:t>
            </w:r>
          </w:p>
        </w:tc>
        <w:tc>
          <w:tcPr>
            <w:tcW w:w="4252" w:type="dxa"/>
            <w:shd w:val="clear" w:color="auto" w:fill="E5B8B7" w:themeFill="accent2" w:themeFillTint="66"/>
          </w:tcPr>
          <w:p w14:paraId="4E9E0336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  <w:shd w:val="clear" w:color="auto" w:fill="E5B8B7" w:themeFill="accent2" w:themeFillTint="66"/>
          </w:tcPr>
          <w:p w14:paraId="1EEDFD4B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  <w:shd w:val="clear" w:color="auto" w:fill="E5B8B7" w:themeFill="accent2" w:themeFillTint="66"/>
          </w:tcPr>
          <w:p w14:paraId="2B1AF572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7C00283D" w14:textId="21BFD0CA" w:rsidTr="002218D8">
        <w:tc>
          <w:tcPr>
            <w:tcW w:w="2689" w:type="dxa"/>
          </w:tcPr>
          <w:p w14:paraId="70731FAC" w14:textId="2BAA8972" w:rsidR="0055101F" w:rsidRPr="00250D10" w:rsidRDefault="0055101F" w:rsidP="005E749D">
            <w:r>
              <w:t>Abdominal pain</w:t>
            </w:r>
          </w:p>
        </w:tc>
        <w:tc>
          <w:tcPr>
            <w:tcW w:w="4252" w:type="dxa"/>
          </w:tcPr>
          <w:p w14:paraId="68A539A8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25A1C636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0B92EF3E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1EF0C46A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15ABD467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71E6D752" w14:textId="7F6694FB" w:rsidTr="002218D8">
        <w:tc>
          <w:tcPr>
            <w:tcW w:w="2689" w:type="dxa"/>
          </w:tcPr>
          <w:p w14:paraId="2D14AE89" w14:textId="4867AC9C" w:rsidR="0055101F" w:rsidRPr="006B15E2" w:rsidRDefault="0055101F" w:rsidP="005E749D">
            <w:r>
              <w:t>Accidental poisoning, poisoning and self-harm</w:t>
            </w:r>
          </w:p>
        </w:tc>
        <w:tc>
          <w:tcPr>
            <w:tcW w:w="4252" w:type="dxa"/>
          </w:tcPr>
          <w:p w14:paraId="0D7899B6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66AD89B8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2A89574C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6D84EFD1" w14:textId="6CAF0C6D" w:rsidTr="002218D8">
        <w:tc>
          <w:tcPr>
            <w:tcW w:w="2689" w:type="dxa"/>
          </w:tcPr>
          <w:p w14:paraId="3FDF6764" w14:textId="4C55C07A" w:rsidR="0055101F" w:rsidRPr="006B15E2" w:rsidRDefault="0055101F" w:rsidP="005E749D">
            <w:r>
              <w:t>Acute life threatening event</w:t>
            </w:r>
          </w:p>
        </w:tc>
        <w:tc>
          <w:tcPr>
            <w:tcW w:w="4252" w:type="dxa"/>
          </w:tcPr>
          <w:p w14:paraId="788E31E1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021C7AAE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199B1518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227B700B" w14:textId="62A0EAA8" w:rsidTr="002218D8">
        <w:tc>
          <w:tcPr>
            <w:tcW w:w="2689" w:type="dxa"/>
          </w:tcPr>
          <w:p w14:paraId="1FF11B51" w14:textId="10C5E011" w:rsidR="0055101F" w:rsidRPr="001C276B" w:rsidRDefault="0055101F" w:rsidP="005E749D">
            <w:r w:rsidRPr="001C276B">
              <w:t>Blood disorders</w:t>
            </w:r>
          </w:p>
        </w:tc>
        <w:tc>
          <w:tcPr>
            <w:tcW w:w="4252" w:type="dxa"/>
          </w:tcPr>
          <w:p w14:paraId="4A3DD9D6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41DAC6E0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7FB1A599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5D2AE11B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510AB2D5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5BC3EBD1" w14:textId="24169639" w:rsidTr="002218D8">
        <w:tc>
          <w:tcPr>
            <w:tcW w:w="2689" w:type="dxa"/>
          </w:tcPr>
          <w:p w14:paraId="74862797" w14:textId="4BEF69ED" w:rsidR="0055101F" w:rsidRPr="001C276B" w:rsidRDefault="0055101F" w:rsidP="005E749D">
            <w:r w:rsidRPr="001C276B">
              <w:t>Breathing difficulties – recognize the critically ill and those who will need intubation and ventilation</w:t>
            </w:r>
          </w:p>
        </w:tc>
        <w:tc>
          <w:tcPr>
            <w:tcW w:w="4252" w:type="dxa"/>
          </w:tcPr>
          <w:p w14:paraId="59A9C4A3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60E999EC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7CC2E479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72EBBB3D" w14:textId="6F567587" w:rsidTr="002218D8">
        <w:tc>
          <w:tcPr>
            <w:tcW w:w="2689" w:type="dxa"/>
          </w:tcPr>
          <w:p w14:paraId="063AA67E" w14:textId="3ABF77FF" w:rsidR="0055101F" w:rsidRPr="001C276B" w:rsidRDefault="0055101F" w:rsidP="005E749D">
            <w:r w:rsidRPr="001C276B">
              <w:t>Concerning presentations</w:t>
            </w:r>
          </w:p>
        </w:tc>
        <w:tc>
          <w:tcPr>
            <w:tcW w:w="4252" w:type="dxa"/>
          </w:tcPr>
          <w:p w14:paraId="010C5AF1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520981AD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1311E307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303F4050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0592FC75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7C31FE47" w14:textId="19154B4E" w:rsidTr="002218D8">
        <w:tc>
          <w:tcPr>
            <w:tcW w:w="2689" w:type="dxa"/>
          </w:tcPr>
          <w:p w14:paraId="587B0FD7" w14:textId="32A1F0C3" w:rsidR="0055101F" w:rsidRPr="001C276B" w:rsidRDefault="0055101F" w:rsidP="005E749D">
            <w:r w:rsidRPr="001C276B">
              <w:t>Dehydration secondary to diarrhea and vomiting</w:t>
            </w:r>
          </w:p>
        </w:tc>
        <w:tc>
          <w:tcPr>
            <w:tcW w:w="4252" w:type="dxa"/>
          </w:tcPr>
          <w:p w14:paraId="041B8E8A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3037F909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6E598AE2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7366C6F1" w14:textId="7C3614D2" w:rsidTr="002218D8">
        <w:tc>
          <w:tcPr>
            <w:tcW w:w="2689" w:type="dxa"/>
          </w:tcPr>
          <w:p w14:paraId="24F4E580" w14:textId="64552674" w:rsidR="0055101F" w:rsidRPr="001C276B" w:rsidRDefault="0055101F" w:rsidP="005E749D">
            <w:r w:rsidRPr="001C276B">
              <w:t>ENT</w:t>
            </w:r>
          </w:p>
        </w:tc>
        <w:tc>
          <w:tcPr>
            <w:tcW w:w="4252" w:type="dxa"/>
          </w:tcPr>
          <w:p w14:paraId="51C0B78B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694E31CD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62153524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62A49785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5F55A34E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2D040768" w14:textId="659D9D69" w:rsidTr="002218D8">
        <w:tc>
          <w:tcPr>
            <w:tcW w:w="2689" w:type="dxa"/>
          </w:tcPr>
          <w:p w14:paraId="48EB0310" w14:textId="31B10C61" w:rsidR="0055101F" w:rsidRPr="001C276B" w:rsidRDefault="0055101F" w:rsidP="005E749D">
            <w:r w:rsidRPr="001C276B">
              <w:t>Fever in all age groups</w:t>
            </w:r>
          </w:p>
        </w:tc>
        <w:tc>
          <w:tcPr>
            <w:tcW w:w="4252" w:type="dxa"/>
          </w:tcPr>
          <w:p w14:paraId="77D96B4C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6AF63D0A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7AE14BDC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302828F7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0FB850E4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71D668DF" w14:textId="774E4AC1" w:rsidTr="002218D8">
        <w:tc>
          <w:tcPr>
            <w:tcW w:w="2689" w:type="dxa"/>
          </w:tcPr>
          <w:p w14:paraId="0E9CECB0" w14:textId="7034AFB7" w:rsidR="0055101F" w:rsidRPr="001C276B" w:rsidRDefault="0055101F" w:rsidP="005E749D">
            <w:r w:rsidRPr="001C276B">
              <w:t>Floppy child</w:t>
            </w:r>
          </w:p>
        </w:tc>
        <w:tc>
          <w:tcPr>
            <w:tcW w:w="4252" w:type="dxa"/>
          </w:tcPr>
          <w:p w14:paraId="0390A159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5E8A786C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3530CF7D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2C94C70D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62A512FD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1AF58BE4" w14:textId="2C4E0CC1" w:rsidTr="002218D8">
        <w:tc>
          <w:tcPr>
            <w:tcW w:w="2689" w:type="dxa"/>
          </w:tcPr>
          <w:p w14:paraId="4982219B" w14:textId="3045EE73" w:rsidR="0055101F" w:rsidRPr="001C276B" w:rsidRDefault="0055101F" w:rsidP="005E749D">
            <w:proofErr w:type="spellStart"/>
            <w:r w:rsidRPr="001C276B">
              <w:t>Gasto</w:t>
            </w:r>
            <w:proofErr w:type="spellEnd"/>
            <w:r w:rsidRPr="001C276B">
              <w:t>-intestinal bleeding</w:t>
            </w:r>
          </w:p>
        </w:tc>
        <w:tc>
          <w:tcPr>
            <w:tcW w:w="4252" w:type="dxa"/>
          </w:tcPr>
          <w:p w14:paraId="013A9DB5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40C0CD65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2050150C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3B4429C1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41029406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51F24ACF" w14:textId="0C360F05" w:rsidTr="002218D8">
        <w:tc>
          <w:tcPr>
            <w:tcW w:w="2689" w:type="dxa"/>
          </w:tcPr>
          <w:p w14:paraId="590457E8" w14:textId="05D98C12" w:rsidR="0055101F" w:rsidRPr="001C276B" w:rsidRDefault="0055101F" w:rsidP="005E749D">
            <w:r w:rsidRPr="001C276B">
              <w:t>Headache</w:t>
            </w:r>
          </w:p>
        </w:tc>
        <w:tc>
          <w:tcPr>
            <w:tcW w:w="4252" w:type="dxa"/>
          </w:tcPr>
          <w:p w14:paraId="3F946EB7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3C682B50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16AD5452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12889CFE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1DFB6F87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01AEB189" w14:textId="6526A54D" w:rsidTr="002218D8">
        <w:tc>
          <w:tcPr>
            <w:tcW w:w="2689" w:type="dxa"/>
          </w:tcPr>
          <w:p w14:paraId="572CCCF3" w14:textId="05DF3D4C" w:rsidR="0055101F" w:rsidRPr="001C276B" w:rsidRDefault="0055101F" w:rsidP="005E749D">
            <w:r w:rsidRPr="001C276B">
              <w:t>Neonatal presentations</w:t>
            </w:r>
          </w:p>
        </w:tc>
        <w:tc>
          <w:tcPr>
            <w:tcW w:w="4252" w:type="dxa"/>
          </w:tcPr>
          <w:p w14:paraId="035264D2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0AF28E14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6CBF79BD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08AE4458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2080A10A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22798296" w14:textId="574B3882" w:rsidTr="002218D8">
        <w:tc>
          <w:tcPr>
            <w:tcW w:w="2689" w:type="dxa"/>
          </w:tcPr>
          <w:p w14:paraId="25DD9163" w14:textId="603F4D45" w:rsidR="0055101F" w:rsidRPr="001C276B" w:rsidRDefault="0055101F" w:rsidP="005E749D">
            <w:r w:rsidRPr="001C276B">
              <w:t>Ophthalmology</w:t>
            </w:r>
          </w:p>
        </w:tc>
        <w:tc>
          <w:tcPr>
            <w:tcW w:w="4252" w:type="dxa"/>
          </w:tcPr>
          <w:p w14:paraId="16415B2E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6453A9DF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401F5AC9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0DEA9702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7BAFCDDD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5FB2F4B3" w14:textId="48634251" w:rsidTr="002218D8">
        <w:tc>
          <w:tcPr>
            <w:tcW w:w="2689" w:type="dxa"/>
          </w:tcPr>
          <w:p w14:paraId="2A936C2A" w14:textId="778446E6" w:rsidR="0055101F" w:rsidRPr="001C276B" w:rsidRDefault="0055101F" w:rsidP="005E749D">
            <w:r w:rsidRPr="001C276B">
              <w:t>Pain in children</w:t>
            </w:r>
          </w:p>
        </w:tc>
        <w:tc>
          <w:tcPr>
            <w:tcW w:w="4252" w:type="dxa"/>
          </w:tcPr>
          <w:p w14:paraId="78A8CD7A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7EDFB468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74A95F85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20C27079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5E618EDF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5731A77A" w14:textId="69C4D048" w:rsidTr="002218D8">
        <w:tc>
          <w:tcPr>
            <w:tcW w:w="2689" w:type="dxa"/>
          </w:tcPr>
          <w:p w14:paraId="6F62623F" w14:textId="53176B79" w:rsidR="0055101F" w:rsidRPr="001C276B" w:rsidRDefault="0055101F" w:rsidP="005E749D">
            <w:r w:rsidRPr="001C276B">
              <w:t>Painful limbs – atraumatic</w:t>
            </w:r>
          </w:p>
        </w:tc>
        <w:tc>
          <w:tcPr>
            <w:tcW w:w="4252" w:type="dxa"/>
          </w:tcPr>
          <w:p w14:paraId="443B0A4B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2C600851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7B2BE7F5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5E6EAEB8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254ACF1B" w14:textId="66D7DCFC" w:rsidTr="002218D8">
        <w:tc>
          <w:tcPr>
            <w:tcW w:w="2689" w:type="dxa"/>
          </w:tcPr>
          <w:p w14:paraId="26F2DCF9" w14:textId="764EF30B" w:rsidR="0055101F" w:rsidRPr="001C276B" w:rsidRDefault="0055101F" w:rsidP="005E749D">
            <w:r w:rsidRPr="001C276B">
              <w:t>Painful limbs – traumatic</w:t>
            </w:r>
          </w:p>
        </w:tc>
        <w:tc>
          <w:tcPr>
            <w:tcW w:w="4252" w:type="dxa"/>
          </w:tcPr>
          <w:p w14:paraId="2806BF9B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25F1676A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4E13F447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6E8F2DFE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05E46030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038FA4FE" w14:textId="1FE9F7CE" w:rsidTr="002218D8">
        <w:tc>
          <w:tcPr>
            <w:tcW w:w="2689" w:type="dxa"/>
          </w:tcPr>
          <w:p w14:paraId="41F80517" w14:textId="4DCEE1A9" w:rsidR="0055101F" w:rsidRPr="001C276B" w:rsidRDefault="0055101F" w:rsidP="005E749D">
            <w:r w:rsidRPr="001C276B">
              <w:t>Rashes in children</w:t>
            </w:r>
          </w:p>
        </w:tc>
        <w:tc>
          <w:tcPr>
            <w:tcW w:w="4252" w:type="dxa"/>
          </w:tcPr>
          <w:p w14:paraId="391919A3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62E82BBB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7FE27FBE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2F4BA1EC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  <w:tr w:rsidR="0055101F" w14:paraId="2E511C93" w14:textId="4EE24F46" w:rsidTr="002218D8">
        <w:tc>
          <w:tcPr>
            <w:tcW w:w="2689" w:type="dxa"/>
          </w:tcPr>
          <w:p w14:paraId="032B4D6D" w14:textId="78C20077" w:rsidR="0055101F" w:rsidRPr="001C276B" w:rsidRDefault="0055101F" w:rsidP="005E749D">
            <w:r w:rsidRPr="001C276B">
              <w:t>Sore throat</w:t>
            </w:r>
          </w:p>
        </w:tc>
        <w:tc>
          <w:tcPr>
            <w:tcW w:w="4252" w:type="dxa"/>
          </w:tcPr>
          <w:p w14:paraId="00B274C4" w14:textId="77777777" w:rsidR="0055101F" w:rsidRDefault="0055101F" w:rsidP="005E749D">
            <w:pPr>
              <w:rPr>
                <w:b/>
                <w:u w:val="single"/>
              </w:rPr>
            </w:pPr>
          </w:p>
          <w:p w14:paraId="2F45F976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2A7FDEF3" w14:textId="77777777" w:rsidR="0055101F" w:rsidRDefault="0055101F" w:rsidP="005E749D">
            <w:pPr>
              <w:rPr>
                <w:b/>
                <w:u w:val="single"/>
              </w:rPr>
            </w:pPr>
          </w:p>
        </w:tc>
        <w:tc>
          <w:tcPr>
            <w:tcW w:w="2835" w:type="dxa"/>
          </w:tcPr>
          <w:p w14:paraId="0698C884" w14:textId="77777777" w:rsidR="0055101F" w:rsidRDefault="0055101F" w:rsidP="005E749D">
            <w:pPr>
              <w:rPr>
                <w:b/>
                <w:u w:val="single"/>
              </w:rPr>
            </w:pPr>
          </w:p>
        </w:tc>
      </w:tr>
    </w:tbl>
    <w:p w14:paraId="4768B040" w14:textId="77777777" w:rsidR="00350A82" w:rsidRDefault="00350A82" w:rsidP="005E749D">
      <w:pPr>
        <w:rPr>
          <w:b/>
          <w:u w:val="single"/>
        </w:rPr>
        <w:sectPr w:rsidR="00350A82" w:rsidSect="00EA5896">
          <w:footerReference w:type="default" r:id="rId14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566E272A" w14:textId="7702F472" w:rsidR="00A714A6" w:rsidRDefault="00A714A6" w:rsidP="005E749D">
      <w:pPr>
        <w:rPr>
          <w:b/>
          <w:u w:val="single"/>
        </w:rPr>
      </w:pPr>
    </w:p>
    <w:p w14:paraId="253502FB" w14:textId="75A1A18B" w:rsidR="005E749D" w:rsidRPr="00944F50" w:rsidRDefault="00A714A6" w:rsidP="00944F50">
      <w:pPr>
        <w:pStyle w:val="Heading1"/>
        <w:rPr>
          <w:rFonts w:ascii="Century Gothic" w:hAnsi="Century Gothic"/>
          <w:b/>
          <w:color w:val="660066"/>
          <w:sz w:val="24"/>
          <w:szCs w:val="24"/>
        </w:rPr>
      </w:pPr>
      <w:bookmarkStart w:id="4" w:name="_Toc487540267"/>
      <w:r w:rsidRPr="00944F50">
        <w:rPr>
          <w:rFonts w:ascii="Century Gothic" w:hAnsi="Century Gothic"/>
          <w:b/>
          <w:color w:val="660066"/>
          <w:sz w:val="24"/>
          <w:szCs w:val="24"/>
        </w:rPr>
        <w:t>(4)</w:t>
      </w:r>
      <w:r w:rsidR="005E749D" w:rsidRPr="00944F50">
        <w:rPr>
          <w:rFonts w:ascii="Century Gothic" w:hAnsi="Century Gothic"/>
          <w:b/>
          <w:color w:val="660066"/>
          <w:sz w:val="24"/>
          <w:szCs w:val="24"/>
        </w:rPr>
        <w:t xml:space="preserve"> </w:t>
      </w:r>
      <w:r w:rsidR="00A61058" w:rsidRPr="00944F50">
        <w:rPr>
          <w:rFonts w:ascii="Century Gothic" w:hAnsi="Century Gothic"/>
          <w:b/>
          <w:color w:val="660066"/>
          <w:sz w:val="24"/>
          <w:szCs w:val="24"/>
        </w:rPr>
        <w:t>ICM</w:t>
      </w:r>
      <w:r w:rsidR="00AF5393" w:rsidRPr="00944F50">
        <w:rPr>
          <w:rFonts w:ascii="Century Gothic" w:hAnsi="Century Gothic"/>
          <w:b/>
          <w:color w:val="660066"/>
          <w:sz w:val="24"/>
          <w:szCs w:val="24"/>
        </w:rPr>
        <w:t xml:space="preserve"> Competenc</w:t>
      </w:r>
      <w:r w:rsidR="005E749D" w:rsidRPr="00944F50">
        <w:rPr>
          <w:rFonts w:ascii="Century Gothic" w:hAnsi="Century Gothic"/>
          <w:b/>
          <w:color w:val="660066"/>
          <w:sz w:val="24"/>
          <w:szCs w:val="24"/>
        </w:rPr>
        <w:t>es</w:t>
      </w:r>
      <w:bookmarkEnd w:id="4"/>
    </w:p>
    <w:p w14:paraId="3B7D9BE9" w14:textId="77777777" w:rsidR="00BC1733" w:rsidRDefault="00BC1733" w:rsidP="005E749D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3260"/>
        <w:gridCol w:w="2835"/>
      </w:tblGrid>
      <w:tr w:rsidR="0055101F" w14:paraId="6DAC4DE7" w14:textId="6EB4502B" w:rsidTr="002218D8">
        <w:tc>
          <w:tcPr>
            <w:tcW w:w="2830" w:type="dxa"/>
            <w:shd w:val="clear" w:color="auto" w:fill="CCC0D9" w:themeFill="accent4" w:themeFillTint="66"/>
          </w:tcPr>
          <w:p w14:paraId="7F67D7C0" w14:textId="06E32DCD" w:rsidR="0055101F" w:rsidRPr="00BC1733" w:rsidRDefault="0055101F" w:rsidP="005E749D">
            <w:pPr>
              <w:rPr>
                <w:b/>
              </w:rPr>
            </w:pPr>
            <w:r>
              <w:rPr>
                <w:b/>
              </w:rPr>
              <w:t>ICM Competence</w:t>
            </w:r>
          </w:p>
        </w:tc>
        <w:tc>
          <w:tcPr>
            <w:tcW w:w="4253" w:type="dxa"/>
            <w:shd w:val="clear" w:color="auto" w:fill="CCC0D9" w:themeFill="accent4" w:themeFillTint="66"/>
          </w:tcPr>
          <w:p w14:paraId="4DCCE24D" w14:textId="310521D8" w:rsidR="0055101F" w:rsidRPr="00BC1733" w:rsidRDefault="0055101F" w:rsidP="005E749D">
            <w:pPr>
              <w:rPr>
                <w:b/>
              </w:rPr>
            </w:pPr>
            <w:r>
              <w:rPr>
                <w:b/>
              </w:rPr>
              <w:t xml:space="preserve">Type of </w:t>
            </w:r>
            <w:r w:rsidRPr="00BC1733">
              <w:rPr>
                <w:b/>
              </w:rPr>
              <w:t xml:space="preserve">Evidence </w:t>
            </w:r>
          </w:p>
        </w:tc>
        <w:tc>
          <w:tcPr>
            <w:tcW w:w="3260" w:type="dxa"/>
            <w:shd w:val="clear" w:color="auto" w:fill="CCC0D9" w:themeFill="accent4" w:themeFillTint="66"/>
          </w:tcPr>
          <w:p w14:paraId="4812800F" w14:textId="13F263A1" w:rsidR="0055101F" w:rsidRPr="00BC1733" w:rsidRDefault="0055101F" w:rsidP="005E749D">
            <w:pPr>
              <w:rPr>
                <w:b/>
              </w:rPr>
            </w:pPr>
            <w:r>
              <w:rPr>
                <w:b/>
              </w:rPr>
              <w:t>Title of document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08C7A25C" w14:textId="45FD6372" w:rsidR="0055101F" w:rsidRPr="00BC1733" w:rsidRDefault="0055101F" w:rsidP="005E749D">
            <w:pPr>
              <w:rPr>
                <w:b/>
              </w:rPr>
            </w:pPr>
            <w:r>
              <w:rPr>
                <w:b/>
              </w:rPr>
              <w:t>Date Produced</w:t>
            </w:r>
          </w:p>
        </w:tc>
      </w:tr>
      <w:tr w:rsidR="0055101F" w14:paraId="02B693A5" w14:textId="457056AC" w:rsidTr="002218D8">
        <w:tc>
          <w:tcPr>
            <w:tcW w:w="2830" w:type="dxa"/>
          </w:tcPr>
          <w:p w14:paraId="063596C0" w14:textId="1AAFC9FD" w:rsidR="0055101F" w:rsidRDefault="0055101F" w:rsidP="005E749D">
            <w:r>
              <w:t>Demonstrates aseptic peripheral venous cannulation</w:t>
            </w:r>
          </w:p>
        </w:tc>
        <w:tc>
          <w:tcPr>
            <w:tcW w:w="4253" w:type="dxa"/>
          </w:tcPr>
          <w:p w14:paraId="50E4F2BB" w14:textId="77777777" w:rsidR="0055101F" w:rsidRDefault="0055101F" w:rsidP="005E749D"/>
        </w:tc>
        <w:tc>
          <w:tcPr>
            <w:tcW w:w="3260" w:type="dxa"/>
          </w:tcPr>
          <w:p w14:paraId="7A40C580" w14:textId="77777777" w:rsidR="0055101F" w:rsidRDefault="0055101F" w:rsidP="005E749D"/>
        </w:tc>
        <w:tc>
          <w:tcPr>
            <w:tcW w:w="2835" w:type="dxa"/>
          </w:tcPr>
          <w:p w14:paraId="21E5A9FA" w14:textId="77777777" w:rsidR="0055101F" w:rsidRDefault="0055101F" w:rsidP="005E749D"/>
        </w:tc>
      </w:tr>
      <w:tr w:rsidR="0055101F" w14:paraId="48DE935F" w14:textId="54AE2EE7" w:rsidTr="002218D8">
        <w:tc>
          <w:tcPr>
            <w:tcW w:w="2830" w:type="dxa"/>
          </w:tcPr>
          <w:p w14:paraId="314AE0C8" w14:textId="64E4BC4F" w:rsidR="0055101F" w:rsidRDefault="0055101F" w:rsidP="005E749D">
            <w:r>
              <w:t>Demonstrates aseptic arterial cannulation</w:t>
            </w:r>
          </w:p>
        </w:tc>
        <w:tc>
          <w:tcPr>
            <w:tcW w:w="4253" w:type="dxa"/>
          </w:tcPr>
          <w:p w14:paraId="5936333B" w14:textId="77777777" w:rsidR="0055101F" w:rsidRDefault="0055101F" w:rsidP="005E749D"/>
          <w:p w14:paraId="209E2935" w14:textId="77777777" w:rsidR="0055101F" w:rsidRDefault="0055101F" w:rsidP="005E749D"/>
        </w:tc>
        <w:tc>
          <w:tcPr>
            <w:tcW w:w="3260" w:type="dxa"/>
          </w:tcPr>
          <w:p w14:paraId="6E9FAAD8" w14:textId="77777777" w:rsidR="0055101F" w:rsidRDefault="0055101F" w:rsidP="005E749D"/>
        </w:tc>
        <w:tc>
          <w:tcPr>
            <w:tcW w:w="2835" w:type="dxa"/>
          </w:tcPr>
          <w:p w14:paraId="7E6A2371" w14:textId="77777777" w:rsidR="0055101F" w:rsidRDefault="0055101F" w:rsidP="005E749D"/>
        </w:tc>
      </w:tr>
      <w:tr w:rsidR="0055101F" w14:paraId="18B89621" w14:textId="45B71E11" w:rsidTr="002218D8">
        <w:tc>
          <w:tcPr>
            <w:tcW w:w="2830" w:type="dxa"/>
          </w:tcPr>
          <w:p w14:paraId="1DC87DF4" w14:textId="08CD2C08" w:rsidR="0055101F" w:rsidRDefault="0055101F" w:rsidP="005E749D">
            <w:r>
              <w:t>Obtains an arterial blood gas sample safely, interprets results correctly</w:t>
            </w:r>
          </w:p>
        </w:tc>
        <w:tc>
          <w:tcPr>
            <w:tcW w:w="4253" w:type="dxa"/>
          </w:tcPr>
          <w:p w14:paraId="2F94B655" w14:textId="77777777" w:rsidR="0055101F" w:rsidRDefault="0055101F" w:rsidP="005E749D"/>
        </w:tc>
        <w:tc>
          <w:tcPr>
            <w:tcW w:w="3260" w:type="dxa"/>
          </w:tcPr>
          <w:p w14:paraId="7723B9A9" w14:textId="77777777" w:rsidR="0055101F" w:rsidRDefault="0055101F" w:rsidP="005E749D"/>
        </w:tc>
        <w:tc>
          <w:tcPr>
            <w:tcW w:w="2835" w:type="dxa"/>
          </w:tcPr>
          <w:p w14:paraId="30967FFB" w14:textId="77777777" w:rsidR="0055101F" w:rsidRDefault="0055101F" w:rsidP="005E749D"/>
        </w:tc>
      </w:tr>
      <w:tr w:rsidR="0055101F" w14:paraId="40F3C751" w14:textId="569D9598" w:rsidTr="002218D8">
        <w:tc>
          <w:tcPr>
            <w:tcW w:w="2830" w:type="dxa"/>
          </w:tcPr>
          <w:p w14:paraId="7C643093" w14:textId="421EDD23" w:rsidR="0055101F" w:rsidRDefault="0055101F" w:rsidP="005E749D">
            <w:r>
              <w:t>Demonstrates aseptic placement of central venous catheter</w:t>
            </w:r>
          </w:p>
        </w:tc>
        <w:tc>
          <w:tcPr>
            <w:tcW w:w="4253" w:type="dxa"/>
          </w:tcPr>
          <w:p w14:paraId="2AA86746" w14:textId="77777777" w:rsidR="0055101F" w:rsidRDefault="0055101F" w:rsidP="005E749D"/>
        </w:tc>
        <w:tc>
          <w:tcPr>
            <w:tcW w:w="3260" w:type="dxa"/>
          </w:tcPr>
          <w:p w14:paraId="198EA340" w14:textId="77777777" w:rsidR="0055101F" w:rsidRDefault="0055101F" w:rsidP="005E749D"/>
        </w:tc>
        <w:tc>
          <w:tcPr>
            <w:tcW w:w="2835" w:type="dxa"/>
          </w:tcPr>
          <w:p w14:paraId="10199848" w14:textId="77777777" w:rsidR="0055101F" w:rsidRDefault="0055101F" w:rsidP="005E749D"/>
        </w:tc>
      </w:tr>
      <w:tr w:rsidR="0055101F" w14:paraId="4CBFC1E7" w14:textId="52141A25" w:rsidTr="002218D8">
        <w:tc>
          <w:tcPr>
            <w:tcW w:w="2830" w:type="dxa"/>
          </w:tcPr>
          <w:p w14:paraId="63323B00" w14:textId="3713B179" w:rsidR="0055101F" w:rsidRDefault="0055101F" w:rsidP="005E749D">
            <w:r>
              <w:t>Connects mechanical ventilator and selects initial settings</w:t>
            </w:r>
          </w:p>
        </w:tc>
        <w:tc>
          <w:tcPr>
            <w:tcW w:w="4253" w:type="dxa"/>
          </w:tcPr>
          <w:p w14:paraId="190E6145" w14:textId="77777777" w:rsidR="0055101F" w:rsidRDefault="0055101F" w:rsidP="005E749D"/>
        </w:tc>
        <w:tc>
          <w:tcPr>
            <w:tcW w:w="3260" w:type="dxa"/>
          </w:tcPr>
          <w:p w14:paraId="57B6479E" w14:textId="77777777" w:rsidR="0055101F" w:rsidRDefault="0055101F" w:rsidP="005E749D"/>
        </w:tc>
        <w:tc>
          <w:tcPr>
            <w:tcW w:w="2835" w:type="dxa"/>
          </w:tcPr>
          <w:p w14:paraId="06E6510B" w14:textId="77777777" w:rsidR="0055101F" w:rsidRDefault="0055101F" w:rsidP="005E749D"/>
        </w:tc>
      </w:tr>
      <w:tr w:rsidR="0055101F" w14:paraId="1F879DBC" w14:textId="01B7B991" w:rsidTr="002218D8">
        <w:tc>
          <w:tcPr>
            <w:tcW w:w="2830" w:type="dxa"/>
          </w:tcPr>
          <w:p w14:paraId="737E8984" w14:textId="098C4953" w:rsidR="0055101F" w:rsidRDefault="0055101F" w:rsidP="005E749D">
            <w:r>
              <w:t>Describes safe use of drugs to facilitate mechanical ventilation</w:t>
            </w:r>
          </w:p>
        </w:tc>
        <w:tc>
          <w:tcPr>
            <w:tcW w:w="4253" w:type="dxa"/>
          </w:tcPr>
          <w:p w14:paraId="586E7B8C" w14:textId="77777777" w:rsidR="0055101F" w:rsidRDefault="0055101F" w:rsidP="005E749D"/>
        </w:tc>
        <w:tc>
          <w:tcPr>
            <w:tcW w:w="3260" w:type="dxa"/>
          </w:tcPr>
          <w:p w14:paraId="21868799" w14:textId="77777777" w:rsidR="0055101F" w:rsidRDefault="0055101F" w:rsidP="005E749D"/>
        </w:tc>
        <w:tc>
          <w:tcPr>
            <w:tcW w:w="2835" w:type="dxa"/>
          </w:tcPr>
          <w:p w14:paraId="410CB4F9" w14:textId="77777777" w:rsidR="0055101F" w:rsidRDefault="0055101F" w:rsidP="005E749D"/>
        </w:tc>
      </w:tr>
      <w:tr w:rsidR="0055101F" w14:paraId="604C5817" w14:textId="5AE2E534" w:rsidTr="002218D8">
        <w:tc>
          <w:tcPr>
            <w:tcW w:w="2830" w:type="dxa"/>
          </w:tcPr>
          <w:p w14:paraId="30BAF0A4" w14:textId="7B24FE35" w:rsidR="0055101F" w:rsidRDefault="0055101F" w:rsidP="005E749D">
            <w:r>
              <w:t>Describes principles of monitoring respiratory function</w:t>
            </w:r>
          </w:p>
        </w:tc>
        <w:tc>
          <w:tcPr>
            <w:tcW w:w="4253" w:type="dxa"/>
          </w:tcPr>
          <w:p w14:paraId="0EAE9807" w14:textId="77777777" w:rsidR="0055101F" w:rsidRDefault="0055101F" w:rsidP="005E749D"/>
        </w:tc>
        <w:tc>
          <w:tcPr>
            <w:tcW w:w="3260" w:type="dxa"/>
          </w:tcPr>
          <w:p w14:paraId="5B0AECDA" w14:textId="77777777" w:rsidR="0055101F" w:rsidRDefault="0055101F" w:rsidP="005E749D"/>
        </w:tc>
        <w:tc>
          <w:tcPr>
            <w:tcW w:w="2835" w:type="dxa"/>
          </w:tcPr>
          <w:p w14:paraId="4D2D5CC2" w14:textId="77777777" w:rsidR="0055101F" w:rsidRDefault="0055101F" w:rsidP="005E749D"/>
        </w:tc>
      </w:tr>
      <w:tr w:rsidR="0055101F" w14:paraId="30501EED" w14:textId="46D01DA6" w:rsidTr="002218D8">
        <w:tc>
          <w:tcPr>
            <w:tcW w:w="2830" w:type="dxa"/>
          </w:tcPr>
          <w:p w14:paraId="6BDC4D7C" w14:textId="5A322791" w:rsidR="0055101F" w:rsidRDefault="0055101F" w:rsidP="005E749D">
            <w:r>
              <w:lastRenderedPageBreak/>
              <w:t>Describes the assessment of the patient with poor compliance during ventilator support (‘fighting the ventilator’)</w:t>
            </w:r>
          </w:p>
        </w:tc>
        <w:tc>
          <w:tcPr>
            <w:tcW w:w="4253" w:type="dxa"/>
          </w:tcPr>
          <w:p w14:paraId="7D9573CC" w14:textId="77777777" w:rsidR="0055101F" w:rsidRDefault="0055101F" w:rsidP="005E749D"/>
        </w:tc>
        <w:tc>
          <w:tcPr>
            <w:tcW w:w="3260" w:type="dxa"/>
          </w:tcPr>
          <w:p w14:paraId="69884CB9" w14:textId="77777777" w:rsidR="0055101F" w:rsidRDefault="0055101F" w:rsidP="005E749D"/>
        </w:tc>
        <w:tc>
          <w:tcPr>
            <w:tcW w:w="2835" w:type="dxa"/>
          </w:tcPr>
          <w:p w14:paraId="2CF4398A" w14:textId="77777777" w:rsidR="0055101F" w:rsidRDefault="0055101F" w:rsidP="005E749D"/>
        </w:tc>
      </w:tr>
      <w:tr w:rsidR="0055101F" w14:paraId="467A760B" w14:textId="4227FD2C" w:rsidTr="002218D8">
        <w:tc>
          <w:tcPr>
            <w:tcW w:w="2830" w:type="dxa"/>
          </w:tcPr>
          <w:p w14:paraId="0CBF41FE" w14:textId="79DAACB0" w:rsidR="0055101F" w:rsidRDefault="0055101F" w:rsidP="005E749D">
            <w:r>
              <w:t>Prescribes safe use of vasoactive drugs and electrolytes</w:t>
            </w:r>
          </w:p>
        </w:tc>
        <w:tc>
          <w:tcPr>
            <w:tcW w:w="4253" w:type="dxa"/>
          </w:tcPr>
          <w:p w14:paraId="0F5848D6" w14:textId="77777777" w:rsidR="0055101F" w:rsidRDefault="0055101F" w:rsidP="005E749D"/>
          <w:p w14:paraId="48EEF5FC" w14:textId="77777777" w:rsidR="0055101F" w:rsidRDefault="0055101F" w:rsidP="005E749D"/>
          <w:p w14:paraId="125F9FE3" w14:textId="77777777" w:rsidR="0055101F" w:rsidRDefault="0055101F" w:rsidP="005E749D"/>
          <w:p w14:paraId="20536339" w14:textId="77777777" w:rsidR="0055101F" w:rsidRDefault="0055101F" w:rsidP="005E749D"/>
        </w:tc>
        <w:tc>
          <w:tcPr>
            <w:tcW w:w="3260" w:type="dxa"/>
          </w:tcPr>
          <w:p w14:paraId="3A125328" w14:textId="77777777" w:rsidR="0055101F" w:rsidRDefault="0055101F" w:rsidP="005E749D"/>
        </w:tc>
        <w:tc>
          <w:tcPr>
            <w:tcW w:w="2835" w:type="dxa"/>
          </w:tcPr>
          <w:p w14:paraId="6C0CEA03" w14:textId="77777777" w:rsidR="0055101F" w:rsidRDefault="0055101F" w:rsidP="005E749D"/>
        </w:tc>
      </w:tr>
      <w:tr w:rsidR="0055101F" w14:paraId="297713E0" w14:textId="64C3A9A6" w:rsidTr="002218D8">
        <w:tc>
          <w:tcPr>
            <w:tcW w:w="2830" w:type="dxa"/>
          </w:tcPr>
          <w:p w14:paraId="630F4EB3" w14:textId="551FCA75" w:rsidR="0055101F" w:rsidRDefault="0055101F" w:rsidP="005E749D">
            <w:r>
              <w:t>Delivers a fluid challenge safely to an acutely unwell patient</w:t>
            </w:r>
          </w:p>
        </w:tc>
        <w:tc>
          <w:tcPr>
            <w:tcW w:w="4253" w:type="dxa"/>
          </w:tcPr>
          <w:p w14:paraId="5D4B0689" w14:textId="77777777" w:rsidR="0055101F" w:rsidRDefault="0055101F" w:rsidP="005E749D"/>
        </w:tc>
        <w:tc>
          <w:tcPr>
            <w:tcW w:w="3260" w:type="dxa"/>
          </w:tcPr>
          <w:p w14:paraId="2246A9FC" w14:textId="77777777" w:rsidR="0055101F" w:rsidRDefault="0055101F" w:rsidP="005E749D"/>
        </w:tc>
        <w:tc>
          <w:tcPr>
            <w:tcW w:w="2835" w:type="dxa"/>
          </w:tcPr>
          <w:p w14:paraId="0BF3F7D3" w14:textId="77777777" w:rsidR="0055101F" w:rsidRDefault="0055101F" w:rsidP="005E749D"/>
        </w:tc>
      </w:tr>
      <w:tr w:rsidR="0055101F" w14:paraId="6F9E9DE0" w14:textId="4E466182" w:rsidTr="002218D8">
        <w:tc>
          <w:tcPr>
            <w:tcW w:w="2830" w:type="dxa"/>
          </w:tcPr>
          <w:p w14:paraId="58423105" w14:textId="3FA6C159" w:rsidR="0055101F" w:rsidRDefault="0055101F" w:rsidP="005E749D">
            <w:r>
              <w:t>Describes actions required for accidental displacement of tracheal tube or tracheostomy</w:t>
            </w:r>
          </w:p>
        </w:tc>
        <w:tc>
          <w:tcPr>
            <w:tcW w:w="4253" w:type="dxa"/>
          </w:tcPr>
          <w:p w14:paraId="7E5F72F1" w14:textId="77777777" w:rsidR="0055101F" w:rsidRDefault="0055101F" w:rsidP="005E749D"/>
        </w:tc>
        <w:tc>
          <w:tcPr>
            <w:tcW w:w="3260" w:type="dxa"/>
          </w:tcPr>
          <w:p w14:paraId="2EC9777F" w14:textId="77777777" w:rsidR="0055101F" w:rsidRDefault="0055101F" w:rsidP="005E749D"/>
        </w:tc>
        <w:tc>
          <w:tcPr>
            <w:tcW w:w="2835" w:type="dxa"/>
          </w:tcPr>
          <w:p w14:paraId="01FA0501" w14:textId="77777777" w:rsidR="0055101F" w:rsidRDefault="0055101F" w:rsidP="005E749D"/>
        </w:tc>
      </w:tr>
    </w:tbl>
    <w:p w14:paraId="5CD30D1D" w14:textId="77777777" w:rsidR="00BC1733" w:rsidRPr="00BC1733" w:rsidRDefault="00BC1733" w:rsidP="005E749D"/>
    <w:p w14:paraId="779C7E94" w14:textId="47D37CE5" w:rsidR="0066545F" w:rsidRDefault="0066545F" w:rsidP="005E749D">
      <w:pPr>
        <w:rPr>
          <w:b/>
          <w:u w:val="single"/>
        </w:rPr>
      </w:pPr>
    </w:p>
    <w:p w14:paraId="176B41BF" w14:textId="08C60D17" w:rsidR="000E0E28" w:rsidRDefault="000E0E28" w:rsidP="005E749D">
      <w:pPr>
        <w:rPr>
          <w:b/>
          <w:u w:val="single"/>
        </w:rPr>
      </w:pPr>
    </w:p>
    <w:p w14:paraId="30F0D085" w14:textId="217C5BC1" w:rsidR="000E0E28" w:rsidRDefault="000E0E28" w:rsidP="005E749D">
      <w:pPr>
        <w:rPr>
          <w:b/>
          <w:u w:val="single"/>
        </w:rPr>
      </w:pPr>
    </w:p>
    <w:p w14:paraId="3AD8C1FF" w14:textId="1C7E28D7" w:rsidR="000E0E28" w:rsidRDefault="000E0E28" w:rsidP="005E749D">
      <w:pPr>
        <w:rPr>
          <w:b/>
          <w:u w:val="single"/>
        </w:rPr>
      </w:pPr>
    </w:p>
    <w:p w14:paraId="2EF18C89" w14:textId="03A921BD" w:rsidR="00A27FBB" w:rsidRDefault="00A27FBB" w:rsidP="005E749D">
      <w:pPr>
        <w:rPr>
          <w:b/>
          <w:u w:val="single"/>
        </w:rPr>
      </w:pPr>
    </w:p>
    <w:p w14:paraId="6114CEEE" w14:textId="77777777" w:rsidR="00350A82" w:rsidRDefault="00350A82" w:rsidP="005E749D">
      <w:pPr>
        <w:rPr>
          <w:b/>
          <w:u w:val="single"/>
        </w:rPr>
        <w:sectPr w:rsidR="00350A82" w:rsidSect="00EA5896">
          <w:footerReference w:type="default" r:id="rId15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49C13E1D" w14:textId="3C9FFF60" w:rsidR="000E0E28" w:rsidRPr="005E749D" w:rsidRDefault="000E0E28" w:rsidP="005E749D">
      <w:pPr>
        <w:rPr>
          <w:b/>
          <w:u w:val="single"/>
        </w:rPr>
      </w:pPr>
    </w:p>
    <w:p w14:paraId="7DC014FF" w14:textId="4AAB31FA" w:rsidR="005E749D" w:rsidRPr="00944F50" w:rsidRDefault="006E1E5A" w:rsidP="00944F50">
      <w:pPr>
        <w:pStyle w:val="Heading1"/>
        <w:rPr>
          <w:rFonts w:ascii="Century Gothic" w:hAnsi="Century Gothic"/>
          <w:b/>
          <w:color w:val="660066"/>
          <w:sz w:val="24"/>
          <w:szCs w:val="24"/>
        </w:rPr>
      </w:pPr>
      <w:bookmarkStart w:id="5" w:name="_Toc487540268"/>
      <w:r w:rsidRPr="00944F50">
        <w:rPr>
          <w:rFonts w:ascii="Century Gothic" w:hAnsi="Century Gothic"/>
          <w:b/>
          <w:color w:val="660066"/>
          <w:sz w:val="24"/>
          <w:szCs w:val="24"/>
        </w:rPr>
        <w:t>(5</w:t>
      </w:r>
      <w:r w:rsidR="005E749D" w:rsidRPr="00944F50">
        <w:rPr>
          <w:rFonts w:ascii="Century Gothic" w:hAnsi="Century Gothic"/>
          <w:b/>
          <w:color w:val="660066"/>
          <w:sz w:val="24"/>
          <w:szCs w:val="24"/>
        </w:rPr>
        <w:t>)</w:t>
      </w:r>
      <w:r w:rsidR="000E0E28" w:rsidRPr="00944F50">
        <w:rPr>
          <w:rFonts w:ascii="Century Gothic" w:hAnsi="Century Gothic"/>
          <w:b/>
          <w:color w:val="660066"/>
          <w:sz w:val="24"/>
          <w:szCs w:val="24"/>
        </w:rPr>
        <w:t xml:space="preserve"> </w:t>
      </w:r>
      <w:r w:rsidR="00A61058" w:rsidRPr="00944F50">
        <w:rPr>
          <w:rFonts w:ascii="Century Gothic" w:hAnsi="Century Gothic"/>
          <w:b/>
          <w:color w:val="660066"/>
          <w:sz w:val="24"/>
          <w:szCs w:val="24"/>
        </w:rPr>
        <w:t>Procedural Competenc</w:t>
      </w:r>
      <w:r w:rsidR="005E749D" w:rsidRPr="00944F50">
        <w:rPr>
          <w:rFonts w:ascii="Century Gothic" w:hAnsi="Century Gothic"/>
          <w:b/>
          <w:color w:val="660066"/>
          <w:sz w:val="24"/>
          <w:szCs w:val="24"/>
        </w:rPr>
        <w:t>es</w:t>
      </w:r>
      <w:r w:rsidR="00B43277" w:rsidRPr="00944F50">
        <w:rPr>
          <w:rFonts w:ascii="Century Gothic" w:hAnsi="Century Gothic"/>
          <w:b/>
          <w:color w:val="660066"/>
          <w:sz w:val="24"/>
          <w:szCs w:val="24"/>
        </w:rPr>
        <w:t xml:space="preserve"> - Adult</w:t>
      </w:r>
      <w:bookmarkEnd w:id="5"/>
    </w:p>
    <w:p w14:paraId="27875738" w14:textId="090EF6E3" w:rsidR="006E1E5A" w:rsidRDefault="006E1E5A" w:rsidP="005E749D">
      <w:pPr>
        <w:rPr>
          <w:b/>
          <w:u w:val="single"/>
        </w:rPr>
      </w:pPr>
    </w:p>
    <w:p w14:paraId="6583524B" w14:textId="77777777" w:rsidR="00A27FBB" w:rsidRDefault="00A27FBB" w:rsidP="005E749D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3402"/>
        <w:gridCol w:w="2835"/>
      </w:tblGrid>
      <w:tr w:rsidR="0055101F" w14:paraId="597B7231" w14:textId="48E12710" w:rsidTr="002218D8">
        <w:tc>
          <w:tcPr>
            <w:tcW w:w="3114" w:type="dxa"/>
            <w:shd w:val="clear" w:color="auto" w:fill="CCC0D9" w:themeFill="accent4" w:themeFillTint="66"/>
          </w:tcPr>
          <w:p w14:paraId="768F6E4A" w14:textId="12EDEF32" w:rsidR="0055101F" w:rsidRPr="006E1E5A" w:rsidRDefault="0055101F" w:rsidP="005E749D">
            <w:pPr>
              <w:rPr>
                <w:b/>
              </w:rPr>
            </w:pPr>
            <w:r w:rsidRPr="006E1E5A">
              <w:rPr>
                <w:b/>
              </w:rPr>
              <w:t xml:space="preserve">Procedure 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14:paraId="778714F3" w14:textId="472F0DAE" w:rsidR="0055101F" w:rsidRPr="006E1E5A" w:rsidRDefault="0055101F" w:rsidP="005E749D">
            <w:pPr>
              <w:rPr>
                <w:b/>
              </w:rPr>
            </w:pPr>
            <w:r>
              <w:rPr>
                <w:b/>
              </w:rPr>
              <w:t>Type of e</w:t>
            </w:r>
            <w:r w:rsidRPr="006E1E5A">
              <w:rPr>
                <w:b/>
              </w:rPr>
              <w:t>vidence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14:paraId="143BA916" w14:textId="6DB7D549" w:rsidR="0055101F" w:rsidRPr="006E1E5A" w:rsidRDefault="0055101F" w:rsidP="005E749D">
            <w:pPr>
              <w:rPr>
                <w:b/>
              </w:rPr>
            </w:pPr>
            <w:r>
              <w:rPr>
                <w:b/>
              </w:rPr>
              <w:t>Title of document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4FD27FBE" w14:textId="3C86FB62" w:rsidR="0055101F" w:rsidRPr="006E1E5A" w:rsidRDefault="0055101F" w:rsidP="005E749D">
            <w:pPr>
              <w:rPr>
                <w:b/>
              </w:rPr>
            </w:pPr>
            <w:r>
              <w:rPr>
                <w:b/>
              </w:rPr>
              <w:t>Date Produced</w:t>
            </w:r>
          </w:p>
        </w:tc>
      </w:tr>
      <w:tr w:rsidR="0055101F" w14:paraId="22F6F47D" w14:textId="266195A4" w:rsidTr="002218D8">
        <w:tc>
          <w:tcPr>
            <w:tcW w:w="3114" w:type="dxa"/>
          </w:tcPr>
          <w:p w14:paraId="4CD10DF1" w14:textId="0EC56B68" w:rsidR="0055101F" w:rsidRDefault="0055101F" w:rsidP="005E749D">
            <w:r>
              <w:t>Lumbar puncture</w:t>
            </w:r>
          </w:p>
        </w:tc>
        <w:tc>
          <w:tcPr>
            <w:tcW w:w="3827" w:type="dxa"/>
          </w:tcPr>
          <w:p w14:paraId="79858B0C" w14:textId="77777777" w:rsidR="0055101F" w:rsidRDefault="0055101F" w:rsidP="005E749D"/>
          <w:p w14:paraId="0B10BEC8" w14:textId="77777777" w:rsidR="0055101F" w:rsidRDefault="0055101F" w:rsidP="005E749D"/>
        </w:tc>
        <w:tc>
          <w:tcPr>
            <w:tcW w:w="3402" w:type="dxa"/>
          </w:tcPr>
          <w:p w14:paraId="1C73A52C" w14:textId="77777777" w:rsidR="0055101F" w:rsidRDefault="0055101F" w:rsidP="005E749D"/>
        </w:tc>
        <w:tc>
          <w:tcPr>
            <w:tcW w:w="2835" w:type="dxa"/>
          </w:tcPr>
          <w:p w14:paraId="1B944A66" w14:textId="77777777" w:rsidR="0055101F" w:rsidRDefault="0055101F" w:rsidP="005E749D"/>
        </w:tc>
      </w:tr>
      <w:tr w:rsidR="0055101F" w14:paraId="095E203B" w14:textId="02E73A6D" w:rsidTr="002218D8">
        <w:tc>
          <w:tcPr>
            <w:tcW w:w="3114" w:type="dxa"/>
          </w:tcPr>
          <w:p w14:paraId="770E132F" w14:textId="46B6318C" w:rsidR="0055101F" w:rsidRDefault="0055101F" w:rsidP="005E749D">
            <w:r>
              <w:t>Pleural tap and aspiration</w:t>
            </w:r>
          </w:p>
        </w:tc>
        <w:tc>
          <w:tcPr>
            <w:tcW w:w="3827" w:type="dxa"/>
          </w:tcPr>
          <w:p w14:paraId="1334456C" w14:textId="77777777" w:rsidR="0055101F" w:rsidRDefault="0055101F" w:rsidP="005E749D"/>
          <w:p w14:paraId="5757EFAA" w14:textId="77777777" w:rsidR="0055101F" w:rsidRDefault="0055101F" w:rsidP="005E749D"/>
          <w:p w14:paraId="7202DF9E" w14:textId="77777777" w:rsidR="0055101F" w:rsidRDefault="0055101F" w:rsidP="005E749D"/>
        </w:tc>
        <w:tc>
          <w:tcPr>
            <w:tcW w:w="3402" w:type="dxa"/>
          </w:tcPr>
          <w:p w14:paraId="73499FD0" w14:textId="77777777" w:rsidR="0055101F" w:rsidRDefault="0055101F" w:rsidP="005E749D"/>
        </w:tc>
        <w:tc>
          <w:tcPr>
            <w:tcW w:w="2835" w:type="dxa"/>
          </w:tcPr>
          <w:p w14:paraId="6A84F2A9" w14:textId="77777777" w:rsidR="0055101F" w:rsidRDefault="0055101F" w:rsidP="005E749D"/>
        </w:tc>
      </w:tr>
      <w:tr w:rsidR="0055101F" w14:paraId="07854E38" w14:textId="4AE46C30" w:rsidTr="002218D8">
        <w:tc>
          <w:tcPr>
            <w:tcW w:w="3114" w:type="dxa"/>
          </w:tcPr>
          <w:p w14:paraId="7B071AF2" w14:textId="5697AD9C" w:rsidR="0055101F" w:rsidRDefault="0055101F" w:rsidP="005E749D">
            <w:r>
              <w:t xml:space="preserve">Intercostal drain - </w:t>
            </w:r>
            <w:proofErr w:type="spellStart"/>
            <w:r>
              <w:t>seldinger</w:t>
            </w:r>
            <w:proofErr w:type="spellEnd"/>
          </w:p>
        </w:tc>
        <w:tc>
          <w:tcPr>
            <w:tcW w:w="3827" w:type="dxa"/>
          </w:tcPr>
          <w:p w14:paraId="639225C5" w14:textId="77777777" w:rsidR="0055101F" w:rsidRDefault="0055101F" w:rsidP="005E749D"/>
          <w:p w14:paraId="78BFEEAC" w14:textId="77777777" w:rsidR="0055101F" w:rsidRDefault="0055101F" w:rsidP="005E749D"/>
          <w:p w14:paraId="5AA1B9DD" w14:textId="77777777" w:rsidR="0055101F" w:rsidRDefault="0055101F" w:rsidP="005E749D"/>
        </w:tc>
        <w:tc>
          <w:tcPr>
            <w:tcW w:w="3402" w:type="dxa"/>
          </w:tcPr>
          <w:p w14:paraId="0964282F" w14:textId="77777777" w:rsidR="0055101F" w:rsidRDefault="0055101F" w:rsidP="005E749D"/>
        </w:tc>
        <w:tc>
          <w:tcPr>
            <w:tcW w:w="2835" w:type="dxa"/>
          </w:tcPr>
          <w:p w14:paraId="62663ED5" w14:textId="77777777" w:rsidR="0055101F" w:rsidRDefault="0055101F" w:rsidP="005E749D"/>
        </w:tc>
      </w:tr>
      <w:tr w:rsidR="0055101F" w14:paraId="5F0A2C1B" w14:textId="7D2F1110" w:rsidTr="002218D8">
        <w:tc>
          <w:tcPr>
            <w:tcW w:w="3114" w:type="dxa"/>
          </w:tcPr>
          <w:p w14:paraId="20166FD8" w14:textId="13EC2D24" w:rsidR="0055101F" w:rsidRDefault="0055101F" w:rsidP="005E749D">
            <w:r>
              <w:t>Intercostal drain - open</w:t>
            </w:r>
          </w:p>
        </w:tc>
        <w:tc>
          <w:tcPr>
            <w:tcW w:w="3827" w:type="dxa"/>
          </w:tcPr>
          <w:p w14:paraId="76344334" w14:textId="77777777" w:rsidR="0055101F" w:rsidRDefault="0055101F" w:rsidP="005E749D"/>
          <w:p w14:paraId="4E031282" w14:textId="77777777" w:rsidR="0055101F" w:rsidRDefault="0055101F" w:rsidP="005E749D"/>
          <w:p w14:paraId="17CD7F79" w14:textId="77777777" w:rsidR="0055101F" w:rsidRDefault="0055101F" w:rsidP="005E749D"/>
        </w:tc>
        <w:tc>
          <w:tcPr>
            <w:tcW w:w="3402" w:type="dxa"/>
          </w:tcPr>
          <w:p w14:paraId="419FFBCE" w14:textId="77777777" w:rsidR="0055101F" w:rsidRDefault="0055101F" w:rsidP="005E749D"/>
        </w:tc>
        <w:tc>
          <w:tcPr>
            <w:tcW w:w="2835" w:type="dxa"/>
          </w:tcPr>
          <w:p w14:paraId="318BE62D" w14:textId="77777777" w:rsidR="0055101F" w:rsidRDefault="0055101F" w:rsidP="005E749D"/>
        </w:tc>
      </w:tr>
      <w:tr w:rsidR="0055101F" w14:paraId="49FB350D" w14:textId="5C271718" w:rsidTr="002218D8">
        <w:tc>
          <w:tcPr>
            <w:tcW w:w="3114" w:type="dxa"/>
          </w:tcPr>
          <w:p w14:paraId="244AE6E5" w14:textId="668C6E08" w:rsidR="0055101F" w:rsidRDefault="0055101F" w:rsidP="005E749D">
            <w:proofErr w:type="spellStart"/>
            <w:r>
              <w:t>Ascitic</w:t>
            </w:r>
            <w:proofErr w:type="spellEnd"/>
            <w:r>
              <w:t xml:space="preserve"> tap</w:t>
            </w:r>
          </w:p>
        </w:tc>
        <w:tc>
          <w:tcPr>
            <w:tcW w:w="3827" w:type="dxa"/>
          </w:tcPr>
          <w:p w14:paraId="66E9DF5D" w14:textId="77777777" w:rsidR="0055101F" w:rsidRDefault="0055101F" w:rsidP="005E749D"/>
          <w:p w14:paraId="352AE055" w14:textId="77777777" w:rsidR="0055101F" w:rsidRDefault="0055101F" w:rsidP="005E749D"/>
          <w:p w14:paraId="6888A5EC" w14:textId="77777777" w:rsidR="0055101F" w:rsidRDefault="0055101F" w:rsidP="005E749D"/>
        </w:tc>
        <w:tc>
          <w:tcPr>
            <w:tcW w:w="3402" w:type="dxa"/>
          </w:tcPr>
          <w:p w14:paraId="5D523A8E" w14:textId="77777777" w:rsidR="0055101F" w:rsidRDefault="0055101F" w:rsidP="005E749D"/>
        </w:tc>
        <w:tc>
          <w:tcPr>
            <w:tcW w:w="2835" w:type="dxa"/>
          </w:tcPr>
          <w:p w14:paraId="369D4209" w14:textId="77777777" w:rsidR="0055101F" w:rsidRDefault="0055101F" w:rsidP="005E749D"/>
        </w:tc>
      </w:tr>
      <w:tr w:rsidR="0055101F" w14:paraId="0F64FC03" w14:textId="33537FF4" w:rsidTr="002218D8">
        <w:tc>
          <w:tcPr>
            <w:tcW w:w="3114" w:type="dxa"/>
          </w:tcPr>
          <w:p w14:paraId="452F0F23" w14:textId="34660C56" w:rsidR="0055101F" w:rsidRDefault="0055101F" w:rsidP="005E749D">
            <w:r>
              <w:t>Abdominal paracentesis</w:t>
            </w:r>
          </w:p>
        </w:tc>
        <w:tc>
          <w:tcPr>
            <w:tcW w:w="3827" w:type="dxa"/>
          </w:tcPr>
          <w:p w14:paraId="48ECE5C9" w14:textId="77777777" w:rsidR="0055101F" w:rsidRDefault="0055101F" w:rsidP="005E749D"/>
          <w:p w14:paraId="43381FBE" w14:textId="77777777" w:rsidR="0055101F" w:rsidRDefault="0055101F" w:rsidP="005E749D"/>
          <w:p w14:paraId="39647C45" w14:textId="77777777" w:rsidR="0055101F" w:rsidRDefault="0055101F" w:rsidP="005E749D"/>
        </w:tc>
        <w:tc>
          <w:tcPr>
            <w:tcW w:w="3402" w:type="dxa"/>
          </w:tcPr>
          <w:p w14:paraId="5F0032A4" w14:textId="77777777" w:rsidR="0055101F" w:rsidRDefault="0055101F" w:rsidP="005E749D"/>
        </w:tc>
        <w:tc>
          <w:tcPr>
            <w:tcW w:w="2835" w:type="dxa"/>
          </w:tcPr>
          <w:p w14:paraId="25A393AC" w14:textId="77777777" w:rsidR="0055101F" w:rsidRDefault="0055101F" w:rsidP="005E749D"/>
        </w:tc>
      </w:tr>
      <w:tr w:rsidR="0055101F" w14:paraId="285D39F9" w14:textId="1A9DE6A4" w:rsidTr="002218D8">
        <w:tc>
          <w:tcPr>
            <w:tcW w:w="3114" w:type="dxa"/>
          </w:tcPr>
          <w:p w14:paraId="3024C05B" w14:textId="49F41A81" w:rsidR="0055101F" w:rsidRDefault="0055101F" w:rsidP="005E749D">
            <w:r>
              <w:t>Airway protection</w:t>
            </w:r>
          </w:p>
        </w:tc>
        <w:tc>
          <w:tcPr>
            <w:tcW w:w="3827" w:type="dxa"/>
          </w:tcPr>
          <w:p w14:paraId="5B26A00D" w14:textId="77777777" w:rsidR="0055101F" w:rsidRDefault="0055101F" w:rsidP="005E749D">
            <w:r>
              <w:t>DOPS in ED</w:t>
            </w:r>
          </w:p>
          <w:p w14:paraId="73D6FF5E" w14:textId="77777777" w:rsidR="0055101F" w:rsidRDefault="0055101F" w:rsidP="005E749D"/>
          <w:p w14:paraId="0CF41E8E" w14:textId="59C437ED" w:rsidR="0055101F" w:rsidRDefault="0055101F" w:rsidP="005E749D"/>
        </w:tc>
        <w:tc>
          <w:tcPr>
            <w:tcW w:w="3402" w:type="dxa"/>
          </w:tcPr>
          <w:p w14:paraId="0C44E99B" w14:textId="77777777" w:rsidR="0055101F" w:rsidRDefault="0055101F" w:rsidP="005E749D"/>
        </w:tc>
        <w:tc>
          <w:tcPr>
            <w:tcW w:w="2835" w:type="dxa"/>
          </w:tcPr>
          <w:p w14:paraId="4AC2A5BE" w14:textId="77777777" w:rsidR="0055101F" w:rsidRDefault="0055101F" w:rsidP="005E749D"/>
        </w:tc>
      </w:tr>
      <w:tr w:rsidR="0055101F" w14:paraId="220594F4" w14:textId="3A1580E5" w:rsidTr="002218D8">
        <w:tc>
          <w:tcPr>
            <w:tcW w:w="3114" w:type="dxa"/>
          </w:tcPr>
          <w:p w14:paraId="1B85D808" w14:textId="34A9A9D8" w:rsidR="0055101F" w:rsidRDefault="0055101F" w:rsidP="005E749D">
            <w:r>
              <w:t>Basic and advanced life support</w:t>
            </w:r>
          </w:p>
        </w:tc>
        <w:tc>
          <w:tcPr>
            <w:tcW w:w="3827" w:type="dxa"/>
          </w:tcPr>
          <w:p w14:paraId="78BD64D3" w14:textId="57A2708A" w:rsidR="0055101F" w:rsidRDefault="0055101F" w:rsidP="005E749D">
            <w:r>
              <w:t xml:space="preserve">DOPS in </w:t>
            </w:r>
            <w:proofErr w:type="spellStart"/>
            <w:r>
              <w:t>anaesthesia</w:t>
            </w:r>
            <w:proofErr w:type="spellEnd"/>
          </w:p>
        </w:tc>
        <w:tc>
          <w:tcPr>
            <w:tcW w:w="3402" w:type="dxa"/>
          </w:tcPr>
          <w:p w14:paraId="14D1DC28" w14:textId="77777777" w:rsidR="0055101F" w:rsidRDefault="0055101F" w:rsidP="005E749D"/>
        </w:tc>
        <w:tc>
          <w:tcPr>
            <w:tcW w:w="2835" w:type="dxa"/>
          </w:tcPr>
          <w:p w14:paraId="51F7946A" w14:textId="77777777" w:rsidR="0055101F" w:rsidRDefault="0055101F" w:rsidP="005E749D"/>
        </w:tc>
      </w:tr>
      <w:tr w:rsidR="0055101F" w14:paraId="020D02AD" w14:textId="409D3AD0" w:rsidTr="002218D8">
        <w:tc>
          <w:tcPr>
            <w:tcW w:w="3114" w:type="dxa"/>
          </w:tcPr>
          <w:p w14:paraId="4B302470" w14:textId="6BE59B48" w:rsidR="0055101F" w:rsidRDefault="0055101F" w:rsidP="005E749D">
            <w:r>
              <w:lastRenderedPageBreak/>
              <w:t>DC cardioversion</w:t>
            </w:r>
          </w:p>
        </w:tc>
        <w:tc>
          <w:tcPr>
            <w:tcW w:w="3827" w:type="dxa"/>
          </w:tcPr>
          <w:p w14:paraId="1A0FA187" w14:textId="77777777" w:rsidR="0055101F" w:rsidRDefault="0055101F" w:rsidP="005E749D"/>
          <w:p w14:paraId="64B46C91" w14:textId="77777777" w:rsidR="0055101F" w:rsidRDefault="0055101F" w:rsidP="005E749D"/>
          <w:p w14:paraId="10F2C7B0" w14:textId="77777777" w:rsidR="0055101F" w:rsidRDefault="0055101F" w:rsidP="005E749D"/>
        </w:tc>
        <w:tc>
          <w:tcPr>
            <w:tcW w:w="3402" w:type="dxa"/>
          </w:tcPr>
          <w:p w14:paraId="4CE36D19" w14:textId="77777777" w:rsidR="0055101F" w:rsidRDefault="0055101F" w:rsidP="005E749D"/>
        </w:tc>
        <w:tc>
          <w:tcPr>
            <w:tcW w:w="2835" w:type="dxa"/>
          </w:tcPr>
          <w:p w14:paraId="4BDD40D5" w14:textId="77777777" w:rsidR="0055101F" w:rsidRDefault="0055101F" w:rsidP="005E749D"/>
        </w:tc>
      </w:tr>
      <w:tr w:rsidR="0055101F" w14:paraId="382B0377" w14:textId="2B8C1CB1" w:rsidTr="002218D8">
        <w:tc>
          <w:tcPr>
            <w:tcW w:w="3114" w:type="dxa"/>
          </w:tcPr>
          <w:p w14:paraId="482C4B6A" w14:textId="628314DC" w:rsidR="0055101F" w:rsidRDefault="0055101F" w:rsidP="005E749D">
            <w:r>
              <w:t>Knee aspiration</w:t>
            </w:r>
          </w:p>
        </w:tc>
        <w:tc>
          <w:tcPr>
            <w:tcW w:w="3827" w:type="dxa"/>
          </w:tcPr>
          <w:p w14:paraId="78B5DD2D" w14:textId="77777777" w:rsidR="0055101F" w:rsidRDefault="0055101F" w:rsidP="005E749D"/>
          <w:p w14:paraId="73F2F3C4" w14:textId="77777777" w:rsidR="0055101F" w:rsidRDefault="0055101F" w:rsidP="005E749D"/>
          <w:p w14:paraId="6655ED8F" w14:textId="77777777" w:rsidR="0055101F" w:rsidRDefault="0055101F" w:rsidP="005E749D"/>
        </w:tc>
        <w:tc>
          <w:tcPr>
            <w:tcW w:w="3402" w:type="dxa"/>
          </w:tcPr>
          <w:p w14:paraId="098785CE" w14:textId="77777777" w:rsidR="0055101F" w:rsidRDefault="0055101F" w:rsidP="005E749D"/>
        </w:tc>
        <w:tc>
          <w:tcPr>
            <w:tcW w:w="2835" w:type="dxa"/>
          </w:tcPr>
          <w:p w14:paraId="2F24F72B" w14:textId="77777777" w:rsidR="0055101F" w:rsidRDefault="0055101F" w:rsidP="005E749D"/>
        </w:tc>
      </w:tr>
      <w:tr w:rsidR="0055101F" w14:paraId="002923FE" w14:textId="51CB7FCE" w:rsidTr="002218D8">
        <w:tc>
          <w:tcPr>
            <w:tcW w:w="3114" w:type="dxa"/>
          </w:tcPr>
          <w:p w14:paraId="6530B3B6" w14:textId="0DC43820" w:rsidR="0055101F" w:rsidRDefault="0055101F" w:rsidP="005E749D">
            <w:r>
              <w:t>Temporary pacing (external wire)</w:t>
            </w:r>
          </w:p>
        </w:tc>
        <w:tc>
          <w:tcPr>
            <w:tcW w:w="3827" w:type="dxa"/>
          </w:tcPr>
          <w:p w14:paraId="4A7EA01C" w14:textId="77777777" w:rsidR="0055101F" w:rsidRDefault="0055101F" w:rsidP="005E749D"/>
          <w:p w14:paraId="76D14063" w14:textId="77777777" w:rsidR="0055101F" w:rsidRDefault="0055101F" w:rsidP="005E749D"/>
          <w:p w14:paraId="186B31E6" w14:textId="77777777" w:rsidR="0055101F" w:rsidRDefault="0055101F" w:rsidP="005E749D"/>
        </w:tc>
        <w:tc>
          <w:tcPr>
            <w:tcW w:w="3402" w:type="dxa"/>
          </w:tcPr>
          <w:p w14:paraId="636603CB" w14:textId="77777777" w:rsidR="0055101F" w:rsidRDefault="0055101F" w:rsidP="005E749D"/>
        </w:tc>
        <w:tc>
          <w:tcPr>
            <w:tcW w:w="2835" w:type="dxa"/>
          </w:tcPr>
          <w:p w14:paraId="5BAC6846" w14:textId="77777777" w:rsidR="0055101F" w:rsidRDefault="0055101F" w:rsidP="005E749D"/>
        </w:tc>
      </w:tr>
      <w:tr w:rsidR="0055101F" w14:paraId="02447600" w14:textId="7148829B" w:rsidTr="002218D8">
        <w:tc>
          <w:tcPr>
            <w:tcW w:w="3114" w:type="dxa"/>
          </w:tcPr>
          <w:p w14:paraId="45568397" w14:textId="3BA9DCDF" w:rsidR="0055101F" w:rsidRDefault="0055101F" w:rsidP="005E749D">
            <w:r>
              <w:t xml:space="preserve">Reduction of dislocation/fracture </w:t>
            </w:r>
          </w:p>
        </w:tc>
        <w:tc>
          <w:tcPr>
            <w:tcW w:w="3827" w:type="dxa"/>
          </w:tcPr>
          <w:p w14:paraId="7B201A4B" w14:textId="77777777" w:rsidR="0055101F" w:rsidRDefault="0055101F" w:rsidP="005E749D">
            <w:r>
              <w:t>DOPS in ED</w:t>
            </w:r>
          </w:p>
          <w:p w14:paraId="199D9ED1" w14:textId="77777777" w:rsidR="0055101F" w:rsidRDefault="0055101F" w:rsidP="005E749D"/>
          <w:p w14:paraId="23031A2A" w14:textId="7E39668D" w:rsidR="0055101F" w:rsidRDefault="0055101F" w:rsidP="005E749D"/>
        </w:tc>
        <w:tc>
          <w:tcPr>
            <w:tcW w:w="3402" w:type="dxa"/>
          </w:tcPr>
          <w:p w14:paraId="490F8B1C" w14:textId="77777777" w:rsidR="0055101F" w:rsidRDefault="0055101F" w:rsidP="005E749D"/>
        </w:tc>
        <w:tc>
          <w:tcPr>
            <w:tcW w:w="2835" w:type="dxa"/>
          </w:tcPr>
          <w:p w14:paraId="74588071" w14:textId="77777777" w:rsidR="0055101F" w:rsidRDefault="0055101F" w:rsidP="005E749D"/>
        </w:tc>
      </w:tr>
      <w:tr w:rsidR="0055101F" w14:paraId="109E0991" w14:textId="6DB42951" w:rsidTr="002218D8">
        <w:tc>
          <w:tcPr>
            <w:tcW w:w="3114" w:type="dxa"/>
          </w:tcPr>
          <w:p w14:paraId="176F96B9" w14:textId="02869616" w:rsidR="0055101F" w:rsidRDefault="0055101F" w:rsidP="005E749D">
            <w:r>
              <w:t>Large joint examination</w:t>
            </w:r>
          </w:p>
        </w:tc>
        <w:tc>
          <w:tcPr>
            <w:tcW w:w="3827" w:type="dxa"/>
          </w:tcPr>
          <w:p w14:paraId="4EE27D3C" w14:textId="77777777" w:rsidR="0055101F" w:rsidRDefault="0055101F" w:rsidP="005E749D"/>
          <w:p w14:paraId="61EB414F" w14:textId="77777777" w:rsidR="0055101F" w:rsidRDefault="0055101F" w:rsidP="005E749D"/>
          <w:p w14:paraId="2EF5FDF1" w14:textId="77777777" w:rsidR="0055101F" w:rsidRDefault="0055101F" w:rsidP="005E749D"/>
        </w:tc>
        <w:tc>
          <w:tcPr>
            <w:tcW w:w="3402" w:type="dxa"/>
          </w:tcPr>
          <w:p w14:paraId="2E1BE304" w14:textId="77777777" w:rsidR="0055101F" w:rsidRDefault="0055101F" w:rsidP="005E749D"/>
        </w:tc>
        <w:tc>
          <w:tcPr>
            <w:tcW w:w="2835" w:type="dxa"/>
          </w:tcPr>
          <w:p w14:paraId="7EE0C978" w14:textId="77777777" w:rsidR="0055101F" w:rsidRDefault="0055101F" w:rsidP="005E749D"/>
        </w:tc>
      </w:tr>
      <w:tr w:rsidR="0055101F" w14:paraId="359D2CEC" w14:textId="4DCE1CE9" w:rsidTr="002218D8">
        <w:tc>
          <w:tcPr>
            <w:tcW w:w="3114" w:type="dxa"/>
          </w:tcPr>
          <w:p w14:paraId="19E1B4A7" w14:textId="00388A5C" w:rsidR="0055101F" w:rsidRDefault="0055101F" w:rsidP="005E749D">
            <w:r>
              <w:t>Wound management</w:t>
            </w:r>
          </w:p>
        </w:tc>
        <w:tc>
          <w:tcPr>
            <w:tcW w:w="3827" w:type="dxa"/>
          </w:tcPr>
          <w:p w14:paraId="19355DBA" w14:textId="77777777" w:rsidR="0055101F" w:rsidRDefault="0055101F" w:rsidP="005E749D">
            <w:r>
              <w:t>DOPS in ED</w:t>
            </w:r>
          </w:p>
          <w:p w14:paraId="2F595CDF" w14:textId="77777777" w:rsidR="0055101F" w:rsidRDefault="0055101F" w:rsidP="005E749D"/>
          <w:p w14:paraId="02DC2E42" w14:textId="1420A007" w:rsidR="0055101F" w:rsidRDefault="0055101F" w:rsidP="005E749D"/>
        </w:tc>
        <w:tc>
          <w:tcPr>
            <w:tcW w:w="3402" w:type="dxa"/>
          </w:tcPr>
          <w:p w14:paraId="53E7474F" w14:textId="77777777" w:rsidR="0055101F" w:rsidRDefault="0055101F" w:rsidP="005E749D"/>
        </w:tc>
        <w:tc>
          <w:tcPr>
            <w:tcW w:w="2835" w:type="dxa"/>
          </w:tcPr>
          <w:p w14:paraId="6AA7776B" w14:textId="77777777" w:rsidR="0055101F" w:rsidRDefault="0055101F" w:rsidP="005E749D"/>
        </w:tc>
      </w:tr>
      <w:tr w:rsidR="0055101F" w14:paraId="326D2C81" w14:textId="27343573" w:rsidTr="002218D8">
        <w:tc>
          <w:tcPr>
            <w:tcW w:w="3114" w:type="dxa"/>
          </w:tcPr>
          <w:p w14:paraId="69D12689" w14:textId="42A7E449" w:rsidR="0055101F" w:rsidRDefault="0055101F" w:rsidP="005E749D">
            <w:r>
              <w:t>Initial assessment of acutely unwell</w:t>
            </w:r>
          </w:p>
        </w:tc>
        <w:tc>
          <w:tcPr>
            <w:tcW w:w="3827" w:type="dxa"/>
          </w:tcPr>
          <w:p w14:paraId="124CA89D" w14:textId="77777777" w:rsidR="0055101F" w:rsidRDefault="0055101F" w:rsidP="005E749D"/>
          <w:p w14:paraId="21ED3B18" w14:textId="77777777" w:rsidR="0055101F" w:rsidRDefault="0055101F" w:rsidP="005E749D"/>
          <w:p w14:paraId="17C03694" w14:textId="77777777" w:rsidR="0055101F" w:rsidRDefault="0055101F" w:rsidP="005E749D"/>
        </w:tc>
        <w:tc>
          <w:tcPr>
            <w:tcW w:w="3402" w:type="dxa"/>
          </w:tcPr>
          <w:p w14:paraId="43FA9951" w14:textId="77777777" w:rsidR="0055101F" w:rsidRDefault="0055101F" w:rsidP="005E749D"/>
        </w:tc>
        <w:tc>
          <w:tcPr>
            <w:tcW w:w="2835" w:type="dxa"/>
          </w:tcPr>
          <w:p w14:paraId="7FD89230" w14:textId="77777777" w:rsidR="0055101F" w:rsidRDefault="0055101F" w:rsidP="005E749D"/>
        </w:tc>
      </w:tr>
      <w:tr w:rsidR="0055101F" w14:paraId="57B0A819" w14:textId="6559568D" w:rsidTr="002218D8">
        <w:tc>
          <w:tcPr>
            <w:tcW w:w="3114" w:type="dxa"/>
          </w:tcPr>
          <w:p w14:paraId="21512E73" w14:textId="3DED937F" w:rsidR="0055101F" w:rsidRDefault="0055101F" w:rsidP="005E749D">
            <w:r>
              <w:t>Secondary assessment of the acutely unwell (i.e. after initial resuscitation and in the ITU)</w:t>
            </w:r>
          </w:p>
        </w:tc>
        <w:tc>
          <w:tcPr>
            <w:tcW w:w="3827" w:type="dxa"/>
          </w:tcPr>
          <w:p w14:paraId="426FC699" w14:textId="77777777" w:rsidR="0055101F" w:rsidRDefault="0055101F" w:rsidP="005E749D"/>
        </w:tc>
        <w:tc>
          <w:tcPr>
            <w:tcW w:w="3402" w:type="dxa"/>
          </w:tcPr>
          <w:p w14:paraId="5522A6BC" w14:textId="77777777" w:rsidR="0055101F" w:rsidRDefault="0055101F" w:rsidP="005E749D"/>
        </w:tc>
        <w:tc>
          <w:tcPr>
            <w:tcW w:w="2835" w:type="dxa"/>
          </w:tcPr>
          <w:p w14:paraId="2D635B41" w14:textId="77777777" w:rsidR="0055101F" w:rsidRDefault="0055101F" w:rsidP="005E749D"/>
        </w:tc>
      </w:tr>
    </w:tbl>
    <w:p w14:paraId="774EA70C" w14:textId="77777777" w:rsidR="00350A82" w:rsidRDefault="00350A82" w:rsidP="005E749D">
      <w:pPr>
        <w:rPr>
          <w:b/>
          <w:u w:val="single"/>
        </w:rPr>
        <w:sectPr w:rsidR="00350A82" w:rsidSect="00EA5896">
          <w:footerReference w:type="default" r:id="rId16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0D488BCF" w14:textId="76535E1E" w:rsidR="00B43277" w:rsidRDefault="00B43277" w:rsidP="005E749D">
      <w:pPr>
        <w:rPr>
          <w:b/>
          <w:u w:val="single"/>
        </w:rPr>
      </w:pPr>
    </w:p>
    <w:p w14:paraId="6FBF1D08" w14:textId="09872FAE" w:rsidR="004719EC" w:rsidRPr="00944F50" w:rsidRDefault="00A61058" w:rsidP="00944F50">
      <w:pPr>
        <w:pStyle w:val="Heading1"/>
        <w:rPr>
          <w:rFonts w:ascii="Century Gothic" w:hAnsi="Century Gothic"/>
          <w:b/>
          <w:color w:val="660066"/>
          <w:sz w:val="24"/>
          <w:szCs w:val="24"/>
        </w:rPr>
      </w:pPr>
      <w:bookmarkStart w:id="6" w:name="_Toc487540269"/>
      <w:r w:rsidRPr="00944F50">
        <w:rPr>
          <w:rFonts w:ascii="Century Gothic" w:hAnsi="Century Gothic"/>
          <w:b/>
          <w:color w:val="660066"/>
          <w:sz w:val="24"/>
          <w:szCs w:val="24"/>
        </w:rPr>
        <w:t>(6) Procedural Competenc</w:t>
      </w:r>
      <w:r w:rsidR="00B43277" w:rsidRPr="00944F50">
        <w:rPr>
          <w:rFonts w:ascii="Century Gothic" w:hAnsi="Century Gothic"/>
          <w:b/>
          <w:color w:val="660066"/>
          <w:sz w:val="24"/>
          <w:szCs w:val="24"/>
        </w:rPr>
        <w:t>es – Paediatric</w:t>
      </w:r>
      <w:bookmarkEnd w:id="6"/>
      <w:r w:rsidR="00B43277" w:rsidRPr="00944F50">
        <w:rPr>
          <w:rFonts w:ascii="Century Gothic" w:hAnsi="Century Gothic"/>
          <w:b/>
          <w:color w:val="660066"/>
          <w:sz w:val="24"/>
          <w:szCs w:val="24"/>
        </w:rPr>
        <w:t xml:space="preserve"> </w:t>
      </w:r>
    </w:p>
    <w:p w14:paraId="09D7419D" w14:textId="77777777" w:rsidR="004719EC" w:rsidRDefault="004719EC" w:rsidP="004719EC">
      <w:pPr>
        <w:rPr>
          <w:b/>
          <w:u w:val="single"/>
        </w:rPr>
      </w:pPr>
    </w:p>
    <w:p w14:paraId="11C9AFD3" w14:textId="7C042CD6" w:rsidR="004719EC" w:rsidRPr="001A3040" w:rsidRDefault="004719EC" w:rsidP="004719EC">
      <w:pPr>
        <w:rPr>
          <w:b/>
        </w:rPr>
      </w:pPr>
      <w:r w:rsidRPr="004719EC">
        <w:rPr>
          <w:b/>
        </w:rPr>
        <w:t>NB</w:t>
      </w:r>
      <w:r>
        <w:rPr>
          <w:b/>
        </w:rPr>
        <w:t xml:space="preserve">     </w:t>
      </w:r>
      <w:r w:rsidRPr="004719EC">
        <w:rPr>
          <w:b/>
        </w:rPr>
        <w:t>S</w:t>
      </w:r>
      <w:r>
        <w:rPr>
          <w:b/>
        </w:rPr>
        <w:t xml:space="preserve"> = May be acquired by simulation techniques</w:t>
      </w:r>
    </w:p>
    <w:p w14:paraId="016AE522" w14:textId="77777777" w:rsidR="004719EC" w:rsidRPr="001A3040" w:rsidRDefault="004719EC" w:rsidP="004719EC">
      <w:pPr>
        <w:rPr>
          <w:b/>
          <w:u w:val="single"/>
        </w:rPr>
      </w:pPr>
    </w:p>
    <w:p w14:paraId="7CE4F4A8" w14:textId="77777777" w:rsidR="004719EC" w:rsidRDefault="004719EC" w:rsidP="004719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3402"/>
        <w:gridCol w:w="2835"/>
      </w:tblGrid>
      <w:tr w:rsidR="0055101F" w14:paraId="6D0E31C9" w14:textId="189DD3E5" w:rsidTr="002218D8">
        <w:tc>
          <w:tcPr>
            <w:tcW w:w="3114" w:type="dxa"/>
            <w:shd w:val="clear" w:color="auto" w:fill="CCC0D9" w:themeFill="accent4" w:themeFillTint="66"/>
          </w:tcPr>
          <w:p w14:paraId="768AD0C8" w14:textId="7B773404" w:rsidR="0055101F" w:rsidRPr="001A3040" w:rsidRDefault="0055101F" w:rsidP="004B065D">
            <w:pPr>
              <w:rPr>
                <w:b/>
              </w:rPr>
            </w:pPr>
            <w:r>
              <w:rPr>
                <w:b/>
              </w:rPr>
              <w:t>Competence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14:paraId="467888DC" w14:textId="2FB57005" w:rsidR="0055101F" w:rsidRPr="001A3040" w:rsidRDefault="0055101F" w:rsidP="004B065D">
            <w:pPr>
              <w:rPr>
                <w:b/>
              </w:rPr>
            </w:pPr>
            <w:r>
              <w:rPr>
                <w:b/>
              </w:rPr>
              <w:t>Type of e</w:t>
            </w:r>
            <w:r w:rsidRPr="001A3040">
              <w:rPr>
                <w:b/>
              </w:rPr>
              <w:t>vidence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14:paraId="192731AC" w14:textId="6CBAE628" w:rsidR="0055101F" w:rsidRPr="001A3040" w:rsidRDefault="0055101F" w:rsidP="004B065D">
            <w:pPr>
              <w:rPr>
                <w:b/>
              </w:rPr>
            </w:pPr>
            <w:r>
              <w:rPr>
                <w:b/>
              </w:rPr>
              <w:t>Title of document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0FA94D7B" w14:textId="39CEBCC0" w:rsidR="0055101F" w:rsidRPr="001A3040" w:rsidRDefault="0055101F" w:rsidP="004B065D">
            <w:pPr>
              <w:rPr>
                <w:b/>
              </w:rPr>
            </w:pPr>
            <w:r>
              <w:rPr>
                <w:b/>
              </w:rPr>
              <w:t>Date Produced</w:t>
            </w:r>
          </w:p>
        </w:tc>
      </w:tr>
      <w:tr w:rsidR="0055101F" w14:paraId="76DE23B4" w14:textId="0A31F3D8" w:rsidTr="002218D8">
        <w:tc>
          <w:tcPr>
            <w:tcW w:w="3114" w:type="dxa"/>
          </w:tcPr>
          <w:p w14:paraId="5498DE82" w14:textId="77777777" w:rsidR="0055101F" w:rsidRDefault="0055101F" w:rsidP="004B065D">
            <w:r>
              <w:t>Be able to perform a primary survey</w:t>
            </w:r>
          </w:p>
        </w:tc>
        <w:tc>
          <w:tcPr>
            <w:tcW w:w="3827" w:type="dxa"/>
          </w:tcPr>
          <w:p w14:paraId="079D100D" w14:textId="77777777" w:rsidR="0055101F" w:rsidRDefault="0055101F" w:rsidP="004B065D"/>
        </w:tc>
        <w:tc>
          <w:tcPr>
            <w:tcW w:w="3402" w:type="dxa"/>
          </w:tcPr>
          <w:p w14:paraId="2F7D68A3" w14:textId="77777777" w:rsidR="0055101F" w:rsidRDefault="0055101F" w:rsidP="004B065D"/>
        </w:tc>
        <w:tc>
          <w:tcPr>
            <w:tcW w:w="2835" w:type="dxa"/>
          </w:tcPr>
          <w:p w14:paraId="79240B9B" w14:textId="77777777" w:rsidR="0055101F" w:rsidRDefault="0055101F" w:rsidP="004B065D"/>
        </w:tc>
      </w:tr>
      <w:tr w:rsidR="0055101F" w14:paraId="2C6BA9B6" w14:textId="0BBF6D36" w:rsidTr="002218D8">
        <w:tc>
          <w:tcPr>
            <w:tcW w:w="3114" w:type="dxa"/>
          </w:tcPr>
          <w:p w14:paraId="430CADE5" w14:textId="77777777" w:rsidR="0055101F" w:rsidRDefault="0055101F" w:rsidP="004B065D">
            <w:r>
              <w:t xml:space="preserve">Basic airway </w:t>
            </w:r>
            <w:proofErr w:type="spellStart"/>
            <w:r>
              <w:t>maneouvres</w:t>
            </w:r>
            <w:proofErr w:type="spellEnd"/>
            <w:r>
              <w:t xml:space="preserve">, including use of airway </w:t>
            </w:r>
            <w:proofErr w:type="spellStart"/>
            <w:r>
              <w:t>adjunts</w:t>
            </w:r>
            <w:proofErr w:type="spellEnd"/>
            <w:r>
              <w:t>, oxygen delivery techniques</w:t>
            </w:r>
          </w:p>
        </w:tc>
        <w:tc>
          <w:tcPr>
            <w:tcW w:w="3827" w:type="dxa"/>
          </w:tcPr>
          <w:p w14:paraId="58780D9F" w14:textId="77777777" w:rsidR="0055101F" w:rsidRDefault="0055101F" w:rsidP="004B065D"/>
        </w:tc>
        <w:tc>
          <w:tcPr>
            <w:tcW w:w="3402" w:type="dxa"/>
          </w:tcPr>
          <w:p w14:paraId="10AF6807" w14:textId="77777777" w:rsidR="0055101F" w:rsidRDefault="0055101F" w:rsidP="004B065D"/>
        </w:tc>
        <w:tc>
          <w:tcPr>
            <w:tcW w:w="2835" w:type="dxa"/>
          </w:tcPr>
          <w:p w14:paraId="34369129" w14:textId="77777777" w:rsidR="0055101F" w:rsidRDefault="0055101F" w:rsidP="004B065D"/>
        </w:tc>
      </w:tr>
      <w:tr w:rsidR="0055101F" w14:paraId="6226F393" w14:textId="23C6DB97" w:rsidTr="002218D8">
        <w:tc>
          <w:tcPr>
            <w:tcW w:w="3114" w:type="dxa"/>
          </w:tcPr>
          <w:p w14:paraId="395A8076" w14:textId="77777777" w:rsidR="0055101F" w:rsidRDefault="0055101F" w:rsidP="004B065D">
            <w:r>
              <w:t xml:space="preserve">Management of the choking child </w:t>
            </w:r>
          </w:p>
        </w:tc>
        <w:tc>
          <w:tcPr>
            <w:tcW w:w="3827" w:type="dxa"/>
          </w:tcPr>
          <w:p w14:paraId="5FFF046F" w14:textId="77777777" w:rsidR="0055101F" w:rsidRPr="001A3040" w:rsidRDefault="0055101F" w:rsidP="004B065D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402" w:type="dxa"/>
          </w:tcPr>
          <w:p w14:paraId="555A00CC" w14:textId="77777777" w:rsidR="0055101F" w:rsidRDefault="0055101F" w:rsidP="004B065D"/>
        </w:tc>
        <w:tc>
          <w:tcPr>
            <w:tcW w:w="2835" w:type="dxa"/>
          </w:tcPr>
          <w:p w14:paraId="78DD7037" w14:textId="77777777" w:rsidR="0055101F" w:rsidRDefault="0055101F" w:rsidP="004B065D"/>
        </w:tc>
      </w:tr>
      <w:tr w:rsidR="0055101F" w14:paraId="08A6A327" w14:textId="202C1BC1" w:rsidTr="002218D8">
        <w:tc>
          <w:tcPr>
            <w:tcW w:w="3114" w:type="dxa"/>
          </w:tcPr>
          <w:p w14:paraId="0B5B4983" w14:textId="77777777" w:rsidR="0055101F" w:rsidRDefault="0055101F" w:rsidP="004B065D">
            <w:proofErr w:type="spellStart"/>
            <w:r>
              <w:t>Orotracheal</w:t>
            </w:r>
            <w:proofErr w:type="spellEnd"/>
            <w:r>
              <w:t xml:space="preserve"> intubation</w:t>
            </w:r>
          </w:p>
        </w:tc>
        <w:tc>
          <w:tcPr>
            <w:tcW w:w="3827" w:type="dxa"/>
          </w:tcPr>
          <w:p w14:paraId="2500DA11" w14:textId="77777777" w:rsidR="0055101F" w:rsidRDefault="0055101F" w:rsidP="004B065D">
            <w:pPr>
              <w:rPr>
                <w:b/>
              </w:rPr>
            </w:pPr>
            <w:r>
              <w:rPr>
                <w:b/>
              </w:rPr>
              <w:t>S</w:t>
            </w:r>
          </w:p>
          <w:p w14:paraId="2CBA898E" w14:textId="77777777" w:rsidR="0055101F" w:rsidRDefault="0055101F" w:rsidP="004B065D">
            <w:pPr>
              <w:rPr>
                <w:b/>
              </w:rPr>
            </w:pPr>
          </w:p>
          <w:p w14:paraId="481FEAC6" w14:textId="77777777" w:rsidR="0055101F" w:rsidRPr="001A3040" w:rsidRDefault="0055101F" w:rsidP="004B065D">
            <w:pPr>
              <w:rPr>
                <w:b/>
              </w:rPr>
            </w:pPr>
          </w:p>
        </w:tc>
        <w:tc>
          <w:tcPr>
            <w:tcW w:w="3402" w:type="dxa"/>
          </w:tcPr>
          <w:p w14:paraId="0B7E9303" w14:textId="77777777" w:rsidR="0055101F" w:rsidRDefault="0055101F" w:rsidP="004B065D"/>
        </w:tc>
        <w:tc>
          <w:tcPr>
            <w:tcW w:w="2835" w:type="dxa"/>
          </w:tcPr>
          <w:p w14:paraId="11DA8ED8" w14:textId="77777777" w:rsidR="0055101F" w:rsidRDefault="0055101F" w:rsidP="004B065D"/>
        </w:tc>
      </w:tr>
      <w:tr w:rsidR="0055101F" w14:paraId="302CD7EC" w14:textId="074D2904" w:rsidTr="002218D8">
        <w:tc>
          <w:tcPr>
            <w:tcW w:w="3114" w:type="dxa"/>
          </w:tcPr>
          <w:p w14:paraId="7BCDC8DC" w14:textId="77777777" w:rsidR="0055101F" w:rsidRDefault="0055101F" w:rsidP="004B065D">
            <w:r>
              <w:t>Replacement of tracheostomy tube</w:t>
            </w:r>
          </w:p>
        </w:tc>
        <w:tc>
          <w:tcPr>
            <w:tcW w:w="3827" w:type="dxa"/>
          </w:tcPr>
          <w:p w14:paraId="0B3BDC17" w14:textId="77777777" w:rsidR="0055101F" w:rsidRDefault="0055101F" w:rsidP="004B065D">
            <w:pPr>
              <w:rPr>
                <w:b/>
              </w:rPr>
            </w:pPr>
          </w:p>
          <w:p w14:paraId="1277071F" w14:textId="77777777" w:rsidR="0055101F" w:rsidRDefault="0055101F" w:rsidP="004B065D">
            <w:pPr>
              <w:rPr>
                <w:b/>
              </w:rPr>
            </w:pPr>
          </w:p>
          <w:p w14:paraId="209F9AE2" w14:textId="77777777" w:rsidR="0055101F" w:rsidRDefault="0055101F" w:rsidP="004B065D">
            <w:pPr>
              <w:rPr>
                <w:b/>
              </w:rPr>
            </w:pPr>
          </w:p>
        </w:tc>
        <w:tc>
          <w:tcPr>
            <w:tcW w:w="3402" w:type="dxa"/>
          </w:tcPr>
          <w:p w14:paraId="2605866D" w14:textId="77777777" w:rsidR="0055101F" w:rsidRDefault="0055101F" w:rsidP="004B065D"/>
        </w:tc>
        <w:tc>
          <w:tcPr>
            <w:tcW w:w="2835" w:type="dxa"/>
          </w:tcPr>
          <w:p w14:paraId="3D02D186" w14:textId="77777777" w:rsidR="0055101F" w:rsidRDefault="0055101F" w:rsidP="004B065D"/>
        </w:tc>
      </w:tr>
      <w:tr w:rsidR="0055101F" w14:paraId="4E524FA0" w14:textId="449C364C" w:rsidTr="002218D8">
        <w:tc>
          <w:tcPr>
            <w:tcW w:w="3114" w:type="dxa"/>
          </w:tcPr>
          <w:p w14:paraId="43645532" w14:textId="77777777" w:rsidR="0055101F" w:rsidRDefault="0055101F" w:rsidP="004B065D">
            <w:proofErr w:type="spellStart"/>
            <w:r>
              <w:t>Cricothyroidotomy</w:t>
            </w:r>
            <w:proofErr w:type="spellEnd"/>
            <w:r>
              <w:t xml:space="preserve"> &amp; percutaneous trans-tracheal ventilation</w:t>
            </w:r>
          </w:p>
        </w:tc>
        <w:tc>
          <w:tcPr>
            <w:tcW w:w="3827" w:type="dxa"/>
          </w:tcPr>
          <w:p w14:paraId="7B253E8B" w14:textId="77777777" w:rsidR="0055101F" w:rsidRPr="004E26C1" w:rsidRDefault="0055101F" w:rsidP="004B065D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402" w:type="dxa"/>
          </w:tcPr>
          <w:p w14:paraId="5EDD6377" w14:textId="77777777" w:rsidR="0055101F" w:rsidRDefault="0055101F" w:rsidP="004B065D"/>
        </w:tc>
        <w:tc>
          <w:tcPr>
            <w:tcW w:w="2835" w:type="dxa"/>
          </w:tcPr>
          <w:p w14:paraId="6E3DA791" w14:textId="77777777" w:rsidR="0055101F" w:rsidRDefault="0055101F" w:rsidP="004B065D"/>
        </w:tc>
      </w:tr>
      <w:tr w:rsidR="0055101F" w14:paraId="510191D4" w14:textId="334ADD32" w:rsidTr="002218D8">
        <w:tc>
          <w:tcPr>
            <w:tcW w:w="3114" w:type="dxa"/>
          </w:tcPr>
          <w:p w14:paraId="46C580F8" w14:textId="77777777" w:rsidR="0055101F" w:rsidRDefault="0055101F" w:rsidP="004B065D">
            <w:r>
              <w:t>External cardiac pacing</w:t>
            </w:r>
          </w:p>
        </w:tc>
        <w:tc>
          <w:tcPr>
            <w:tcW w:w="3827" w:type="dxa"/>
          </w:tcPr>
          <w:p w14:paraId="7B58DC8B" w14:textId="77777777" w:rsidR="0055101F" w:rsidRDefault="0055101F" w:rsidP="004B065D">
            <w:pPr>
              <w:rPr>
                <w:b/>
              </w:rPr>
            </w:pPr>
            <w:r>
              <w:rPr>
                <w:b/>
              </w:rPr>
              <w:t>S</w:t>
            </w:r>
          </w:p>
          <w:p w14:paraId="1B11A7C0" w14:textId="77777777" w:rsidR="0055101F" w:rsidRDefault="0055101F" w:rsidP="004B065D">
            <w:pPr>
              <w:rPr>
                <w:b/>
              </w:rPr>
            </w:pPr>
          </w:p>
          <w:p w14:paraId="21F18DC0" w14:textId="77777777" w:rsidR="0055101F" w:rsidRDefault="0055101F" w:rsidP="004B065D">
            <w:pPr>
              <w:rPr>
                <w:b/>
              </w:rPr>
            </w:pPr>
          </w:p>
        </w:tc>
        <w:tc>
          <w:tcPr>
            <w:tcW w:w="3402" w:type="dxa"/>
          </w:tcPr>
          <w:p w14:paraId="4AD7C88E" w14:textId="77777777" w:rsidR="0055101F" w:rsidRDefault="0055101F" w:rsidP="004B065D"/>
        </w:tc>
        <w:tc>
          <w:tcPr>
            <w:tcW w:w="2835" w:type="dxa"/>
          </w:tcPr>
          <w:p w14:paraId="5335C634" w14:textId="77777777" w:rsidR="0055101F" w:rsidRDefault="0055101F" w:rsidP="004B065D"/>
        </w:tc>
      </w:tr>
      <w:tr w:rsidR="0055101F" w14:paraId="54E0FD3F" w14:textId="450DB3BA" w:rsidTr="002218D8">
        <w:tc>
          <w:tcPr>
            <w:tcW w:w="3114" w:type="dxa"/>
          </w:tcPr>
          <w:p w14:paraId="44446328" w14:textId="77777777" w:rsidR="0055101F" w:rsidRDefault="0055101F" w:rsidP="004B065D">
            <w:r>
              <w:t xml:space="preserve">Needle </w:t>
            </w:r>
            <w:proofErr w:type="spellStart"/>
            <w:r>
              <w:t>thoracocentesis</w:t>
            </w:r>
            <w:proofErr w:type="spellEnd"/>
          </w:p>
        </w:tc>
        <w:tc>
          <w:tcPr>
            <w:tcW w:w="3827" w:type="dxa"/>
          </w:tcPr>
          <w:p w14:paraId="0F5D2FEB" w14:textId="77777777" w:rsidR="0055101F" w:rsidRDefault="0055101F" w:rsidP="004B065D">
            <w:pPr>
              <w:rPr>
                <w:b/>
              </w:rPr>
            </w:pPr>
            <w:r>
              <w:rPr>
                <w:b/>
              </w:rPr>
              <w:t>S</w:t>
            </w:r>
          </w:p>
          <w:p w14:paraId="0E9CDA03" w14:textId="77777777" w:rsidR="0055101F" w:rsidRPr="001A3040" w:rsidRDefault="0055101F" w:rsidP="004B065D">
            <w:pPr>
              <w:rPr>
                <w:b/>
              </w:rPr>
            </w:pPr>
          </w:p>
        </w:tc>
        <w:tc>
          <w:tcPr>
            <w:tcW w:w="3402" w:type="dxa"/>
          </w:tcPr>
          <w:p w14:paraId="32646ED2" w14:textId="77777777" w:rsidR="0055101F" w:rsidRDefault="0055101F" w:rsidP="004B065D"/>
        </w:tc>
        <w:tc>
          <w:tcPr>
            <w:tcW w:w="2835" w:type="dxa"/>
          </w:tcPr>
          <w:p w14:paraId="51FC3DF0" w14:textId="77777777" w:rsidR="0055101F" w:rsidRDefault="0055101F" w:rsidP="004B065D"/>
        </w:tc>
      </w:tr>
      <w:tr w:rsidR="0055101F" w14:paraId="0A2FCE77" w14:textId="111A4A2B" w:rsidTr="002218D8">
        <w:tc>
          <w:tcPr>
            <w:tcW w:w="3114" w:type="dxa"/>
          </w:tcPr>
          <w:p w14:paraId="56604AA7" w14:textId="77777777" w:rsidR="0055101F" w:rsidRDefault="0055101F" w:rsidP="004B065D">
            <w:r>
              <w:t xml:space="preserve">Tube </w:t>
            </w:r>
            <w:proofErr w:type="spellStart"/>
            <w:r>
              <w:t>thoracostamy</w:t>
            </w:r>
            <w:proofErr w:type="spellEnd"/>
          </w:p>
        </w:tc>
        <w:tc>
          <w:tcPr>
            <w:tcW w:w="3827" w:type="dxa"/>
          </w:tcPr>
          <w:p w14:paraId="05040292" w14:textId="77777777" w:rsidR="0055101F" w:rsidRDefault="0055101F" w:rsidP="004B065D">
            <w:pPr>
              <w:rPr>
                <w:b/>
              </w:rPr>
            </w:pPr>
            <w:r>
              <w:rPr>
                <w:b/>
              </w:rPr>
              <w:t>S</w:t>
            </w:r>
          </w:p>
          <w:p w14:paraId="471CD0AB" w14:textId="77777777" w:rsidR="0055101F" w:rsidRPr="001A3040" w:rsidRDefault="0055101F" w:rsidP="004B065D">
            <w:pPr>
              <w:rPr>
                <w:b/>
              </w:rPr>
            </w:pPr>
          </w:p>
        </w:tc>
        <w:tc>
          <w:tcPr>
            <w:tcW w:w="3402" w:type="dxa"/>
          </w:tcPr>
          <w:p w14:paraId="377E0E75" w14:textId="77777777" w:rsidR="0055101F" w:rsidRDefault="0055101F" w:rsidP="004B065D"/>
        </w:tc>
        <w:tc>
          <w:tcPr>
            <w:tcW w:w="2835" w:type="dxa"/>
          </w:tcPr>
          <w:p w14:paraId="79FD6C47" w14:textId="77777777" w:rsidR="0055101F" w:rsidRDefault="0055101F" w:rsidP="004B065D"/>
        </w:tc>
      </w:tr>
      <w:tr w:rsidR="0055101F" w14:paraId="4BAA2749" w14:textId="4719121E" w:rsidTr="002218D8">
        <w:tc>
          <w:tcPr>
            <w:tcW w:w="3114" w:type="dxa"/>
          </w:tcPr>
          <w:p w14:paraId="671069A5" w14:textId="77777777" w:rsidR="0055101F" w:rsidRDefault="0055101F" w:rsidP="004B065D">
            <w:r>
              <w:t>Venous access</w:t>
            </w:r>
          </w:p>
        </w:tc>
        <w:tc>
          <w:tcPr>
            <w:tcW w:w="3827" w:type="dxa"/>
          </w:tcPr>
          <w:p w14:paraId="05E3575C" w14:textId="77777777" w:rsidR="0055101F" w:rsidRDefault="0055101F" w:rsidP="004B065D"/>
          <w:p w14:paraId="7BB1C48A" w14:textId="77777777" w:rsidR="0055101F" w:rsidRDefault="0055101F" w:rsidP="004B065D"/>
        </w:tc>
        <w:tc>
          <w:tcPr>
            <w:tcW w:w="3402" w:type="dxa"/>
          </w:tcPr>
          <w:p w14:paraId="6DCDEE05" w14:textId="77777777" w:rsidR="0055101F" w:rsidRDefault="0055101F" w:rsidP="004B065D"/>
        </w:tc>
        <w:tc>
          <w:tcPr>
            <w:tcW w:w="2835" w:type="dxa"/>
          </w:tcPr>
          <w:p w14:paraId="10313AD1" w14:textId="77777777" w:rsidR="0055101F" w:rsidRDefault="0055101F" w:rsidP="004B065D"/>
        </w:tc>
      </w:tr>
      <w:tr w:rsidR="0055101F" w14:paraId="56B4AB86" w14:textId="5D0A11F1" w:rsidTr="002218D8">
        <w:tc>
          <w:tcPr>
            <w:tcW w:w="3114" w:type="dxa"/>
          </w:tcPr>
          <w:p w14:paraId="59B200AC" w14:textId="77777777" w:rsidR="0055101F" w:rsidRDefault="0055101F" w:rsidP="004B065D">
            <w:proofErr w:type="spellStart"/>
            <w:r>
              <w:t>Intraosseus</w:t>
            </w:r>
            <w:proofErr w:type="spellEnd"/>
            <w:r>
              <w:t xml:space="preserve"> line insertion</w:t>
            </w:r>
          </w:p>
        </w:tc>
        <w:tc>
          <w:tcPr>
            <w:tcW w:w="3827" w:type="dxa"/>
          </w:tcPr>
          <w:p w14:paraId="7D9B205C" w14:textId="77777777" w:rsidR="0055101F" w:rsidRDefault="0055101F" w:rsidP="004B065D">
            <w:pPr>
              <w:rPr>
                <w:b/>
              </w:rPr>
            </w:pPr>
            <w:r>
              <w:rPr>
                <w:b/>
              </w:rPr>
              <w:t>S</w:t>
            </w:r>
          </w:p>
          <w:p w14:paraId="1CD0A891" w14:textId="77777777" w:rsidR="0055101F" w:rsidRPr="001A3040" w:rsidRDefault="0055101F" w:rsidP="004B065D">
            <w:pPr>
              <w:rPr>
                <w:b/>
              </w:rPr>
            </w:pPr>
          </w:p>
        </w:tc>
        <w:tc>
          <w:tcPr>
            <w:tcW w:w="3402" w:type="dxa"/>
          </w:tcPr>
          <w:p w14:paraId="0BDF939A" w14:textId="77777777" w:rsidR="0055101F" w:rsidRDefault="0055101F" w:rsidP="004B065D"/>
        </w:tc>
        <w:tc>
          <w:tcPr>
            <w:tcW w:w="2835" w:type="dxa"/>
          </w:tcPr>
          <w:p w14:paraId="1B2E3504" w14:textId="77777777" w:rsidR="0055101F" w:rsidRDefault="0055101F" w:rsidP="004B065D"/>
        </w:tc>
      </w:tr>
      <w:tr w:rsidR="0055101F" w14:paraId="564B5E62" w14:textId="32BD6DD6" w:rsidTr="002218D8">
        <w:tc>
          <w:tcPr>
            <w:tcW w:w="3114" w:type="dxa"/>
          </w:tcPr>
          <w:p w14:paraId="6C25220C" w14:textId="77777777" w:rsidR="0055101F" w:rsidRDefault="0055101F" w:rsidP="004B065D">
            <w:r>
              <w:t>Direct current electrical cardioversion defibrillation</w:t>
            </w:r>
          </w:p>
        </w:tc>
        <w:tc>
          <w:tcPr>
            <w:tcW w:w="3827" w:type="dxa"/>
          </w:tcPr>
          <w:p w14:paraId="6798158D" w14:textId="77777777" w:rsidR="0055101F" w:rsidRPr="001A3040" w:rsidRDefault="0055101F" w:rsidP="004B065D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402" w:type="dxa"/>
          </w:tcPr>
          <w:p w14:paraId="507FB157" w14:textId="77777777" w:rsidR="0055101F" w:rsidRDefault="0055101F" w:rsidP="004B065D"/>
        </w:tc>
        <w:tc>
          <w:tcPr>
            <w:tcW w:w="2835" w:type="dxa"/>
          </w:tcPr>
          <w:p w14:paraId="4DC33EC1" w14:textId="77777777" w:rsidR="0055101F" w:rsidRDefault="0055101F" w:rsidP="004B065D"/>
        </w:tc>
      </w:tr>
      <w:tr w:rsidR="0055101F" w14:paraId="32F4C0E1" w14:textId="51C42E09" w:rsidTr="002218D8">
        <w:tc>
          <w:tcPr>
            <w:tcW w:w="3114" w:type="dxa"/>
          </w:tcPr>
          <w:p w14:paraId="2470C180" w14:textId="77777777" w:rsidR="0055101F" w:rsidRDefault="0055101F" w:rsidP="004B065D">
            <w:r>
              <w:t>Oro/nasogastric tube replacement</w:t>
            </w:r>
          </w:p>
        </w:tc>
        <w:tc>
          <w:tcPr>
            <w:tcW w:w="3827" w:type="dxa"/>
          </w:tcPr>
          <w:p w14:paraId="14BC148F" w14:textId="77777777" w:rsidR="0055101F" w:rsidRDefault="0055101F" w:rsidP="004B065D"/>
        </w:tc>
        <w:tc>
          <w:tcPr>
            <w:tcW w:w="3402" w:type="dxa"/>
          </w:tcPr>
          <w:p w14:paraId="0E6D6940" w14:textId="77777777" w:rsidR="0055101F" w:rsidRDefault="0055101F" w:rsidP="004B065D"/>
        </w:tc>
        <w:tc>
          <w:tcPr>
            <w:tcW w:w="2835" w:type="dxa"/>
          </w:tcPr>
          <w:p w14:paraId="166B71AD" w14:textId="77777777" w:rsidR="0055101F" w:rsidRDefault="0055101F" w:rsidP="004B065D"/>
        </w:tc>
      </w:tr>
      <w:tr w:rsidR="0055101F" w14:paraId="47626935" w14:textId="4A6CF820" w:rsidTr="002218D8">
        <w:tc>
          <w:tcPr>
            <w:tcW w:w="3114" w:type="dxa"/>
          </w:tcPr>
          <w:p w14:paraId="72985911" w14:textId="77777777" w:rsidR="0055101F" w:rsidRDefault="0055101F" w:rsidP="004B065D">
            <w:r>
              <w:t>Safe sedation in children</w:t>
            </w:r>
          </w:p>
        </w:tc>
        <w:tc>
          <w:tcPr>
            <w:tcW w:w="3827" w:type="dxa"/>
          </w:tcPr>
          <w:p w14:paraId="4335759D" w14:textId="77777777" w:rsidR="0055101F" w:rsidRDefault="0055101F" w:rsidP="004B065D">
            <w:pPr>
              <w:rPr>
                <w:b/>
              </w:rPr>
            </w:pPr>
            <w:r>
              <w:rPr>
                <w:b/>
              </w:rPr>
              <w:t>S</w:t>
            </w:r>
          </w:p>
          <w:p w14:paraId="74EDDC2D" w14:textId="77777777" w:rsidR="0055101F" w:rsidRDefault="0055101F" w:rsidP="004B065D">
            <w:pPr>
              <w:rPr>
                <w:b/>
              </w:rPr>
            </w:pPr>
          </w:p>
          <w:p w14:paraId="599DDF81" w14:textId="77777777" w:rsidR="0055101F" w:rsidRPr="004E26C1" w:rsidRDefault="0055101F" w:rsidP="004B065D">
            <w:pPr>
              <w:rPr>
                <w:b/>
              </w:rPr>
            </w:pPr>
          </w:p>
        </w:tc>
        <w:tc>
          <w:tcPr>
            <w:tcW w:w="3402" w:type="dxa"/>
          </w:tcPr>
          <w:p w14:paraId="18943B4C" w14:textId="77777777" w:rsidR="0055101F" w:rsidRDefault="0055101F" w:rsidP="004B065D"/>
        </w:tc>
        <w:tc>
          <w:tcPr>
            <w:tcW w:w="2835" w:type="dxa"/>
          </w:tcPr>
          <w:p w14:paraId="09B38783" w14:textId="77777777" w:rsidR="0055101F" w:rsidRDefault="0055101F" w:rsidP="004B065D"/>
        </w:tc>
      </w:tr>
      <w:tr w:rsidR="0055101F" w14:paraId="4F454354" w14:textId="1BBDF5DE" w:rsidTr="002218D8">
        <w:tc>
          <w:tcPr>
            <w:tcW w:w="3114" w:type="dxa"/>
          </w:tcPr>
          <w:p w14:paraId="256AEE12" w14:textId="77777777" w:rsidR="0055101F" w:rsidRDefault="0055101F" w:rsidP="004B065D">
            <w:r>
              <w:t xml:space="preserve">Infiltration of local </w:t>
            </w:r>
            <w:proofErr w:type="spellStart"/>
            <w:r>
              <w:t>anaesthetic</w:t>
            </w:r>
            <w:proofErr w:type="spellEnd"/>
          </w:p>
        </w:tc>
        <w:tc>
          <w:tcPr>
            <w:tcW w:w="3827" w:type="dxa"/>
          </w:tcPr>
          <w:p w14:paraId="6424A9E0" w14:textId="77777777" w:rsidR="0055101F" w:rsidRDefault="0055101F" w:rsidP="004B065D"/>
          <w:p w14:paraId="6D95D635" w14:textId="77777777" w:rsidR="0055101F" w:rsidRDefault="0055101F" w:rsidP="004B065D"/>
          <w:p w14:paraId="123BFDE3" w14:textId="77777777" w:rsidR="0055101F" w:rsidRDefault="0055101F" w:rsidP="004B065D"/>
        </w:tc>
        <w:tc>
          <w:tcPr>
            <w:tcW w:w="3402" w:type="dxa"/>
          </w:tcPr>
          <w:p w14:paraId="22879CAC" w14:textId="77777777" w:rsidR="0055101F" w:rsidRDefault="0055101F" w:rsidP="004B065D"/>
        </w:tc>
        <w:tc>
          <w:tcPr>
            <w:tcW w:w="2835" w:type="dxa"/>
          </w:tcPr>
          <w:p w14:paraId="47923698" w14:textId="77777777" w:rsidR="0055101F" w:rsidRDefault="0055101F" w:rsidP="004B065D"/>
        </w:tc>
      </w:tr>
      <w:tr w:rsidR="0055101F" w14:paraId="64BD3F8E" w14:textId="6E734EAD" w:rsidTr="002218D8">
        <w:tc>
          <w:tcPr>
            <w:tcW w:w="3114" w:type="dxa"/>
          </w:tcPr>
          <w:p w14:paraId="2F34CCC0" w14:textId="77777777" w:rsidR="0055101F" w:rsidRDefault="0055101F" w:rsidP="004B065D">
            <w:r>
              <w:t>Incision and drainage of abscesses</w:t>
            </w:r>
          </w:p>
        </w:tc>
        <w:tc>
          <w:tcPr>
            <w:tcW w:w="3827" w:type="dxa"/>
          </w:tcPr>
          <w:p w14:paraId="2847954F" w14:textId="77777777" w:rsidR="0055101F" w:rsidRDefault="0055101F" w:rsidP="004B065D"/>
          <w:p w14:paraId="5D37BA75" w14:textId="77777777" w:rsidR="0055101F" w:rsidRDefault="0055101F" w:rsidP="004B065D"/>
          <w:p w14:paraId="179FB66C" w14:textId="77777777" w:rsidR="0055101F" w:rsidRDefault="0055101F" w:rsidP="004B065D"/>
        </w:tc>
        <w:tc>
          <w:tcPr>
            <w:tcW w:w="3402" w:type="dxa"/>
          </w:tcPr>
          <w:p w14:paraId="65260A73" w14:textId="77777777" w:rsidR="0055101F" w:rsidRDefault="0055101F" w:rsidP="004B065D"/>
        </w:tc>
        <w:tc>
          <w:tcPr>
            <w:tcW w:w="2835" w:type="dxa"/>
          </w:tcPr>
          <w:p w14:paraId="7F6BC6F9" w14:textId="77777777" w:rsidR="0055101F" w:rsidRDefault="0055101F" w:rsidP="004B065D"/>
        </w:tc>
      </w:tr>
      <w:tr w:rsidR="0055101F" w14:paraId="05DD0DB6" w14:textId="1DFE23AF" w:rsidTr="002218D8">
        <w:tc>
          <w:tcPr>
            <w:tcW w:w="3114" w:type="dxa"/>
          </w:tcPr>
          <w:p w14:paraId="4B3C2997" w14:textId="77777777" w:rsidR="0055101F" w:rsidRDefault="0055101F" w:rsidP="004B065D">
            <w:r>
              <w:t>Incision and drainage of paronychia</w:t>
            </w:r>
          </w:p>
        </w:tc>
        <w:tc>
          <w:tcPr>
            <w:tcW w:w="3827" w:type="dxa"/>
          </w:tcPr>
          <w:p w14:paraId="3DF914A3" w14:textId="77777777" w:rsidR="0055101F" w:rsidRDefault="0055101F" w:rsidP="004B065D"/>
          <w:p w14:paraId="17998DE7" w14:textId="77777777" w:rsidR="0055101F" w:rsidRDefault="0055101F" w:rsidP="004B065D"/>
          <w:p w14:paraId="5E145B1F" w14:textId="77777777" w:rsidR="0055101F" w:rsidRDefault="0055101F" w:rsidP="004B065D"/>
        </w:tc>
        <w:tc>
          <w:tcPr>
            <w:tcW w:w="3402" w:type="dxa"/>
          </w:tcPr>
          <w:p w14:paraId="4DF8A939" w14:textId="77777777" w:rsidR="0055101F" w:rsidRDefault="0055101F" w:rsidP="004B065D"/>
        </w:tc>
        <w:tc>
          <w:tcPr>
            <w:tcW w:w="2835" w:type="dxa"/>
          </w:tcPr>
          <w:p w14:paraId="5780DE4D" w14:textId="77777777" w:rsidR="0055101F" w:rsidRDefault="0055101F" w:rsidP="004B065D"/>
        </w:tc>
      </w:tr>
      <w:tr w:rsidR="0055101F" w14:paraId="4E5861B4" w14:textId="59D80F09" w:rsidTr="002218D8">
        <w:tc>
          <w:tcPr>
            <w:tcW w:w="3114" w:type="dxa"/>
          </w:tcPr>
          <w:p w14:paraId="0C63BB83" w14:textId="77777777" w:rsidR="0055101F" w:rsidRDefault="0055101F" w:rsidP="004B065D">
            <w:r>
              <w:lastRenderedPageBreak/>
              <w:t xml:space="preserve">Evacuation of subungual </w:t>
            </w:r>
            <w:proofErr w:type="spellStart"/>
            <w:r>
              <w:t>haematoma</w:t>
            </w:r>
            <w:proofErr w:type="spellEnd"/>
          </w:p>
        </w:tc>
        <w:tc>
          <w:tcPr>
            <w:tcW w:w="3827" w:type="dxa"/>
          </w:tcPr>
          <w:p w14:paraId="78E5A4D7" w14:textId="77777777" w:rsidR="0055101F" w:rsidRDefault="0055101F" w:rsidP="004B065D"/>
          <w:p w14:paraId="691D5380" w14:textId="77777777" w:rsidR="0055101F" w:rsidRDefault="0055101F" w:rsidP="004B065D"/>
        </w:tc>
        <w:tc>
          <w:tcPr>
            <w:tcW w:w="3402" w:type="dxa"/>
          </w:tcPr>
          <w:p w14:paraId="25193735" w14:textId="77777777" w:rsidR="0055101F" w:rsidRDefault="0055101F" w:rsidP="004B065D"/>
        </w:tc>
        <w:tc>
          <w:tcPr>
            <w:tcW w:w="2835" w:type="dxa"/>
          </w:tcPr>
          <w:p w14:paraId="5367C0B2" w14:textId="77777777" w:rsidR="0055101F" w:rsidRDefault="0055101F" w:rsidP="004B065D"/>
        </w:tc>
      </w:tr>
      <w:tr w:rsidR="0055101F" w14:paraId="0E8AEC7A" w14:textId="2E966743" w:rsidTr="002218D8">
        <w:tc>
          <w:tcPr>
            <w:tcW w:w="3114" w:type="dxa"/>
          </w:tcPr>
          <w:p w14:paraId="2FA90597" w14:textId="77777777" w:rsidR="0055101F" w:rsidRDefault="0055101F" w:rsidP="004B065D">
            <w:r>
              <w:t>Wound exploration and irrigation</w:t>
            </w:r>
          </w:p>
        </w:tc>
        <w:tc>
          <w:tcPr>
            <w:tcW w:w="3827" w:type="dxa"/>
          </w:tcPr>
          <w:p w14:paraId="02ADCAA8" w14:textId="77777777" w:rsidR="0055101F" w:rsidRDefault="0055101F" w:rsidP="004B065D"/>
          <w:p w14:paraId="60444F05" w14:textId="77777777" w:rsidR="0055101F" w:rsidRDefault="0055101F" w:rsidP="004B065D"/>
          <w:p w14:paraId="02484B79" w14:textId="77777777" w:rsidR="0055101F" w:rsidRDefault="0055101F" w:rsidP="004B065D"/>
        </w:tc>
        <w:tc>
          <w:tcPr>
            <w:tcW w:w="3402" w:type="dxa"/>
          </w:tcPr>
          <w:p w14:paraId="2A841DBA" w14:textId="77777777" w:rsidR="0055101F" w:rsidRDefault="0055101F" w:rsidP="004B065D"/>
        </w:tc>
        <w:tc>
          <w:tcPr>
            <w:tcW w:w="2835" w:type="dxa"/>
          </w:tcPr>
          <w:p w14:paraId="297527F7" w14:textId="77777777" w:rsidR="0055101F" w:rsidRDefault="0055101F" w:rsidP="004B065D"/>
        </w:tc>
      </w:tr>
      <w:tr w:rsidR="0055101F" w14:paraId="4940928D" w14:textId="7720CE4F" w:rsidTr="002218D8">
        <w:tc>
          <w:tcPr>
            <w:tcW w:w="3114" w:type="dxa"/>
            <w:tcBorders>
              <w:bottom w:val="single" w:sz="4" w:space="0" w:color="auto"/>
            </w:tcBorders>
          </w:tcPr>
          <w:p w14:paraId="029EAB36" w14:textId="77777777" w:rsidR="0055101F" w:rsidRDefault="0055101F" w:rsidP="004B065D">
            <w:r>
              <w:t>Wound repair with glue, adhesive strips and sutures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C1AF483" w14:textId="77777777" w:rsidR="0055101F" w:rsidRDefault="0055101F" w:rsidP="004B065D"/>
        </w:tc>
        <w:tc>
          <w:tcPr>
            <w:tcW w:w="3402" w:type="dxa"/>
            <w:tcBorders>
              <w:bottom w:val="single" w:sz="4" w:space="0" w:color="auto"/>
            </w:tcBorders>
          </w:tcPr>
          <w:p w14:paraId="5122FA6A" w14:textId="77777777" w:rsidR="0055101F" w:rsidRDefault="0055101F" w:rsidP="004B065D"/>
        </w:tc>
        <w:tc>
          <w:tcPr>
            <w:tcW w:w="2835" w:type="dxa"/>
            <w:tcBorders>
              <w:bottom w:val="single" w:sz="4" w:space="0" w:color="auto"/>
            </w:tcBorders>
          </w:tcPr>
          <w:p w14:paraId="45EDA786" w14:textId="77777777" w:rsidR="0055101F" w:rsidRDefault="0055101F" w:rsidP="004B065D"/>
        </w:tc>
      </w:tr>
    </w:tbl>
    <w:p w14:paraId="568611BD" w14:textId="77777777" w:rsidR="00E8477B" w:rsidRDefault="00E8477B">
      <w:pPr>
        <w:sectPr w:rsidR="00E8477B" w:rsidSect="00EA5896">
          <w:footerReference w:type="default" r:id="rId17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34D44DAB" w14:textId="4FB464A6" w:rsidR="00E8477B" w:rsidRDefault="00E847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3402"/>
        <w:gridCol w:w="2835"/>
      </w:tblGrid>
      <w:tr w:rsidR="0055101F" w14:paraId="6F2772D5" w14:textId="45903956" w:rsidTr="002218D8">
        <w:tc>
          <w:tcPr>
            <w:tcW w:w="3114" w:type="dxa"/>
            <w:shd w:val="clear" w:color="auto" w:fill="E5B8B7" w:themeFill="accent2" w:themeFillTint="66"/>
          </w:tcPr>
          <w:p w14:paraId="4D430104" w14:textId="77777777" w:rsidR="0055101F" w:rsidRPr="003D5D1E" w:rsidRDefault="0055101F" w:rsidP="004B065D">
            <w:pPr>
              <w:rPr>
                <w:b/>
              </w:rPr>
            </w:pPr>
            <w:proofErr w:type="spellStart"/>
            <w:r w:rsidRPr="003D5D1E">
              <w:rPr>
                <w:b/>
              </w:rPr>
              <w:t>Immobilisation</w:t>
            </w:r>
            <w:proofErr w:type="spellEnd"/>
            <w:r w:rsidRPr="003D5D1E">
              <w:rPr>
                <w:b/>
              </w:rPr>
              <w:t xml:space="preserve"> Techniques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3798514E" w14:textId="77777777" w:rsidR="0055101F" w:rsidRDefault="0055101F" w:rsidP="004B065D"/>
          <w:p w14:paraId="1E8ACF78" w14:textId="77777777" w:rsidR="0055101F" w:rsidRDefault="0055101F" w:rsidP="004B065D"/>
        </w:tc>
        <w:tc>
          <w:tcPr>
            <w:tcW w:w="3402" w:type="dxa"/>
            <w:shd w:val="clear" w:color="auto" w:fill="E5B8B7" w:themeFill="accent2" w:themeFillTint="66"/>
          </w:tcPr>
          <w:p w14:paraId="4E460057" w14:textId="77777777" w:rsidR="0055101F" w:rsidRDefault="0055101F" w:rsidP="004B065D"/>
        </w:tc>
        <w:tc>
          <w:tcPr>
            <w:tcW w:w="2835" w:type="dxa"/>
            <w:shd w:val="clear" w:color="auto" w:fill="E5B8B7" w:themeFill="accent2" w:themeFillTint="66"/>
          </w:tcPr>
          <w:p w14:paraId="6E87E9F6" w14:textId="77777777" w:rsidR="0055101F" w:rsidRDefault="0055101F" w:rsidP="004B065D"/>
        </w:tc>
      </w:tr>
      <w:tr w:rsidR="0055101F" w14:paraId="40195363" w14:textId="17216A29" w:rsidTr="002218D8">
        <w:tc>
          <w:tcPr>
            <w:tcW w:w="3114" w:type="dxa"/>
          </w:tcPr>
          <w:p w14:paraId="576D47F1" w14:textId="77777777" w:rsidR="0055101F" w:rsidRDefault="0055101F" w:rsidP="004B065D">
            <w:r>
              <w:t>Application of broad arm sling</w:t>
            </w:r>
          </w:p>
        </w:tc>
        <w:tc>
          <w:tcPr>
            <w:tcW w:w="3827" w:type="dxa"/>
          </w:tcPr>
          <w:p w14:paraId="1ED8E24D" w14:textId="77777777" w:rsidR="0055101F" w:rsidRDefault="0055101F" w:rsidP="004B065D"/>
          <w:p w14:paraId="016E63E4" w14:textId="77777777" w:rsidR="0055101F" w:rsidRDefault="0055101F" w:rsidP="004B065D"/>
          <w:p w14:paraId="166DDE6A" w14:textId="77777777" w:rsidR="0055101F" w:rsidRDefault="0055101F" w:rsidP="004B065D"/>
        </w:tc>
        <w:tc>
          <w:tcPr>
            <w:tcW w:w="3402" w:type="dxa"/>
          </w:tcPr>
          <w:p w14:paraId="0FFA57A3" w14:textId="77777777" w:rsidR="0055101F" w:rsidRDefault="0055101F" w:rsidP="004B065D"/>
        </w:tc>
        <w:tc>
          <w:tcPr>
            <w:tcW w:w="2835" w:type="dxa"/>
          </w:tcPr>
          <w:p w14:paraId="1200B480" w14:textId="77777777" w:rsidR="0055101F" w:rsidRDefault="0055101F" w:rsidP="004B065D"/>
        </w:tc>
      </w:tr>
      <w:tr w:rsidR="0055101F" w14:paraId="6D921DB3" w14:textId="16F28062" w:rsidTr="002218D8">
        <w:tc>
          <w:tcPr>
            <w:tcW w:w="3114" w:type="dxa"/>
          </w:tcPr>
          <w:p w14:paraId="26A0E258" w14:textId="77777777" w:rsidR="0055101F" w:rsidRDefault="0055101F" w:rsidP="004B065D">
            <w:r>
              <w:t>Application of collar and cuff</w:t>
            </w:r>
          </w:p>
        </w:tc>
        <w:tc>
          <w:tcPr>
            <w:tcW w:w="3827" w:type="dxa"/>
          </w:tcPr>
          <w:p w14:paraId="02FAD2FC" w14:textId="77777777" w:rsidR="0055101F" w:rsidRDefault="0055101F" w:rsidP="004B065D"/>
          <w:p w14:paraId="6B7CC704" w14:textId="77777777" w:rsidR="0055101F" w:rsidRDefault="0055101F" w:rsidP="004B065D"/>
          <w:p w14:paraId="05181A98" w14:textId="77777777" w:rsidR="0055101F" w:rsidRDefault="0055101F" w:rsidP="004B065D"/>
        </w:tc>
        <w:tc>
          <w:tcPr>
            <w:tcW w:w="3402" w:type="dxa"/>
          </w:tcPr>
          <w:p w14:paraId="08C0FDC8" w14:textId="77777777" w:rsidR="0055101F" w:rsidRDefault="0055101F" w:rsidP="004B065D"/>
        </w:tc>
        <w:tc>
          <w:tcPr>
            <w:tcW w:w="2835" w:type="dxa"/>
          </w:tcPr>
          <w:p w14:paraId="6ED49CD9" w14:textId="77777777" w:rsidR="0055101F" w:rsidRDefault="0055101F" w:rsidP="004B065D"/>
        </w:tc>
      </w:tr>
      <w:tr w:rsidR="0055101F" w14:paraId="59B1B00C" w14:textId="45D1AA1B" w:rsidTr="002218D8">
        <w:tc>
          <w:tcPr>
            <w:tcW w:w="3114" w:type="dxa"/>
          </w:tcPr>
          <w:p w14:paraId="198A5963" w14:textId="77777777" w:rsidR="0055101F" w:rsidRDefault="0055101F" w:rsidP="004B065D">
            <w:r>
              <w:t>Application of Thomas splint or similar</w:t>
            </w:r>
          </w:p>
        </w:tc>
        <w:tc>
          <w:tcPr>
            <w:tcW w:w="3827" w:type="dxa"/>
          </w:tcPr>
          <w:p w14:paraId="2CEBD602" w14:textId="77777777" w:rsidR="0055101F" w:rsidRDefault="0055101F" w:rsidP="004B065D"/>
          <w:p w14:paraId="6E7DC518" w14:textId="77777777" w:rsidR="0055101F" w:rsidRDefault="0055101F" w:rsidP="004B065D"/>
          <w:p w14:paraId="6B93DA18" w14:textId="77777777" w:rsidR="0055101F" w:rsidRDefault="0055101F" w:rsidP="004B065D"/>
        </w:tc>
        <w:tc>
          <w:tcPr>
            <w:tcW w:w="3402" w:type="dxa"/>
          </w:tcPr>
          <w:p w14:paraId="2222AE3A" w14:textId="77777777" w:rsidR="0055101F" w:rsidRDefault="0055101F" w:rsidP="004B065D"/>
        </w:tc>
        <w:tc>
          <w:tcPr>
            <w:tcW w:w="2835" w:type="dxa"/>
          </w:tcPr>
          <w:p w14:paraId="2782A2F1" w14:textId="77777777" w:rsidR="0055101F" w:rsidRDefault="0055101F" w:rsidP="004B065D"/>
        </w:tc>
      </w:tr>
      <w:tr w:rsidR="0055101F" w14:paraId="58F5F137" w14:textId="016933E6" w:rsidTr="002218D8">
        <w:tc>
          <w:tcPr>
            <w:tcW w:w="3114" w:type="dxa"/>
          </w:tcPr>
          <w:p w14:paraId="10BB948E" w14:textId="77777777" w:rsidR="0055101F" w:rsidRDefault="0055101F" w:rsidP="004B065D">
            <w:r>
              <w:t>Pelvic stabilization techniques</w:t>
            </w:r>
          </w:p>
        </w:tc>
        <w:tc>
          <w:tcPr>
            <w:tcW w:w="3827" w:type="dxa"/>
          </w:tcPr>
          <w:p w14:paraId="69FF16AA" w14:textId="77777777" w:rsidR="0055101F" w:rsidRDefault="0055101F" w:rsidP="004B065D"/>
          <w:p w14:paraId="7A1555CA" w14:textId="77777777" w:rsidR="0055101F" w:rsidRDefault="0055101F" w:rsidP="004B065D"/>
          <w:p w14:paraId="073EB70C" w14:textId="77777777" w:rsidR="0055101F" w:rsidRDefault="0055101F" w:rsidP="004B065D"/>
        </w:tc>
        <w:tc>
          <w:tcPr>
            <w:tcW w:w="3402" w:type="dxa"/>
          </w:tcPr>
          <w:p w14:paraId="0C010853" w14:textId="77777777" w:rsidR="0055101F" w:rsidRDefault="0055101F" w:rsidP="004B065D"/>
        </w:tc>
        <w:tc>
          <w:tcPr>
            <w:tcW w:w="2835" w:type="dxa"/>
          </w:tcPr>
          <w:p w14:paraId="1EA91E23" w14:textId="77777777" w:rsidR="0055101F" w:rsidRDefault="0055101F" w:rsidP="004B065D"/>
        </w:tc>
      </w:tr>
      <w:tr w:rsidR="0055101F" w14:paraId="09B8CB2A" w14:textId="469083E1" w:rsidTr="002218D8">
        <w:tc>
          <w:tcPr>
            <w:tcW w:w="3114" w:type="dxa"/>
          </w:tcPr>
          <w:p w14:paraId="6E33B646" w14:textId="77777777" w:rsidR="0055101F" w:rsidRDefault="0055101F" w:rsidP="004B065D">
            <w:r>
              <w:t>Spinal immobilization/log rolling</w:t>
            </w:r>
          </w:p>
        </w:tc>
        <w:tc>
          <w:tcPr>
            <w:tcW w:w="3827" w:type="dxa"/>
          </w:tcPr>
          <w:p w14:paraId="1F892504" w14:textId="77777777" w:rsidR="0055101F" w:rsidRDefault="0055101F" w:rsidP="004B065D"/>
          <w:p w14:paraId="6B5DBD07" w14:textId="77777777" w:rsidR="0055101F" w:rsidRDefault="0055101F" w:rsidP="004B065D"/>
          <w:p w14:paraId="50E49FD4" w14:textId="77777777" w:rsidR="0055101F" w:rsidRDefault="0055101F" w:rsidP="004B065D"/>
        </w:tc>
        <w:tc>
          <w:tcPr>
            <w:tcW w:w="3402" w:type="dxa"/>
          </w:tcPr>
          <w:p w14:paraId="6DD4605B" w14:textId="77777777" w:rsidR="0055101F" w:rsidRDefault="0055101F" w:rsidP="004B065D"/>
        </w:tc>
        <w:tc>
          <w:tcPr>
            <w:tcW w:w="2835" w:type="dxa"/>
          </w:tcPr>
          <w:p w14:paraId="078162D2" w14:textId="77777777" w:rsidR="0055101F" w:rsidRDefault="0055101F" w:rsidP="004B065D"/>
        </w:tc>
      </w:tr>
      <w:tr w:rsidR="0055101F" w14:paraId="1AA1CCCD" w14:textId="45536D4D" w:rsidTr="002218D8">
        <w:tc>
          <w:tcPr>
            <w:tcW w:w="3114" w:type="dxa"/>
            <w:tcBorders>
              <w:bottom w:val="single" w:sz="4" w:space="0" w:color="auto"/>
            </w:tcBorders>
          </w:tcPr>
          <w:p w14:paraId="1156B891" w14:textId="77777777" w:rsidR="0055101F" w:rsidRDefault="0055101F" w:rsidP="004B065D">
            <w:r>
              <w:t xml:space="preserve">Must be familiar with the </w:t>
            </w:r>
            <w:proofErr w:type="spellStart"/>
            <w:r>
              <w:t>paediatric</w:t>
            </w:r>
            <w:proofErr w:type="spellEnd"/>
            <w:r>
              <w:t xml:space="preserve"> equipment &amp; guidelines in the resuscitation room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6F34FE4" w14:textId="77777777" w:rsidR="0055101F" w:rsidRDefault="0055101F" w:rsidP="004B065D"/>
        </w:tc>
        <w:tc>
          <w:tcPr>
            <w:tcW w:w="3402" w:type="dxa"/>
            <w:tcBorders>
              <w:bottom w:val="single" w:sz="4" w:space="0" w:color="auto"/>
            </w:tcBorders>
          </w:tcPr>
          <w:p w14:paraId="7F4CC706" w14:textId="77777777" w:rsidR="0055101F" w:rsidRDefault="0055101F" w:rsidP="004B065D"/>
        </w:tc>
        <w:tc>
          <w:tcPr>
            <w:tcW w:w="2835" w:type="dxa"/>
            <w:tcBorders>
              <w:bottom w:val="single" w:sz="4" w:space="0" w:color="auto"/>
            </w:tcBorders>
          </w:tcPr>
          <w:p w14:paraId="3F7C3248" w14:textId="77777777" w:rsidR="0055101F" w:rsidRDefault="0055101F" w:rsidP="004B065D"/>
        </w:tc>
      </w:tr>
    </w:tbl>
    <w:p w14:paraId="44A67421" w14:textId="77777777" w:rsidR="00E8477B" w:rsidRDefault="00E8477B">
      <w:pPr>
        <w:sectPr w:rsidR="00E8477B" w:rsidSect="00EA5896">
          <w:footerReference w:type="default" r:id="rId18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70636CE7" w14:textId="3155D3AD" w:rsidR="00E8477B" w:rsidRDefault="00E847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3402"/>
        <w:gridCol w:w="2835"/>
      </w:tblGrid>
      <w:tr w:rsidR="0055101F" w14:paraId="145CBF94" w14:textId="11E9B8F1" w:rsidTr="002218D8">
        <w:tc>
          <w:tcPr>
            <w:tcW w:w="3114" w:type="dxa"/>
            <w:shd w:val="clear" w:color="auto" w:fill="E5B8B7" w:themeFill="accent2" w:themeFillTint="66"/>
          </w:tcPr>
          <w:p w14:paraId="4C3A8361" w14:textId="77777777" w:rsidR="0055101F" w:rsidRPr="003D5D1E" w:rsidRDefault="0055101F" w:rsidP="004B065D">
            <w:pPr>
              <w:rPr>
                <w:b/>
              </w:rPr>
            </w:pPr>
            <w:r>
              <w:rPr>
                <w:b/>
              </w:rPr>
              <w:t>Fracture/dislocation reduction techniques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7BCEEED6" w14:textId="77777777" w:rsidR="0055101F" w:rsidRDefault="0055101F" w:rsidP="004B065D"/>
        </w:tc>
        <w:tc>
          <w:tcPr>
            <w:tcW w:w="3402" w:type="dxa"/>
            <w:shd w:val="clear" w:color="auto" w:fill="E5B8B7" w:themeFill="accent2" w:themeFillTint="66"/>
          </w:tcPr>
          <w:p w14:paraId="4CAD7656" w14:textId="77777777" w:rsidR="0055101F" w:rsidRDefault="0055101F" w:rsidP="004B065D"/>
        </w:tc>
        <w:tc>
          <w:tcPr>
            <w:tcW w:w="2835" w:type="dxa"/>
            <w:shd w:val="clear" w:color="auto" w:fill="E5B8B7" w:themeFill="accent2" w:themeFillTint="66"/>
          </w:tcPr>
          <w:p w14:paraId="35A19EFA" w14:textId="77777777" w:rsidR="0055101F" w:rsidRDefault="0055101F" w:rsidP="004B065D"/>
        </w:tc>
      </w:tr>
      <w:tr w:rsidR="0055101F" w14:paraId="04BC4555" w14:textId="7B9B59BA" w:rsidTr="002218D8">
        <w:tc>
          <w:tcPr>
            <w:tcW w:w="3114" w:type="dxa"/>
          </w:tcPr>
          <w:p w14:paraId="452E53AD" w14:textId="77777777" w:rsidR="0055101F" w:rsidRDefault="0055101F" w:rsidP="004B065D">
            <w:r>
              <w:t>Shoulder dislocation</w:t>
            </w:r>
          </w:p>
        </w:tc>
        <w:tc>
          <w:tcPr>
            <w:tcW w:w="3827" w:type="dxa"/>
          </w:tcPr>
          <w:p w14:paraId="36FFDE8F" w14:textId="77777777" w:rsidR="0055101F" w:rsidRDefault="0055101F" w:rsidP="004B065D"/>
          <w:p w14:paraId="1109DB5C" w14:textId="77777777" w:rsidR="0055101F" w:rsidRDefault="0055101F" w:rsidP="004B065D"/>
          <w:p w14:paraId="1D4CF58E" w14:textId="77777777" w:rsidR="0055101F" w:rsidRDefault="0055101F" w:rsidP="004B065D"/>
        </w:tc>
        <w:tc>
          <w:tcPr>
            <w:tcW w:w="3402" w:type="dxa"/>
          </w:tcPr>
          <w:p w14:paraId="2C751D08" w14:textId="77777777" w:rsidR="0055101F" w:rsidRDefault="0055101F" w:rsidP="004B065D"/>
        </w:tc>
        <w:tc>
          <w:tcPr>
            <w:tcW w:w="2835" w:type="dxa"/>
          </w:tcPr>
          <w:p w14:paraId="23E78A95" w14:textId="77777777" w:rsidR="0055101F" w:rsidRDefault="0055101F" w:rsidP="004B065D"/>
        </w:tc>
      </w:tr>
      <w:tr w:rsidR="0055101F" w14:paraId="3448C0A0" w14:textId="6AF946AB" w:rsidTr="002218D8">
        <w:tc>
          <w:tcPr>
            <w:tcW w:w="3114" w:type="dxa"/>
          </w:tcPr>
          <w:p w14:paraId="45BC8121" w14:textId="77777777" w:rsidR="0055101F" w:rsidRDefault="0055101F" w:rsidP="004B065D">
            <w:r>
              <w:t>Elbow dislocation</w:t>
            </w:r>
          </w:p>
        </w:tc>
        <w:tc>
          <w:tcPr>
            <w:tcW w:w="3827" w:type="dxa"/>
          </w:tcPr>
          <w:p w14:paraId="42310FDE" w14:textId="77777777" w:rsidR="0055101F" w:rsidRDefault="0055101F" w:rsidP="004B065D"/>
          <w:p w14:paraId="6F3AA15F" w14:textId="77777777" w:rsidR="0055101F" w:rsidRDefault="0055101F" w:rsidP="004B065D"/>
          <w:p w14:paraId="6BB2B21E" w14:textId="77777777" w:rsidR="0055101F" w:rsidRDefault="0055101F" w:rsidP="004B065D"/>
        </w:tc>
        <w:tc>
          <w:tcPr>
            <w:tcW w:w="3402" w:type="dxa"/>
          </w:tcPr>
          <w:p w14:paraId="41680EA7" w14:textId="77777777" w:rsidR="0055101F" w:rsidRDefault="0055101F" w:rsidP="004B065D"/>
        </w:tc>
        <w:tc>
          <w:tcPr>
            <w:tcW w:w="2835" w:type="dxa"/>
          </w:tcPr>
          <w:p w14:paraId="5006E9EB" w14:textId="77777777" w:rsidR="0055101F" w:rsidRDefault="0055101F" w:rsidP="004B065D"/>
        </w:tc>
      </w:tr>
      <w:tr w:rsidR="0055101F" w14:paraId="08B980DE" w14:textId="3F920D2E" w:rsidTr="002218D8">
        <w:tc>
          <w:tcPr>
            <w:tcW w:w="3114" w:type="dxa"/>
          </w:tcPr>
          <w:p w14:paraId="66129550" w14:textId="77777777" w:rsidR="0055101F" w:rsidRDefault="0055101F" w:rsidP="004B065D">
            <w:r>
              <w:t>Phalangeal dislocation</w:t>
            </w:r>
          </w:p>
        </w:tc>
        <w:tc>
          <w:tcPr>
            <w:tcW w:w="3827" w:type="dxa"/>
          </w:tcPr>
          <w:p w14:paraId="374D9EAA" w14:textId="77777777" w:rsidR="0055101F" w:rsidRDefault="0055101F" w:rsidP="004B065D"/>
          <w:p w14:paraId="37CCC1FD" w14:textId="77777777" w:rsidR="0055101F" w:rsidRDefault="0055101F" w:rsidP="004B065D"/>
          <w:p w14:paraId="71F6FA12" w14:textId="77777777" w:rsidR="0055101F" w:rsidRDefault="0055101F" w:rsidP="004B065D"/>
        </w:tc>
        <w:tc>
          <w:tcPr>
            <w:tcW w:w="3402" w:type="dxa"/>
          </w:tcPr>
          <w:p w14:paraId="2AE486D7" w14:textId="77777777" w:rsidR="0055101F" w:rsidRDefault="0055101F" w:rsidP="004B065D"/>
        </w:tc>
        <w:tc>
          <w:tcPr>
            <w:tcW w:w="2835" w:type="dxa"/>
          </w:tcPr>
          <w:p w14:paraId="1C15BB27" w14:textId="77777777" w:rsidR="0055101F" w:rsidRDefault="0055101F" w:rsidP="004B065D"/>
        </w:tc>
      </w:tr>
      <w:tr w:rsidR="0055101F" w14:paraId="61715CFE" w14:textId="0A254E1B" w:rsidTr="002218D8">
        <w:tc>
          <w:tcPr>
            <w:tcW w:w="3114" w:type="dxa"/>
          </w:tcPr>
          <w:p w14:paraId="4F9172E1" w14:textId="77777777" w:rsidR="0055101F" w:rsidRDefault="0055101F" w:rsidP="004B065D">
            <w:r>
              <w:t>Supracondylar fracture with limb-threatening vascular compromise</w:t>
            </w:r>
          </w:p>
        </w:tc>
        <w:tc>
          <w:tcPr>
            <w:tcW w:w="3827" w:type="dxa"/>
          </w:tcPr>
          <w:p w14:paraId="453AE5C5" w14:textId="77777777" w:rsidR="0055101F" w:rsidRDefault="0055101F" w:rsidP="004B065D"/>
          <w:p w14:paraId="7F8D8EC1" w14:textId="77777777" w:rsidR="0055101F" w:rsidRDefault="0055101F" w:rsidP="004B065D"/>
          <w:p w14:paraId="19F0FE5A" w14:textId="77777777" w:rsidR="0055101F" w:rsidRDefault="0055101F" w:rsidP="004B065D"/>
        </w:tc>
        <w:tc>
          <w:tcPr>
            <w:tcW w:w="3402" w:type="dxa"/>
          </w:tcPr>
          <w:p w14:paraId="4D5A89A7" w14:textId="77777777" w:rsidR="0055101F" w:rsidRDefault="0055101F" w:rsidP="004B065D"/>
        </w:tc>
        <w:tc>
          <w:tcPr>
            <w:tcW w:w="2835" w:type="dxa"/>
          </w:tcPr>
          <w:p w14:paraId="255FA609" w14:textId="77777777" w:rsidR="0055101F" w:rsidRDefault="0055101F" w:rsidP="004B065D"/>
        </w:tc>
      </w:tr>
      <w:tr w:rsidR="0055101F" w14:paraId="7ABF1318" w14:textId="611B6B14" w:rsidTr="002218D8">
        <w:tc>
          <w:tcPr>
            <w:tcW w:w="3114" w:type="dxa"/>
          </w:tcPr>
          <w:p w14:paraId="55095F2E" w14:textId="77777777" w:rsidR="0055101F" w:rsidRDefault="0055101F" w:rsidP="004B065D">
            <w:r>
              <w:t>Patellar dislocation</w:t>
            </w:r>
          </w:p>
        </w:tc>
        <w:tc>
          <w:tcPr>
            <w:tcW w:w="3827" w:type="dxa"/>
          </w:tcPr>
          <w:p w14:paraId="74AA7A4C" w14:textId="77777777" w:rsidR="0055101F" w:rsidRDefault="0055101F" w:rsidP="004B065D"/>
          <w:p w14:paraId="4B229CEF" w14:textId="77777777" w:rsidR="0055101F" w:rsidRDefault="0055101F" w:rsidP="004B065D"/>
          <w:p w14:paraId="6395388F" w14:textId="77777777" w:rsidR="0055101F" w:rsidRDefault="0055101F" w:rsidP="004B065D"/>
        </w:tc>
        <w:tc>
          <w:tcPr>
            <w:tcW w:w="3402" w:type="dxa"/>
          </w:tcPr>
          <w:p w14:paraId="6EA79F69" w14:textId="77777777" w:rsidR="0055101F" w:rsidRDefault="0055101F" w:rsidP="004B065D"/>
        </w:tc>
        <w:tc>
          <w:tcPr>
            <w:tcW w:w="2835" w:type="dxa"/>
          </w:tcPr>
          <w:p w14:paraId="2F9B7AB4" w14:textId="77777777" w:rsidR="0055101F" w:rsidRDefault="0055101F" w:rsidP="004B065D"/>
        </w:tc>
      </w:tr>
      <w:tr w:rsidR="0055101F" w14:paraId="38178145" w14:textId="457AE421" w:rsidTr="002218D8">
        <w:tc>
          <w:tcPr>
            <w:tcW w:w="3114" w:type="dxa"/>
            <w:tcBorders>
              <w:bottom w:val="single" w:sz="4" w:space="0" w:color="auto"/>
            </w:tcBorders>
          </w:tcPr>
          <w:p w14:paraId="0F4C7968" w14:textId="77777777" w:rsidR="0055101F" w:rsidRDefault="0055101F" w:rsidP="004B065D">
            <w:r>
              <w:t>Ankle reduction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9EB6940" w14:textId="77777777" w:rsidR="0055101F" w:rsidRDefault="0055101F" w:rsidP="004B065D"/>
          <w:p w14:paraId="2731695C" w14:textId="77777777" w:rsidR="0055101F" w:rsidRDefault="0055101F" w:rsidP="004B065D"/>
          <w:p w14:paraId="03DA3DA9" w14:textId="77777777" w:rsidR="0055101F" w:rsidRDefault="0055101F" w:rsidP="004B065D"/>
        </w:tc>
        <w:tc>
          <w:tcPr>
            <w:tcW w:w="3402" w:type="dxa"/>
            <w:tcBorders>
              <w:bottom w:val="single" w:sz="4" w:space="0" w:color="auto"/>
            </w:tcBorders>
          </w:tcPr>
          <w:p w14:paraId="667C3CAE" w14:textId="77777777" w:rsidR="0055101F" w:rsidRDefault="0055101F" w:rsidP="004B065D"/>
        </w:tc>
        <w:tc>
          <w:tcPr>
            <w:tcW w:w="2835" w:type="dxa"/>
            <w:tcBorders>
              <w:bottom w:val="single" w:sz="4" w:space="0" w:color="auto"/>
            </w:tcBorders>
          </w:tcPr>
          <w:p w14:paraId="4730D992" w14:textId="77777777" w:rsidR="0055101F" w:rsidRDefault="0055101F" w:rsidP="004B065D"/>
        </w:tc>
      </w:tr>
    </w:tbl>
    <w:p w14:paraId="76D1D179" w14:textId="77777777" w:rsidR="00E8477B" w:rsidRDefault="00E8477B">
      <w:pPr>
        <w:sectPr w:rsidR="00E8477B" w:rsidSect="00EA5896">
          <w:footerReference w:type="default" r:id="rId19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40C1FF7D" w14:textId="6D732EA8" w:rsidR="00E8477B" w:rsidRDefault="00E847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3402"/>
        <w:gridCol w:w="2835"/>
      </w:tblGrid>
      <w:tr w:rsidR="0055101F" w14:paraId="3B6B417B" w14:textId="7DFD0664" w:rsidTr="002218D8">
        <w:tc>
          <w:tcPr>
            <w:tcW w:w="3114" w:type="dxa"/>
            <w:shd w:val="clear" w:color="auto" w:fill="E5B8B7" w:themeFill="accent2" w:themeFillTint="66"/>
          </w:tcPr>
          <w:p w14:paraId="78C6F5A0" w14:textId="77777777" w:rsidR="0055101F" w:rsidRPr="00184328" w:rsidRDefault="0055101F" w:rsidP="004B065D">
            <w:pPr>
              <w:rPr>
                <w:b/>
              </w:rPr>
            </w:pPr>
            <w:r w:rsidRPr="00184328">
              <w:rPr>
                <w:b/>
              </w:rPr>
              <w:t>Plaster Techniques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03C9F8DC" w14:textId="77777777" w:rsidR="0055101F" w:rsidRDefault="0055101F" w:rsidP="004B065D"/>
        </w:tc>
        <w:tc>
          <w:tcPr>
            <w:tcW w:w="3402" w:type="dxa"/>
            <w:shd w:val="clear" w:color="auto" w:fill="E5B8B7" w:themeFill="accent2" w:themeFillTint="66"/>
          </w:tcPr>
          <w:p w14:paraId="765CBB9A" w14:textId="77777777" w:rsidR="0055101F" w:rsidRDefault="0055101F" w:rsidP="004B065D"/>
        </w:tc>
        <w:tc>
          <w:tcPr>
            <w:tcW w:w="2835" w:type="dxa"/>
            <w:shd w:val="clear" w:color="auto" w:fill="E5B8B7" w:themeFill="accent2" w:themeFillTint="66"/>
          </w:tcPr>
          <w:p w14:paraId="5E95FF2D" w14:textId="77777777" w:rsidR="0055101F" w:rsidRDefault="0055101F" w:rsidP="004B065D"/>
        </w:tc>
      </w:tr>
      <w:tr w:rsidR="0055101F" w14:paraId="4B46F495" w14:textId="442059CF" w:rsidTr="002218D8">
        <w:tc>
          <w:tcPr>
            <w:tcW w:w="3114" w:type="dxa"/>
          </w:tcPr>
          <w:p w14:paraId="1CBBE740" w14:textId="77777777" w:rsidR="0055101F" w:rsidRDefault="0055101F" w:rsidP="004B065D">
            <w:proofErr w:type="spellStart"/>
            <w:r>
              <w:t>Backslabs</w:t>
            </w:r>
            <w:proofErr w:type="spellEnd"/>
            <w:r>
              <w:t>/splints</w:t>
            </w:r>
          </w:p>
        </w:tc>
        <w:tc>
          <w:tcPr>
            <w:tcW w:w="3827" w:type="dxa"/>
          </w:tcPr>
          <w:p w14:paraId="6F6518FF" w14:textId="77777777" w:rsidR="0055101F" w:rsidRDefault="0055101F" w:rsidP="004B065D"/>
          <w:p w14:paraId="147CD943" w14:textId="77777777" w:rsidR="0055101F" w:rsidRDefault="0055101F" w:rsidP="004B065D"/>
          <w:p w14:paraId="6FA33460" w14:textId="77777777" w:rsidR="0055101F" w:rsidRDefault="0055101F" w:rsidP="004B065D"/>
        </w:tc>
        <w:tc>
          <w:tcPr>
            <w:tcW w:w="3402" w:type="dxa"/>
          </w:tcPr>
          <w:p w14:paraId="631D3491" w14:textId="77777777" w:rsidR="0055101F" w:rsidRDefault="0055101F" w:rsidP="004B065D"/>
        </w:tc>
        <w:tc>
          <w:tcPr>
            <w:tcW w:w="2835" w:type="dxa"/>
          </w:tcPr>
          <w:p w14:paraId="72769BE1" w14:textId="77777777" w:rsidR="0055101F" w:rsidRDefault="0055101F" w:rsidP="004B065D"/>
        </w:tc>
      </w:tr>
      <w:tr w:rsidR="0055101F" w14:paraId="3FF4D88F" w14:textId="43EAF9AE" w:rsidTr="002218D8">
        <w:tc>
          <w:tcPr>
            <w:tcW w:w="3114" w:type="dxa"/>
            <w:tcBorders>
              <w:bottom w:val="single" w:sz="4" w:space="0" w:color="auto"/>
            </w:tcBorders>
          </w:tcPr>
          <w:p w14:paraId="7C21DD0E" w14:textId="77777777" w:rsidR="0055101F" w:rsidRDefault="0055101F" w:rsidP="004B065D">
            <w:r>
              <w:t>POP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4A7A51A" w14:textId="77777777" w:rsidR="0055101F" w:rsidRDefault="0055101F" w:rsidP="004B065D"/>
          <w:p w14:paraId="7E758E0A" w14:textId="77777777" w:rsidR="0055101F" w:rsidRDefault="0055101F" w:rsidP="004B065D"/>
          <w:p w14:paraId="3A2A55A0" w14:textId="77777777" w:rsidR="0055101F" w:rsidRDefault="0055101F" w:rsidP="004B065D"/>
        </w:tc>
        <w:tc>
          <w:tcPr>
            <w:tcW w:w="3402" w:type="dxa"/>
            <w:tcBorders>
              <w:bottom w:val="single" w:sz="4" w:space="0" w:color="auto"/>
            </w:tcBorders>
          </w:tcPr>
          <w:p w14:paraId="0523B891" w14:textId="77777777" w:rsidR="0055101F" w:rsidRDefault="0055101F" w:rsidP="004B065D"/>
        </w:tc>
        <w:tc>
          <w:tcPr>
            <w:tcW w:w="2835" w:type="dxa"/>
            <w:tcBorders>
              <w:bottom w:val="single" w:sz="4" w:space="0" w:color="auto"/>
            </w:tcBorders>
          </w:tcPr>
          <w:p w14:paraId="466C3332" w14:textId="77777777" w:rsidR="0055101F" w:rsidRDefault="0055101F" w:rsidP="004B065D"/>
        </w:tc>
      </w:tr>
    </w:tbl>
    <w:p w14:paraId="0B2AFF5F" w14:textId="77777777" w:rsidR="00E8477B" w:rsidRDefault="00E8477B">
      <w:pPr>
        <w:sectPr w:rsidR="00E8477B" w:rsidSect="00EA5896">
          <w:footerReference w:type="default" r:id="rId20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6A5E0544" w14:textId="33FCFAB7" w:rsidR="00E8477B" w:rsidRDefault="00E847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3402"/>
        <w:gridCol w:w="2835"/>
      </w:tblGrid>
      <w:tr w:rsidR="0055101F" w14:paraId="6826AAF9" w14:textId="2C655899" w:rsidTr="002218D8">
        <w:tc>
          <w:tcPr>
            <w:tcW w:w="3114" w:type="dxa"/>
            <w:shd w:val="clear" w:color="auto" w:fill="E5B8B7" w:themeFill="accent2" w:themeFillTint="66"/>
          </w:tcPr>
          <w:p w14:paraId="2F24C629" w14:textId="77777777" w:rsidR="0055101F" w:rsidRPr="00347A95" w:rsidRDefault="0055101F" w:rsidP="004B065D">
            <w:pPr>
              <w:rPr>
                <w:b/>
              </w:rPr>
            </w:pPr>
            <w:r w:rsidRPr="00347A95">
              <w:rPr>
                <w:b/>
              </w:rPr>
              <w:t>Foreign Body Removal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30D2CF10" w14:textId="77777777" w:rsidR="0055101F" w:rsidRDefault="0055101F" w:rsidP="004B065D"/>
        </w:tc>
        <w:tc>
          <w:tcPr>
            <w:tcW w:w="3402" w:type="dxa"/>
            <w:shd w:val="clear" w:color="auto" w:fill="E5B8B7" w:themeFill="accent2" w:themeFillTint="66"/>
          </w:tcPr>
          <w:p w14:paraId="225E6D2F" w14:textId="77777777" w:rsidR="0055101F" w:rsidRDefault="0055101F" w:rsidP="004B065D"/>
        </w:tc>
        <w:tc>
          <w:tcPr>
            <w:tcW w:w="2835" w:type="dxa"/>
            <w:shd w:val="clear" w:color="auto" w:fill="E5B8B7" w:themeFill="accent2" w:themeFillTint="66"/>
          </w:tcPr>
          <w:p w14:paraId="1B8F6BC8" w14:textId="77777777" w:rsidR="0055101F" w:rsidRDefault="0055101F" w:rsidP="004B065D"/>
        </w:tc>
      </w:tr>
      <w:tr w:rsidR="0055101F" w14:paraId="7C18CEB7" w14:textId="5752942C" w:rsidTr="002218D8">
        <w:tc>
          <w:tcPr>
            <w:tcW w:w="3114" w:type="dxa"/>
          </w:tcPr>
          <w:p w14:paraId="2E7A1210" w14:textId="77777777" w:rsidR="0055101F" w:rsidRPr="00347A95" w:rsidRDefault="0055101F" w:rsidP="004B065D">
            <w:r>
              <w:t>Nose</w:t>
            </w:r>
          </w:p>
        </w:tc>
        <w:tc>
          <w:tcPr>
            <w:tcW w:w="3827" w:type="dxa"/>
          </w:tcPr>
          <w:p w14:paraId="7ED70D4A" w14:textId="77777777" w:rsidR="0055101F" w:rsidRDefault="0055101F" w:rsidP="004B065D"/>
          <w:p w14:paraId="1B25D33C" w14:textId="77777777" w:rsidR="0055101F" w:rsidRDefault="0055101F" w:rsidP="004B065D"/>
          <w:p w14:paraId="1C13B01A" w14:textId="77777777" w:rsidR="0055101F" w:rsidRDefault="0055101F" w:rsidP="004B065D"/>
        </w:tc>
        <w:tc>
          <w:tcPr>
            <w:tcW w:w="3402" w:type="dxa"/>
          </w:tcPr>
          <w:p w14:paraId="3A57A971" w14:textId="77777777" w:rsidR="0055101F" w:rsidRDefault="0055101F" w:rsidP="004B065D"/>
        </w:tc>
        <w:tc>
          <w:tcPr>
            <w:tcW w:w="2835" w:type="dxa"/>
          </w:tcPr>
          <w:p w14:paraId="500C1F47" w14:textId="77777777" w:rsidR="0055101F" w:rsidRDefault="0055101F" w:rsidP="004B065D"/>
        </w:tc>
      </w:tr>
      <w:tr w:rsidR="0055101F" w14:paraId="2F8B05CD" w14:textId="28CB3C90" w:rsidTr="002218D8">
        <w:tc>
          <w:tcPr>
            <w:tcW w:w="3114" w:type="dxa"/>
          </w:tcPr>
          <w:p w14:paraId="5EBF4035" w14:textId="77777777" w:rsidR="0055101F" w:rsidRPr="00347A95" w:rsidRDefault="0055101F" w:rsidP="004B065D">
            <w:r>
              <w:t>Ear</w:t>
            </w:r>
          </w:p>
        </w:tc>
        <w:tc>
          <w:tcPr>
            <w:tcW w:w="3827" w:type="dxa"/>
          </w:tcPr>
          <w:p w14:paraId="1525684F" w14:textId="77777777" w:rsidR="0055101F" w:rsidRDefault="0055101F" w:rsidP="004B065D"/>
          <w:p w14:paraId="571F6B6D" w14:textId="77777777" w:rsidR="0055101F" w:rsidRDefault="0055101F" w:rsidP="004B065D"/>
          <w:p w14:paraId="6A0F29A9" w14:textId="77777777" w:rsidR="0055101F" w:rsidRDefault="0055101F" w:rsidP="004B065D"/>
        </w:tc>
        <w:tc>
          <w:tcPr>
            <w:tcW w:w="3402" w:type="dxa"/>
          </w:tcPr>
          <w:p w14:paraId="62BE34A0" w14:textId="77777777" w:rsidR="0055101F" w:rsidRDefault="0055101F" w:rsidP="004B065D"/>
        </w:tc>
        <w:tc>
          <w:tcPr>
            <w:tcW w:w="2835" w:type="dxa"/>
          </w:tcPr>
          <w:p w14:paraId="35F5BE1C" w14:textId="77777777" w:rsidR="0055101F" w:rsidRDefault="0055101F" w:rsidP="004B065D"/>
        </w:tc>
      </w:tr>
      <w:tr w:rsidR="0055101F" w14:paraId="6A433C08" w14:textId="38EED283" w:rsidTr="002218D8">
        <w:tc>
          <w:tcPr>
            <w:tcW w:w="3114" w:type="dxa"/>
          </w:tcPr>
          <w:p w14:paraId="036A43D9" w14:textId="77777777" w:rsidR="0055101F" w:rsidRPr="00347A95" w:rsidRDefault="0055101F" w:rsidP="004B065D">
            <w:r>
              <w:t>In soft tissue</w:t>
            </w:r>
          </w:p>
        </w:tc>
        <w:tc>
          <w:tcPr>
            <w:tcW w:w="3827" w:type="dxa"/>
          </w:tcPr>
          <w:p w14:paraId="6B690E6F" w14:textId="77777777" w:rsidR="0055101F" w:rsidRDefault="0055101F" w:rsidP="004B065D"/>
          <w:p w14:paraId="385BB05C" w14:textId="77777777" w:rsidR="0055101F" w:rsidRDefault="0055101F" w:rsidP="004B065D"/>
          <w:p w14:paraId="1EB97C0E" w14:textId="77777777" w:rsidR="0055101F" w:rsidRDefault="0055101F" w:rsidP="004B065D"/>
        </w:tc>
        <w:tc>
          <w:tcPr>
            <w:tcW w:w="3402" w:type="dxa"/>
          </w:tcPr>
          <w:p w14:paraId="4CD8DC9B" w14:textId="77777777" w:rsidR="0055101F" w:rsidRDefault="0055101F" w:rsidP="004B065D"/>
        </w:tc>
        <w:tc>
          <w:tcPr>
            <w:tcW w:w="2835" w:type="dxa"/>
          </w:tcPr>
          <w:p w14:paraId="36941700" w14:textId="77777777" w:rsidR="0055101F" w:rsidRDefault="0055101F" w:rsidP="004B065D"/>
        </w:tc>
      </w:tr>
      <w:tr w:rsidR="0055101F" w14:paraId="3FDCDB11" w14:textId="7ED584DD" w:rsidTr="002218D8">
        <w:tc>
          <w:tcPr>
            <w:tcW w:w="3114" w:type="dxa"/>
          </w:tcPr>
          <w:p w14:paraId="3062E15D" w14:textId="77777777" w:rsidR="0055101F" w:rsidRPr="00347A95" w:rsidRDefault="0055101F" w:rsidP="004B065D">
            <w:r>
              <w:t>Eye</w:t>
            </w:r>
          </w:p>
        </w:tc>
        <w:tc>
          <w:tcPr>
            <w:tcW w:w="3827" w:type="dxa"/>
          </w:tcPr>
          <w:p w14:paraId="308992F6" w14:textId="77777777" w:rsidR="0055101F" w:rsidRDefault="0055101F" w:rsidP="00FB7864">
            <w:pPr>
              <w:jc w:val="center"/>
            </w:pPr>
          </w:p>
          <w:p w14:paraId="5C6C7A2F" w14:textId="77777777" w:rsidR="0055101F" w:rsidRDefault="0055101F" w:rsidP="00FB7864">
            <w:pPr>
              <w:jc w:val="center"/>
            </w:pPr>
          </w:p>
        </w:tc>
        <w:tc>
          <w:tcPr>
            <w:tcW w:w="3402" w:type="dxa"/>
          </w:tcPr>
          <w:p w14:paraId="48984F44" w14:textId="77777777" w:rsidR="0055101F" w:rsidRDefault="0055101F" w:rsidP="004B065D"/>
        </w:tc>
        <w:tc>
          <w:tcPr>
            <w:tcW w:w="2835" w:type="dxa"/>
          </w:tcPr>
          <w:p w14:paraId="1625B6A7" w14:textId="77777777" w:rsidR="0055101F" w:rsidRDefault="0055101F" w:rsidP="004B065D"/>
        </w:tc>
      </w:tr>
      <w:tr w:rsidR="0055101F" w14:paraId="01456C9D" w14:textId="5DCF2AD2" w:rsidTr="002218D8">
        <w:tc>
          <w:tcPr>
            <w:tcW w:w="3114" w:type="dxa"/>
          </w:tcPr>
          <w:p w14:paraId="16CCF013" w14:textId="77777777" w:rsidR="0055101F" w:rsidRPr="00347A95" w:rsidRDefault="0055101F" w:rsidP="004B065D">
            <w:r>
              <w:t>Ring removal</w:t>
            </w:r>
          </w:p>
        </w:tc>
        <w:tc>
          <w:tcPr>
            <w:tcW w:w="3827" w:type="dxa"/>
          </w:tcPr>
          <w:p w14:paraId="28D7C388" w14:textId="77777777" w:rsidR="0055101F" w:rsidRDefault="0055101F" w:rsidP="004B065D"/>
          <w:p w14:paraId="7874FBEA" w14:textId="77777777" w:rsidR="0055101F" w:rsidRDefault="0055101F" w:rsidP="004B065D"/>
          <w:p w14:paraId="4F22B4A9" w14:textId="77777777" w:rsidR="0055101F" w:rsidRDefault="0055101F" w:rsidP="004B065D"/>
        </w:tc>
        <w:tc>
          <w:tcPr>
            <w:tcW w:w="3402" w:type="dxa"/>
          </w:tcPr>
          <w:p w14:paraId="0179943C" w14:textId="77777777" w:rsidR="0055101F" w:rsidRDefault="0055101F" w:rsidP="004B065D"/>
        </w:tc>
        <w:tc>
          <w:tcPr>
            <w:tcW w:w="2835" w:type="dxa"/>
          </w:tcPr>
          <w:p w14:paraId="3038774C" w14:textId="77777777" w:rsidR="0055101F" w:rsidRDefault="0055101F" w:rsidP="004B065D"/>
        </w:tc>
      </w:tr>
    </w:tbl>
    <w:p w14:paraId="1197857B" w14:textId="5626953C" w:rsidR="003E5D21" w:rsidRDefault="003E5D21" w:rsidP="005E749D">
      <w:pPr>
        <w:rPr>
          <w:b/>
          <w:u w:val="single"/>
        </w:rPr>
      </w:pPr>
    </w:p>
    <w:p w14:paraId="3AF13319" w14:textId="77777777" w:rsidR="00FB7864" w:rsidRDefault="00FB7864" w:rsidP="005E749D">
      <w:pPr>
        <w:rPr>
          <w:b/>
          <w:u w:val="single"/>
        </w:rPr>
      </w:pPr>
    </w:p>
    <w:p w14:paraId="52421FEC" w14:textId="77777777" w:rsidR="00FB7864" w:rsidRDefault="00FB7864" w:rsidP="005E749D">
      <w:pPr>
        <w:rPr>
          <w:b/>
          <w:u w:val="single"/>
        </w:rPr>
      </w:pPr>
    </w:p>
    <w:p w14:paraId="4DCF7268" w14:textId="77777777" w:rsidR="00FB7864" w:rsidRDefault="00FB7864" w:rsidP="005E749D">
      <w:pPr>
        <w:rPr>
          <w:b/>
          <w:u w:val="single"/>
        </w:rPr>
      </w:pPr>
    </w:p>
    <w:p w14:paraId="2A64D92C" w14:textId="77777777" w:rsidR="00FB7864" w:rsidRDefault="00FB7864" w:rsidP="005E749D">
      <w:pPr>
        <w:rPr>
          <w:b/>
          <w:u w:val="single"/>
        </w:rPr>
      </w:pPr>
    </w:p>
    <w:p w14:paraId="79EC3B35" w14:textId="77777777" w:rsidR="00FB7864" w:rsidRDefault="00FB7864" w:rsidP="005E749D">
      <w:pPr>
        <w:rPr>
          <w:b/>
          <w:u w:val="single"/>
        </w:rPr>
      </w:pPr>
    </w:p>
    <w:p w14:paraId="76A8525E" w14:textId="77777777" w:rsidR="00FB7864" w:rsidRDefault="00FB7864" w:rsidP="005E749D">
      <w:pPr>
        <w:rPr>
          <w:b/>
          <w:u w:val="single"/>
        </w:rPr>
      </w:pPr>
    </w:p>
    <w:p w14:paraId="326CD291" w14:textId="77777777" w:rsidR="00FB7864" w:rsidRDefault="00FB7864" w:rsidP="005E749D">
      <w:pPr>
        <w:rPr>
          <w:b/>
          <w:u w:val="single"/>
        </w:rPr>
      </w:pPr>
    </w:p>
    <w:p w14:paraId="76080163" w14:textId="77777777" w:rsidR="00350A82" w:rsidRDefault="00350A82" w:rsidP="005E749D">
      <w:pPr>
        <w:rPr>
          <w:b/>
          <w:u w:val="single"/>
        </w:rPr>
        <w:sectPr w:rsidR="00350A82" w:rsidSect="00EA5896">
          <w:footerReference w:type="default" r:id="rId21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34EADC8F" w14:textId="77777777" w:rsidR="00FB7864" w:rsidRDefault="00FB7864" w:rsidP="005E749D">
      <w:pPr>
        <w:rPr>
          <w:b/>
          <w:u w:val="single"/>
        </w:rPr>
      </w:pPr>
    </w:p>
    <w:p w14:paraId="0C87C57B" w14:textId="58DA8032" w:rsidR="005E749D" w:rsidRPr="00944F50" w:rsidRDefault="00A61058" w:rsidP="00944F50">
      <w:pPr>
        <w:pStyle w:val="Heading1"/>
        <w:rPr>
          <w:rFonts w:ascii="Century Gothic" w:hAnsi="Century Gothic"/>
          <w:b/>
          <w:color w:val="660066"/>
          <w:sz w:val="24"/>
          <w:szCs w:val="24"/>
        </w:rPr>
      </w:pPr>
      <w:bookmarkStart w:id="7" w:name="_Toc487540270"/>
      <w:r w:rsidRPr="00944F50">
        <w:rPr>
          <w:rFonts w:ascii="Century Gothic" w:hAnsi="Century Gothic"/>
          <w:b/>
          <w:color w:val="660066"/>
          <w:sz w:val="24"/>
          <w:szCs w:val="24"/>
        </w:rPr>
        <w:t>(7</w:t>
      </w:r>
      <w:r w:rsidR="005E749D" w:rsidRPr="00944F50">
        <w:rPr>
          <w:rFonts w:ascii="Century Gothic" w:hAnsi="Century Gothic"/>
          <w:b/>
          <w:color w:val="660066"/>
          <w:sz w:val="24"/>
          <w:szCs w:val="24"/>
        </w:rPr>
        <w:t>)</w:t>
      </w:r>
      <w:r w:rsidR="00A27FBB" w:rsidRPr="00944F50">
        <w:rPr>
          <w:rFonts w:ascii="Century Gothic" w:hAnsi="Century Gothic"/>
          <w:b/>
          <w:color w:val="660066"/>
          <w:sz w:val="24"/>
          <w:szCs w:val="24"/>
        </w:rPr>
        <w:t xml:space="preserve"> </w:t>
      </w:r>
      <w:r w:rsidRPr="00944F50">
        <w:rPr>
          <w:rFonts w:ascii="Century Gothic" w:hAnsi="Century Gothic"/>
          <w:b/>
          <w:color w:val="660066"/>
          <w:sz w:val="24"/>
          <w:szCs w:val="24"/>
        </w:rPr>
        <w:t>Common Competences S</w:t>
      </w:r>
      <w:r w:rsidR="005E749D" w:rsidRPr="00944F50">
        <w:rPr>
          <w:rFonts w:ascii="Century Gothic" w:hAnsi="Century Gothic"/>
          <w:b/>
          <w:color w:val="660066"/>
          <w:sz w:val="24"/>
          <w:szCs w:val="24"/>
        </w:rPr>
        <w:t>T1 – ST6</w:t>
      </w:r>
      <w:bookmarkEnd w:id="7"/>
    </w:p>
    <w:p w14:paraId="4FAFB4E2" w14:textId="77777777" w:rsidR="005E749D" w:rsidRDefault="005E749D" w:rsidP="005E749D">
      <w:pPr>
        <w:rPr>
          <w:b/>
          <w:u w:val="single"/>
        </w:rPr>
      </w:pPr>
    </w:p>
    <w:p w14:paraId="140643E1" w14:textId="690D2063" w:rsidR="00C07D29" w:rsidRDefault="00C07D29" w:rsidP="00A27FBB">
      <w:pPr>
        <w:rPr>
          <w:b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3457" w:type="dxa"/>
        <w:tblLayout w:type="fixed"/>
        <w:tblLook w:val="01E0" w:firstRow="1" w:lastRow="1" w:firstColumn="1" w:lastColumn="1" w:noHBand="0" w:noVBand="0"/>
      </w:tblPr>
      <w:tblGrid>
        <w:gridCol w:w="3114"/>
        <w:gridCol w:w="3827"/>
        <w:gridCol w:w="3402"/>
        <w:gridCol w:w="3114"/>
      </w:tblGrid>
      <w:tr w:rsidR="0055101F" w:rsidRPr="00A3384E" w14:paraId="6742AA55" w14:textId="7C89DE43" w:rsidTr="002218D8">
        <w:tc>
          <w:tcPr>
            <w:tcW w:w="3114" w:type="dxa"/>
            <w:shd w:val="clear" w:color="auto" w:fill="CCC0D9" w:themeFill="accent4" w:themeFillTint="66"/>
          </w:tcPr>
          <w:p w14:paraId="4F66D6AB" w14:textId="77777777" w:rsidR="0055101F" w:rsidRPr="00A3384E" w:rsidRDefault="0055101F" w:rsidP="0055101F">
            <w:pPr>
              <w:rPr>
                <w:b/>
              </w:rPr>
            </w:pPr>
            <w:r w:rsidRPr="00A3384E">
              <w:rPr>
                <w:b/>
              </w:rPr>
              <w:t>Competence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14:paraId="37464659" w14:textId="038FCC97" w:rsidR="0055101F" w:rsidRPr="00E808B6" w:rsidRDefault="0055101F" w:rsidP="0055101F">
            <w:pPr>
              <w:rPr>
                <w:b/>
              </w:rPr>
            </w:pPr>
            <w:r>
              <w:rPr>
                <w:b/>
              </w:rPr>
              <w:t>Type of evidence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14:paraId="1E059136" w14:textId="5CC8171F" w:rsidR="0055101F" w:rsidRPr="00A3384E" w:rsidRDefault="0055101F" w:rsidP="0055101F">
            <w:pPr>
              <w:rPr>
                <w:b/>
              </w:rPr>
            </w:pPr>
            <w:r>
              <w:rPr>
                <w:b/>
              </w:rPr>
              <w:t>Title of document</w:t>
            </w:r>
          </w:p>
        </w:tc>
        <w:tc>
          <w:tcPr>
            <w:tcW w:w="3114" w:type="dxa"/>
            <w:shd w:val="clear" w:color="auto" w:fill="CCC0D9" w:themeFill="accent4" w:themeFillTint="66"/>
          </w:tcPr>
          <w:p w14:paraId="50209C9C" w14:textId="09EDFB21" w:rsidR="0055101F" w:rsidRDefault="0055101F" w:rsidP="0055101F">
            <w:pPr>
              <w:rPr>
                <w:b/>
              </w:rPr>
            </w:pPr>
            <w:r>
              <w:rPr>
                <w:b/>
              </w:rPr>
              <w:t>Date Produced</w:t>
            </w:r>
          </w:p>
        </w:tc>
      </w:tr>
      <w:tr w:rsidR="0055101F" w14:paraId="678D1312" w14:textId="0E24F8A6" w:rsidTr="002218D8">
        <w:tc>
          <w:tcPr>
            <w:tcW w:w="3114" w:type="dxa"/>
          </w:tcPr>
          <w:p w14:paraId="038D7F63" w14:textId="77777777" w:rsidR="0055101F" w:rsidRDefault="0055101F" w:rsidP="0055101F">
            <w:r>
              <w:t>History Taking</w:t>
            </w:r>
          </w:p>
        </w:tc>
        <w:tc>
          <w:tcPr>
            <w:tcW w:w="3827" w:type="dxa"/>
          </w:tcPr>
          <w:p w14:paraId="311C1B5D" w14:textId="77777777" w:rsidR="0055101F" w:rsidRDefault="0055101F" w:rsidP="0055101F">
            <w:pPr>
              <w:jc w:val="center"/>
            </w:pPr>
          </w:p>
          <w:p w14:paraId="1E528838" w14:textId="77777777" w:rsidR="0055101F" w:rsidRDefault="0055101F" w:rsidP="0055101F">
            <w:pPr>
              <w:jc w:val="center"/>
            </w:pPr>
          </w:p>
          <w:p w14:paraId="665C99C8" w14:textId="52ABDFD6" w:rsidR="0055101F" w:rsidRDefault="0055101F" w:rsidP="0055101F">
            <w:pPr>
              <w:jc w:val="center"/>
            </w:pPr>
          </w:p>
        </w:tc>
        <w:tc>
          <w:tcPr>
            <w:tcW w:w="3402" w:type="dxa"/>
          </w:tcPr>
          <w:p w14:paraId="3AB95FD2" w14:textId="26B6EDE9" w:rsidR="0055101F" w:rsidRPr="006B7004" w:rsidRDefault="0055101F" w:rsidP="0055101F"/>
        </w:tc>
        <w:tc>
          <w:tcPr>
            <w:tcW w:w="3114" w:type="dxa"/>
          </w:tcPr>
          <w:p w14:paraId="3B63A1F7" w14:textId="77777777" w:rsidR="0055101F" w:rsidRPr="006B7004" w:rsidRDefault="0055101F" w:rsidP="0055101F"/>
        </w:tc>
      </w:tr>
      <w:tr w:rsidR="0055101F" w14:paraId="6A483B8A" w14:textId="78495A44" w:rsidTr="002218D8">
        <w:tc>
          <w:tcPr>
            <w:tcW w:w="3114" w:type="dxa"/>
          </w:tcPr>
          <w:p w14:paraId="2A218211" w14:textId="77777777" w:rsidR="0055101F" w:rsidRDefault="0055101F" w:rsidP="0055101F">
            <w:r>
              <w:t>Clinical Examination</w:t>
            </w:r>
          </w:p>
        </w:tc>
        <w:tc>
          <w:tcPr>
            <w:tcW w:w="3827" w:type="dxa"/>
          </w:tcPr>
          <w:p w14:paraId="5F40801E" w14:textId="77777777" w:rsidR="0055101F" w:rsidRDefault="0055101F" w:rsidP="0055101F">
            <w:pPr>
              <w:jc w:val="center"/>
            </w:pPr>
          </w:p>
          <w:p w14:paraId="487FEC72" w14:textId="77777777" w:rsidR="0055101F" w:rsidRDefault="0055101F" w:rsidP="0055101F">
            <w:pPr>
              <w:jc w:val="center"/>
            </w:pPr>
          </w:p>
          <w:p w14:paraId="6287888F" w14:textId="52D1BCF7" w:rsidR="0055101F" w:rsidRDefault="0055101F" w:rsidP="0055101F">
            <w:pPr>
              <w:jc w:val="center"/>
            </w:pPr>
          </w:p>
        </w:tc>
        <w:tc>
          <w:tcPr>
            <w:tcW w:w="3402" w:type="dxa"/>
          </w:tcPr>
          <w:p w14:paraId="7658AC3C" w14:textId="0B4DE217" w:rsidR="0055101F" w:rsidRPr="006B7004" w:rsidRDefault="0055101F" w:rsidP="0055101F"/>
        </w:tc>
        <w:tc>
          <w:tcPr>
            <w:tcW w:w="3114" w:type="dxa"/>
          </w:tcPr>
          <w:p w14:paraId="3118E53B" w14:textId="77777777" w:rsidR="0055101F" w:rsidRPr="006B7004" w:rsidRDefault="0055101F" w:rsidP="0055101F"/>
        </w:tc>
      </w:tr>
      <w:tr w:rsidR="0055101F" w14:paraId="7220F5E9" w14:textId="231ECC19" w:rsidTr="002218D8">
        <w:tc>
          <w:tcPr>
            <w:tcW w:w="3114" w:type="dxa"/>
          </w:tcPr>
          <w:p w14:paraId="70211ADC" w14:textId="77777777" w:rsidR="0055101F" w:rsidRDefault="0055101F" w:rsidP="0055101F">
            <w:r>
              <w:t>Therapeutics and Safe Prescribing</w:t>
            </w:r>
          </w:p>
        </w:tc>
        <w:tc>
          <w:tcPr>
            <w:tcW w:w="3827" w:type="dxa"/>
          </w:tcPr>
          <w:p w14:paraId="6E9E9A51" w14:textId="77777777" w:rsidR="0055101F" w:rsidRDefault="0055101F" w:rsidP="0055101F">
            <w:pPr>
              <w:jc w:val="center"/>
            </w:pPr>
          </w:p>
          <w:p w14:paraId="55930B83" w14:textId="77777777" w:rsidR="0055101F" w:rsidRDefault="0055101F" w:rsidP="0055101F">
            <w:pPr>
              <w:jc w:val="center"/>
            </w:pPr>
          </w:p>
          <w:p w14:paraId="4110622F" w14:textId="534B27D8" w:rsidR="0055101F" w:rsidRDefault="0055101F" w:rsidP="0055101F">
            <w:pPr>
              <w:jc w:val="center"/>
            </w:pPr>
          </w:p>
        </w:tc>
        <w:tc>
          <w:tcPr>
            <w:tcW w:w="3402" w:type="dxa"/>
          </w:tcPr>
          <w:p w14:paraId="2ECC8776" w14:textId="45E74454" w:rsidR="0055101F" w:rsidRPr="006B7004" w:rsidRDefault="0055101F" w:rsidP="0055101F"/>
        </w:tc>
        <w:tc>
          <w:tcPr>
            <w:tcW w:w="3114" w:type="dxa"/>
          </w:tcPr>
          <w:p w14:paraId="6F888F61" w14:textId="77777777" w:rsidR="0055101F" w:rsidRPr="006B7004" w:rsidRDefault="0055101F" w:rsidP="0055101F"/>
        </w:tc>
      </w:tr>
      <w:tr w:rsidR="0055101F" w14:paraId="076DD12D" w14:textId="64F17432" w:rsidTr="002218D8">
        <w:tc>
          <w:tcPr>
            <w:tcW w:w="3114" w:type="dxa"/>
          </w:tcPr>
          <w:p w14:paraId="7586D810" w14:textId="77777777" w:rsidR="0055101F" w:rsidRDefault="0055101F" w:rsidP="0055101F">
            <w:r>
              <w:t>Time management and Decision Making</w:t>
            </w:r>
          </w:p>
        </w:tc>
        <w:tc>
          <w:tcPr>
            <w:tcW w:w="3827" w:type="dxa"/>
          </w:tcPr>
          <w:p w14:paraId="052D849F" w14:textId="77777777" w:rsidR="0055101F" w:rsidRDefault="0055101F" w:rsidP="0055101F">
            <w:pPr>
              <w:jc w:val="center"/>
            </w:pPr>
          </w:p>
          <w:p w14:paraId="3E458E0B" w14:textId="77777777" w:rsidR="0055101F" w:rsidRDefault="0055101F" w:rsidP="0055101F">
            <w:pPr>
              <w:jc w:val="center"/>
            </w:pPr>
          </w:p>
          <w:p w14:paraId="511BD7B8" w14:textId="05447AB0" w:rsidR="0055101F" w:rsidRDefault="0055101F" w:rsidP="0055101F">
            <w:pPr>
              <w:jc w:val="center"/>
            </w:pPr>
          </w:p>
        </w:tc>
        <w:tc>
          <w:tcPr>
            <w:tcW w:w="3402" w:type="dxa"/>
          </w:tcPr>
          <w:p w14:paraId="2182F312" w14:textId="5435184A" w:rsidR="0055101F" w:rsidRDefault="0055101F" w:rsidP="0055101F"/>
        </w:tc>
        <w:tc>
          <w:tcPr>
            <w:tcW w:w="3114" w:type="dxa"/>
          </w:tcPr>
          <w:p w14:paraId="1E039B07" w14:textId="77777777" w:rsidR="0055101F" w:rsidRDefault="0055101F" w:rsidP="0055101F"/>
        </w:tc>
      </w:tr>
      <w:tr w:rsidR="0055101F" w14:paraId="0A31BE84" w14:textId="0B5F0E7F" w:rsidTr="002218D8">
        <w:tc>
          <w:tcPr>
            <w:tcW w:w="3114" w:type="dxa"/>
          </w:tcPr>
          <w:p w14:paraId="1AFE51F0" w14:textId="77777777" w:rsidR="0055101F" w:rsidRDefault="0055101F" w:rsidP="0055101F">
            <w:r>
              <w:t>Decision Making and Clinical Reasoning</w:t>
            </w:r>
          </w:p>
        </w:tc>
        <w:tc>
          <w:tcPr>
            <w:tcW w:w="3827" w:type="dxa"/>
          </w:tcPr>
          <w:p w14:paraId="0D672460" w14:textId="77777777" w:rsidR="0055101F" w:rsidRDefault="0055101F" w:rsidP="0055101F">
            <w:pPr>
              <w:jc w:val="center"/>
            </w:pPr>
          </w:p>
          <w:p w14:paraId="48EB2B53" w14:textId="77777777" w:rsidR="0055101F" w:rsidRDefault="0055101F" w:rsidP="0055101F">
            <w:pPr>
              <w:jc w:val="center"/>
            </w:pPr>
          </w:p>
          <w:p w14:paraId="299A2C92" w14:textId="2F237706" w:rsidR="0055101F" w:rsidRDefault="0055101F" w:rsidP="0055101F">
            <w:pPr>
              <w:jc w:val="center"/>
            </w:pPr>
          </w:p>
        </w:tc>
        <w:tc>
          <w:tcPr>
            <w:tcW w:w="3402" w:type="dxa"/>
          </w:tcPr>
          <w:p w14:paraId="6BDD0AD8" w14:textId="13F1BD8E" w:rsidR="0055101F" w:rsidRDefault="0055101F" w:rsidP="0055101F"/>
        </w:tc>
        <w:tc>
          <w:tcPr>
            <w:tcW w:w="3114" w:type="dxa"/>
          </w:tcPr>
          <w:p w14:paraId="58BBE564" w14:textId="77777777" w:rsidR="0055101F" w:rsidRDefault="0055101F" w:rsidP="0055101F"/>
        </w:tc>
      </w:tr>
      <w:tr w:rsidR="0055101F" w14:paraId="7728EE3A" w14:textId="3B5C2391" w:rsidTr="002218D8">
        <w:tc>
          <w:tcPr>
            <w:tcW w:w="3114" w:type="dxa"/>
          </w:tcPr>
          <w:p w14:paraId="31668028" w14:textId="77777777" w:rsidR="0055101F" w:rsidRDefault="0055101F" w:rsidP="0055101F">
            <w:r>
              <w:t>Patient Focused Care</w:t>
            </w:r>
          </w:p>
        </w:tc>
        <w:tc>
          <w:tcPr>
            <w:tcW w:w="3827" w:type="dxa"/>
          </w:tcPr>
          <w:p w14:paraId="00E9EEB1" w14:textId="77777777" w:rsidR="0055101F" w:rsidRDefault="0055101F" w:rsidP="0055101F"/>
          <w:p w14:paraId="2976A01E" w14:textId="77777777" w:rsidR="0055101F" w:rsidRDefault="0055101F" w:rsidP="0055101F"/>
          <w:p w14:paraId="444F4CD5" w14:textId="77777777" w:rsidR="0055101F" w:rsidRDefault="0055101F" w:rsidP="0055101F"/>
        </w:tc>
        <w:tc>
          <w:tcPr>
            <w:tcW w:w="3402" w:type="dxa"/>
          </w:tcPr>
          <w:p w14:paraId="31435A1A" w14:textId="3C01AEED" w:rsidR="0055101F" w:rsidRDefault="0055101F" w:rsidP="0055101F"/>
        </w:tc>
        <w:tc>
          <w:tcPr>
            <w:tcW w:w="3114" w:type="dxa"/>
          </w:tcPr>
          <w:p w14:paraId="58CD3D47" w14:textId="77777777" w:rsidR="0055101F" w:rsidRDefault="0055101F" w:rsidP="0055101F"/>
        </w:tc>
      </w:tr>
      <w:tr w:rsidR="0055101F" w14:paraId="677AC323" w14:textId="54B4B132" w:rsidTr="002218D8">
        <w:tc>
          <w:tcPr>
            <w:tcW w:w="3114" w:type="dxa"/>
          </w:tcPr>
          <w:p w14:paraId="78481E94" w14:textId="77777777" w:rsidR="0055101F" w:rsidRDefault="0055101F" w:rsidP="0055101F">
            <w:r>
              <w:t>Patient Safety</w:t>
            </w:r>
          </w:p>
        </w:tc>
        <w:tc>
          <w:tcPr>
            <w:tcW w:w="3827" w:type="dxa"/>
          </w:tcPr>
          <w:p w14:paraId="46E971FF" w14:textId="77777777" w:rsidR="0055101F" w:rsidRDefault="0055101F" w:rsidP="0055101F"/>
          <w:p w14:paraId="04C7137A" w14:textId="77777777" w:rsidR="0055101F" w:rsidRDefault="0055101F" w:rsidP="0055101F"/>
          <w:p w14:paraId="01CA092F" w14:textId="7137A367" w:rsidR="0055101F" w:rsidRDefault="0055101F" w:rsidP="0055101F"/>
        </w:tc>
        <w:tc>
          <w:tcPr>
            <w:tcW w:w="3402" w:type="dxa"/>
          </w:tcPr>
          <w:p w14:paraId="3ECEF577" w14:textId="27A098BC" w:rsidR="0055101F" w:rsidRPr="00BC46E9" w:rsidRDefault="0055101F" w:rsidP="0055101F"/>
        </w:tc>
        <w:tc>
          <w:tcPr>
            <w:tcW w:w="3114" w:type="dxa"/>
          </w:tcPr>
          <w:p w14:paraId="32FEB44A" w14:textId="77777777" w:rsidR="0055101F" w:rsidRPr="00BC46E9" w:rsidRDefault="0055101F" w:rsidP="0055101F"/>
        </w:tc>
      </w:tr>
      <w:tr w:rsidR="0055101F" w14:paraId="27F46238" w14:textId="70574EA6" w:rsidTr="002218D8">
        <w:tc>
          <w:tcPr>
            <w:tcW w:w="3114" w:type="dxa"/>
          </w:tcPr>
          <w:p w14:paraId="6B9D0787" w14:textId="77777777" w:rsidR="0055101F" w:rsidRDefault="0055101F" w:rsidP="0055101F">
            <w:r>
              <w:lastRenderedPageBreak/>
              <w:t>Team working/ patient safety</w:t>
            </w:r>
          </w:p>
        </w:tc>
        <w:tc>
          <w:tcPr>
            <w:tcW w:w="3827" w:type="dxa"/>
          </w:tcPr>
          <w:p w14:paraId="6442E438" w14:textId="77777777" w:rsidR="0055101F" w:rsidRDefault="0055101F" w:rsidP="0055101F"/>
          <w:p w14:paraId="0236C2E1" w14:textId="7E84A651" w:rsidR="0055101F" w:rsidRDefault="0055101F" w:rsidP="0055101F"/>
        </w:tc>
        <w:tc>
          <w:tcPr>
            <w:tcW w:w="3402" w:type="dxa"/>
          </w:tcPr>
          <w:p w14:paraId="44D8DA01" w14:textId="57102795" w:rsidR="0055101F" w:rsidRPr="008F4C61" w:rsidRDefault="0055101F" w:rsidP="0055101F"/>
        </w:tc>
        <w:tc>
          <w:tcPr>
            <w:tcW w:w="3114" w:type="dxa"/>
          </w:tcPr>
          <w:p w14:paraId="6071395A" w14:textId="77777777" w:rsidR="0055101F" w:rsidRPr="008F4C61" w:rsidRDefault="0055101F" w:rsidP="0055101F"/>
        </w:tc>
      </w:tr>
      <w:tr w:rsidR="0055101F" w14:paraId="35F7E1F3" w14:textId="72B2260E" w:rsidTr="002218D8">
        <w:tc>
          <w:tcPr>
            <w:tcW w:w="3114" w:type="dxa"/>
          </w:tcPr>
          <w:p w14:paraId="6568C885" w14:textId="77777777" w:rsidR="0055101F" w:rsidRDefault="0055101F" w:rsidP="0055101F">
            <w:r>
              <w:t>Principles of Quality and Safety Improvement</w:t>
            </w:r>
          </w:p>
        </w:tc>
        <w:tc>
          <w:tcPr>
            <w:tcW w:w="3827" w:type="dxa"/>
          </w:tcPr>
          <w:p w14:paraId="513716F8" w14:textId="77777777" w:rsidR="0055101F" w:rsidRDefault="0055101F" w:rsidP="0055101F"/>
          <w:p w14:paraId="4978FD70" w14:textId="77777777" w:rsidR="0055101F" w:rsidRDefault="0055101F" w:rsidP="0055101F"/>
          <w:p w14:paraId="7FE18FC6" w14:textId="41ED7407" w:rsidR="0055101F" w:rsidRDefault="0055101F" w:rsidP="0055101F"/>
        </w:tc>
        <w:tc>
          <w:tcPr>
            <w:tcW w:w="3402" w:type="dxa"/>
          </w:tcPr>
          <w:p w14:paraId="0B5589A2" w14:textId="21CB5D51" w:rsidR="0055101F" w:rsidRPr="008F4C61" w:rsidRDefault="0055101F" w:rsidP="0055101F"/>
        </w:tc>
        <w:tc>
          <w:tcPr>
            <w:tcW w:w="3114" w:type="dxa"/>
          </w:tcPr>
          <w:p w14:paraId="376AEAA9" w14:textId="77777777" w:rsidR="0055101F" w:rsidRPr="008F4C61" w:rsidRDefault="0055101F" w:rsidP="0055101F"/>
        </w:tc>
      </w:tr>
      <w:tr w:rsidR="0055101F" w14:paraId="1DD87CED" w14:textId="1BB92DBD" w:rsidTr="002218D8">
        <w:tc>
          <w:tcPr>
            <w:tcW w:w="3114" w:type="dxa"/>
          </w:tcPr>
          <w:p w14:paraId="01A3FD39" w14:textId="77777777" w:rsidR="0055101F" w:rsidRDefault="0055101F" w:rsidP="0055101F">
            <w:r>
              <w:t>Infection Control</w:t>
            </w:r>
          </w:p>
        </w:tc>
        <w:tc>
          <w:tcPr>
            <w:tcW w:w="3827" w:type="dxa"/>
          </w:tcPr>
          <w:p w14:paraId="419F8741" w14:textId="77777777" w:rsidR="0055101F" w:rsidRDefault="0055101F" w:rsidP="0055101F"/>
          <w:p w14:paraId="2014B317" w14:textId="77777777" w:rsidR="0055101F" w:rsidRDefault="0055101F" w:rsidP="0055101F"/>
          <w:p w14:paraId="0B36344C" w14:textId="77777777" w:rsidR="0055101F" w:rsidRDefault="0055101F" w:rsidP="0055101F"/>
        </w:tc>
        <w:tc>
          <w:tcPr>
            <w:tcW w:w="3402" w:type="dxa"/>
          </w:tcPr>
          <w:p w14:paraId="277A7225" w14:textId="11C7AC45" w:rsidR="0055101F" w:rsidRDefault="0055101F" w:rsidP="0055101F"/>
        </w:tc>
        <w:tc>
          <w:tcPr>
            <w:tcW w:w="3114" w:type="dxa"/>
          </w:tcPr>
          <w:p w14:paraId="2A1C650F" w14:textId="77777777" w:rsidR="0055101F" w:rsidRDefault="0055101F" w:rsidP="0055101F"/>
        </w:tc>
      </w:tr>
      <w:tr w:rsidR="0055101F" w14:paraId="5FBAB52E" w14:textId="1E5DA92C" w:rsidTr="002218D8">
        <w:tc>
          <w:tcPr>
            <w:tcW w:w="3114" w:type="dxa"/>
          </w:tcPr>
          <w:p w14:paraId="153D5E53" w14:textId="77777777" w:rsidR="0055101F" w:rsidRDefault="0055101F" w:rsidP="0055101F">
            <w:r>
              <w:t>Management of long term conditions/ promoting self-care</w:t>
            </w:r>
          </w:p>
        </w:tc>
        <w:tc>
          <w:tcPr>
            <w:tcW w:w="3827" w:type="dxa"/>
          </w:tcPr>
          <w:p w14:paraId="6E5861E7" w14:textId="77777777" w:rsidR="0055101F" w:rsidRDefault="0055101F" w:rsidP="0055101F"/>
        </w:tc>
        <w:tc>
          <w:tcPr>
            <w:tcW w:w="3402" w:type="dxa"/>
          </w:tcPr>
          <w:p w14:paraId="4FB0CD42" w14:textId="77777777" w:rsidR="0055101F" w:rsidRDefault="0055101F" w:rsidP="0055101F">
            <w:pPr>
              <w:jc w:val="center"/>
            </w:pPr>
          </w:p>
        </w:tc>
        <w:tc>
          <w:tcPr>
            <w:tcW w:w="3114" w:type="dxa"/>
          </w:tcPr>
          <w:p w14:paraId="0A2FC3B8" w14:textId="77777777" w:rsidR="0055101F" w:rsidRDefault="0055101F" w:rsidP="0055101F">
            <w:pPr>
              <w:jc w:val="center"/>
            </w:pPr>
          </w:p>
        </w:tc>
      </w:tr>
      <w:tr w:rsidR="0055101F" w14:paraId="1D316E10" w14:textId="65742F4D" w:rsidTr="002218D8">
        <w:tc>
          <w:tcPr>
            <w:tcW w:w="3114" w:type="dxa"/>
          </w:tcPr>
          <w:p w14:paraId="18C5997A" w14:textId="77777777" w:rsidR="0055101F" w:rsidRDefault="0055101F" w:rsidP="0055101F">
            <w:r>
              <w:t>Patient relationships/ communication</w:t>
            </w:r>
          </w:p>
        </w:tc>
        <w:tc>
          <w:tcPr>
            <w:tcW w:w="3827" w:type="dxa"/>
          </w:tcPr>
          <w:p w14:paraId="6F9DA925" w14:textId="4D88FB19" w:rsidR="0055101F" w:rsidRDefault="0055101F" w:rsidP="0055101F"/>
        </w:tc>
        <w:tc>
          <w:tcPr>
            <w:tcW w:w="3402" w:type="dxa"/>
          </w:tcPr>
          <w:p w14:paraId="500A4796" w14:textId="34287D41" w:rsidR="0055101F" w:rsidRPr="008A7B1C" w:rsidRDefault="0055101F" w:rsidP="0055101F"/>
        </w:tc>
        <w:tc>
          <w:tcPr>
            <w:tcW w:w="3114" w:type="dxa"/>
          </w:tcPr>
          <w:p w14:paraId="3547856C" w14:textId="77777777" w:rsidR="0055101F" w:rsidRPr="008A7B1C" w:rsidRDefault="0055101F" w:rsidP="0055101F"/>
        </w:tc>
      </w:tr>
      <w:tr w:rsidR="0055101F" w14:paraId="5E62374D" w14:textId="13D66205" w:rsidTr="002218D8">
        <w:tc>
          <w:tcPr>
            <w:tcW w:w="3114" w:type="dxa"/>
          </w:tcPr>
          <w:p w14:paraId="0C5812AA" w14:textId="77777777" w:rsidR="0055101F" w:rsidRDefault="0055101F" w:rsidP="0055101F">
            <w:r>
              <w:t>Breaking bad news</w:t>
            </w:r>
          </w:p>
        </w:tc>
        <w:tc>
          <w:tcPr>
            <w:tcW w:w="3827" w:type="dxa"/>
          </w:tcPr>
          <w:p w14:paraId="5527311A" w14:textId="77777777" w:rsidR="0055101F" w:rsidRDefault="0055101F" w:rsidP="0055101F"/>
          <w:p w14:paraId="5B9391AE" w14:textId="77777777" w:rsidR="0055101F" w:rsidRDefault="0055101F" w:rsidP="0055101F"/>
          <w:p w14:paraId="29D0B5BD" w14:textId="2C19AC20" w:rsidR="0055101F" w:rsidRDefault="0055101F" w:rsidP="0055101F"/>
        </w:tc>
        <w:tc>
          <w:tcPr>
            <w:tcW w:w="3402" w:type="dxa"/>
          </w:tcPr>
          <w:p w14:paraId="063F712C" w14:textId="77777777" w:rsidR="0055101F" w:rsidRPr="00037498" w:rsidRDefault="0055101F" w:rsidP="0055101F"/>
        </w:tc>
        <w:tc>
          <w:tcPr>
            <w:tcW w:w="3114" w:type="dxa"/>
          </w:tcPr>
          <w:p w14:paraId="227B0EDE" w14:textId="77777777" w:rsidR="0055101F" w:rsidRPr="00037498" w:rsidRDefault="0055101F" w:rsidP="0055101F"/>
        </w:tc>
      </w:tr>
      <w:tr w:rsidR="0055101F" w14:paraId="7D5DAFF7" w14:textId="65F62533" w:rsidTr="002218D8">
        <w:trPr>
          <w:trHeight w:val="691"/>
        </w:trPr>
        <w:tc>
          <w:tcPr>
            <w:tcW w:w="3114" w:type="dxa"/>
          </w:tcPr>
          <w:p w14:paraId="78F06D6B" w14:textId="77777777" w:rsidR="0055101F" w:rsidRDefault="0055101F" w:rsidP="0055101F">
            <w:r>
              <w:t>Complaints and medical error</w:t>
            </w:r>
          </w:p>
          <w:p w14:paraId="65858D12" w14:textId="05C49A24" w:rsidR="0055101F" w:rsidRDefault="0055101F" w:rsidP="0055101F"/>
        </w:tc>
        <w:tc>
          <w:tcPr>
            <w:tcW w:w="3827" w:type="dxa"/>
          </w:tcPr>
          <w:p w14:paraId="4F81DD5B" w14:textId="1B15BDA9" w:rsidR="0055101F" w:rsidRDefault="0055101F" w:rsidP="0055101F"/>
        </w:tc>
        <w:tc>
          <w:tcPr>
            <w:tcW w:w="3402" w:type="dxa"/>
          </w:tcPr>
          <w:p w14:paraId="11D4800D" w14:textId="1059E435" w:rsidR="0055101F" w:rsidRPr="002F754D" w:rsidRDefault="0055101F" w:rsidP="0055101F"/>
        </w:tc>
        <w:tc>
          <w:tcPr>
            <w:tcW w:w="3114" w:type="dxa"/>
          </w:tcPr>
          <w:p w14:paraId="2EFE0B77" w14:textId="77777777" w:rsidR="0055101F" w:rsidRPr="002F754D" w:rsidRDefault="0055101F" w:rsidP="0055101F"/>
        </w:tc>
      </w:tr>
      <w:tr w:rsidR="0055101F" w14:paraId="7C6164D3" w14:textId="630AAA52" w:rsidTr="002218D8">
        <w:tc>
          <w:tcPr>
            <w:tcW w:w="3114" w:type="dxa"/>
          </w:tcPr>
          <w:p w14:paraId="0E348DDF" w14:textId="08B82FC7" w:rsidR="0055101F" w:rsidRDefault="0055101F" w:rsidP="0055101F">
            <w:r>
              <w:t>Communication with colleagues/ Cooperation</w:t>
            </w:r>
          </w:p>
        </w:tc>
        <w:tc>
          <w:tcPr>
            <w:tcW w:w="3827" w:type="dxa"/>
          </w:tcPr>
          <w:p w14:paraId="1133504C" w14:textId="6FED1626" w:rsidR="0055101F" w:rsidRDefault="0055101F" w:rsidP="0055101F"/>
        </w:tc>
        <w:tc>
          <w:tcPr>
            <w:tcW w:w="3402" w:type="dxa"/>
          </w:tcPr>
          <w:p w14:paraId="3D442332" w14:textId="53AE9B2C" w:rsidR="0055101F" w:rsidRDefault="0055101F" w:rsidP="0055101F"/>
        </w:tc>
        <w:tc>
          <w:tcPr>
            <w:tcW w:w="3114" w:type="dxa"/>
          </w:tcPr>
          <w:p w14:paraId="2B3500AE" w14:textId="77777777" w:rsidR="0055101F" w:rsidRDefault="0055101F" w:rsidP="0055101F"/>
        </w:tc>
      </w:tr>
      <w:tr w:rsidR="0055101F" w14:paraId="0EAB55B4" w14:textId="2B67D47A" w:rsidTr="002218D8">
        <w:tc>
          <w:tcPr>
            <w:tcW w:w="3114" w:type="dxa"/>
          </w:tcPr>
          <w:p w14:paraId="3F65EC90" w14:textId="77777777" w:rsidR="0055101F" w:rsidRDefault="0055101F" w:rsidP="0055101F">
            <w:r>
              <w:t>Health Promotion/ Public Health</w:t>
            </w:r>
          </w:p>
        </w:tc>
        <w:tc>
          <w:tcPr>
            <w:tcW w:w="3827" w:type="dxa"/>
          </w:tcPr>
          <w:p w14:paraId="474894E1" w14:textId="77777777" w:rsidR="0055101F" w:rsidRDefault="0055101F" w:rsidP="0055101F"/>
          <w:p w14:paraId="46845F51" w14:textId="77777777" w:rsidR="0055101F" w:rsidRDefault="0055101F" w:rsidP="0055101F"/>
          <w:p w14:paraId="4431182B" w14:textId="7577976D" w:rsidR="0055101F" w:rsidRDefault="0055101F" w:rsidP="0055101F"/>
        </w:tc>
        <w:tc>
          <w:tcPr>
            <w:tcW w:w="3402" w:type="dxa"/>
          </w:tcPr>
          <w:p w14:paraId="2A790AE1" w14:textId="6C83C16C" w:rsidR="0055101F" w:rsidRPr="007C23C3" w:rsidRDefault="0055101F" w:rsidP="0055101F"/>
        </w:tc>
        <w:tc>
          <w:tcPr>
            <w:tcW w:w="3114" w:type="dxa"/>
          </w:tcPr>
          <w:p w14:paraId="494F07D0" w14:textId="77777777" w:rsidR="0055101F" w:rsidRPr="007C23C3" w:rsidRDefault="0055101F" w:rsidP="0055101F"/>
        </w:tc>
      </w:tr>
      <w:tr w:rsidR="0055101F" w14:paraId="60CF5AA8" w14:textId="77EB98F1" w:rsidTr="002218D8">
        <w:tc>
          <w:tcPr>
            <w:tcW w:w="3114" w:type="dxa"/>
          </w:tcPr>
          <w:p w14:paraId="5E0380FA" w14:textId="77777777" w:rsidR="0055101F" w:rsidRDefault="0055101F" w:rsidP="0055101F">
            <w:r>
              <w:t>Medical Ethics and Confidentiality</w:t>
            </w:r>
          </w:p>
        </w:tc>
        <w:tc>
          <w:tcPr>
            <w:tcW w:w="3827" w:type="dxa"/>
          </w:tcPr>
          <w:p w14:paraId="5F498FA0" w14:textId="77777777" w:rsidR="0055101F" w:rsidRDefault="0055101F" w:rsidP="0055101F"/>
          <w:p w14:paraId="2417C7DD" w14:textId="77777777" w:rsidR="0055101F" w:rsidRDefault="0055101F" w:rsidP="0055101F"/>
          <w:p w14:paraId="573DD8DB" w14:textId="77777777" w:rsidR="0055101F" w:rsidRDefault="0055101F" w:rsidP="0055101F"/>
          <w:p w14:paraId="4777F111" w14:textId="07F938E5" w:rsidR="0055101F" w:rsidRDefault="0055101F" w:rsidP="0055101F"/>
        </w:tc>
        <w:tc>
          <w:tcPr>
            <w:tcW w:w="3402" w:type="dxa"/>
          </w:tcPr>
          <w:p w14:paraId="30FF9C58" w14:textId="77777777" w:rsidR="0055101F" w:rsidRDefault="0055101F" w:rsidP="0055101F"/>
        </w:tc>
        <w:tc>
          <w:tcPr>
            <w:tcW w:w="3114" w:type="dxa"/>
          </w:tcPr>
          <w:p w14:paraId="24574259" w14:textId="77777777" w:rsidR="0055101F" w:rsidRDefault="0055101F" w:rsidP="0055101F"/>
        </w:tc>
      </w:tr>
      <w:tr w:rsidR="0055101F" w14:paraId="172F0FEA" w14:textId="42992048" w:rsidTr="002218D8">
        <w:tc>
          <w:tcPr>
            <w:tcW w:w="3114" w:type="dxa"/>
          </w:tcPr>
          <w:p w14:paraId="0DD5DAD1" w14:textId="77777777" w:rsidR="0055101F" w:rsidRDefault="0055101F" w:rsidP="0055101F">
            <w:r>
              <w:t>Valid Consent</w:t>
            </w:r>
          </w:p>
        </w:tc>
        <w:tc>
          <w:tcPr>
            <w:tcW w:w="3827" w:type="dxa"/>
          </w:tcPr>
          <w:p w14:paraId="3F5B41DA" w14:textId="77777777" w:rsidR="0055101F" w:rsidRDefault="0055101F" w:rsidP="0055101F">
            <w:pPr>
              <w:jc w:val="center"/>
            </w:pPr>
          </w:p>
          <w:p w14:paraId="2AFA167F" w14:textId="77777777" w:rsidR="0055101F" w:rsidRDefault="0055101F" w:rsidP="0055101F">
            <w:pPr>
              <w:jc w:val="center"/>
            </w:pPr>
          </w:p>
          <w:p w14:paraId="60383A19" w14:textId="77777777" w:rsidR="0055101F" w:rsidRDefault="0055101F" w:rsidP="0055101F">
            <w:pPr>
              <w:jc w:val="center"/>
            </w:pPr>
          </w:p>
        </w:tc>
        <w:tc>
          <w:tcPr>
            <w:tcW w:w="3402" w:type="dxa"/>
          </w:tcPr>
          <w:p w14:paraId="6819B76F" w14:textId="3D4308D1" w:rsidR="0055101F" w:rsidRDefault="0055101F" w:rsidP="0055101F"/>
        </w:tc>
        <w:tc>
          <w:tcPr>
            <w:tcW w:w="3114" w:type="dxa"/>
          </w:tcPr>
          <w:p w14:paraId="07783CBB" w14:textId="77777777" w:rsidR="0055101F" w:rsidRDefault="0055101F" w:rsidP="0055101F"/>
        </w:tc>
      </w:tr>
      <w:tr w:rsidR="0055101F" w14:paraId="0903D4ED" w14:textId="2ABE8BDB" w:rsidTr="002218D8">
        <w:tc>
          <w:tcPr>
            <w:tcW w:w="3114" w:type="dxa"/>
          </w:tcPr>
          <w:p w14:paraId="03824413" w14:textId="77777777" w:rsidR="0055101F" w:rsidRDefault="0055101F" w:rsidP="0055101F">
            <w:r>
              <w:t>Legal framework:</w:t>
            </w:r>
          </w:p>
        </w:tc>
        <w:tc>
          <w:tcPr>
            <w:tcW w:w="3827" w:type="dxa"/>
          </w:tcPr>
          <w:p w14:paraId="7AB537C6" w14:textId="77777777" w:rsidR="0055101F" w:rsidRDefault="0055101F" w:rsidP="0055101F">
            <w:pPr>
              <w:jc w:val="center"/>
            </w:pPr>
          </w:p>
          <w:p w14:paraId="1529AE8E" w14:textId="77777777" w:rsidR="0055101F" w:rsidRDefault="0055101F" w:rsidP="0055101F">
            <w:pPr>
              <w:jc w:val="center"/>
            </w:pPr>
          </w:p>
          <w:p w14:paraId="377A4BFE" w14:textId="77777777" w:rsidR="0055101F" w:rsidRDefault="0055101F" w:rsidP="0055101F">
            <w:pPr>
              <w:jc w:val="center"/>
            </w:pPr>
          </w:p>
        </w:tc>
        <w:tc>
          <w:tcPr>
            <w:tcW w:w="3402" w:type="dxa"/>
          </w:tcPr>
          <w:p w14:paraId="69C226DD" w14:textId="77777777" w:rsidR="0055101F" w:rsidRDefault="0055101F" w:rsidP="0055101F">
            <w:pPr>
              <w:jc w:val="center"/>
            </w:pPr>
          </w:p>
        </w:tc>
        <w:tc>
          <w:tcPr>
            <w:tcW w:w="3114" w:type="dxa"/>
          </w:tcPr>
          <w:p w14:paraId="6B0813B1" w14:textId="77777777" w:rsidR="0055101F" w:rsidRDefault="0055101F" w:rsidP="0055101F">
            <w:pPr>
              <w:jc w:val="center"/>
            </w:pPr>
          </w:p>
        </w:tc>
      </w:tr>
      <w:tr w:rsidR="0055101F" w14:paraId="3A5579EE" w14:textId="2FE863EA" w:rsidTr="002218D8">
        <w:tc>
          <w:tcPr>
            <w:tcW w:w="3114" w:type="dxa"/>
          </w:tcPr>
          <w:p w14:paraId="730C4B15" w14:textId="77777777" w:rsidR="0055101F" w:rsidRDefault="0055101F" w:rsidP="0055101F">
            <w:r>
              <w:t>Ethical Research</w:t>
            </w:r>
          </w:p>
        </w:tc>
        <w:tc>
          <w:tcPr>
            <w:tcW w:w="3827" w:type="dxa"/>
          </w:tcPr>
          <w:p w14:paraId="7B1A285E" w14:textId="77777777" w:rsidR="0055101F" w:rsidRDefault="0055101F" w:rsidP="0055101F">
            <w:pPr>
              <w:jc w:val="center"/>
            </w:pPr>
          </w:p>
          <w:p w14:paraId="358B937D" w14:textId="77777777" w:rsidR="0055101F" w:rsidRDefault="0055101F" w:rsidP="0055101F">
            <w:pPr>
              <w:jc w:val="center"/>
            </w:pPr>
          </w:p>
          <w:p w14:paraId="39A94D4E" w14:textId="77777777" w:rsidR="0055101F" w:rsidRDefault="0055101F" w:rsidP="0055101F">
            <w:pPr>
              <w:jc w:val="center"/>
            </w:pPr>
          </w:p>
        </w:tc>
        <w:tc>
          <w:tcPr>
            <w:tcW w:w="3402" w:type="dxa"/>
          </w:tcPr>
          <w:p w14:paraId="2F0779BC" w14:textId="01252401" w:rsidR="0055101F" w:rsidRDefault="0055101F" w:rsidP="0055101F">
            <w:r w:rsidRPr="00CF32A2">
              <w:t xml:space="preserve"> </w:t>
            </w:r>
          </w:p>
          <w:p w14:paraId="4CD5F750" w14:textId="4FB61916" w:rsidR="0055101F" w:rsidRDefault="0055101F" w:rsidP="0055101F"/>
        </w:tc>
        <w:tc>
          <w:tcPr>
            <w:tcW w:w="3114" w:type="dxa"/>
          </w:tcPr>
          <w:p w14:paraId="014DD02B" w14:textId="77777777" w:rsidR="0055101F" w:rsidRPr="00CF32A2" w:rsidRDefault="0055101F" w:rsidP="0055101F"/>
        </w:tc>
      </w:tr>
      <w:tr w:rsidR="0055101F" w14:paraId="7E2C75BE" w14:textId="2137B207" w:rsidTr="002218D8">
        <w:tc>
          <w:tcPr>
            <w:tcW w:w="3114" w:type="dxa"/>
          </w:tcPr>
          <w:p w14:paraId="7C3380F0" w14:textId="77777777" w:rsidR="0055101F" w:rsidRDefault="0055101F" w:rsidP="0055101F">
            <w:r>
              <w:t>Evidence and Guidelines</w:t>
            </w:r>
          </w:p>
        </w:tc>
        <w:tc>
          <w:tcPr>
            <w:tcW w:w="3827" w:type="dxa"/>
          </w:tcPr>
          <w:p w14:paraId="46A5E745" w14:textId="77777777" w:rsidR="0055101F" w:rsidRDefault="0055101F" w:rsidP="0055101F">
            <w:pPr>
              <w:jc w:val="center"/>
            </w:pPr>
          </w:p>
          <w:p w14:paraId="65A61922" w14:textId="77777777" w:rsidR="0055101F" w:rsidRDefault="0055101F" w:rsidP="0055101F">
            <w:pPr>
              <w:jc w:val="center"/>
            </w:pPr>
          </w:p>
          <w:p w14:paraId="5EE68374" w14:textId="7F086C40" w:rsidR="0055101F" w:rsidRDefault="0055101F" w:rsidP="0055101F">
            <w:pPr>
              <w:jc w:val="center"/>
            </w:pPr>
          </w:p>
        </w:tc>
        <w:tc>
          <w:tcPr>
            <w:tcW w:w="3402" w:type="dxa"/>
          </w:tcPr>
          <w:p w14:paraId="60D1B6C9" w14:textId="08E2FCD4" w:rsidR="0055101F" w:rsidRDefault="0055101F" w:rsidP="0055101F"/>
        </w:tc>
        <w:tc>
          <w:tcPr>
            <w:tcW w:w="3114" w:type="dxa"/>
          </w:tcPr>
          <w:p w14:paraId="70B5770E" w14:textId="77777777" w:rsidR="0055101F" w:rsidRDefault="0055101F" w:rsidP="0055101F"/>
        </w:tc>
      </w:tr>
      <w:tr w:rsidR="0055101F" w14:paraId="19CA0036" w14:textId="7CA5487C" w:rsidTr="002218D8">
        <w:tc>
          <w:tcPr>
            <w:tcW w:w="3114" w:type="dxa"/>
          </w:tcPr>
          <w:p w14:paraId="0AAE0086" w14:textId="77777777" w:rsidR="0055101F" w:rsidRDefault="0055101F" w:rsidP="0055101F">
            <w:r>
              <w:t>Audit</w:t>
            </w:r>
          </w:p>
        </w:tc>
        <w:tc>
          <w:tcPr>
            <w:tcW w:w="3827" w:type="dxa"/>
          </w:tcPr>
          <w:p w14:paraId="301F09BD" w14:textId="77777777" w:rsidR="0055101F" w:rsidRDefault="0055101F" w:rsidP="0055101F">
            <w:pPr>
              <w:jc w:val="center"/>
            </w:pPr>
          </w:p>
          <w:p w14:paraId="31C57014" w14:textId="77777777" w:rsidR="0055101F" w:rsidRDefault="0055101F" w:rsidP="0055101F">
            <w:pPr>
              <w:jc w:val="center"/>
            </w:pPr>
          </w:p>
          <w:p w14:paraId="5056C9F4" w14:textId="012DC2E6" w:rsidR="0055101F" w:rsidRDefault="0055101F" w:rsidP="0055101F">
            <w:pPr>
              <w:jc w:val="center"/>
            </w:pPr>
          </w:p>
        </w:tc>
        <w:tc>
          <w:tcPr>
            <w:tcW w:w="3402" w:type="dxa"/>
          </w:tcPr>
          <w:p w14:paraId="702F29A7" w14:textId="070A08EB" w:rsidR="0055101F" w:rsidRDefault="0055101F" w:rsidP="0055101F">
            <w:r>
              <w:t xml:space="preserve"> </w:t>
            </w:r>
          </w:p>
        </w:tc>
        <w:tc>
          <w:tcPr>
            <w:tcW w:w="3114" w:type="dxa"/>
          </w:tcPr>
          <w:p w14:paraId="6BDAB0F5" w14:textId="77777777" w:rsidR="0055101F" w:rsidRDefault="0055101F" w:rsidP="0055101F"/>
        </w:tc>
      </w:tr>
      <w:tr w:rsidR="0055101F" w14:paraId="61BBF66C" w14:textId="3FC3A735" w:rsidTr="002218D8">
        <w:tc>
          <w:tcPr>
            <w:tcW w:w="3114" w:type="dxa"/>
          </w:tcPr>
          <w:p w14:paraId="7576E7CA" w14:textId="77777777" w:rsidR="0055101F" w:rsidRDefault="0055101F" w:rsidP="0055101F">
            <w:r>
              <w:t>Teaching and Training</w:t>
            </w:r>
          </w:p>
        </w:tc>
        <w:tc>
          <w:tcPr>
            <w:tcW w:w="3827" w:type="dxa"/>
          </w:tcPr>
          <w:p w14:paraId="7E696FA0" w14:textId="77777777" w:rsidR="0055101F" w:rsidRDefault="0055101F" w:rsidP="0055101F">
            <w:pPr>
              <w:jc w:val="center"/>
            </w:pPr>
          </w:p>
          <w:p w14:paraId="2DEC4E74" w14:textId="77777777" w:rsidR="0055101F" w:rsidRDefault="0055101F" w:rsidP="0055101F">
            <w:pPr>
              <w:jc w:val="center"/>
            </w:pPr>
          </w:p>
          <w:p w14:paraId="6DA717DB" w14:textId="77777777" w:rsidR="0055101F" w:rsidRDefault="0055101F" w:rsidP="0055101F">
            <w:pPr>
              <w:jc w:val="center"/>
            </w:pPr>
          </w:p>
        </w:tc>
        <w:tc>
          <w:tcPr>
            <w:tcW w:w="3402" w:type="dxa"/>
          </w:tcPr>
          <w:p w14:paraId="24D60E33" w14:textId="4A8ABC3E" w:rsidR="0055101F" w:rsidRPr="00C613BE" w:rsidRDefault="0055101F" w:rsidP="0055101F"/>
        </w:tc>
        <w:tc>
          <w:tcPr>
            <w:tcW w:w="3114" w:type="dxa"/>
          </w:tcPr>
          <w:p w14:paraId="4FF26E00" w14:textId="77777777" w:rsidR="0055101F" w:rsidRPr="00C613BE" w:rsidRDefault="0055101F" w:rsidP="0055101F"/>
        </w:tc>
      </w:tr>
      <w:tr w:rsidR="0055101F" w14:paraId="55196042" w14:textId="2272D65C" w:rsidTr="002218D8">
        <w:tc>
          <w:tcPr>
            <w:tcW w:w="3114" w:type="dxa"/>
          </w:tcPr>
          <w:p w14:paraId="02E985A6" w14:textId="77777777" w:rsidR="0055101F" w:rsidRDefault="0055101F" w:rsidP="0055101F">
            <w:r>
              <w:t xml:space="preserve">Personal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3827" w:type="dxa"/>
          </w:tcPr>
          <w:p w14:paraId="5D8A7F65" w14:textId="77777777" w:rsidR="0055101F" w:rsidRDefault="0055101F" w:rsidP="0055101F">
            <w:pPr>
              <w:jc w:val="center"/>
            </w:pPr>
          </w:p>
          <w:p w14:paraId="25463BEE" w14:textId="77777777" w:rsidR="0055101F" w:rsidRDefault="0055101F" w:rsidP="0055101F">
            <w:pPr>
              <w:jc w:val="center"/>
            </w:pPr>
          </w:p>
          <w:p w14:paraId="53B8E0CF" w14:textId="539A978B" w:rsidR="0055101F" w:rsidRDefault="0055101F" w:rsidP="0055101F">
            <w:pPr>
              <w:jc w:val="center"/>
            </w:pPr>
          </w:p>
        </w:tc>
        <w:tc>
          <w:tcPr>
            <w:tcW w:w="3402" w:type="dxa"/>
          </w:tcPr>
          <w:p w14:paraId="3103D122" w14:textId="71998414" w:rsidR="0055101F" w:rsidRPr="00C613BE" w:rsidRDefault="0055101F" w:rsidP="0055101F">
            <w:r w:rsidRPr="00C613BE">
              <w:t xml:space="preserve"> </w:t>
            </w:r>
          </w:p>
        </w:tc>
        <w:tc>
          <w:tcPr>
            <w:tcW w:w="3114" w:type="dxa"/>
          </w:tcPr>
          <w:p w14:paraId="2A965187" w14:textId="77777777" w:rsidR="0055101F" w:rsidRPr="00C613BE" w:rsidRDefault="0055101F" w:rsidP="0055101F"/>
        </w:tc>
      </w:tr>
      <w:tr w:rsidR="0055101F" w14:paraId="31DEFD65" w14:textId="63C2742B" w:rsidTr="002218D8">
        <w:tc>
          <w:tcPr>
            <w:tcW w:w="3114" w:type="dxa"/>
          </w:tcPr>
          <w:p w14:paraId="498EAE26" w14:textId="1D0D9DDE" w:rsidR="0055101F" w:rsidRDefault="0055101F" w:rsidP="0055101F">
            <w:r>
              <w:t>Management &amp; NHS Structure</w:t>
            </w:r>
          </w:p>
        </w:tc>
        <w:tc>
          <w:tcPr>
            <w:tcW w:w="3827" w:type="dxa"/>
          </w:tcPr>
          <w:p w14:paraId="1275E511" w14:textId="77777777" w:rsidR="0055101F" w:rsidRDefault="0055101F" w:rsidP="0055101F">
            <w:pPr>
              <w:jc w:val="center"/>
            </w:pPr>
          </w:p>
          <w:p w14:paraId="4FE17B37" w14:textId="77777777" w:rsidR="0055101F" w:rsidRDefault="0055101F" w:rsidP="0055101F">
            <w:pPr>
              <w:jc w:val="center"/>
            </w:pPr>
          </w:p>
          <w:p w14:paraId="01BBD069" w14:textId="6CB48CDB" w:rsidR="0055101F" w:rsidRDefault="0055101F" w:rsidP="0055101F">
            <w:pPr>
              <w:jc w:val="center"/>
            </w:pPr>
          </w:p>
        </w:tc>
        <w:tc>
          <w:tcPr>
            <w:tcW w:w="3402" w:type="dxa"/>
          </w:tcPr>
          <w:p w14:paraId="5F80E4E3" w14:textId="77777777" w:rsidR="0055101F" w:rsidRDefault="0055101F" w:rsidP="0055101F"/>
        </w:tc>
        <w:tc>
          <w:tcPr>
            <w:tcW w:w="3114" w:type="dxa"/>
          </w:tcPr>
          <w:p w14:paraId="35EF8471" w14:textId="77777777" w:rsidR="0055101F" w:rsidRDefault="0055101F" w:rsidP="0055101F"/>
        </w:tc>
      </w:tr>
    </w:tbl>
    <w:p w14:paraId="6A1F289C" w14:textId="139B61B9" w:rsidR="00350A82" w:rsidRDefault="0055101F" w:rsidP="005E749D">
      <w:pPr>
        <w:sectPr w:rsidR="00350A82" w:rsidSect="00EA5896">
          <w:footerReference w:type="default" r:id="rId22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  <w:r>
        <w:br w:type="textWrapping" w:clear="all"/>
      </w:r>
    </w:p>
    <w:p w14:paraId="65D263A7" w14:textId="22EA44B1" w:rsidR="00125531" w:rsidRPr="005E749D" w:rsidRDefault="00125531" w:rsidP="005E749D">
      <w:pPr>
        <w:rPr>
          <w:b/>
          <w:u w:val="single"/>
        </w:rPr>
      </w:pPr>
    </w:p>
    <w:p w14:paraId="0B1E4A14" w14:textId="1FD1FD61" w:rsidR="00985D68" w:rsidRPr="00944F50" w:rsidRDefault="00A61058" w:rsidP="00944F50">
      <w:pPr>
        <w:pStyle w:val="Heading1"/>
        <w:rPr>
          <w:rFonts w:ascii="Century Gothic" w:hAnsi="Century Gothic"/>
          <w:b/>
          <w:sz w:val="24"/>
          <w:szCs w:val="24"/>
        </w:rPr>
      </w:pPr>
      <w:bookmarkStart w:id="8" w:name="_Toc487540271"/>
      <w:r w:rsidRPr="00944F50">
        <w:rPr>
          <w:rFonts w:ascii="Century Gothic" w:hAnsi="Century Gothic"/>
          <w:b/>
          <w:color w:val="660066"/>
          <w:sz w:val="24"/>
          <w:szCs w:val="24"/>
        </w:rPr>
        <w:t>(8</w:t>
      </w:r>
      <w:r w:rsidR="005E749D" w:rsidRPr="00944F50">
        <w:rPr>
          <w:rFonts w:ascii="Century Gothic" w:hAnsi="Century Gothic"/>
          <w:b/>
          <w:color w:val="660066"/>
          <w:sz w:val="24"/>
          <w:szCs w:val="24"/>
        </w:rPr>
        <w:t xml:space="preserve">) </w:t>
      </w:r>
      <w:r w:rsidRPr="00944F50">
        <w:rPr>
          <w:rFonts w:ascii="Century Gothic" w:hAnsi="Century Gothic"/>
          <w:b/>
          <w:color w:val="660066"/>
          <w:sz w:val="24"/>
          <w:szCs w:val="24"/>
        </w:rPr>
        <w:t>S</w:t>
      </w:r>
      <w:r w:rsidR="00560FF0" w:rsidRPr="00944F50">
        <w:rPr>
          <w:rFonts w:ascii="Century Gothic" w:hAnsi="Century Gothic"/>
          <w:b/>
          <w:color w:val="660066"/>
          <w:sz w:val="24"/>
          <w:szCs w:val="24"/>
        </w:rPr>
        <w:t>T3 Additiona</w:t>
      </w:r>
      <w:r w:rsidRPr="00944F50">
        <w:rPr>
          <w:rFonts w:ascii="Century Gothic" w:hAnsi="Century Gothic"/>
          <w:b/>
          <w:color w:val="660066"/>
          <w:sz w:val="24"/>
          <w:szCs w:val="24"/>
        </w:rPr>
        <w:t xml:space="preserve">l Adult Acute Presentations </w:t>
      </w:r>
      <w:r w:rsidR="00560FF0" w:rsidRPr="00944F50">
        <w:rPr>
          <w:rFonts w:ascii="Century Gothic" w:hAnsi="Century Gothic"/>
          <w:b/>
          <w:color w:val="660066"/>
          <w:sz w:val="24"/>
          <w:szCs w:val="24"/>
        </w:rPr>
        <w:t>(not also covered in HST)</w:t>
      </w:r>
      <w:bookmarkEnd w:id="8"/>
    </w:p>
    <w:p w14:paraId="24966DC4" w14:textId="77777777" w:rsidR="00560FF0" w:rsidRPr="00560FF0" w:rsidRDefault="00560FF0"/>
    <w:p w14:paraId="57227C2E" w14:textId="77777777" w:rsidR="00560FF0" w:rsidRPr="00560FF0" w:rsidRDefault="00560FF0"/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114"/>
        <w:gridCol w:w="3827"/>
        <w:gridCol w:w="2835"/>
        <w:gridCol w:w="3402"/>
      </w:tblGrid>
      <w:tr w:rsidR="0055101F" w:rsidRPr="008F67A2" w14:paraId="532A3CA4" w14:textId="7863DDF8" w:rsidTr="002218D8">
        <w:tc>
          <w:tcPr>
            <w:tcW w:w="3114" w:type="dxa"/>
            <w:shd w:val="clear" w:color="auto" w:fill="CCC0D9" w:themeFill="accent4" w:themeFillTint="66"/>
          </w:tcPr>
          <w:p w14:paraId="730AB445" w14:textId="333BAE55" w:rsidR="0055101F" w:rsidRPr="008F67A2" w:rsidRDefault="0055101F">
            <w:pPr>
              <w:rPr>
                <w:b/>
              </w:rPr>
            </w:pPr>
            <w:r>
              <w:rPr>
                <w:b/>
              </w:rPr>
              <w:t>Competence</w:t>
            </w:r>
          </w:p>
        </w:tc>
        <w:tc>
          <w:tcPr>
            <w:tcW w:w="3827" w:type="dxa"/>
            <w:shd w:val="clear" w:color="auto" w:fill="CCC0D9" w:themeFill="accent4" w:themeFillTint="66"/>
          </w:tcPr>
          <w:p w14:paraId="7CB2B1F9" w14:textId="2CDFC28B" w:rsidR="0055101F" w:rsidRPr="008F67A2" w:rsidRDefault="0055101F">
            <w:pPr>
              <w:rPr>
                <w:b/>
              </w:rPr>
            </w:pPr>
            <w:r>
              <w:rPr>
                <w:b/>
              </w:rPr>
              <w:t>Type of e</w:t>
            </w:r>
            <w:r w:rsidRPr="008F67A2">
              <w:rPr>
                <w:b/>
              </w:rPr>
              <w:t>vidence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6E62A7D9" w14:textId="225839D0" w:rsidR="0055101F" w:rsidRPr="008F67A2" w:rsidRDefault="0055101F">
            <w:pPr>
              <w:rPr>
                <w:b/>
              </w:rPr>
            </w:pPr>
            <w:r>
              <w:rPr>
                <w:b/>
              </w:rPr>
              <w:t>Title of document</w:t>
            </w:r>
          </w:p>
        </w:tc>
        <w:tc>
          <w:tcPr>
            <w:tcW w:w="3402" w:type="dxa"/>
            <w:shd w:val="clear" w:color="auto" w:fill="CCC0D9" w:themeFill="accent4" w:themeFillTint="66"/>
          </w:tcPr>
          <w:p w14:paraId="59CE1C8D" w14:textId="0AD3BA32" w:rsidR="0055101F" w:rsidRPr="008F67A2" w:rsidRDefault="0055101F">
            <w:pPr>
              <w:rPr>
                <w:b/>
              </w:rPr>
            </w:pPr>
            <w:r>
              <w:rPr>
                <w:b/>
              </w:rPr>
              <w:t>Date produced</w:t>
            </w:r>
          </w:p>
        </w:tc>
      </w:tr>
      <w:tr w:rsidR="0055101F" w:rsidRPr="008F67A2" w14:paraId="49873E7E" w14:textId="7F6850C7" w:rsidTr="002218D8">
        <w:tc>
          <w:tcPr>
            <w:tcW w:w="3114" w:type="dxa"/>
          </w:tcPr>
          <w:p w14:paraId="1CFBBFC8" w14:textId="39955B43" w:rsidR="0055101F" w:rsidRPr="008F67A2" w:rsidRDefault="0055101F">
            <w:r w:rsidRPr="008F67A2">
              <w:t>Major trauma – chest injuries</w:t>
            </w:r>
          </w:p>
        </w:tc>
        <w:tc>
          <w:tcPr>
            <w:tcW w:w="3827" w:type="dxa"/>
          </w:tcPr>
          <w:p w14:paraId="00F9252A" w14:textId="77777777" w:rsidR="0055101F" w:rsidRPr="008F67A2" w:rsidRDefault="0055101F"/>
        </w:tc>
        <w:tc>
          <w:tcPr>
            <w:tcW w:w="2835" w:type="dxa"/>
          </w:tcPr>
          <w:p w14:paraId="71137700" w14:textId="77777777" w:rsidR="0055101F" w:rsidRPr="008F67A2" w:rsidRDefault="0055101F"/>
        </w:tc>
        <w:tc>
          <w:tcPr>
            <w:tcW w:w="3402" w:type="dxa"/>
          </w:tcPr>
          <w:p w14:paraId="12C9246E" w14:textId="77777777" w:rsidR="0055101F" w:rsidRPr="008F67A2" w:rsidRDefault="0055101F"/>
        </w:tc>
      </w:tr>
      <w:tr w:rsidR="0055101F" w:rsidRPr="008F67A2" w14:paraId="10E38592" w14:textId="38AAE09F" w:rsidTr="002218D8">
        <w:tc>
          <w:tcPr>
            <w:tcW w:w="3114" w:type="dxa"/>
          </w:tcPr>
          <w:p w14:paraId="6E245F67" w14:textId="7A5253FE" w:rsidR="0055101F" w:rsidRPr="008F67A2" w:rsidRDefault="0055101F">
            <w:r w:rsidRPr="008F67A2">
              <w:t>Major trauma – abdominal trauma</w:t>
            </w:r>
          </w:p>
        </w:tc>
        <w:tc>
          <w:tcPr>
            <w:tcW w:w="3827" w:type="dxa"/>
          </w:tcPr>
          <w:p w14:paraId="1840D61C" w14:textId="77777777" w:rsidR="0055101F" w:rsidRDefault="0055101F"/>
          <w:p w14:paraId="046CE6C9" w14:textId="77777777" w:rsidR="0055101F" w:rsidRPr="008F67A2" w:rsidRDefault="0055101F"/>
        </w:tc>
        <w:tc>
          <w:tcPr>
            <w:tcW w:w="2835" w:type="dxa"/>
          </w:tcPr>
          <w:p w14:paraId="60DE7254" w14:textId="77777777" w:rsidR="0055101F" w:rsidRPr="008F67A2" w:rsidRDefault="0055101F"/>
        </w:tc>
        <w:tc>
          <w:tcPr>
            <w:tcW w:w="3402" w:type="dxa"/>
          </w:tcPr>
          <w:p w14:paraId="50D4DB07" w14:textId="77777777" w:rsidR="0055101F" w:rsidRPr="008F67A2" w:rsidRDefault="0055101F" w:rsidP="00125531">
            <w:pPr>
              <w:ind w:right="181"/>
            </w:pPr>
          </w:p>
        </w:tc>
      </w:tr>
      <w:tr w:rsidR="0055101F" w:rsidRPr="008F67A2" w14:paraId="14525DBB" w14:textId="59B290DF" w:rsidTr="002218D8">
        <w:tc>
          <w:tcPr>
            <w:tcW w:w="3114" w:type="dxa"/>
          </w:tcPr>
          <w:p w14:paraId="7E7CC24F" w14:textId="436D389A" w:rsidR="0055101F" w:rsidRPr="008F67A2" w:rsidRDefault="0055101F">
            <w:r w:rsidRPr="008F67A2">
              <w:t>Major trauma - Spine</w:t>
            </w:r>
          </w:p>
        </w:tc>
        <w:tc>
          <w:tcPr>
            <w:tcW w:w="3827" w:type="dxa"/>
          </w:tcPr>
          <w:p w14:paraId="0A629D95" w14:textId="77777777" w:rsidR="0055101F" w:rsidRDefault="0055101F"/>
          <w:p w14:paraId="04441375" w14:textId="77777777" w:rsidR="0055101F" w:rsidRDefault="0055101F"/>
          <w:p w14:paraId="13374969" w14:textId="77777777" w:rsidR="0055101F" w:rsidRPr="008F67A2" w:rsidRDefault="0055101F"/>
        </w:tc>
        <w:tc>
          <w:tcPr>
            <w:tcW w:w="2835" w:type="dxa"/>
          </w:tcPr>
          <w:p w14:paraId="4B080C99" w14:textId="77777777" w:rsidR="0055101F" w:rsidRPr="008F67A2" w:rsidRDefault="0055101F"/>
        </w:tc>
        <w:tc>
          <w:tcPr>
            <w:tcW w:w="3402" w:type="dxa"/>
          </w:tcPr>
          <w:p w14:paraId="0ED8200D" w14:textId="77777777" w:rsidR="0055101F" w:rsidRPr="008F67A2" w:rsidRDefault="0055101F"/>
        </w:tc>
      </w:tr>
      <w:tr w:rsidR="0055101F" w:rsidRPr="008F67A2" w14:paraId="3E13C672" w14:textId="7C8F4C12" w:rsidTr="002218D8">
        <w:tc>
          <w:tcPr>
            <w:tcW w:w="3114" w:type="dxa"/>
          </w:tcPr>
          <w:p w14:paraId="4E43D244" w14:textId="2415EE3E" w:rsidR="0055101F" w:rsidRPr="008F67A2" w:rsidRDefault="0055101F">
            <w:r w:rsidRPr="008F67A2">
              <w:t>Major trauma - maxillofacial</w:t>
            </w:r>
          </w:p>
        </w:tc>
        <w:tc>
          <w:tcPr>
            <w:tcW w:w="3827" w:type="dxa"/>
          </w:tcPr>
          <w:p w14:paraId="42AB1711" w14:textId="77777777" w:rsidR="0055101F" w:rsidRDefault="0055101F"/>
          <w:p w14:paraId="1AE64D34" w14:textId="77777777" w:rsidR="0055101F" w:rsidRPr="008F67A2" w:rsidRDefault="0055101F"/>
        </w:tc>
        <w:tc>
          <w:tcPr>
            <w:tcW w:w="2835" w:type="dxa"/>
          </w:tcPr>
          <w:p w14:paraId="102C76D8" w14:textId="77777777" w:rsidR="0055101F" w:rsidRPr="008F67A2" w:rsidRDefault="0055101F"/>
        </w:tc>
        <w:tc>
          <w:tcPr>
            <w:tcW w:w="3402" w:type="dxa"/>
          </w:tcPr>
          <w:p w14:paraId="14D803BB" w14:textId="77777777" w:rsidR="0055101F" w:rsidRPr="008F67A2" w:rsidRDefault="0055101F"/>
        </w:tc>
      </w:tr>
      <w:tr w:rsidR="0055101F" w:rsidRPr="008F67A2" w14:paraId="1BFD7E9F" w14:textId="37C6F4FC" w:rsidTr="002218D8">
        <w:tc>
          <w:tcPr>
            <w:tcW w:w="3114" w:type="dxa"/>
          </w:tcPr>
          <w:p w14:paraId="0347AAB0" w14:textId="78618348" w:rsidR="0055101F" w:rsidRPr="008F67A2" w:rsidRDefault="0055101F">
            <w:r w:rsidRPr="008F67A2">
              <w:t>Major trauma - burns</w:t>
            </w:r>
          </w:p>
        </w:tc>
        <w:tc>
          <w:tcPr>
            <w:tcW w:w="3827" w:type="dxa"/>
          </w:tcPr>
          <w:p w14:paraId="38A0BD6B" w14:textId="77777777" w:rsidR="0055101F" w:rsidRDefault="0055101F"/>
          <w:p w14:paraId="098F8E56" w14:textId="77777777" w:rsidR="0055101F" w:rsidRDefault="0055101F"/>
          <w:p w14:paraId="6F6BCF6B" w14:textId="77777777" w:rsidR="0055101F" w:rsidRPr="008F67A2" w:rsidRDefault="0055101F"/>
        </w:tc>
        <w:tc>
          <w:tcPr>
            <w:tcW w:w="2835" w:type="dxa"/>
          </w:tcPr>
          <w:p w14:paraId="16011F88" w14:textId="77777777" w:rsidR="0055101F" w:rsidRPr="008F67A2" w:rsidRDefault="0055101F"/>
        </w:tc>
        <w:tc>
          <w:tcPr>
            <w:tcW w:w="3402" w:type="dxa"/>
          </w:tcPr>
          <w:p w14:paraId="44235EED" w14:textId="77777777" w:rsidR="0055101F" w:rsidRPr="008F67A2" w:rsidRDefault="0055101F"/>
        </w:tc>
      </w:tr>
      <w:tr w:rsidR="0055101F" w:rsidRPr="008F67A2" w14:paraId="781A1AB3" w14:textId="6F66405D" w:rsidTr="002218D8">
        <w:tc>
          <w:tcPr>
            <w:tcW w:w="3114" w:type="dxa"/>
          </w:tcPr>
          <w:p w14:paraId="05DA10E5" w14:textId="424875C1" w:rsidR="0055101F" w:rsidRPr="008F67A2" w:rsidRDefault="0055101F">
            <w:r w:rsidRPr="008F67A2">
              <w:t>Traumatic limb and joint injuries – lower limb</w:t>
            </w:r>
          </w:p>
        </w:tc>
        <w:tc>
          <w:tcPr>
            <w:tcW w:w="3827" w:type="dxa"/>
          </w:tcPr>
          <w:p w14:paraId="63543243" w14:textId="77777777" w:rsidR="0055101F" w:rsidRDefault="0055101F"/>
          <w:p w14:paraId="301916F2" w14:textId="77777777" w:rsidR="0055101F" w:rsidRDefault="0055101F"/>
          <w:p w14:paraId="19C6DA70" w14:textId="77777777" w:rsidR="0055101F" w:rsidRPr="008F67A2" w:rsidRDefault="0055101F"/>
        </w:tc>
        <w:tc>
          <w:tcPr>
            <w:tcW w:w="2835" w:type="dxa"/>
          </w:tcPr>
          <w:p w14:paraId="7CB6CBD5" w14:textId="77777777" w:rsidR="0055101F" w:rsidRPr="008F67A2" w:rsidRDefault="0055101F"/>
        </w:tc>
        <w:tc>
          <w:tcPr>
            <w:tcW w:w="3402" w:type="dxa"/>
          </w:tcPr>
          <w:p w14:paraId="0BB69FB8" w14:textId="77777777" w:rsidR="0055101F" w:rsidRPr="008F67A2" w:rsidRDefault="0055101F"/>
        </w:tc>
      </w:tr>
      <w:tr w:rsidR="0055101F" w:rsidRPr="008F67A2" w14:paraId="1EF47B2F" w14:textId="32EAAF2D" w:rsidTr="002218D8">
        <w:tc>
          <w:tcPr>
            <w:tcW w:w="3114" w:type="dxa"/>
          </w:tcPr>
          <w:p w14:paraId="09BBE8FD" w14:textId="1168375E" w:rsidR="0055101F" w:rsidRPr="008F67A2" w:rsidRDefault="0055101F">
            <w:r w:rsidRPr="008F67A2">
              <w:t>Traumatic limb and joint injuries – upper limb</w:t>
            </w:r>
          </w:p>
        </w:tc>
        <w:tc>
          <w:tcPr>
            <w:tcW w:w="3827" w:type="dxa"/>
          </w:tcPr>
          <w:p w14:paraId="4D921D40" w14:textId="77777777" w:rsidR="0055101F" w:rsidRDefault="0055101F"/>
          <w:p w14:paraId="79790A32" w14:textId="77777777" w:rsidR="0055101F" w:rsidRDefault="0055101F"/>
          <w:p w14:paraId="08E5EA09" w14:textId="77777777" w:rsidR="0055101F" w:rsidRPr="008F67A2" w:rsidRDefault="0055101F"/>
        </w:tc>
        <w:tc>
          <w:tcPr>
            <w:tcW w:w="2835" w:type="dxa"/>
          </w:tcPr>
          <w:p w14:paraId="7750109E" w14:textId="77777777" w:rsidR="0055101F" w:rsidRPr="008F67A2" w:rsidRDefault="0055101F"/>
        </w:tc>
        <w:tc>
          <w:tcPr>
            <w:tcW w:w="3402" w:type="dxa"/>
          </w:tcPr>
          <w:p w14:paraId="559A63D3" w14:textId="77777777" w:rsidR="0055101F" w:rsidRPr="008F67A2" w:rsidRDefault="0055101F"/>
        </w:tc>
      </w:tr>
      <w:tr w:rsidR="0055101F" w:rsidRPr="008F67A2" w14:paraId="7CF294D1" w14:textId="34E31D00" w:rsidTr="002218D8">
        <w:tc>
          <w:tcPr>
            <w:tcW w:w="3114" w:type="dxa"/>
          </w:tcPr>
          <w:p w14:paraId="3768B8B2" w14:textId="3A259B0F" w:rsidR="0055101F" w:rsidRPr="008F67A2" w:rsidRDefault="0055101F">
            <w:r w:rsidRPr="008F67A2">
              <w:t>ABGs – interpretation of abnormal blood gas results in the ED</w:t>
            </w:r>
          </w:p>
        </w:tc>
        <w:tc>
          <w:tcPr>
            <w:tcW w:w="3827" w:type="dxa"/>
          </w:tcPr>
          <w:p w14:paraId="47824421" w14:textId="77777777" w:rsidR="0055101F" w:rsidRPr="008F67A2" w:rsidRDefault="0055101F"/>
        </w:tc>
        <w:tc>
          <w:tcPr>
            <w:tcW w:w="2835" w:type="dxa"/>
          </w:tcPr>
          <w:p w14:paraId="6B7C7A0E" w14:textId="77777777" w:rsidR="0055101F" w:rsidRPr="008F67A2" w:rsidRDefault="0055101F"/>
        </w:tc>
        <w:tc>
          <w:tcPr>
            <w:tcW w:w="3402" w:type="dxa"/>
          </w:tcPr>
          <w:p w14:paraId="216363A6" w14:textId="77777777" w:rsidR="0055101F" w:rsidRPr="008F67A2" w:rsidRDefault="0055101F"/>
        </w:tc>
      </w:tr>
      <w:tr w:rsidR="0055101F" w:rsidRPr="008F67A2" w14:paraId="1A431795" w14:textId="230EB20F" w:rsidTr="002218D8">
        <w:tc>
          <w:tcPr>
            <w:tcW w:w="3114" w:type="dxa"/>
          </w:tcPr>
          <w:p w14:paraId="40202CAE" w14:textId="4FBA5721" w:rsidR="0055101F" w:rsidRPr="008F67A2" w:rsidRDefault="0055101F">
            <w:r w:rsidRPr="008F67A2">
              <w:t>Abnormal blood glucose</w:t>
            </w:r>
          </w:p>
        </w:tc>
        <w:tc>
          <w:tcPr>
            <w:tcW w:w="3827" w:type="dxa"/>
          </w:tcPr>
          <w:p w14:paraId="33891A39" w14:textId="77777777" w:rsidR="0055101F" w:rsidRDefault="0055101F"/>
          <w:p w14:paraId="2DBFD280" w14:textId="77777777" w:rsidR="0055101F" w:rsidRDefault="0055101F"/>
          <w:p w14:paraId="2D5EDAED" w14:textId="77777777" w:rsidR="0055101F" w:rsidRPr="008F67A2" w:rsidRDefault="0055101F"/>
        </w:tc>
        <w:tc>
          <w:tcPr>
            <w:tcW w:w="2835" w:type="dxa"/>
          </w:tcPr>
          <w:p w14:paraId="2B0191D0" w14:textId="77777777" w:rsidR="0055101F" w:rsidRPr="008F67A2" w:rsidRDefault="0055101F"/>
        </w:tc>
        <w:tc>
          <w:tcPr>
            <w:tcW w:w="3402" w:type="dxa"/>
          </w:tcPr>
          <w:p w14:paraId="764398A0" w14:textId="77777777" w:rsidR="0055101F" w:rsidRPr="008F67A2" w:rsidRDefault="0055101F"/>
        </w:tc>
      </w:tr>
      <w:tr w:rsidR="0055101F" w:rsidRPr="008F67A2" w14:paraId="2894E543" w14:textId="425FD339" w:rsidTr="002218D8">
        <w:tc>
          <w:tcPr>
            <w:tcW w:w="3114" w:type="dxa"/>
          </w:tcPr>
          <w:p w14:paraId="072BD2A3" w14:textId="3AAD6E2C" w:rsidR="0055101F" w:rsidRPr="008F67A2" w:rsidRDefault="0055101F">
            <w:r w:rsidRPr="008F67A2">
              <w:t>Dysuria</w:t>
            </w:r>
          </w:p>
        </w:tc>
        <w:tc>
          <w:tcPr>
            <w:tcW w:w="3827" w:type="dxa"/>
          </w:tcPr>
          <w:p w14:paraId="32FB5184" w14:textId="77777777" w:rsidR="0055101F" w:rsidRDefault="0055101F"/>
          <w:p w14:paraId="6E7306B3" w14:textId="77777777" w:rsidR="0055101F" w:rsidRDefault="0055101F"/>
          <w:p w14:paraId="373C7B07" w14:textId="77777777" w:rsidR="0055101F" w:rsidRPr="008F67A2" w:rsidRDefault="0055101F"/>
        </w:tc>
        <w:tc>
          <w:tcPr>
            <w:tcW w:w="2835" w:type="dxa"/>
          </w:tcPr>
          <w:p w14:paraId="26487DC8" w14:textId="77777777" w:rsidR="0055101F" w:rsidRPr="008F67A2" w:rsidRDefault="0055101F"/>
        </w:tc>
        <w:tc>
          <w:tcPr>
            <w:tcW w:w="3402" w:type="dxa"/>
          </w:tcPr>
          <w:p w14:paraId="460E2B03" w14:textId="77777777" w:rsidR="0055101F" w:rsidRPr="008F67A2" w:rsidRDefault="0055101F"/>
        </w:tc>
      </w:tr>
      <w:tr w:rsidR="0055101F" w:rsidRPr="008F67A2" w14:paraId="111595DF" w14:textId="04706399" w:rsidTr="002218D8">
        <w:tc>
          <w:tcPr>
            <w:tcW w:w="3114" w:type="dxa"/>
          </w:tcPr>
          <w:p w14:paraId="7109E533" w14:textId="2A685804" w:rsidR="0055101F" w:rsidRPr="008F67A2" w:rsidRDefault="0055101F">
            <w:r w:rsidRPr="008F67A2">
              <w:t>Emergency airway care</w:t>
            </w:r>
          </w:p>
        </w:tc>
        <w:tc>
          <w:tcPr>
            <w:tcW w:w="3827" w:type="dxa"/>
          </w:tcPr>
          <w:p w14:paraId="4DD4E162" w14:textId="77777777" w:rsidR="0055101F" w:rsidRDefault="0055101F"/>
          <w:p w14:paraId="7AD75D37" w14:textId="77777777" w:rsidR="0055101F" w:rsidRDefault="0055101F"/>
          <w:p w14:paraId="23AACE3D" w14:textId="77777777" w:rsidR="0055101F" w:rsidRPr="008F67A2" w:rsidRDefault="0055101F"/>
        </w:tc>
        <w:tc>
          <w:tcPr>
            <w:tcW w:w="2835" w:type="dxa"/>
          </w:tcPr>
          <w:p w14:paraId="6AB6C59C" w14:textId="77777777" w:rsidR="0055101F" w:rsidRPr="008F67A2" w:rsidRDefault="0055101F"/>
        </w:tc>
        <w:tc>
          <w:tcPr>
            <w:tcW w:w="3402" w:type="dxa"/>
          </w:tcPr>
          <w:p w14:paraId="00C7EE82" w14:textId="77777777" w:rsidR="0055101F" w:rsidRPr="008F67A2" w:rsidRDefault="0055101F"/>
        </w:tc>
      </w:tr>
      <w:tr w:rsidR="0055101F" w:rsidRPr="008F67A2" w14:paraId="3615736F" w14:textId="72219C8D" w:rsidTr="002218D8">
        <w:tc>
          <w:tcPr>
            <w:tcW w:w="3114" w:type="dxa"/>
          </w:tcPr>
          <w:p w14:paraId="3955471E" w14:textId="0005569E" w:rsidR="0055101F" w:rsidRPr="008F67A2" w:rsidRDefault="0055101F">
            <w:proofErr w:type="spellStart"/>
            <w:r w:rsidRPr="008F67A2">
              <w:t>Needlestick</w:t>
            </w:r>
            <w:proofErr w:type="spellEnd"/>
            <w:r w:rsidRPr="008F67A2">
              <w:t xml:space="preserve"> injury</w:t>
            </w:r>
          </w:p>
        </w:tc>
        <w:tc>
          <w:tcPr>
            <w:tcW w:w="3827" w:type="dxa"/>
          </w:tcPr>
          <w:p w14:paraId="33200769" w14:textId="77777777" w:rsidR="0055101F" w:rsidRDefault="0055101F"/>
          <w:p w14:paraId="6EC90781" w14:textId="77777777" w:rsidR="0055101F" w:rsidRDefault="0055101F"/>
          <w:p w14:paraId="17961CC6" w14:textId="77777777" w:rsidR="0055101F" w:rsidRPr="008F67A2" w:rsidRDefault="0055101F"/>
        </w:tc>
        <w:tc>
          <w:tcPr>
            <w:tcW w:w="2835" w:type="dxa"/>
          </w:tcPr>
          <w:p w14:paraId="74DA875B" w14:textId="77777777" w:rsidR="0055101F" w:rsidRPr="008F67A2" w:rsidRDefault="0055101F"/>
        </w:tc>
        <w:tc>
          <w:tcPr>
            <w:tcW w:w="3402" w:type="dxa"/>
          </w:tcPr>
          <w:p w14:paraId="7E87AD6F" w14:textId="77777777" w:rsidR="0055101F" w:rsidRPr="008F67A2" w:rsidRDefault="0055101F"/>
        </w:tc>
      </w:tr>
      <w:tr w:rsidR="0055101F" w:rsidRPr="008F67A2" w14:paraId="2E57D245" w14:textId="5CD3B1C3" w:rsidTr="002218D8">
        <w:tc>
          <w:tcPr>
            <w:tcW w:w="3114" w:type="dxa"/>
          </w:tcPr>
          <w:p w14:paraId="5B73B161" w14:textId="67D8919C" w:rsidR="0055101F" w:rsidRPr="008F67A2" w:rsidRDefault="0055101F">
            <w:r w:rsidRPr="008F67A2">
              <w:t>Testicular pain</w:t>
            </w:r>
          </w:p>
        </w:tc>
        <w:tc>
          <w:tcPr>
            <w:tcW w:w="3827" w:type="dxa"/>
          </w:tcPr>
          <w:p w14:paraId="3131E131" w14:textId="77777777" w:rsidR="0055101F" w:rsidRDefault="0055101F"/>
          <w:p w14:paraId="6198DC0E" w14:textId="77777777" w:rsidR="0055101F" w:rsidRDefault="0055101F"/>
          <w:p w14:paraId="0068AD16" w14:textId="77777777" w:rsidR="0055101F" w:rsidRPr="008F67A2" w:rsidRDefault="0055101F"/>
        </w:tc>
        <w:tc>
          <w:tcPr>
            <w:tcW w:w="2835" w:type="dxa"/>
          </w:tcPr>
          <w:p w14:paraId="4AC4C61C" w14:textId="77777777" w:rsidR="0055101F" w:rsidRPr="008F67A2" w:rsidRDefault="0055101F"/>
        </w:tc>
        <w:tc>
          <w:tcPr>
            <w:tcW w:w="3402" w:type="dxa"/>
          </w:tcPr>
          <w:p w14:paraId="79F104F3" w14:textId="77777777" w:rsidR="0055101F" w:rsidRPr="008F67A2" w:rsidRDefault="0055101F"/>
        </w:tc>
      </w:tr>
      <w:tr w:rsidR="0055101F" w:rsidRPr="008F67A2" w14:paraId="5420CA8D" w14:textId="6382A5CD" w:rsidTr="002218D8">
        <w:tc>
          <w:tcPr>
            <w:tcW w:w="3114" w:type="dxa"/>
          </w:tcPr>
          <w:p w14:paraId="6D7E9B19" w14:textId="7A56FFF0" w:rsidR="0055101F" w:rsidRPr="008F67A2" w:rsidRDefault="0055101F">
            <w:r w:rsidRPr="008F67A2">
              <w:t>Urinary retention</w:t>
            </w:r>
          </w:p>
        </w:tc>
        <w:tc>
          <w:tcPr>
            <w:tcW w:w="3827" w:type="dxa"/>
          </w:tcPr>
          <w:p w14:paraId="403EFB53" w14:textId="77777777" w:rsidR="0055101F" w:rsidRDefault="0055101F"/>
          <w:p w14:paraId="4B3C6AC1" w14:textId="77777777" w:rsidR="0055101F" w:rsidRDefault="0055101F"/>
          <w:p w14:paraId="2D110CB6" w14:textId="77777777" w:rsidR="0055101F" w:rsidRPr="008F67A2" w:rsidRDefault="0055101F"/>
        </w:tc>
        <w:tc>
          <w:tcPr>
            <w:tcW w:w="2835" w:type="dxa"/>
          </w:tcPr>
          <w:p w14:paraId="02217B10" w14:textId="77777777" w:rsidR="0055101F" w:rsidRPr="008F67A2" w:rsidRDefault="0055101F"/>
        </w:tc>
        <w:tc>
          <w:tcPr>
            <w:tcW w:w="3402" w:type="dxa"/>
          </w:tcPr>
          <w:p w14:paraId="597AB93A" w14:textId="77777777" w:rsidR="0055101F" w:rsidRPr="008F67A2" w:rsidRDefault="0055101F"/>
        </w:tc>
      </w:tr>
    </w:tbl>
    <w:p w14:paraId="48DF2819" w14:textId="77777777" w:rsidR="00B43277" w:rsidRDefault="00B43277" w:rsidP="005E749D">
      <w:pPr>
        <w:rPr>
          <w:b/>
          <w:u w:val="single"/>
        </w:rPr>
      </w:pPr>
    </w:p>
    <w:p w14:paraId="67D85284" w14:textId="77777777" w:rsidR="00FB7864" w:rsidRDefault="00FB7864" w:rsidP="005E749D">
      <w:pPr>
        <w:rPr>
          <w:b/>
          <w:u w:val="single"/>
        </w:rPr>
      </w:pPr>
    </w:p>
    <w:p w14:paraId="70E27B13" w14:textId="77777777" w:rsidR="00FB7864" w:rsidRDefault="00FB7864" w:rsidP="005E749D">
      <w:pPr>
        <w:rPr>
          <w:b/>
          <w:u w:val="single"/>
        </w:rPr>
      </w:pPr>
    </w:p>
    <w:p w14:paraId="3B988209" w14:textId="77777777" w:rsidR="00FB7864" w:rsidRDefault="00FB7864" w:rsidP="005E749D">
      <w:pPr>
        <w:rPr>
          <w:b/>
          <w:u w:val="single"/>
        </w:rPr>
      </w:pPr>
    </w:p>
    <w:p w14:paraId="64C1701B" w14:textId="77777777" w:rsidR="00FB7864" w:rsidRDefault="00FB7864" w:rsidP="005E749D">
      <w:pPr>
        <w:rPr>
          <w:b/>
          <w:u w:val="single"/>
        </w:rPr>
      </w:pPr>
    </w:p>
    <w:p w14:paraId="6BF697AB" w14:textId="77777777" w:rsidR="00FB7864" w:rsidRDefault="00FB7864" w:rsidP="005E749D">
      <w:pPr>
        <w:rPr>
          <w:b/>
          <w:u w:val="single"/>
        </w:rPr>
      </w:pPr>
    </w:p>
    <w:p w14:paraId="6E256F7B" w14:textId="77777777" w:rsidR="00FB7864" w:rsidRDefault="00FB7864" w:rsidP="005E749D">
      <w:pPr>
        <w:rPr>
          <w:b/>
          <w:u w:val="single"/>
        </w:rPr>
      </w:pPr>
    </w:p>
    <w:p w14:paraId="2D32C556" w14:textId="77777777" w:rsidR="00FB7864" w:rsidRDefault="00FB7864" w:rsidP="005E749D">
      <w:pPr>
        <w:rPr>
          <w:b/>
          <w:u w:val="single"/>
        </w:rPr>
      </w:pPr>
    </w:p>
    <w:p w14:paraId="0FC92D44" w14:textId="77777777" w:rsidR="00FB7864" w:rsidRDefault="00FB7864" w:rsidP="005E749D">
      <w:pPr>
        <w:rPr>
          <w:b/>
          <w:u w:val="single"/>
        </w:rPr>
      </w:pPr>
    </w:p>
    <w:p w14:paraId="064AE614" w14:textId="77777777" w:rsidR="00350A82" w:rsidRDefault="00350A82" w:rsidP="005E749D">
      <w:pPr>
        <w:rPr>
          <w:b/>
          <w:u w:val="single"/>
        </w:rPr>
        <w:sectPr w:rsidR="00350A82" w:rsidSect="00EA5896">
          <w:footerReference w:type="default" r:id="rId23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34121921" w14:textId="77777777" w:rsidR="00B43277" w:rsidRDefault="00B43277" w:rsidP="005E749D">
      <w:pPr>
        <w:rPr>
          <w:b/>
          <w:u w:val="single"/>
        </w:rPr>
      </w:pPr>
    </w:p>
    <w:p w14:paraId="5C5CCEDA" w14:textId="572FF8A4" w:rsidR="005E749D" w:rsidRPr="00944F50" w:rsidRDefault="008202FE" w:rsidP="00944F50">
      <w:pPr>
        <w:pStyle w:val="Heading1"/>
        <w:rPr>
          <w:rFonts w:ascii="Century Gothic" w:hAnsi="Century Gothic"/>
          <w:b/>
          <w:color w:val="660066"/>
          <w:sz w:val="24"/>
          <w:szCs w:val="24"/>
        </w:rPr>
      </w:pPr>
      <w:bookmarkStart w:id="9" w:name="_Toc487540272"/>
      <w:r w:rsidRPr="00944F50">
        <w:rPr>
          <w:rFonts w:ascii="Century Gothic" w:hAnsi="Century Gothic"/>
          <w:b/>
          <w:color w:val="660066"/>
          <w:sz w:val="24"/>
          <w:szCs w:val="24"/>
        </w:rPr>
        <w:t>(9</w:t>
      </w:r>
      <w:r w:rsidR="00321A22" w:rsidRPr="00944F50">
        <w:rPr>
          <w:rFonts w:ascii="Century Gothic" w:hAnsi="Century Gothic"/>
          <w:b/>
          <w:color w:val="660066"/>
          <w:sz w:val="24"/>
          <w:szCs w:val="24"/>
        </w:rPr>
        <w:t xml:space="preserve">) </w:t>
      </w:r>
      <w:r w:rsidR="005E749D" w:rsidRPr="00944F50">
        <w:rPr>
          <w:rFonts w:ascii="Century Gothic" w:hAnsi="Century Gothic"/>
          <w:b/>
          <w:color w:val="660066"/>
          <w:sz w:val="24"/>
          <w:szCs w:val="24"/>
        </w:rPr>
        <w:t xml:space="preserve">ACCS: </w:t>
      </w:r>
      <w:r w:rsidR="00A61058" w:rsidRPr="00944F50">
        <w:rPr>
          <w:rFonts w:ascii="Century Gothic" w:hAnsi="Century Gothic"/>
          <w:b/>
          <w:color w:val="660066"/>
          <w:sz w:val="24"/>
          <w:szCs w:val="24"/>
        </w:rPr>
        <w:t xml:space="preserve"> Major</w:t>
      </w:r>
      <w:r w:rsidR="00983368" w:rsidRPr="00944F50">
        <w:rPr>
          <w:rFonts w:ascii="Century Gothic" w:hAnsi="Century Gothic"/>
          <w:b/>
          <w:color w:val="660066"/>
          <w:sz w:val="24"/>
          <w:szCs w:val="24"/>
        </w:rPr>
        <w:t xml:space="preserve"> and Acute presentations ST1 &amp; S</w:t>
      </w:r>
      <w:r w:rsidR="005E749D" w:rsidRPr="00944F50">
        <w:rPr>
          <w:rFonts w:ascii="Century Gothic" w:hAnsi="Century Gothic"/>
          <w:b/>
          <w:color w:val="660066"/>
          <w:sz w:val="24"/>
          <w:szCs w:val="24"/>
        </w:rPr>
        <w:t>T2</w:t>
      </w:r>
      <w:r w:rsidR="00125531" w:rsidRPr="00944F50">
        <w:rPr>
          <w:rFonts w:ascii="Century Gothic" w:hAnsi="Century Gothic"/>
          <w:b/>
          <w:color w:val="660066"/>
          <w:sz w:val="24"/>
          <w:szCs w:val="24"/>
        </w:rPr>
        <w:t xml:space="preserve"> (not also covered in HST or A</w:t>
      </w:r>
      <w:r w:rsidR="00C235E1" w:rsidRPr="00944F50">
        <w:rPr>
          <w:rFonts w:ascii="Century Gothic" w:hAnsi="Century Gothic"/>
          <w:b/>
          <w:color w:val="660066"/>
          <w:sz w:val="24"/>
          <w:szCs w:val="24"/>
        </w:rPr>
        <w:t>naesthetics)</w:t>
      </w:r>
      <w:bookmarkEnd w:id="9"/>
    </w:p>
    <w:p w14:paraId="78103531" w14:textId="77777777" w:rsidR="00321A22" w:rsidRDefault="00321A22" w:rsidP="005E749D">
      <w:pPr>
        <w:rPr>
          <w:b/>
          <w:u w:val="single"/>
        </w:rPr>
      </w:pPr>
    </w:p>
    <w:p w14:paraId="20D5970F" w14:textId="77777777" w:rsidR="00321A22" w:rsidRDefault="00321A22" w:rsidP="005E749D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3402"/>
        <w:gridCol w:w="2835"/>
      </w:tblGrid>
      <w:tr w:rsidR="002218D8" w14:paraId="535B78CD" w14:textId="67143349" w:rsidTr="000A4932">
        <w:tc>
          <w:tcPr>
            <w:tcW w:w="311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ECF884E" w14:textId="3A833273" w:rsidR="002218D8" w:rsidRPr="00321A22" w:rsidRDefault="002218D8" w:rsidP="005E749D">
            <w:pPr>
              <w:rPr>
                <w:b/>
              </w:rPr>
            </w:pPr>
            <w:r>
              <w:rPr>
                <w:b/>
              </w:rPr>
              <w:t>Competence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AAD1982" w14:textId="326B07C4" w:rsidR="002218D8" w:rsidRPr="00321A22" w:rsidRDefault="002218D8" w:rsidP="005E749D">
            <w:pPr>
              <w:rPr>
                <w:b/>
              </w:rPr>
            </w:pPr>
            <w:r>
              <w:rPr>
                <w:b/>
              </w:rPr>
              <w:t>Type of e</w:t>
            </w:r>
            <w:r w:rsidRPr="00321A22">
              <w:rPr>
                <w:b/>
              </w:rPr>
              <w:t>vidence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5DB8961F" w14:textId="0F9BDC5B" w:rsidR="002218D8" w:rsidRPr="00321A22" w:rsidRDefault="002218D8" w:rsidP="005E749D">
            <w:pPr>
              <w:rPr>
                <w:b/>
              </w:rPr>
            </w:pPr>
            <w:r>
              <w:rPr>
                <w:b/>
              </w:rPr>
              <w:t>Title of document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0D6413E2" w14:textId="361EFD30" w:rsidR="002218D8" w:rsidRPr="00321A22" w:rsidRDefault="002218D8" w:rsidP="005E749D">
            <w:pPr>
              <w:rPr>
                <w:b/>
              </w:rPr>
            </w:pPr>
            <w:r>
              <w:rPr>
                <w:b/>
              </w:rPr>
              <w:t>Date Produced</w:t>
            </w:r>
          </w:p>
        </w:tc>
      </w:tr>
      <w:tr w:rsidR="002218D8" w14:paraId="1764EE9D" w14:textId="754C1700" w:rsidTr="000A4932">
        <w:trPr>
          <w:trHeight w:val="642"/>
        </w:trPr>
        <w:tc>
          <w:tcPr>
            <w:tcW w:w="3114" w:type="dxa"/>
            <w:shd w:val="clear" w:color="auto" w:fill="E5B8B7" w:themeFill="accent2" w:themeFillTint="66"/>
          </w:tcPr>
          <w:p w14:paraId="7736370C" w14:textId="14358AD1" w:rsidR="002218D8" w:rsidRDefault="002218D8" w:rsidP="005E749D">
            <w:r w:rsidRPr="00321A22">
              <w:rPr>
                <w:b/>
              </w:rPr>
              <w:t>Major presentations not covered in HST again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55EE06DC" w14:textId="77777777" w:rsidR="002218D8" w:rsidRDefault="002218D8" w:rsidP="005E749D"/>
          <w:p w14:paraId="75EABABF" w14:textId="77777777" w:rsidR="002218D8" w:rsidRDefault="002218D8" w:rsidP="005E749D"/>
        </w:tc>
        <w:tc>
          <w:tcPr>
            <w:tcW w:w="3402" w:type="dxa"/>
            <w:shd w:val="clear" w:color="auto" w:fill="E5B8B7" w:themeFill="accent2" w:themeFillTint="66"/>
          </w:tcPr>
          <w:p w14:paraId="490B2719" w14:textId="77777777" w:rsidR="002218D8" w:rsidRDefault="002218D8" w:rsidP="005E749D"/>
        </w:tc>
        <w:tc>
          <w:tcPr>
            <w:tcW w:w="2835" w:type="dxa"/>
            <w:shd w:val="clear" w:color="auto" w:fill="E5B8B7" w:themeFill="accent2" w:themeFillTint="66"/>
          </w:tcPr>
          <w:p w14:paraId="4BE7D1B5" w14:textId="77777777" w:rsidR="002218D8" w:rsidRDefault="002218D8" w:rsidP="005E749D"/>
        </w:tc>
      </w:tr>
      <w:tr w:rsidR="002218D8" w14:paraId="134CDC25" w14:textId="77777777" w:rsidTr="000A4932">
        <w:tc>
          <w:tcPr>
            <w:tcW w:w="3114" w:type="dxa"/>
            <w:tcBorders>
              <w:bottom w:val="single" w:sz="4" w:space="0" w:color="auto"/>
            </w:tcBorders>
          </w:tcPr>
          <w:p w14:paraId="3DAF52A3" w14:textId="145E41EF" w:rsidR="002218D8" w:rsidRDefault="002218D8" w:rsidP="005E749D">
            <w:r>
              <w:t>Septic patient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F14377A" w14:textId="77777777" w:rsidR="002218D8" w:rsidRDefault="002218D8" w:rsidP="005E749D"/>
          <w:p w14:paraId="0A01FE2D" w14:textId="77777777" w:rsidR="002218D8" w:rsidRDefault="002218D8" w:rsidP="005E749D"/>
        </w:tc>
        <w:tc>
          <w:tcPr>
            <w:tcW w:w="3402" w:type="dxa"/>
            <w:tcBorders>
              <w:bottom w:val="single" w:sz="4" w:space="0" w:color="auto"/>
            </w:tcBorders>
          </w:tcPr>
          <w:p w14:paraId="0980B85A" w14:textId="77777777" w:rsidR="002218D8" w:rsidRDefault="002218D8" w:rsidP="005E749D"/>
        </w:tc>
        <w:tc>
          <w:tcPr>
            <w:tcW w:w="2835" w:type="dxa"/>
            <w:tcBorders>
              <w:bottom w:val="single" w:sz="4" w:space="0" w:color="auto"/>
            </w:tcBorders>
          </w:tcPr>
          <w:p w14:paraId="2A2D0A6C" w14:textId="77777777" w:rsidR="002218D8" w:rsidRDefault="002218D8" w:rsidP="005E749D"/>
        </w:tc>
      </w:tr>
      <w:tr w:rsidR="002218D8" w14:paraId="352B06B7" w14:textId="51A3F464" w:rsidTr="000A4932">
        <w:tc>
          <w:tcPr>
            <w:tcW w:w="3114" w:type="dxa"/>
            <w:shd w:val="clear" w:color="auto" w:fill="E5B8B7" w:themeFill="accent2" w:themeFillTint="66"/>
          </w:tcPr>
          <w:p w14:paraId="1622B90E" w14:textId="1E52DFAF" w:rsidR="002218D8" w:rsidRPr="00ED2559" w:rsidRDefault="002218D8" w:rsidP="005E749D">
            <w:pPr>
              <w:rPr>
                <w:b/>
              </w:rPr>
            </w:pPr>
            <w:r w:rsidRPr="00ED2559">
              <w:rPr>
                <w:b/>
              </w:rPr>
              <w:t>Acute presentations</w:t>
            </w:r>
            <w:r>
              <w:rPr>
                <w:b/>
              </w:rPr>
              <w:t xml:space="preserve"> not covered in HST again</w:t>
            </w:r>
          </w:p>
        </w:tc>
        <w:tc>
          <w:tcPr>
            <w:tcW w:w="3827" w:type="dxa"/>
            <w:shd w:val="clear" w:color="auto" w:fill="E5B8B7" w:themeFill="accent2" w:themeFillTint="66"/>
          </w:tcPr>
          <w:p w14:paraId="4D221485" w14:textId="77777777" w:rsidR="002218D8" w:rsidRDefault="002218D8" w:rsidP="00125531"/>
        </w:tc>
        <w:tc>
          <w:tcPr>
            <w:tcW w:w="3402" w:type="dxa"/>
            <w:shd w:val="clear" w:color="auto" w:fill="E5B8B7" w:themeFill="accent2" w:themeFillTint="66"/>
          </w:tcPr>
          <w:p w14:paraId="2F7A0244" w14:textId="77777777" w:rsidR="002218D8" w:rsidRDefault="002218D8" w:rsidP="005E749D"/>
        </w:tc>
        <w:tc>
          <w:tcPr>
            <w:tcW w:w="2835" w:type="dxa"/>
            <w:shd w:val="clear" w:color="auto" w:fill="E5B8B7" w:themeFill="accent2" w:themeFillTint="66"/>
          </w:tcPr>
          <w:p w14:paraId="76B5BD45" w14:textId="77777777" w:rsidR="002218D8" w:rsidRDefault="002218D8" w:rsidP="005E749D"/>
        </w:tc>
      </w:tr>
      <w:tr w:rsidR="002218D8" w14:paraId="37421227" w14:textId="7E26FA6D" w:rsidTr="000A4932">
        <w:tc>
          <w:tcPr>
            <w:tcW w:w="3114" w:type="dxa"/>
          </w:tcPr>
          <w:p w14:paraId="4EAD5DB1" w14:textId="0E0CDB76" w:rsidR="002218D8" w:rsidRDefault="002218D8" w:rsidP="005E749D">
            <w:r>
              <w:t>Loin pain</w:t>
            </w:r>
          </w:p>
        </w:tc>
        <w:tc>
          <w:tcPr>
            <w:tcW w:w="3827" w:type="dxa"/>
          </w:tcPr>
          <w:p w14:paraId="78221F99" w14:textId="77777777" w:rsidR="002218D8" w:rsidRDefault="002218D8" w:rsidP="005E749D"/>
          <w:p w14:paraId="50232B2A" w14:textId="77777777" w:rsidR="002218D8" w:rsidRDefault="002218D8" w:rsidP="005E749D"/>
          <w:p w14:paraId="6BF02684" w14:textId="77777777" w:rsidR="002218D8" w:rsidRDefault="002218D8" w:rsidP="005E749D"/>
        </w:tc>
        <w:tc>
          <w:tcPr>
            <w:tcW w:w="3402" w:type="dxa"/>
          </w:tcPr>
          <w:p w14:paraId="77028046" w14:textId="77777777" w:rsidR="002218D8" w:rsidRDefault="002218D8" w:rsidP="005E749D"/>
        </w:tc>
        <w:tc>
          <w:tcPr>
            <w:tcW w:w="2835" w:type="dxa"/>
          </w:tcPr>
          <w:p w14:paraId="35FFF40B" w14:textId="77777777" w:rsidR="002218D8" w:rsidRDefault="002218D8" w:rsidP="005E749D"/>
        </w:tc>
      </w:tr>
      <w:tr w:rsidR="002218D8" w14:paraId="795D0617" w14:textId="767CD65B" w:rsidTr="000A4932">
        <w:tc>
          <w:tcPr>
            <w:tcW w:w="3114" w:type="dxa"/>
          </w:tcPr>
          <w:p w14:paraId="7CBF38EE" w14:textId="1D90BA59" w:rsidR="002218D8" w:rsidRDefault="002218D8" w:rsidP="005E749D">
            <w:r>
              <w:t>Abdominal swelling, mass &amp; constipation</w:t>
            </w:r>
          </w:p>
        </w:tc>
        <w:tc>
          <w:tcPr>
            <w:tcW w:w="3827" w:type="dxa"/>
          </w:tcPr>
          <w:p w14:paraId="703BCA63" w14:textId="77777777" w:rsidR="002218D8" w:rsidRDefault="002218D8" w:rsidP="005E749D"/>
          <w:p w14:paraId="40D039E4" w14:textId="77777777" w:rsidR="002218D8" w:rsidRDefault="002218D8" w:rsidP="005E749D"/>
          <w:p w14:paraId="4EF80FB3" w14:textId="77777777" w:rsidR="002218D8" w:rsidRDefault="002218D8" w:rsidP="005E749D"/>
        </w:tc>
        <w:tc>
          <w:tcPr>
            <w:tcW w:w="3402" w:type="dxa"/>
          </w:tcPr>
          <w:p w14:paraId="1D7F2F01" w14:textId="77777777" w:rsidR="002218D8" w:rsidRDefault="002218D8" w:rsidP="005E749D"/>
        </w:tc>
        <w:tc>
          <w:tcPr>
            <w:tcW w:w="2835" w:type="dxa"/>
          </w:tcPr>
          <w:p w14:paraId="333AFF33" w14:textId="77777777" w:rsidR="002218D8" w:rsidRDefault="002218D8" w:rsidP="005E749D"/>
        </w:tc>
      </w:tr>
      <w:tr w:rsidR="002218D8" w14:paraId="0F704963" w14:textId="00D752BD" w:rsidTr="000A4932">
        <w:tc>
          <w:tcPr>
            <w:tcW w:w="3114" w:type="dxa"/>
          </w:tcPr>
          <w:p w14:paraId="62B36A36" w14:textId="2683AA87" w:rsidR="002218D8" w:rsidRDefault="002218D8" w:rsidP="005E749D">
            <w:r>
              <w:t xml:space="preserve">Aggressive/disturbed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3827" w:type="dxa"/>
          </w:tcPr>
          <w:p w14:paraId="0F49B879" w14:textId="77777777" w:rsidR="002218D8" w:rsidRDefault="002218D8" w:rsidP="005E749D"/>
          <w:p w14:paraId="1A36A8DD" w14:textId="77777777" w:rsidR="002218D8" w:rsidRDefault="002218D8" w:rsidP="005E749D"/>
          <w:p w14:paraId="17FE80F2" w14:textId="77777777" w:rsidR="002218D8" w:rsidRDefault="002218D8" w:rsidP="005E749D"/>
        </w:tc>
        <w:tc>
          <w:tcPr>
            <w:tcW w:w="3402" w:type="dxa"/>
          </w:tcPr>
          <w:p w14:paraId="19A589E6" w14:textId="77777777" w:rsidR="002218D8" w:rsidRDefault="002218D8" w:rsidP="005E749D"/>
        </w:tc>
        <w:tc>
          <w:tcPr>
            <w:tcW w:w="2835" w:type="dxa"/>
          </w:tcPr>
          <w:p w14:paraId="7EA8090E" w14:textId="77777777" w:rsidR="002218D8" w:rsidRDefault="002218D8" w:rsidP="005E749D"/>
        </w:tc>
      </w:tr>
      <w:tr w:rsidR="002218D8" w14:paraId="267AAC9E" w14:textId="5A51C88C" w:rsidTr="000A4932">
        <w:tc>
          <w:tcPr>
            <w:tcW w:w="3114" w:type="dxa"/>
          </w:tcPr>
          <w:p w14:paraId="61BC12A3" w14:textId="5374FA76" w:rsidR="002218D8" w:rsidRDefault="002218D8" w:rsidP="005E749D">
            <w:r>
              <w:t>Collapse</w:t>
            </w:r>
          </w:p>
        </w:tc>
        <w:tc>
          <w:tcPr>
            <w:tcW w:w="3827" w:type="dxa"/>
          </w:tcPr>
          <w:p w14:paraId="3DF8F4E3" w14:textId="77777777" w:rsidR="002218D8" w:rsidRDefault="002218D8" w:rsidP="005E749D"/>
          <w:p w14:paraId="12D770B3" w14:textId="77777777" w:rsidR="002218D8" w:rsidRDefault="002218D8" w:rsidP="005E749D"/>
          <w:p w14:paraId="0723CF7C" w14:textId="77777777" w:rsidR="002218D8" w:rsidRDefault="002218D8" w:rsidP="005E749D"/>
        </w:tc>
        <w:tc>
          <w:tcPr>
            <w:tcW w:w="3402" w:type="dxa"/>
          </w:tcPr>
          <w:p w14:paraId="03DB7A7A" w14:textId="77777777" w:rsidR="002218D8" w:rsidRDefault="002218D8" w:rsidP="005E749D"/>
        </w:tc>
        <w:tc>
          <w:tcPr>
            <w:tcW w:w="2835" w:type="dxa"/>
          </w:tcPr>
          <w:p w14:paraId="15F6572A" w14:textId="77777777" w:rsidR="002218D8" w:rsidRDefault="002218D8" w:rsidP="005E749D"/>
        </w:tc>
      </w:tr>
      <w:tr w:rsidR="002218D8" w14:paraId="13EF6A24" w14:textId="1B088C31" w:rsidTr="000A4932">
        <w:tc>
          <w:tcPr>
            <w:tcW w:w="3114" w:type="dxa"/>
          </w:tcPr>
          <w:p w14:paraId="35D34B7A" w14:textId="3B3DCF03" w:rsidR="002218D8" w:rsidRDefault="002218D8" w:rsidP="005E749D">
            <w:r>
              <w:t>Confusion, acute/delirium</w:t>
            </w:r>
          </w:p>
        </w:tc>
        <w:tc>
          <w:tcPr>
            <w:tcW w:w="3827" w:type="dxa"/>
          </w:tcPr>
          <w:p w14:paraId="6E0B3A66" w14:textId="77777777" w:rsidR="002218D8" w:rsidRDefault="002218D8" w:rsidP="005E749D"/>
          <w:p w14:paraId="3FCC3DCF" w14:textId="77777777" w:rsidR="002218D8" w:rsidRDefault="002218D8" w:rsidP="005E749D"/>
          <w:p w14:paraId="060349C9" w14:textId="77777777" w:rsidR="002218D8" w:rsidRDefault="002218D8" w:rsidP="005E749D"/>
        </w:tc>
        <w:tc>
          <w:tcPr>
            <w:tcW w:w="3402" w:type="dxa"/>
          </w:tcPr>
          <w:p w14:paraId="47325BEA" w14:textId="77777777" w:rsidR="002218D8" w:rsidRDefault="002218D8" w:rsidP="005E749D"/>
        </w:tc>
        <w:tc>
          <w:tcPr>
            <w:tcW w:w="2835" w:type="dxa"/>
          </w:tcPr>
          <w:p w14:paraId="71FD0D2D" w14:textId="77777777" w:rsidR="002218D8" w:rsidRDefault="002218D8" w:rsidP="005E749D"/>
        </w:tc>
      </w:tr>
      <w:tr w:rsidR="002218D8" w14:paraId="1D2E664A" w14:textId="65AAFB81" w:rsidTr="000A4932">
        <w:tc>
          <w:tcPr>
            <w:tcW w:w="3114" w:type="dxa"/>
          </w:tcPr>
          <w:p w14:paraId="62C7A50B" w14:textId="4D3B69E6" w:rsidR="002218D8" w:rsidRDefault="002218D8" w:rsidP="005E749D">
            <w:r>
              <w:lastRenderedPageBreak/>
              <w:t>Cough</w:t>
            </w:r>
          </w:p>
        </w:tc>
        <w:tc>
          <w:tcPr>
            <w:tcW w:w="3827" w:type="dxa"/>
          </w:tcPr>
          <w:p w14:paraId="196C17A0" w14:textId="77777777" w:rsidR="002218D8" w:rsidRDefault="002218D8" w:rsidP="005E749D"/>
          <w:p w14:paraId="62D31E67" w14:textId="77777777" w:rsidR="002218D8" w:rsidRDefault="002218D8" w:rsidP="005E749D"/>
          <w:p w14:paraId="20137928" w14:textId="77777777" w:rsidR="002218D8" w:rsidRDefault="002218D8" w:rsidP="005E749D"/>
        </w:tc>
        <w:tc>
          <w:tcPr>
            <w:tcW w:w="3402" w:type="dxa"/>
          </w:tcPr>
          <w:p w14:paraId="261BA510" w14:textId="77777777" w:rsidR="002218D8" w:rsidRDefault="002218D8" w:rsidP="005E749D"/>
        </w:tc>
        <w:tc>
          <w:tcPr>
            <w:tcW w:w="2835" w:type="dxa"/>
          </w:tcPr>
          <w:p w14:paraId="0D980CC4" w14:textId="77777777" w:rsidR="002218D8" w:rsidRDefault="002218D8" w:rsidP="005E749D"/>
        </w:tc>
      </w:tr>
      <w:tr w:rsidR="002218D8" w14:paraId="3626EE92" w14:textId="4911CA1B" w:rsidTr="000A4932">
        <w:tc>
          <w:tcPr>
            <w:tcW w:w="3114" w:type="dxa"/>
          </w:tcPr>
          <w:p w14:paraId="1816E95F" w14:textId="7B5A8527" w:rsidR="002218D8" w:rsidRDefault="002218D8" w:rsidP="005E749D">
            <w:r>
              <w:t>Cyanosis</w:t>
            </w:r>
          </w:p>
        </w:tc>
        <w:tc>
          <w:tcPr>
            <w:tcW w:w="3827" w:type="dxa"/>
          </w:tcPr>
          <w:p w14:paraId="584247FB" w14:textId="77777777" w:rsidR="002218D8" w:rsidRDefault="002218D8" w:rsidP="005E749D"/>
          <w:p w14:paraId="01D05DFA" w14:textId="77777777" w:rsidR="002218D8" w:rsidRDefault="002218D8" w:rsidP="005E749D"/>
          <w:p w14:paraId="420395BD" w14:textId="77777777" w:rsidR="002218D8" w:rsidRDefault="002218D8" w:rsidP="005E749D"/>
        </w:tc>
        <w:tc>
          <w:tcPr>
            <w:tcW w:w="3402" w:type="dxa"/>
          </w:tcPr>
          <w:p w14:paraId="1E943E4B" w14:textId="77777777" w:rsidR="002218D8" w:rsidRDefault="002218D8" w:rsidP="005E749D"/>
        </w:tc>
        <w:tc>
          <w:tcPr>
            <w:tcW w:w="2835" w:type="dxa"/>
          </w:tcPr>
          <w:p w14:paraId="3826736D" w14:textId="77777777" w:rsidR="002218D8" w:rsidRDefault="002218D8" w:rsidP="005E749D"/>
        </w:tc>
      </w:tr>
      <w:tr w:rsidR="002218D8" w14:paraId="5A99C963" w14:textId="271F8EB1" w:rsidTr="000A4932">
        <w:tc>
          <w:tcPr>
            <w:tcW w:w="3114" w:type="dxa"/>
          </w:tcPr>
          <w:p w14:paraId="0E9B25F1" w14:textId="5AB318E2" w:rsidR="002218D8" w:rsidRDefault="002218D8" w:rsidP="005E749D">
            <w:proofErr w:type="spellStart"/>
            <w:r>
              <w:t>Diarrhoea</w:t>
            </w:r>
            <w:proofErr w:type="spellEnd"/>
          </w:p>
        </w:tc>
        <w:tc>
          <w:tcPr>
            <w:tcW w:w="3827" w:type="dxa"/>
          </w:tcPr>
          <w:p w14:paraId="31B1E19D" w14:textId="77777777" w:rsidR="002218D8" w:rsidRDefault="002218D8" w:rsidP="005E749D"/>
          <w:p w14:paraId="10291ACF" w14:textId="77777777" w:rsidR="002218D8" w:rsidRDefault="002218D8" w:rsidP="005E749D"/>
          <w:p w14:paraId="710B4C4A" w14:textId="77777777" w:rsidR="002218D8" w:rsidRDefault="002218D8" w:rsidP="005E749D"/>
        </w:tc>
        <w:tc>
          <w:tcPr>
            <w:tcW w:w="3402" w:type="dxa"/>
          </w:tcPr>
          <w:p w14:paraId="597AA67F" w14:textId="77777777" w:rsidR="002218D8" w:rsidRDefault="002218D8" w:rsidP="005E749D"/>
        </w:tc>
        <w:tc>
          <w:tcPr>
            <w:tcW w:w="2835" w:type="dxa"/>
          </w:tcPr>
          <w:p w14:paraId="51523A77" w14:textId="77777777" w:rsidR="002218D8" w:rsidRDefault="002218D8" w:rsidP="005E749D"/>
        </w:tc>
      </w:tr>
      <w:tr w:rsidR="002218D8" w14:paraId="580FED48" w14:textId="584DF973" w:rsidTr="000A4932">
        <w:tc>
          <w:tcPr>
            <w:tcW w:w="3114" w:type="dxa"/>
          </w:tcPr>
          <w:p w14:paraId="58CFB2DB" w14:textId="23CE8FB6" w:rsidR="002218D8" w:rsidRDefault="002218D8" w:rsidP="005E749D">
            <w:r>
              <w:t>Dizziness &amp; vertigo</w:t>
            </w:r>
          </w:p>
        </w:tc>
        <w:tc>
          <w:tcPr>
            <w:tcW w:w="3827" w:type="dxa"/>
          </w:tcPr>
          <w:p w14:paraId="13F6285B" w14:textId="77777777" w:rsidR="002218D8" w:rsidRDefault="002218D8" w:rsidP="005E749D"/>
          <w:p w14:paraId="6576E487" w14:textId="77777777" w:rsidR="002218D8" w:rsidRDefault="002218D8" w:rsidP="005E749D"/>
          <w:p w14:paraId="330D57DF" w14:textId="77777777" w:rsidR="002218D8" w:rsidRDefault="002218D8" w:rsidP="005E749D"/>
        </w:tc>
        <w:tc>
          <w:tcPr>
            <w:tcW w:w="3402" w:type="dxa"/>
          </w:tcPr>
          <w:p w14:paraId="21F0D776" w14:textId="77777777" w:rsidR="002218D8" w:rsidRDefault="002218D8" w:rsidP="005E749D"/>
        </w:tc>
        <w:tc>
          <w:tcPr>
            <w:tcW w:w="2835" w:type="dxa"/>
          </w:tcPr>
          <w:p w14:paraId="2F868E5A" w14:textId="77777777" w:rsidR="002218D8" w:rsidRDefault="002218D8" w:rsidP="005E749D"/>
        </w:tc>
      </w:tr>
      <w:tr w:rsidR="002218D8" w14:paraId="70A68BA8" w14:textId="17EA2DF0" w:rsidTr="000A4932">
        <w:tc>
          <w:tcPr>
            <w:tcW w:w="3114" w:type="dxa"/>
          </w:tcPr>
          <w:p w14:paraId="23011C51" w14:textId="7483086B" w:rsidR="002218D8" w:rsidRDefault="002218D8" w:rsidP="005E749D">
            <w:r>
              <w:t>Head injury</w:t>
            </w:r>
          </w:p>
        </w:tc>
        <w:tc>
          <w:tcPr>
            <w:tcW w:w="3827" w:type="dxa"/>
          </w:tcPr>
          <w:p w14:paraId="1D29F519" w14:textId="77777777" w:rsidR="002218D8" w:rsidRDefault="002218D8" w:rsidP="005E749D"/>
          <w:p w14:paraId="6DAC82B1" w14:textId="77777777" w:rsidR="002218D8" w:rsidRDefault="002218D8" w:rsidP="005E749D"/>
          <w:p w14:paraId="7CA81E2C" w14:textId="77777777" w:rsidR="002218D8" w:rsidRDefault="002218D8" w:rsidP="005E749D"/>
        </w:tc>
        <w:tc>
          <w:tcPr>
            <w:tcW w:w="3402" w:type="dxa"/>
          </w:tcPr>
          <w:p w14:paraId="589A7A84" w14:textId="77777777" w:rsidR="002218D8" w:rsidRDefault="002218D8" w:rsidP="005E749D"/>
        </w:tc>
        <w:tc>
          <w:tcPr>
            <w:tcW w:w="2835" w:type="dxa"/>
          </w:tcPr>
          <w:p w14:paraId="395AEF99" w14:textId="77777777" w:rsidR="002218D8" w:rsidRDefault="002218D8" w:rsidP="005E749D"/>
        </w:tc>
      </w:tr>
      <w:tr w:rsidR="002218D8" w14:paraId="2F030EB3" w14:textId="112817FC" w:rsidTr="000A4932">
        <w:tc>
          <w:tcPr>
            <w:tcW w:w="3114" w:type="dxa"/>
          </w:tcPr>
          <w:p w14:paraId="4048AC62" w14:textId="61E6E250" w:rsidR="002218D8" w:rsidRDefault="002218D8" w:rsidP="005E749D">
            <w:r>
              <w:t>Jaundice</w:t>
            </w:r>
          </w:p>
        </w:tc>
        <w:tc>
          <w:tcPr>
            <w:tcW w:w="3827" w:type="dxa"/>
          </w:tcPr>
          <w:p w14:paraId="0E1EAC80" w14:textId="77777777" w:rsidR="002218D8" w:rsidRDefault="002218D8" w:rsidP="005E749D"/>
          <w:p w14:paraId="49CC6911" w14:textId="77777777" w:rsidR="002218D8" w:rsidRDefault="002218D8" w:rsidP="005E749D"/>
          <w:p w14:paraId="3F0A0B49" w14:textId="77777777" w:rsidR="002218D8" w:rsidRDefault="002218D8" w:rsidP="005E749D"/>
        </w:tc>
        <w:tc>
          <w:tcPr>
            <w:tcW w:w="3402" w:type="dxa"/>
          </w:tcPr>
          <w:p w14:paraId="7F5FC7A2" w14:textId="77777777" w:rsidR="002218D8" w:rsidRDefault="002218D8" w:rsidP="005E749D"/>
        </w:tc>
        <w:tc>
          <w:tcPr>
            <w:tcW w:w="2835" w:type="dxa"/>
          </w:tcPr>
          <w:p w14:paraId="187A8312" w14:textId="77777777" w:rsidR="002218D8" w:rsidRDefault="002218D8" w:rsidP="005E749D"/>
        </w:tc>
      </w:tr>
      <w:tr w:rsidR="002218D8" w14:paraId="34C0CAE0" w14:textId="0ECD8CBD" w:rsidTr="000A4932">
        <w:tc>
          <w:tcPr>
            <w:tcW w:w="3114" w:type="dxa"/>
          </w:tcPr>
          <w:p w14:paraId="4AE62216" w14:textId="599668AA" w:rsidR="002218D8" w:rsidRDefault="002218D8" w:rsidP="005E749D">
            <w:r>
              <w:t>Neck pain</w:t>
            </w:r>
          </w:p>
        </w:tc>
        <w:tc>
          <w:tcPr>
            <w:tcW w:w="3827" w:type="dxa"/>
          </w:tcPr>
          <w:p w14:paraId="41E77E5A" w14:textId="77777777" w:rsidR="002218D8" w:rsidRDefault="002218D8" w:rsidP="005E749D"/>
          <w:p w14:paraId="68E71FFB" w14:textId="77777777" w:rsidR="002218D8" w:rsidRDefault="002218D8" w:rsidP="005E749D"/>
          <w:p w14:paraId="79B69495" w14:textId="77777777" w:rsidR="002218D8" w:rsidRDefault="002218D8" w:rsidP="005E749D"/>
        </w:tc>
        <w:tc>
          <w:tcPr>
            <w:tcW w:w="3402" w:type="dxa"/>
          </w:tcPr>
          <w:p w14:paraId="6C6F1C3A" w14:textId="77777777" w:rsidR="002218D8" w:rsidRDefault="002218D8" w:rsidP="005E749D"/>
        </w:tc>
        <w:tc>
          <w:tcPr>
            <w:tcW w:w="2835" w:type="dxa"/>
          </w:tcPr>
          <w:p w14:paraId="7D9ABFE6" w14:textId="77777777" w:rsidR="002218D8" w:rsidRDefault="002218D8" w:rsidP="005E749D"/>
        </w:tc>
      </w:tr>
      <w:tr w:rsidR="002218D8" w14:paraId="585A61CF" w14:textId="401069AF" w:rsidTr="000A4932">
        <w:tc>
          <w:tcPr>
            <w:tcW w:w="3114" w:type="dxa"/>
          </w:tcPr>
          <w:p w14:paraId="6333B1A3" w14:textId="7A3A1D8B" w:rsidR="002218D8" w:rsidRDefault="002218D8" w:rsidP="005E749D">
            <w:r>
              <w:t>Oliguric patient</w:t>
            </w:r>
          </w:p>
        </w:tc>
        <w:tc>
          <w:tcPr>
            <w:tcW w:w="3827" w:type="dxa"/>
          </w:tcPr>
          <w:p w14:paraId="05C2BF7F" w14:textId="77777777" w:rsidR="002218D8" w:rsidRDefault="002218D8" w:rsidP="005E749D"/>
          <w:p w14:paraId="1B39206A" w14:textId="77777777" w:rsidR="002218D8" w:rsidRDefault="002218D8" w:rsidP="005E749D"/>
          <w:p w14:paraId="5132B83E" w14:textId="77777777" w:rsidR="002218D8" w:rsidRDefault="002218D8" w:rsidP="005E749D"/>
        </w:tc>
        <w:tc>
          <w:tcPr>
            <w:tcW w:w="3402" w:type="dxa"/>
          </w:tcPr>
          <w:p w14:paraId="21D3104C" w14:textId="77777777" w:rsidR="002218D8" w:rsidRDefault="002218D8" w:rsidP="005E749D"/>
        </w:tc>
        <w:tc>
          <w:tcPr>
            <w:tcW w:w="2835" w:type="dxa"/>
          </w:tcPr>
          <w:p w14:paraId="3924EB0F" w14:textId="77777777" w:rsidR="002218D8" w:rsidRDefault="002218D8" w:rsidP="005E749D"/>
        </w:tc>
      </w:tr>
      <w:tr w:rsidR="002218D8" w14:paraId="4DE941A8" w14:textId="578C2A03" w:rsidTr="000A4932">
        <w:tc>
          <w:tcPr>
            <w:tcW w:w="3114" w:type="dxa"/>
          </w:tcPr>
          <w:p w14:paraId="1E67275B" w14:textId="228C4AE5" w:rsidR="002218D8" w:rsidRDefault="002218D8" w:rsidP="005E749D">
            <w:r>
              <w:t>Pain management</w:t>
            </w:r>
          </w:p>
        </w:tc>
        <w:tc>
          <w:tcPr>
            <w:tcW w:w="3827" w:type="dxa"/>
          </w:tcPr>
          <w:p w14:paraId="799D3B9A" w14:textId="77777777" w:rsidR="002218D8" w:rsidRDefault="002218D8" w:rsidP="005E749D"/>
          <w:p w14:paraId="20046C86" w14:textId="77777777" w:rsidR="002218D8" w:rsidRDefault="002218D8" w:rsidP="005E749D"/>
          <w:p w14:paraId="765D89C6" w14:textId="77777777" w:rsidR="002218D8" w:rsidRDefault="002218D8" w:rsidP="005E749D"/>
        </w:tc>
        <w:tc>
          <w:tcPr>
            <w:tcW w:w="3402" w:type="dxa"/>
          </w:tcPr>
          <w:p w14:paraId="7D7B6836" w14:textId="77777777" w:rsidR="002218D8" w:rsidRDefault="002218D8" w:rsidP="005E749D"/>
        </w:tc>
        <w:tc>
          <w:tcPr>
            <w:tcW w:w="2835" w:type="dxa"/>
          </w:tcPr>
          <w:p w14:paraId="0259E66B" w14:textId="77777777" w:rsidR="002218D8" w:rsidRDefault="002218D8" w:rsidP="005E749D"/>
        </w:tc>
      </w:tr>
      <w:tr w:rsidR="002218D8" w14:paraId="189DE260" w14:textId="016B523E" w:rsidTr="000A4932">
        <w:tc>
          <w:tcPr>
            <w:tcW w:w="3114" w:type="dxa"/>
          </w:tcPr>
          <w:p w14:paraId="08889903" w14:textId="7B21EE28" w:rsidR="002218D8" w:rsidRDefault="002218D8" w:rsidP="005E749D">
            <w:r>
              <w:lastRenderedPageBreak/>
              <w:t>Painful ear</w:t>
            </w:r>
          </w:p>
        </w:tc>
        <w:tc>
          <w:tcPr>
            <w:tcW w:w="3827" w:type="dxa"/>
          </w:tcPr>
          <w:p w14:paraId="64C4019B" w14:textId="77777777" w:rsidR="002218D8" w:rsidRDefault="002218D8" w:rsidP="005E749D"/>
          <w:p w14:paraId="4E7E889A" w14:textId="77777777" w:rsidR="002218D8" w:rsidRDefault="002218D8" w:rsidP="005E749D"/>
          <w:p w14:paraId="7B62BD6F" w14:textId="77777777" w:rsidR="002218D8" w:rsidRDefault="002218D8" w:rsidP="005E749D"/>
        </w:tc>
        <w:tc>
          <w:tcPr>
            <w:tcW w:w="3402" w:type="dxa"/>
          </w:tcPr>
          <w:p w14:paraId="160A581E" w14:textId="77777777" w:rsidR="002218D8" w:rsidRDefault="002218D8" w:rsidP="005E749D"/>
        </w:tc>
        <w:tc>
          <w:tcPr>
            <w:tcW w:w="2835" w:type="dxa"/>
          </w:tcPr>
          <w:p w14:paraId="25E33611" w14:textId="77777777" w:rsidR="002218D8" w:rsidRDefault="002218D8" w:rsidP="005E749D"/>
        </w:tc>
      </w:tr>
      <w:tr w:rsidR="002218D8" w14:paraId="3AA74443" w14:textId="0F0FCB8C" w:rsidTr="000A4932">
        <w:tc>
          <w:tcPr>
            <w:tcW w:w="3114" w:type="dxa"/>
          </w:tcPr>
          <w:p w14:paraId="4B7CF10C" w14:textId="0ED5455B" w:rsidR="002218D8" w:rsidRDefault="002218D8" w:rsidP="005E749D">
            <w:r>
              <w:t>Pelvic pain</w:t>
            </w:r>
          </w:p>
        </w:tc>
        <w:tc>
          <w:tcPr>
            <w:tcW w:w="3827" w:type="dxa"/>
          </w:tcPr>
          <w:p w14:paraId="674B47FF" w14:textId="77777777" w:rsidR="002218D8" w:rsidRDefault="002218D8" w:rsidP="005E749D"/>
          <w:p w14:paraId="4E15E97D" w14:textId="77777777" w:rsidR="002218D8" w:rsidRDefault="002218D8" w:rsidP="005E749D"/>
          <w:p w14:paraId="13382D82" w14:textId="77777777" w:rsidR="002218D8" w:rsidRDefault="002218D8" w:rsidP="005E749D"/>
        </w:tc>
        <w:tc>
          <w:tcPr>
            <w:tcW w:w="3402" w:type="dxa"/>
          </w:tcPr>
          <w:p w14:paraId="6D368707" w14:textId="77777777" w:rsidR="002218D8" w:rsidRDefault="002218D8" w:rsidP="005E749D"/>
        </w:tc>
        <w:tc>
          <w:tcPr>
            <w:tcW w:w="2835" w:type="dxa"/>
          </w:tcPr>
          <w:p w14:paraId="5FE6F73A" w14:textId="77777777" w:rsidR="002218D8" w:rsidRDefault="002218D8" w:rsidP="005E749D"/>
        </w:tc>
      </w:tr>
      <w:tr w:rsidR="002218D8" w14:paraId="2DEFBF2D" w14:textId="40A42FC3" w:rsidTr="000A4932">
        <w:tc>
          <w:tcPr>
            <w:tcW w:w="3114" w:type="dxa"/>
          </w:tcPr>
          <w:p w14:paraId="393D8879" w14:textId="76960396" w:rsidR="002218D8" w:rsidRDefault="002218D8" w:rsidP="005E749D">
            <w:r>
              <w:t>Rash non-life threatening</w:t>
            </w:r>
          </w:p>
        </w:tc>
        <w:tc>
          <w:tcPr>
            <w:tcW w:w="3827" w:type="dxa"/>
          </w:tcPr>
          <w:p w14:paraId="39AB30CF" w14:textId="77777777" w:rsidR="002218D8" w:rsidRDefault="002218D8" w:rsidP="005E749D"/>
          <w:p w14:paraId="777C4B37" w14:textId="77777777" w:rsidR="002218D8" w:rsidRDefault="002218D8" w:rsidP="005E749D"/>
          <w:p w14:paraId="08A95E1B" w14:textId="77777777" w:rsidR="002218D8" w:rsidRDefault="002218D8" w:rsidP="005E749D"/>
        </w:tc>
        <w:tc>
          <w:tcPr>
            <w:tcW w:w="3402" w:type="dxa"/>
          </w:tcPr>
          <w:p w14:paraId="648BE49C" w14:textId="77777777" w:rsidR="002218D8" w:rsidRDefault="002218D8" w:rsidP="005E749D"/>
        </w:tc>
        <w:tc>
          <w:tcPr>
            <w:tcW w:w="2835" w:type="dxa"/>
          </w:tcPr>
          <w:p w14:paraId="65CE145A" w14:textId="77777777" w:rsidR="002218D8" w:rsidRDefault="002218D8" w:rsidP="005E749D"/>
        </w:tc>
      </w:tr>
      <w:tr w:rsidR="002218D8" w14:paraId="771E6F15" w14:textId="40265F44" w:rsidTr="000A4932">
        <w:tc>
          <w:tcPr>
            <w:tcW w:w="3114" w:type="dxa"/>
          </w:tcPr>
          <w:p w14:paraId="6185EC33" w14:textId="42E8D85D" w:rsidR="002218D8" w:rsidRDefault="002218D8" w:rsidP="005E749D">
            <w:r>
              <w:t>Red eye</w:t>
            </w:r>
          </w:p>
        </w:tc>
        <w:tc>
          <w:tcPr>
            <w:tcW w:w="3827" w:type="dxa"/>
          </w:tcPr>
          <w:p w14:paraId="765E6AE6" w14:textId="77777777" w:rsidR="002218D8" w:rsidRDefault="002218D8" w:rsidP="005E749D"/>
          <w:p w14:paraId="1F37E561" w14:textId="77777777" w:rsidR="002218D8" w:rsidRDefault="002218D8" w:rsidP="005E749D"/>
          <w:p w14:paraId="69C34BF9" w14:textId="77777777" w:rsidR="002218D8" w:rsidRDefault="002218D8" w:rsidP="005E749D"/>
        </w:tc>
        <w:tc>
          <w:tcPr>
            <w:tcW w:w="3402" w:type="dxa"/>
          </w:tcPr>
          <w:p w14:paraId="04467B6F" w14:textId="77777777" w:rsidR="002218D8" w:rsidRDefault="002218D8" w:rsidP="005E749D"/>
        </w:tc>
        <w:tc>
          <w:tcPr>
            <w:tcW w:w="2835" w:type="dxa"/>
          </w:tcPr>
          <w:p w14:paraId="1EF9FAFD" w14:textId="77777777" w:rsidR="002218D8" w:rsidRDefault="002218D8" w:rsidP="005E749D"/>
        </w:tc>
      </w:tr>
      <w:tr w:rsidR="002218D8" w14:paraId="3B9F5C70" w14:textId="65214273" w:rsidTr="000A4932">
        <w:tc>
          <w:tcPr>
            <w:tcW w:w="3114" w:type="dxa"/>
          </w:tcPr>
          <w:p w14:paraId="65987B27" w14:textId="79C13D20" w:rsidR="002218D8" w:rsidRDefault="002218D8" w:rsidP="005E749D">
            <w:r>
              <w:t>Mental health</w:t>
            </w:r>
          </w:p>
        </w:tc>
        <w:tc>
          <w:tcPr>
            <w:tcW w:w="3827" w:type="dxa"/>
          </w:tcPr>
          <w:p w14:paraId="3E677C66" w14:textId="77777777" w:rsidR="002218D8" w:rsidRDefault="002218D8" w:rsidP="005E749D"/>
          <w:p w14:paraId="231C3DCE" w14:textId="77777777" w:rsidR="002218D8" w:rsidRDefault="002218D8" w:rsidP="005E749D"/>
          <w:p w14:paraId="25B97132" w14:textId="77777777" w:rsidR="002218D8" w:rsidRDefault="002218D8" w:rsidP="005E749D"/>
        </w:tc>
        <w:tc>
          <w:tcPr>
            <w:tcW w:w="3402" w:type="dxa"/>
          </w:tcPr>
          <w:p w14:paraId="56383F77" w14:textId="77777777" w:rsidR="002218D8" w:rsidRDefault="002218D8" w:rsidP="005E749D"/>
        </w:tc>
        <w:tc>
          <w:tcPr>
            <w:tcW w:w="2835" w:type="dxa"/>
          </w:tcPr>
          <w:p w14:paraId="46E789D4" w14:textId="77777777" w:rsidR="002218D8" w:rsidRDefault="002218D8" w:rsidP="005E749D"/>
        </w:tc>
      </w:tr>
      <w:tr w:rsidR="002218D8" w14:paraId="741E0EAA" w14:textId="4596CE96" w:rsidTr="000A4932">
        <w:tc>
          <w:tcPr>
            <w:tcW w:w="3114" w:type="dxa"/>
          </w:tcPr>
          <w:p w14:paraId="6BAA0708" w14:textId="0552F08F" w:rsidR="002218D8" w:rsidRDefault="002218D8" w:rsidP="005E749D">
            <w:r>
              <w:t>Sore throat</w:t>
            </w:r>
          </w:p>
        </w:tc>
        <w:tc>
          <w:tcPr>
            <w:tcW w:w="3827" w:type="dxa"/>
          </w:tcPr>
          <w:p w14:paraId="0D7BDF21" w14:textId="77777777" w:rsidR="002218D8" w:rsidRDefault="002218D8" w:rsidP="005E749D"/>
          <w:p w14:paraId="642BBFEA" w14:textId="77777777" w:rsidR="002218D8" w:rsidRDefault="002218D8" w:rsidP="005E749D"/>
          <w:p w14:paraId="74DCAFA5" w14:textId="77777777" w:rsidR="002218D8" w:rsidRDefault="002218D8" w:rsidP="005E749D"/>
        </w:tc>
        <w:tc>
          <w:tcPr>
            <w:tcW w:w="3402" w:type="dxa"/>
          </w:tcPr>
          <w:p w14:paraId="514B42F4" w14:textId="77777777" w:rsidR="002218D8" w:rsidRDefault="002218D8" w:rsidP="005E749D"/>
        </w:tc>
        <w:tc>
          <w:tcPr>
            <w:tcW w:w="2835" w:type="dxa"/>
          </w:tcPr>
          <w:p w14:paraId="4F5467C7" w14:textId="77777777" w:rsidR="002218D8" w:rsidRDefault="002218D8" w:rsidP="005E749D"/>
        </w:tc>
      </w:tr>
      <w:tr w:rsidR="002218D8" w14:paraId="5F791F41" w14:textId="1492F51A" w:rsidTr="000A4932">
        <w:tc>
          <w:tcPr>
            <w:tcW w:w="3114" w:type="dxa"/>
          </w:tcPr>
          <w:p w14:paraId="402573A3" w14:textId="59E36235" w:rsidR="002218D8" w:rsidRDefault="002218D8" w:rsidP="005E749D">
            <w:r>
              <w:t>Syncope and pre-syncope</w:t>
            </w:r>
          </w:p>
        </w:tc>
        <w:tc>
          <w:tcPr>
            <w:tcW w:w="3827" w:type="dxa"/>
          </w:tcPr>
          <w:p w14:paraId="77D212FF" w14:textId="77777777" w:rsidR="002218D8" w:rsidRDefault="002218D8" w:rsidP="005E749D"/>
        </w:tc>
        <w:tc>
          <w:tcPr>
            <w:tcW w:w="3402" w:type="dxa"/>
          </w:tcPr>
          <w:p w14:paraId="512FB839" w14:textId="77777777" w:rsidR="002218D8" w:rsidRDefault="002218D8" w:rsidP="005E749D"/>
        </w:tc>
        <w:tc>
          <w:tcPr>
            <w:tcW w:w="2835" w:type="dxa"/>
          </w:tcPr>
          <w:p w14:paraId="2EBB38A7" w14:textId="77777777" w:rsidR="002218D8" w:rsidRDefault="002218D8" w:rsidP="005E749D"/>
        </w:tc>
      </w:tr>
      <w:tr w:rsidR="002218D8" w14:paraId="7696B316" w14:textId="5F9E5B9F" w:rsidTr="000A4932">
        <w:tc>
          <w:tcPr>
            <w:tcW w:w="3114" w:type="dxa"/>
          </w:tcPr>
          <w:p w14:paraId="69CC38E3" w14:textId="48420E74" w:rsidR="002218D8" w:rsidRDefault="002218D8" w:rsidP="005E749D">
            <w:r>
              <w:t>Vaginal bleeding</w:t>
            </w:r>
          </w:p>
        </w:tc>
        <w:tc>
          <w:tcPr>
            <w:tcW w:w="3827" w:type="dxa"/>
          </w:tcPr>
          <w:p w14:paraId="7D6E666B" w14:textId="77777777" w:rsidR="002218D8" w:rsidRDefault="002218D8" w:rsidP="005E749D"/>
          <w:p w14:paraId="0F5C2517" w14:textId="77777777" w:rsidR="002218D8" w:rsidRDefault="002218D8" w:rsidP="005E749D"/>
          <w:p w14:paraId="5AAF4AFC" w14:textId="77777777" w:rsidR="002218D8" w:rsidRDefault="002218D8" w:rsidP="005E749D"/>
        </w:tc>
        <w:tc>
          <w:tcPr>
            <w:tcW w:w="3402" w:type="dxa"/>
          </w:tcPr>
          <w:p w14:paraId="11DC7C51" w14:textId="77777777" w:rsidR="002218D8" w:rsidRDefault="002218D8" w:rsidP="005E749D"/>
        </w:tc>
        <w:tc>
          <w:tcPr>
            <w:tcW w:w="2835" w:type="dxa"/>
          </w:tcPr>
          <w:p w14:paraId="5299EFF0" w14:textId="77777777" w:rsidR="002218D8" w:rsidRDefault="002218D8" w:rsidP="005E749D"/>
        </w:tc>
      </w:tr>
      <w:tr w:rsidR="002218D8" w14:paraId="024E4529" w14:textId="0279E0C6" w:rsidTr="000A4932">
        <w:tc>
          <w:tcPr>
            <w:tcW w:w="3114" w:type="dxa"/>
          </w:tcPr>
          <w:p w14:paraId="7734697B" w14:textId="0E9B6126" w:rsidR="002218D8" w:rsidRDefault="002218D8" w:rsidP="005E749D">
            <w:proofErr w:type="spellStart"/>
            <w:r>
              <w:t>Ventilatory</w:t>
            </w:r>
            <w:proofErr w:type="spellEnd"/>
            <w:r>
              <w:t xml:space="preserve"> support – including oxygen therapy, CPAP, NIV</w:t>
            </w:r>
          </w:p>
        </w:tc>
        <w:tc>
          <w:tcPr>
            <w:tcW w:w="3827" w:type="dxa"/>
          </w:tcPr>
          <w:p w14:paraId="5D078D8A" w14:textId="77777777" w:rsidR="002218D8" w:rsidRDefault="002218D8" w:rsidP="005E749D"/>
          <w:p w14:paraId="30BF97B5" w14:textId="77777777" w:rsidR="002218D8" w:rsidRDefault="002218D8" w:rsidP="005E749D"/>
        </w:tc>
        <w:tc>
          <w:tcPr>
            <w:tcW w:w="3402" w:type="dxa"/>
          </w:tcPr>
          <w:p w14:paraId="412BD6B1" w14:textId="77777777" w:rsidR="002218D8" w:rsidRDefault="002218D8" w:rsidP="005E749D"/>
        </w:tc>
        <w:tc>
          <w:tcPr>
            <w:tcW w:w="2835" w:type="dxa"/>
          </w:tcPr>
          <w:p w14:paraId="49D81945" w14:textId="77777777" w:rsidR="002218D8" w:rsidRDefault="002218D8" w:rsidP="005E749D"/>
        </w:tc>
      </w:tr>
      <w:tr w:rsidR="002218D8" w14:paraId="669FCBF5" w14:textId="3E8670B8" w:rsidTr="000A4932">
        <w:tc>
          <w:tcPr>
            <w:tcW w:w="3114" w:type="dxa"/>
          </w:tcPr>
          <w:p w14:paraId="0E613839" w14:textId="61892D58" w:rsidR="002218D8" w:rsidRDefault="002218D8" w:rsidP="005E749D">
            <w:r>
              <w:t>Vomiting and nausea</w:t>
            </w:r>
          </w:p>
        </w:tc>
        <w:tc>
          <w:tcPr>
            <w:tcW w:w="3827" w:type="dxa"/>
          </w:tcPr>
          <w:p w14:paraId="05CDCB17" w14:textId="77777777" w:rsidR="002218D8" w:rsidRDefault="002218D8" w:rsidP="005E749D"/>
          <w:p w14:paraId="42F4F0AC" w14:textId="77777777" w:rsidR="002218D8" w:rsidRDefault="002218D8" w:rsidP="005E749D"/>
          <w:p w14:paraId="42B6A578" w14:textId="77777777" w:rsidR="002218D8" w:rsidRDefault="002218D8" w:rsidP="005E749D"/>
        </w:tc>
        <w:tc>
          <w:tcPr>
            <w:tcW w:w="3402" w:type="dxa"/>
          </w:tcPr>
          <w:p w14:paraId="73F6C05C" w14:textId="77777777" w:rsidR="002218D8" w:rsidRDefault="002218D8" w:rsidP="005E749D"/>
        </w:tc>
        <w:tc>
          <w:tcPr>
            <w:tcW w:w="2835" w:type="dxa"/>
          </w:tcPr>
          <w:p w14:paraId="5C3E8C78" w14:textId="77777777" w:rsidR="002218D8" w:rsidRDefault="002218D8" w:rsidP="005E749D"/>
        </w:tc>
      </w:tr>
      <w:tr w:rsidR="002218D8" w14:paraId="0B5B41A6" w14:textId="23FCCC6C" w:rsidTr="000A4932">
        <w:tc>
          <w:tcPr>
            <w:tcW w:w="3114" w:type="dxa"/>
          </w:tcPr>
          <w:p w14:paraId="1B605338" w14:textId="2E06C083" w:rsidR="002218D8" w:rsidRDefault="002218D8" w:rsidP="005E749D">
            <w:r>
              <w:t>Weakness and paralysis due to stroke</w:t>
            </w:r>
          </w:p>
        </w:tc>
        <w:tc>
          <w:tcPr>
            <w:tcW w:w="3827" w:type="dxa"/>
          </w:tcPr>
          <w:p w14:paraId="49C1BC9E" w14:textId="77777777" w:rsidR="002218D8" w:rsidRDefault="002218D8" w:rsidP="005E749D"/>
          <w:p w14:paraId="286DD3D7" w14:textId="77777777" w:rsidR="002218D8" w:rsidRDefault="002218D8" w:rsidP="005E749D"/>
          <w:p w14:paraId="59653D52" w14:textId="77777777" w:rsidR="002218D8" w:rsidRDefault="002218D8" w:rsidP="005E749D"/>
        </w:tc>
        <w:tc>
          <w:tcPr>
            <w:tcW w:w="3402" w:type="dxa"/>
          </w:tcPr>
          <w:p w14:paraId="1BEE528D" w14:textId="77777777" w:rsidR="002218D8" w:rsidRDefault="002218D8" w:rsidP="005E749D"/>
        </w:tc>
        <w:tc>
          <w:tcPr>
            <w:tcW w:w="2835" w:type="dxa"/>
          </w:tcPr>
          <w:p w14:paraId="20E1A3F2" w14:textId="77777777" w:rsidR="002218D8" w:rsidRDefault="002218D8" w:rsidP="005E749D"/>
        </w:tc>
      </w:tr>
      <w:tr w:rsidR="002218D8" w14:paraId="71788289" w14:textId="54829323" w:rsidTr="000A4932">
        <w:tc>
          <w:tcPr>
            <w:tcW w:w="3114" w:type="dxa"/>
          </w:tcPr>
          <w:p w14:paraId="46F242C3" w14:textId="1DFE0843" w:rsidR="002218D8" w:rsidRDefault="002218D8" w:rsidP="005E749D">
            <w:r>
              <w:t>Wound assessment</w:t>
            </w:r>
          </w:p>
        </w:tc>
        <w:tc>
          <w:tcPr>
            <w:tcW w:w="3827" w:type="dxa"/>
          </w:tcPr>
          <w:p w14:paraId="18649BCD" w14:textId="77777777" w:rsidR="002218D8" w:rsidRDefault="002218D8" w:rsidP="005E749D"/>
          <w:p w14:paraId="66B9BFE4" w14:textId="77777777" w:rsidR="002218D8" w:rsidRDefault="002218D8" w:rsidP="005E749D"/>
          <w:p w14:paraId="56F81B4A" w14:textId="77777777" w:rsidR="002218D8" w:rsidRDefault="002218D8" w:rsidP="005E749D"/>
        </w:tc>
        <w:tc>
          <w:tcPr>
            <w:tcW w:w="3402" w:type="dxa"/>
          </w:tcPr>
          <w:p w14:paraId="073BC7AB" w14:textId="77777777" w:rsidR="002218D8" w:rsidRDefault="002218D8" w:rsidP="005E749D"/>
        </w:tc>
        <w:tc>
          <w:tcPr>
            <w:tcW w:w="2835" w:type="dxa"/>
          </w:tcPr>
          <w:p w14:paraId="1B67A02C" w14:textId="77777777" w:rsidR="002218D8" w:rsidRDefault="002218D8" w:rsidP="005E749D"/>
        </w:tc>
      </w:tr>
    </w:tbl>
    <w:p w14:paraId="3D10D079" w14:textId="77777777" w:rsidR="00321A22" w:rsidRPr="00321A22" w:rsidRDefault="00321A22" w:rsidP="005E749D"/>
    <w:p w14:paraId="6102CAEC" w14:textId="77777777" w:rsidR="00560FF0" w:rsidRPr="008F67A2" w:rsidRDefault="00560FF0"/>
    <w:p w14:paraId="240C8FB9" w14:textId="77777777" w:rsidR="00985D68" w:rsidRDefault="00985D68">
      <w:pPr>
        <w:rPr>
          <w:b/>
        </w:rPr>
      </w:pPr>
    </w:p>
    <w:p w14:paraId="70C78927" w14:textId="77777777" w:rsidR="008202FE" w:rsidRDefault="008202FE">
      <w:pPr>
        <w:rPr>
          <w:b/>
        </w:rPr>
      </w:pPr>
    </w:p>
    <w:p w14:paraId="31E591E9" w14:textId="77777777" w:rsidR="008202FE" w:rsidRDefault="008202FE">
      <w:pPr>
        <w:rPr>
          <w:b/>
        </w:rPr>
      </w:pPr>
    </w:p>
    <w:p w14:paraId="4F1B620C" w14:textId="77777777" w:rsidR="008202FE" w:rsidRDefault="008202FE">
      <w:pPr>
        <w:rPr>
          <w:b/>
        </w:rPr>
      </w:pPr>
    </w:p>
    <w:p w14:paraId="37288FDA" w14:textId="77777777" w:rsidR="00A9190F" w:rsidRDefault="00A9190F">
      <w:pPr>
        <w:rPr>
          <w:b/>
        </w:rPr>
      </w:pPr>
    </w:p>
    <w:p w14:paraId="2A2368D3" w14:textId="77777777" w:rsidR="00A9190F" w:rsidRDefault="00A9190F">
      <w:pPr>
        <w:rPr>
          <w:b/>
        </w:rPr>
      </w:pPr>
    </w:p>
    <w:p w14:paraId="2B793D32" w14:textId="77777777" w:rsidR="00A9190F" w:rsidRDefault="00A9190F">
      <w:pPr>
        <w:rPr>
          <w:b/>
        </w:rPr>
      </w:pPr>
    </w:p>
    <w:p w14:paraId="652D7922" w14:textId="77777777" w:rsidR="00A9190F" w:rsidRDefault="00A9190F">
      <w:pPr>
        <w:rPr>
          <w:b/>
        </w:rPr>
      </w:pPr>
    </w:p>
    <w:p w14:paraId="1C8D029E" w14:textId="77777777" w:rsidR="00A9190F" w:rsidRDefault="00A9190F">
      <w:pPr>
        <w:rPr>
          <w:b/>
        </w:rPr>
      </w:pPr>
    </w:p>
    <w:p w14:paraId="68AA2523" w14:textId="77777777" w:rsidR="00A9190F" w:rsidRDefault="00A9190F">
      <w:pPr>
        <w:rPr>
          <w:b/>
        </w:rPr>
      </w:pPr>
    </w:p>
    <w:p w14:paraId="625FA354" w14:textId="77777777" w:rsidR="00A9190F" w:rsidRDefault="00A9190F">
      <w:pPr>
        <w:rPr>
          <w:b/>
        </w:rPr>
      </w:pPr>
    </w:p>
    <w:p w14:paraId="0A09B1C6" w14:textId="77777777" w:rsidR="00A9190F" w:rsidRDefault="00A9190F">
      <w:pPr>
        <w:rPr>
          <w:b/>
        </w:rPr>
      </w:pPr>
    </w:p>
    <w:p w14:paraId="30F5ADC1" w14:textId="6ABD9A4A" w:rsidR="00A9190F" w:rsidRDefault="0000185D" w:rsidP="0000185D">
      <w:pPr>
        <w:tabs>
          <w:tab w:val="left" w:pos="930"/>
        </w:tabs>
        <w:rPr>
          <w:b/>
        </w:rPr>
      </w:pPr>
      <w:r>
        <w:rPr>
          <w:b/>
        </w:rPr>
        <w:tab/>
      </w:r>
    </w:p>
    <w:p w14:paraId="5C17A120" w14:textId="77777777" w:rsidR="00A9190F" w:rsidRDefault="00A9190F">
      <w:pPr>
        <w:rPr>
          <w:b/>
        </w:rPr>
      </w:pPr>
    </w:p>
    <w:p w14:paraId="118D2491" w14:textId="77777777" w:rsidR="00A9190F" w:rsidRDefault="00A9190F">
      <w:pPr>
        <w:rPr>
          <w:b/>
        </w:rPr>
      </w:pPr>
    </w:p>
    <w:p w14:paraId="30CE1C16" w14:textId="77777777" w:rsidR="0000185D" w:rsidRDefault="0000185D">
      <w:pPr>
        <w:rPr>
          <w:b/>
        </w:rPr>
        <w:sectPr w:rsidR="0000185D" w:rsidSect="00F62F40">
          <w:footerReference w:type="default" r:id="rId24"/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5B8BFED7" w14:textId="77777777" w:rsidR="00A9190F" w:rsidRDefault="00A9190F">
      <w:pPr>
        <w:rPr>
          <w:b/>
        </w:rPr>
      </w:pPr>
    </w:p>
    <w:p w14:paraId="659579B0" w14:textId="09EE6849" w:rsidR="00A9190F" w:rsidRPr="00A9190F" w:rsidRDefault="00A9190F" w:rsidP="00A9190F">
      <w:pPr>
        <w:keepNext/>
        <w:keepLines/>
        <w:spacing w:before="240"/>
        <w:outlineLvl w:val="0"/>
        <w:rPr>
          <w:rFonts w:eastAsiaTheme="majorEastAsia" w:cstheme="majorBidi"/>
          <w:b/>
          <w:color w:val="660066"/>
        </w:rPr>
      </w:pPr>
      <w:r>
        <w:rPr>
          <w:rFonts w:eastAsiaTheme="majorEastAsia" w:cstheme="majorBidi"/>
          <w:b/>
          <w:color w:val="660066"/>
        </w:rPr>
        <w:t>(10</w:t>
      </w:r>
      <w:r w:rsidRPr="00A9190F">
        <w:rPr>
          <w:rFonts w:eastAsiaTheme="majorEastAsia" w:cstheme="majorBidi"/>
          <w:b/>
          <w:color w:val="660066"/>
        </w:rPr>
        <w:t xml:space="preserve">) </w:t>
      </w:r>
      <w:r>
        <w:rPr>
          <w:rFonts w:eastAsiaTheme="majorEastAsia" w:cstheme="majorBidi"/>
          <w:b/>
          <w:color w:val="660066"/>
        </w:rPr>
        <w:t>Management Competences</w:t>
      </w:r>
    </w:p>
    <w:p w14:paraId="0EC9C94E" w14:textId="77777777" w:rsidR="00A9190F" w:rsidRPr="00A9190F" w:rsidRDefault="00A9190F" w:rsidP="00A9190F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4150"/>
        <w:gridCol w:w="3402"/>
        <w:gridCol w:w="2835"/>
      </w:tblGrid>
      <w:tr w:rsidR="002218D8" w:rsidRPr="00A9190F" w14:paraId="7DBBF33E" w14:textId="77777777" w:rsidTr="000A4932">
        <w:tc>
          <w:tcPr>
            <w:tcW w:w="279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AA7757F" w14:textId="1FE265C8" w:rsidR="002218D8" w:rsidRPr="00A9190F" w:rsidRDefault="002218D8" w:rsidP="00A9190F">
            <w:pPr>
              <w:rPr>
                <w:b/>
              </w:rPr>
            </w:pPr>
            <w:r w:rsidRPr="00A9190F">
              <w:rPr>
                <w:b/>
              </w:rPr>
              <w:t>Competence</w:t>
            </w:r>
            <w:r>
              <w:rPr>
                <w:b/>
              </w:rPr>
              <w:t>s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066E4BF" w14:textId="77777777" w:rsidR="002218D8" w:rsidRPr="00A9190F" w:rsidRDefault="002218D8" w:rsidP="00A9190F">
            <w:pPr>
              <w:rPr>
                <w:b/>
              </w:rPr>
            </w:pPr>
            <w:r w:rsidRPr="00A9190F">
              <w:rPr>
                <w:b/>
              </w:rPr>
              <w:t>Type of Evidence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6626CC5" w14:textId="77777777" w:rsidR="002218D8" w:rsidRPr="00A9190F" w:rsidRDefault="002218D8" w:rsidP="00A9190F">
            <w:pPr>
              <w:rPr>
                <w:b/>
              </w:rPr>
            </w:pPr>
            <w:r w:rsidRPr="00A9190F">
              <w:rPr>
                <w:b/>
              </w:rPr>
              <w:t>Title of document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8F3A54B" w14:textId="77777777" w:rsidR="002218D8" w:rsidRPr="00A9190F" w:rsidRDefault="002218D8" w:rsidP="00A9190F">
            <w:pPr>
              <w:rPr>
                <w:b/>
              </w:rPr>
            </w:pPr>
            <w:r w:rsidRPr="00A9190F">
              <w:rPr>
                <w:b/>
              </w:rPr>
              <w:t>Date Produced</w:t>
            </w:r>
          </w:p>
        </w:tc>
      </w:tr>
      <w:tr w:rsidR="002218D8" w:rsidRPr="00A9190F" w14:paraId="019AC5A8" w14:textId="77777777" w:rsidTr="000A4932">
        <w:tc>
          <w:tcPr>
            <w:tcW w:w="2791" w:type="dxa"/>
          </w:tcPr>
          <w:p w14:paraId="302EF136" w14:textId="2F16AB1E" w:rsidR="002218D8" w:rsidRPr="00A9190F" w:rsidRDefault="002218D8" w:rsidP="00A9190F">
            <w:r w:rsidRPr="00A9190F">
              <w:rPr>
                <w:b/>
              </w:rPr>
              <w:t>1</w:t>
            </w:r>
            <w:r>
              <w:t xml:space="preserve"> Management a complaint (mandatory)</w:t>
            </w:r>
          </w:p>
        </w:tc>
        <w:tc>
          <w:tcPr>
            <w:tcW w:w="4150" w:type="dxa"/>
          </w:tcPr>
          <w:p w14:paraId="5506B130" w14:textId="77777777" w:rsidR="002218D8" w:rsidRPr="00A9190F" w:rsidRDefault="002218D8" w:rsidP="00A9190F">
            <w:pPr>
              <w:rPr>
                <w:b/>
              </w:rPr>
            </w:pPr>
          </w:p>
        </w:tc>
        <w:tc>
          <w:tcPr>
            <w:tcW w:w="3402" w:type="dxa"/>
          </w:tcPr>
          <w:p w14:paraId="7CC8732C" w14:textId="77777777" w:rsidR="002218D8" w:rsidRPr="00A9190F" w:rsidRDefault="002218D8" w:rsidP="00A9190F">
            <w:pPr>
              <w:rPr>
                <w:b/>
              </w:rPr>
            </w:pPr>
          </w:p>
        </w:tc>
        <w:tc>
          <w:tcPr>
            <w:tcW w:w="2835" w:type="dxa"/>
          </w:tcPr>
          <w:p w14:paraId="30F75F0A" w14:textId="77777777" w:rsidR="002218D8" w:rsidRPr="00A9190F" w:rsidRDefault="002218D8" w:rsidP="00A9190F">
            <w:pPr>
              <w:rPr>
                <w:b/>
              </w:rPr>
            </w:pPr>
          </w:p>
        </w:tc>
      </w:tr>
      <w:tr w:rsidR="002218D8" w:rsidRPr="00A9190F" w14:paraId="6C970EE8" w14:textId="77777777" w:rsidTr="000A4932">
        <w:tc>
          <w:tcPr>
            <w:tcW w:w="2791" w:type="dxa"/>
          </w:tcPr>
          <w:p w14:paraId="299D6106" w14:textId="22DBE6D9" w:rsidR="002218D8" w:rsidRPr="00A9190F" w:rsidRDefault="002218D8" w:rsidP="00A9190F">
            <w:r w:rsidRPr="00A9190F">
              <w:rPr>
                <w:b/>
              </w:rPr>
              <w:t xml:space="preserve">2 </w:t>
            </w:r>
            <w:r>
              <w:t>Investigate a critical incident – root cause analysis (mandatory)</w:t>
            </w:r>
          </w:p>
        </w:tc>
        <w:tc>
          <w:tcPr>
            <w:tcW w:w="4150" w:type="dxa"/>
          </w:tcPr>
          <w:p w14:paraId="34BAB180" w14:textId="77777777" w:rsidR="002218D8" w:rsidRPr="00A9190F" w:rsidRDefault="002218D8" w:rsidP="00A9190F">
            <w:pPr>
              <w:rPr>
                <w:b/>
              </w:rPr>
            </w:pPr>
          </w:p>
        </w:tc>
        <w:tc>
          <w:tcPr>
            <w:tcW w:w="3402" w:type="dxa"/>
          </w:tcPr>
          <w:p w14:paraId="793852AD" w14:textId="77777777" w:rsidR="002218D8" w:rsidRPr="00A9190F" w:rsidRDefault="002218D8" w:rsidP="00A9190F">
            <w:pPr>
              <w:rPr>
                <w:b/>
              </w:rPr>
            </w:pPr>
          </w:p>
        </w:tc>
        <w:tc>
          <w:tcPr>
            <w:tcW w:w="2835" w:type="dxa"/>
          </w:tcPr>
          <w:p w14:paraId="00C8B0DF" w14:textId="77777777" w:rsidR="002218D8" w:rsidRPr="00A9190F" w:rsidRDefault="002218D8" w:rsidP="00A9190F">
            <w:pPr>
              <w:rPr>
                <w:b/>
              </w:rPr>
            </w:pPr>
          </w:p>
        </w:tc>
      </w:tr>
      <w:tr w:rsidR="002218D8" w:rsidRPr="00A9190F" w14:paraId="5F82B4E1" w14:textId="77777777" w:rsidTr="000A4932">
        <w:tc>
          <w:tcPr>
            <w:tcW w:w="2791" w:type="dxa"/>
          </w:tcPr>
          <w:p w14:paraId="7A23C876" w14:textId="44BDD738" w:rsidR="002218D8" w:rsidRPr="00A9190F" w:rsidRDefault="002218D8" w:rsidP="00A9190F">
            <w:r>
              <w:rPr>
                <w:b/>
              </w:rPr>
              <w:t xml:space="preserve">3 </w:t>
            </w:r>
            <w:r>
              <w:t>Management competence</w:t>
            </w:r>
          </w:p>
        </w:tc>
        <w:tc>
          <w:tcPr>
            <w:tcW w:w="4150" w:type="dxa"/>
          </w:tcPr>
          <w:p w14:paraId="09AA796A" w14:textId="77777777" w:rsidR="002218D8" w:rsidRPr="00A9190F" w:rsidRDefault="002218D8" w:rsidP="00A9190F">
            <w:pPr>
              <w:rPr>
                <w:b/>
              </w:rPr>
            </w:pPr>
          </w:p>
        </w:tc>
        <w:tc>
          <w:tcPr>
            <w:tcW w:w="3402" w:type="dxa"/>
          </w:tcPr>
          <w:p w14:paraId="6C0085F6" w14:textId="77777777" w:rsidR="002218D8" w:rsidRPr="00A9190F" w:rsidRDefault="002218D8" w:rsidP="00A9190F">
            <w:pPr>
              <w:rPr>
                <w:b/>
              </w:rPr>
            </w:pPr>
          </w:p>
        </w:tc>
        <w:tc>
          <w:tcPr>
            <w:tcW w:w="2835" w:type="dxa"/>
          </w:tcPr>
          <w:p w14:paraId="6B201FE2" w14:textId="77777777" w:rsidR="002218D8" w:rsidRPr="00A9190F" w:rsidRDefault="002218D8" w:rsidP="00A9190F">
            <w:pPr>
              <w:rPr>
                <w:b/>
              </w:rPr>
            </w:pPr>
          </w:p>
        </w:tc>
      </w:tr>
      <w:tr w:rsidR="002218D8" w:rsidRPr="00A9190F" w14:paraId="133BF6B9" w14:textId="77777777" w:rsidTr="000A4932">
        <w:tc>
          <w:tcPr>
            <w:tcW w:w="2791" w:type="dxa"/>
          </w:tcPr>
          <w:p w14:paraId="34621679" w14:textId="202A6FE2" w:rsidR="002218D8" w:rsidRPr="00A9190F" w:rsidRDefault="002218D8" w:rsidP="00A9190F">
            <w:r>
              <w:rPr>
                <w:b/>
              </w:rPr>
              <w:t xml:space="preserve">4 </w:t>
            </w:r>
            <w:r>
              <w:t>Management competence</w:t>
            </w:r>
          </w:p>
        </w:tc>
        <w:tc>
          <w:tcPr>
            <w:tcW w:w="4150" w:type="dxa"/>
          </w:tcPr>
          <w:p w14:paraId="01383815" w14:textId="77777777" w:rsidR="002218D8" w:rsidRPr="00A9190F" w:rsidRDefault="002218D8" w:rsidP="00A9190F">
            <w:pPr>
              <w:rPr>
                <w:b/>
              </w:rPr>
            </w:pPr>
          </w:p>
          <w:p w14:paraId="64CC3081" w14:textId="77777777" w:rsidR="002218D8" w:rsidRPr="00A9190F" w:rsidRDefault="002218D8" w:rsidP="00A9190F">
            <w:pPr>
              <w:rPr>
                <w:b/>
              </w:rPr>
            </w:pPr>
          </w:p>
          <w:p w14:paraId="086DAB85" w14:textId="77777777" w:rsidR="002218D8" w:rsidRPr="00A9190F" w:rsidRDefault="002218D8" w:rsidP="00A9190F">
            <w:pPr>
              <w:rPr>
                <w:b/>
              </w:rPr>
            </w:pPr>
          </w:p>
        </w:tc>
        <w:tc>
          <w:tcPr>
            <w:tcW w:w="3402" w:type="dxa"/>
          </w:tcPr>
          <w:p w14:paraId="7259C669" w14:textId="77777777" w:rsidR="002218D8" w:rsidRPr="00A9190F" w:rsidRDefault="002218D8" w:rsidP="00A9190F">
            <w:pPr>
              <w:rPr>
                <w:b/>
              </w:rPr>
            </w:pPr>
          </w:p>
        </w:tc>
        <w:tc>
          <w:tcPr>
            <w:tcW w:w="2835" w:type="dxa"/>
          </w:tcPr>
          <w:p w14:paraId="791D93B7" w14:textId="77777777" w:rsidR="002218D8" w:rsidRPr="00A9190F" w:rsidRDefault="002218D8" w:rsidP="00A9190F">
            <w:pPr>
              <w:rPr>
                <w:b/>
              </w:rPr>
            </w:pPr>
          </w:p>
        </w:tc>
      </w:tr>
    </w:tbl>
    <w:p w14:paraId="1003FDC3" w14:textId="77777777" w:rsidR="008202FE" w:rsidRDefault="008202FE">
      <w:pPr>
        <w:rPr>
          <w:b/>
        </w:rPr>
      </w:pPr>
    </w:p>
    <w:p w14:paraId="03AC3E26" w14:textId="77777777" w:rsidR="00A9190F" w:rsidRPr="00A9190F" w:rsidRDefault="00A9190F" w:rsidP="00A9190F">
      <w:pPr>
        <w:rPr>
          <w:rFonts w:eastAsia="MS Mincho"/>
          <w:b/>
          <w:sz w:val="22"/>
          <w:szCs w:val="22"/>
        </w:rPr>
      </w:pPr>
      <w:r w:rsidRPr="00A9190F">
        <w:rPr>
          <w:rFonts w:eastAsia="MS Mincho"/>
          <w:b/>
          <w:sz w:val="22"/>
          <w:szCs w:val="22"/>
        </w:rPr>
        <w:t>Note:  Competencies 3 &amp; 4 can be any of:</w:t>
      </w:r>
    </w:p>
    <w:p w14:paraId="01D8FCF8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Rota management</w:t>
      </w:r>
      <w:r w:rsidRPr="00A9190F">
        <w:rPr>
          <w:rFonts w:eastAsia="MS Mincho"/>
          <w:sz w:val="22"/>
          <w:szCs w:val="22"/>
        </w:rPr>
        <w:tab/>
      </w:r>
      <w:r w:rsidRPr="00A9190F">
        <w:rPr>
          <w:rFonts w:eastAsia="MS Mincho"/>
          <w:sz w:val="22"/>
          <w:szCs w:val="22"/>
        </w:rPr>
        <w:tab/>
      </w:r>
      <w:r w:rsidRPr="00A9190F">
        <w:rPr>
          <w:rFonts w:eastAsia="MS Mincho"/>
          <w:sz w:val="22"/>
          <w:szCs w:val="22"/>
        </w:rPr>
        <w:tab/>
      </w:r>
      <w:r w:rsidRPr="00A9190F">
        <w:rPr>
          <w:rFonts w:eastAsia="MS Mincho"/>
          <w:sz w:val="22"/>
          <w:szCs w:val="22"/>
        </w:rPr>
        <w:tab/>
      </w:r>
      <w:r w:rsidRPr="00A9190F">
        <w:rPr>
          <w:rFonts w:eastAsia="MS Mincho"/>
          <w:sz w:val="22"/>
          <w:szCs w:val="22"/>
        </w:rPr>
        <w:tab/>
      </w:r>
      <w:r w:rsidRPr="00A9190F">
        <w:rPr>
          <w:rFonts w:eastAsia="MS Mincho"/>
          <w:sz w:val="22"/>
          <w:szCs w:val="22"/>
        </w:rPr>
        <w:tab/>
      </w:r>
      <w:r w:rsidRPr="00A9190F">
        <w:rPr>
          <w:rFonts w:eastAsia="MS Mincho"/>
          <w:sz w:val="22"/>
          <w:szCs w:val="22"/>
        </w:rPr>
        <w:tab/>
      </w:r>
    </w:p>
    <w:p w14:paraId="7C6D5C4E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Recruitment with interview</w:t>
      </w:r>
      <w:r w:rsidRPr="00A9190F">
        <w:rPr>
          <w:rFonts w:eastAsia="MS Mincho"/>
          <w:sz w:val="22"/>
          <w:szCs w:val="22"/>
        </w:rPr>
        <w:tab/>
      </w:r>
      <w:r w:rsidRPr="00A9190F">
        <w:rPr>
          <w:rFonts w:eastAsia="MS Mincho"/>
          <w:sz w:val="22"/>
          <w:szCs w:val="22"/>
        </w:rPr>
        <w:tab/>
      </w:r>
      <w:r w:rsidRPr="00A9190F">
        <w:rPr>
          <w:rFonts w:eastAsia="MS Mincho"/>
          <w:sz w:val="22"/>
          <w:szCs w:val="22"/>
        </w:rPr>
        <w:tab/>
      </w:r>
      <w:r w:rsidRPr="00A9190F">
        <w:rPr>
          <w:rFonts w:eastAsia="MS Mincho"/>
          <w:sz w:val="22"/>
          <w:szCs w:val="22"/>
        </w:rPr>
        <w:tab/>
      </w:r>
      <w:r w:rsidRPr="00A9190F">
        <w:rPr>
          <w:rFonts w:eastAsia="MS Mincho"/>
          <w:sz w:val="22"/>
          <w:szCs w:val="22"/>
        </w:rPr>
        <w:tab/>
      </w:r>
    </w:p>
    <w:p w14:paraId="0A7B0E9C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Appraisal</w:t>
      </w:r>
    </w:p>
    <w:p w14:paraId="2DEC1ADD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Write a business case</w:t>
      </w:r>
    </w:p>
    <w:p w14:paraId="55CF5FDC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Contribute to a cost improvement plan</w:t>
      </w:r>
    </w:p>
    <w:p w14:paraId="0F9D5105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Introduce a guideline or new equipment</w:t>
      </w:r>
    </w:p>
    <w:p w14:paraId="2139D4FB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Develop a new service</w:t>
      </w:r>
    </w:p>
    <w:p w14:paraId="42AC6272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Write a coroner or solicitor report</w:t>
      </w:r>
    </w:p>
    <w:p w14:paraId="6A499145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Review a guideline</w:t>
      </w:r>
    </w:p>
    <w:p w14:paraId="2356E673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Teach data protection</w:t>
      </w:r>
    </w:p>
    <w:p w14:paraId="57D39035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Review departmental risk register</w:t>
      </w:r>
    </w:p>
    <w:p w14:paraId="6A503790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lastRenderedPageBreak/>
        <w:t>Contribute to CG meetings over 6/12</w:t>
      </w:r>
    </w:p>
    <w:p w14:paraId="22708840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Produce or review a procedure to reduce risk</w:t>
      </w:r>
    </w:p>
    <w:p w14:paraId="5227B92B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 xml:space="preserve">Introduction &amp; implementation of induction </w:t>
      </w:r>
      <w:proofErr w:type="spellStart"/>
      <w:r w:rsidRPr="00A9190F">
        <w:rPr>
          <w:rFonts w:eastAsia="MS Mincho"/>
          <w:sz w:val="22"/>
          <w:szCs w:val="22"/>
        </w:rPr>
        <w:t>programme</w:t>
      </w:r>
      <w:proofErr w:type="spellEnd"/>
    </w:p>
    <w:p w14:paraId="58F7901E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Management courses with reflective notes</w:t>
      </w:r>
    </w:p>
    <w:p w14:paraId="2C60C583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Leadership courses with reflective notes</w:t>
      </w:r>
    </w:p>
    <w:p w14:paraId="1785FAAC" w14:textId="77777777" w:rsidR="00A9190F" w:rsidRPr="00A9190F" w:rsidRDefault="00A9190F" w:rsidP="00A9190F">
      <w:pPr>
        <w:numPr>
          <w:ilvl w:val="0"/>
          <w:numId w:val="3"/>
        </w:numPr>
        <w:contextualSpacing/>
        <w:rPr>
          <w:rFonts w:eastAsia="MS Mincho"/>
          <w:sz w:val="22"/>
          <w:szCs w:val="22"/>
        </w:rPr>
      </w:pPr>
      <w:r w:rsidRPr="00A9190F">
        <w:rPr>
          <w:rFonts w:eastAsia="MS Mincho"/>
          <w:sz w:val="22"/>
          <w:szCs w:val="22"/>
        </w:rPr>
        <w:t>Equality &amp; diversity training</w:t>
      </w:r>
    </w:p>
    <w:p w14:paraId="58619408" w14:textId="77777777" w:rsidR="00983368" w:rsidRDefault="00983368">
      <w:pPr>
        <w:rPr>
          <w:b/>
        </w:rPr>
      </w:pPr>
    </w:p>
    <w:p w14:paraId="3278D637" w14:textId="77777777" w:rsidR="00983368" w:rsidRDefault="00983368">
      <w:pPr>
        <w:rPr>
          <w:b/>
        </w:rPr>
      </w:pPr>
    </w:p>
    <w:p w14:paraId="60BED79E" w14:textId="77777777" w:rsidR="00983368" w:rsidRDefault="00983368">
      <w:pPr>
        <w:rPr>
          <w:b/>
        </w:rPr>
      </w:pPr>
    </w:p>
    <w:p w14:paraId="212824F9" w14:textId="77777777" w:rsidR="00983368" w:rsidRPr="00983368" w:rsidRDefault="00983368"/>
    <w:sectPr w:rsidR="00983368" w:rsidRPr="00983368" w:rsidSect="00F62F40">
      <w:footerReference w:type="default" r:id="rId25"/>
      <w:pgSz w:w="16840" w:h="1190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802DE" w14:textId="77777777" w:rsidR="0055101F" w:rsidRDefault="0055101F" w:rsidP="00C944AA">
      <w:r>
        <w:separator/>
      </w:r>
    </w:p>
  </w:endnote>
  <w:endnote w:type="continuationSeparator" w:id="0">
    <w:p w14:paraId="117FF66F" w14:textId="77777777" w:rsidR="0055101F" w:rsidRDefault="0055101F" w:rsidP="00C9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CCC3A" w14:textId="056D8E7F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>Curriculum 2015 competences versus evidence – List of Tables of Competences</w:t>
    </w:r>
  </w:p>
  <w:p w14:paraId="6C53C720" w14:textId="77777777" w:rsidR="0055101F" w:rsidRDefault="0055101F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B84BF" w14:textId="4DE15590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>Curriculum 2015 competences versus evidence – Procedural Competences (Paediatric) Fracture/dislocation reduction techniques</w:t>
    </w:r>
  </w:p>
  <w:p w14:paraId="4FD095B0" w14:textId="77777777" w:rsidR="0055101F" w:rsidRDefault="0055101F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742C4" w14:textId="7F8C34AB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 xml:space="preserve">Curriculum 2015 competences versus evidence – Procedural Competences (Paediatric) Plaster Techniques </w:t>
    </w:r>
  </w:p>
  <w:p w14:paraId="77092314" w14:textId="77777777" w:rsidR="0055101F" w:rsidRDefault="0055101F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5E57" w14:textId="5A8AD60A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>Curriculum 2015 competences versus evidence – Procedural Competences (Paediatric) Foreign Body Removal</w:t>
    </w:r>
  </w:p>
  <w:p w14:paraId="3B03FD62" w14:textId="77777777" w:rsidR="0055101F" w:rsidRDefault="0055101F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9887C" w14:textId="32D9F434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>Curriculum 2015 competences versus evidence – Common Competences ST1-ST6</w:t>
    </w:r>
  </w:p>
  <w:p w14:paraId="4BF5D2C4" w14:textId="77777777" w:rsidR="0055101F" w:rsidRDefault="0055101F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6BA9E" w14:textId="2B613D19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>Curriculum 2015 competences versus evidence – ST3 Additional Adult Acute Presentations (not also covered in HST)</w:t>
    </w:r>
  </w:p>
  <w:p w14:paraId="1411F6C6" w14:textId="77777777" w:rsidR="0055101F" w:rsidRDefault="0055101F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D9742" w14:textId="4018FA0A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 xml:space="preserve">Curriculum 2015 competences versus evidence – </w:t>
    </w:r>
    <w:r w:rsidRPr="0000185D">
      <w:rPr>
        <w:sz w:val="20"/>
        <w:szCs w:val="20"/>
      </w:rPr>
      <w:t>ACCS:  Major and Acute presentations ST1 &amp; ST2 (not also covered in HST or Anaesthetics)</w:t>
    </w:r>
  </w:p>
  <w:p w14:paraId="1C70A388" w14:textId="77777777" w:rsidR="0055101F" w:rsidRDefault="0055101F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9A1A8" w14:textId="77777777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>Curriculum 2015 competences versus evidence – Management Competences</w:t>
    </w:r>
  </w:p>
  <w:p w14:paraId="1C8B885E" w14:textId="77777777" w:rsidR="0055101F" w:rsidRDefault="00551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2B916" w14:textId="77777777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>Curriculum 2015 competences versus evidence – HST Competences combined</w:t>
    </w:r>
  </w:p>
  <w:p w14:paraId="5EB341F4" w14:textId="77777777" w:rsidR="0055101F" w:rsidRDefault="005510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D69CF" w14:textId="27F45580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>Curriculum 2015 competences versus evidence – Anaesthetics Competences for IAC</w:t>
    </w:r>
  </w:p>
  <w:p w14:paraId="6CB1369D" w14:textId="77777777" w:rsidR="0055101F" w:rsidRDefault="0055101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90CB1" w14:textId="2A566522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>Curriculum 2015 competences versus evidence – PEM Competences Major Presentations</w:t>
    </w:r>
  </w:p>
  <w:p w14:paraId="67D8CBF3" w14:textId="77777777" w:rsidR="0055101F" w:rsidRDefault="0055101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1B41B" w14:textId="5E2990EF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>Curriculum 2015 competences versus evidence – PEM Competences Acute Presentations</w:t>
    </w:r>
  </w:p>
  <w:p w14:paraId="7E776AB0" w14:textId="77777777" w:rsidR="0055101F" w:rsidRDefault="0055101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4949D" w14:textId="67A464B5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>Curriculum 2015 competences versus evidence – ICM Competences</w:t>
    </w:r>
  </w:p>
  <w:p w14:paraId="4615FE36" w14:textId="77777777" w:rsidR="0055101F" w:rsidRDefault="0055101F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F5293" w14:textId="5A76A817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>Curriculum 2015 competences versus evidence – Procedural Competences (Adult)</w:t>
    </w:r>
  </w:p>
  <w:p w14:paraId="738F8733" w14:textId="77777777" w:rsidR="0055101F" w:rsidRDefault="0055101F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6EE60" w14:textId="1B4C5F95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>Curriculum 2015 competences versus evidence – Procedural Competences (Paediatric)</w:t>
    </w:r>
  </w:p>
  <w:p w14:paraId="7783B675" w14:textId="77777777" w:rsidR="0055101F" w:rsidRDefault="0055101F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92BB0" w14:textId="0D8CB23D" w:rsidR="0055101F" w:rsidRPr="002D6326" w:rsidRDefault="0055101F">
    <w:pPr>
      <w:pStyle w:val="Footer"/>
      <w:rPr>
        <w:sz w:val="20"/>
        <w:szCs w:val="20"/>
      </w:rPr>
    </w:pPr>
    <w:r>
      <w:rPr>
        <w:sz w:val="20"/>
        <w:szCs w:val="20"/>
      </w:rPr>
      <w:t xml:space="preserve">Curriculum 2015 competences versus evidence – Procedural Competences (Paediatric) </w:t>
    </w:r>
    <w:proofErr w:type="spellStart"/>
    <w:r>
      <w:rPr>
        <w:sz w:val="20"/>
        <w:szCs w:val="20"/>
      </w:rPr>
      <w:t>Immobilisation</w:t>
    </w:r>
    <w:proofErr w:type="spellEnd"/>
    <w:r>
      <w:rPr>
        <w:sz w:val="20"/>
        <w:szCs w:val="20"/>
      </w:rPr>
      <w:t xml:space="preserve"> techniques</w:t>
    </w:r>
  </w:p>
  <w:p w14:paraId="4DEDD3D5" w14:textId="77777777" w:rsidR="0055101F" w:rsidRDefault="00551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C6E20" w14:textId="77777777" w:rsidR="0055101F" w:rsidRDefault="0055101F" w:rsidP="00C944AA">
      <w:r>
        <w:separator/>
      </w:r>
    </w:p>
  </w:footnote>
  <w:footnote w:type="continuationSeparator" w:id="0">
    <w:p w14:paraId="60CA9A2D" w14:textId="77777777" w:rsidR="0055101F" w:rsidRDefault="0055101F" w:rsidP="00C94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8790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488ECE" w14:textId="604F8347" w:rsidR="0055101F" w:rsidRDefault="005510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C0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5CC0928" w14:textId="77777777" w:rsidR="0055101F" w:rsidRDefault="005510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F15F2"/>
    <w:multiLevelType w:val="hybridMultilevel"/>
    <w:tmpl w:val="9092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C1191"/>
    <w:multiLevelType w:val="hybridMultilevel"/>
    <w:tmpl w:val="4232CA44"/>
    <w:lvl w:ilvl="0" w:tplc="29F88ED4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23515"/>
    <w:multiLevelType w:val="hybridMultilevel"/>
    <w:tmpl w:val="AF8E4C5A"/>
    <w:lvl w:ilvl="0" w:tplc="302C725C">
      <w:start w:val="1"/>
      <w:numFmt w:val="decimal"/>
      <w:lvlText w:val="(%1)"/>
      <w:lvlJc w:val="left"/>
      <w:pPr>
        <w:ind w:left="719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68"/>
    <w:rsid w:val="0000185D"/>
    <w:rsid w:val="000234C9"/>
    <w:rsid w:val="000300CA"/>
    <w:rsid w:val="000315D0"/>
    <w:rsid w:val="000319C5"/>
    <w:rsid w:val="00032B0B"/>
    <w:rsid w:val="00047DF7"/>
    <w:rsid w:val="000A4672"/>
    <w:rsid w:val="000A4932"/>
    <w:rsid w:val="000B384B"/>
    <w:rsid w:val="000E0E28"/>
    <w:rsid w:val="000E7A42"/>
    <w:rsid w:val="00105CD3"/>
    <w:rsid w:val="00106BE2"/>
    <w:rsid w:val="00125531"/>
    <w:rsid w:val="0017717A"/>
    <w:rsid w:val="00186D2C"/>
    <w:rsid w:val="001B7226"/>
    <w:rsid w:val="001C276B"/>
    <w:rsid w:val="001C529D"/>
    <w:rsid w:val="001D1D5B"/>
    <w:rsid w:val="002218D8"/>
    <w:rsid w:val="00250D10"/>
    <w:rsid w:val="00253C01"/>
    <w:rsid w:val="00260412"/>
    <w:rsid w:val="0026749D"/>
    <w:rsid w:val="002772EA"/>
    <w:rsid w:val="002D6326"/>
    <w:rsid w:val="002E4489"/>
    <w:rsid w:val="002F52F3"/>
    <w:rsid w:val="00321A22"/>
    <w:rsid w:val="00323608"/>
    <w:rsid w:val="00342B56"/>
    <w:rsid w:val="00350A82"/>
    <w:rsid w:val="00355ED1"/>
    <w:rsid w:val="003E3795"/>
    <w:rsid w:val="003E5D21"/>
    <w:rsid w:val="00444FC9"/>
    <w:rsid w:val="004559C7"/>
    <w:rsid w:val="004719EC"/>
    <w:rsid w:val="004915C1"/>
    <w:rsid w:val="004A5BB9"/>
    <w:rsid w:val="004B065D"/>
    <w:rsid w:val="004B6290"/>
    <w:rsid w:val="00532BEF"/>
    <w:rsid w:val="00533F9D"/>
    <w:rsid w:val="0055101F"/>
    <w:rsid w:val="00560FF0"/>
    <w:rsid w:val="005669D4"/>
    <w:rsid w:val="00584699"/>
    <w:rsid w:val="005B724A"/>
    <w:rsid w:val="005C71AD"/>
    <w:rsid w:val="005E749D"/>
    <w:rsid w:val="005F41F5"/>
    <w:rsid w:val="0066545F"/>
    <w:rsid w:val="00681C86"/>
    <w:rsid w:val="006929C6"/>
    <w:rsid w:val="006B15E2"/>
    <w:rsid w:val="006E1E5A"/>
    <w:rsid w:val="006F06BE"/>
    <w:rsid w:val="006F2F3E"/>
    <w:rsid w:val="00707D82"/>
    <w:rsid w:val="00717632"/>
    <w:rsid w:val="008202FE"/>
    <w:rsid w:val="00841FEF"/>
    <w:rsid w:val="008A5706"/>
    <w:rsid w:val="008E6BA5"/>
    <w:rsid w:val="008F67A2"/>
    <w:rsid w:val="00931209"/>
    <w:rsid w:val="00944F50"/>
    <w:rsid w:val="00983368"/>
    <w:rsid w:val="00985D68"/>
    <w:rsid w:val="009A160D"/>
    <w:rsid w:val="009C4AF5"/>
    <w:rsid w:val="009C622E"/>
    <w:rsid w:val="009C7124"/>
    <w:rsid w:val="00A23B1B"/>
    <w:rsid w:val="00A27FBB"/>
    <w:rsid w:val="00A30F7D"/>
    <w:rsid w:val="00A333CB"/>
    <w:rsid w:val="00A523A6"/>
    <w:rsid w:val="00A61058"/>
    <w:rsid w:val="00A714A6"/>
    <w:rsid w:val="00A9190F"/>
    <w:rsid w:val="00AE719C"/>
    <w:rsid w:val="00AF5393"/>
    <w:rsid w:val="00B17098"/>
    <w:rsid w:val="00B25E50"/>
    <w:rsid w:val="00B35353"/>
    <w:rsid w:val="00B43277"/>
    <w:rsid w:val="00B55668"/>
    <w:rsid w:val="00B8599B"/>
    <w:rsid w:val="00B92EA2"/>
    <w:rsid w:val="00BC1733"/>
    <w:rsid w:val="00BD286B"/>
    <w:rsid w:val="00BD4E07"/>
    <w:rsid w:val="00BE75F3"/>
    <w:rsid w:val="00C00E52"/>
    <w:rsid w:val="00C07D29"/>
    <w:rsid w:val="00C235E1"/>
    <w:rsid w:val="00C84836"/>
    <w:rsid w:val="00C9338E"/>
    <w:rsid w:val="00C94269"/>
    <w:rsid w:val="00C944AA"/>
    <w:rsid w:val="00D047C6"/>
    <w:rsid w:val="00D11884"/>
    <w:rsid w:val="00D203DE"/>
    <w:rsid w:val="00D219CF"/>
    <w:rsid w:val="00D246F9"/>
    <w:rsid w:val="00D35DCC"/>
    <w:rsid w:val="00D7098C"/>
    <w:rsid w:val="00D72193"/>
    <w:rsid w:val="00D7652D"/>
    <w:rsid w:val="00D8376B"/>
    <w:rsid w:val="00D87269"/>
    <w:rsid w:val="00D92BB2"/>
    <w:rsid w:val="00DB0625"/>
    <w:rsid w:val="00DD2951"/>
    <w:rsid w:val="00DF6815"/>
    <w:rsid w:val="00E00FAB"/>
    <w:rsid w:val="00E27FAF"/>
    <w:rsid w:val="00E4645C"/>
    <w:rsid w:val="00E80D05"/>
    <w:rsid w:val="00E8233D"/>
    <w:rsid w:val="00E8477B"/>
    <w:rsid w:val="00E955B1"/>
    <w:rsid w:val="00EA5896"/>
    <w:rsid w:val="00ED2559"/>
    <w:rsid w:val="00ED5CC2"/>
    <w:rsid w:val="00F2106A"/>
    <w:rsid w:val="00F26C2A"/>
    <w:rsid w:val="00F377CB"/>
    <w:rsid w:val="00F62F40"/>
    <w:rsid w:val="00F76FF2"/>
    <w:rsid w:val="00F833CB"/>
    <w:rsid w:val="00FB7864"/>
    <w:rsid w:val="00FE13B5"/>
    <w:rsid w:val="00FE7569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0D9E561"/>
  <w14:defaultImageDpi w14:val="300"/>
  <w15:docId w15:val="{C1E08F85-0B8D-4A4C-A40A-0F54726A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EastAsia" w:hAnsi="Century Gothic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668"/>
  </w:style>
  <w:style w:type="paragraph" w:styleId="Heading1">
    <w:name w:val="heading 1"/>
    <w:basedOn w:val="Normal"/>
    <w:next w:val="Normal"/>
    <w:link w:val="Heading1Char"/>
    <w:uiPriority w:val="9"/>
    <w:qFormat/>
    <w:rsid w:val="000319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D1D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6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4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4AA"/>
  </w:style>
  <w:style w:type="paragraph" w:styleId="Footer">
    <w:name w:val="footer"/>
    <w:basedOn w:val="Normal"/>
    <w:link w:val="FooterChar"/>
    <w:uiPriority w:val="99"/>
    <w:unhideWhenUsed/>
    <w:rsid w:val="00C94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4AA"/>
  </w:style>
  <w:style w:type="character" w:customStyle="1" w:styleId="Heading1Char">
    <w:name w:val="Heading 1 Char"/>
    <w:basedOn w:val="DefaultParagraphFont"/>
    <w:link w:val="Heading1"/>
    <w:uiPriority w:val="9"/>
    <w:rsid w:val="000319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319C5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7717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7717A"/>
    <w:rPr>
      <w:color w:val="0000FF" w:themeColor="hyperlink"/>
      <w:u w:val="single"/>
    </w:rPr>
  </w:style>
  <w:style w:type="paragraph" w:customStyle="1" w:styleId="Style1">
    <w:name w:val="Style1"/>
    <w:basedOn w:val="ListParagraph"/>
    <w:link w:val="Style1Char"/>
    <w:qFormat/>
    <w:rsid w:val="00944F50"/>
    <w:pPr>
      <w:numPr>
        <w:numId w:val="1"/>
      </w:numPr>
      <w:ind w:hanging="720"/>
    </w:pPr>
    <w:rPr>
      <w:b/>
    </w:rPr>
  </w:style>
  <w:style w:type="paragraph" w:customStyle="1" w:styleId="Style2">
    <w:name w:val="Style2"/>
    <w:basedOn w:val="ListParagraph"/>
    <w:link w:val="Style2Char"/>
    <w:qFormat/>
    <w:rsid w:val="00944F50"/>
    <w:pPr>
      <w:ind w:hanging="72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4F50"/>
  </w:style>
  <w:style w:type="character" w:customStyle="1" w:styleId="Style1Char">
    <w:name w:val="Style1 Char"/>
    <w:basedOn w:val="ListParagraphChar"/>
    <w:link w:val="Style1"/>
    <w:rsid w:val="00944F50"/>
    <w:rPr>
      <w:b/>
    </w:rPr>
  </w:style>
  <w:style w:type="paragraph" w:customStyle="1" w:styleId="Style3">
    <w:name w:val="Style3"/>
    <w:basedOn w:val="ListParagraph"/>
    <w:link w:val="Style3Char"/>
    <w:qFormat/>
    <w:rsid w:val="00944F50"/>
    <w:pPr>
      <w:ind w:hanging="720"/>
    </w:pPr>
    <w:rPr>
      <w:b/>
    </w:rPr>
  </w:style>
  <w:style w:type="character" w:customStyle="1" w:styleId="Style2Char">
    <w:name w:val="Style2 Char"/>
    <w:basedOn w:val="ListParagraphChar"/>
    <w:link w:val="Style2"/>
    <w:rsid w:val="00944F50"/>
    <w:rPr>
      <w:b/>
    </w:rPr>
  </w:style>
  <w:style w:type="paragraph" w:customStyle="1" w:styleId="Style4">
    <w:name w:val="Style4"/>
    <w:basedOn w:val="ListParagraph"/>
    <w:link w:val="Style4Char"/>
    <w:qFormat/>
    <w:rsid w:val="00944F50"/>
    <w:pPr>
      <w:ind w:hanging="720"/>
    </w:pPr>
    <w:rPr>
      <w:b/>
    </w:rPr>
  </w:style>
  <w:style w:type="character" w:customStyle="1" w:styleId="Style3Char">
    <w:name w:val="Style3 Char"/>
    <w:basedOn w:val="ListParagraphChar"/>
    <w:link w:val="Style3"/>
    <w:rsid w:val="00944F50"/>
    <w:rPr>
      <w:b/>
    </w:rPr>
  </w:style>
  <w:style w:type="paragraph" w:customStyle="1" w:styleId="Style5">
    <w:name w:val="Style5"/>
    <w:basedOn w:val="ListParagraph"/>
    <w:link w:val="Style5Char"/>
    <w:qFormat/>
    <w:rsid w:val="00944F50"/>
    <w:pPr>
      <w:ind w:hanging="720"/>
    </w:pPr>
    <w:rPr>
      <w:b/>
    </w:rPr>
  </w:style>
  <w:style w:type="character" w:customStyle="1" w:styleId="Style4Char">
    <w:name w:val="Style4 Char"/>
    <w:basedOn w:val="ListParagraphChar"/>
    <w:link w:val="Style4"/>
    <w:rsid w:val="00944F50"/>
    <w:rPr>
      <w:b/>
    </w:rPr>
  </w:style>
  <w:style w:type="paragraph" w:customStyle="1" w:styleId="Style6">
    <w:name w:val="Style6"/>
    <w:basedOn w:val="ListParagraph"/>
    <w:link w:val="Style6Char"/>
    <w:qFormat/>
    <w:rsid w:val="00944F50"/>
    <w:pPr>
      <w:ind w:hanging="720"/>
    </w:pPr>
    <w:rPr>
      <w:b/>
    </w:rPr>
  </w:style>
  <w:style w:type="character" w:customStyle="1" w:styleId="Style5Char">
    <w:name w:val="Style5 Char"/>
    <w:basedOn w:val="ListParagraphChar"/>
    <w:link w:val="Style5"/>
    <w:rsid w:val="00944F50"/>
    <w:rPr>
      <w:b/>
    </w:rPr>
  </w:style>
  <w:style w:type="paragraph" w:customStyle="1" w:styleId="Style7">
    <w:name w:val="Style7"/>
    <w:basedOn w:val="ListParagraph"/>
    <w:link w:val="Style7Char"/>
    <w:qFormat/>
    <w:rsid w:val="00944F50"/>
    <w:pPr>
      <w:ind w:hanging="720"/>
    </w:pPr>
    <w:rPr>
      <w:b/>
    </w:rPr>
  </w:style>
  <w:style w:type="character" w:customStyle="1" w:styleId="Style6Char">
    <w:name w:val="Style6 Char"/>
    <w:basedOn w:val="ListParagraphChar"/>
    <w:link w:val="Style6"/>
    <w:rsid w:val="00944F50"/>
    <w:rPr>
      <w:b/>
    </w:rPr>
  </w:style>
  <w:style w:type="paragraph" w:customStyle="1" w:styleId="Style8">
    <w:name w:val="Style8"/>
    <w:basedOn w:val="ListParagraph"/>
    <w:link w:val="Style8Char"/>
    <w:qFormat/>
    <w:rsid w:val="00944F50"/>
    <w:pPr>
      <w:ind w:hanging="720"/>
    </w:pPr>
    <w:rPr>
      <w:b/>
    </w:rPr>
  </w:style>
  <w:style w:type="character" w:customStyle="1" w:styleId="Style7Char">
    <w:name w:val="Style7 Char"/>
    <w:basedOn w:val="ListParagraphChar"/>
    <w:link w:val="Style7"/>
    <w:rsid w:val="00944F50"/>
    <w:rPr>
      <w:b/>
    </w:rPr>
  </w:style>
  <w:style w:type="paragraph" w:customStyle="1" w:styleId="Style9">
    <w:name w:val="Style9"/>
    <w:basedOn w:val="ListParagraph"/>
    <w:link w:val="Style9Char"/>
    <w:qFormat/>
    <w:rsid w:val="00944F50"/>
    <w:pPr>
      <w:ind w:hanging="720"/>
    </w:pPr>
    <w:rPr>
      <w:b/>
    </w:rPr>
  </w:style>
  <w:style w:type="character" w:customStyle="1" w:styleId="Style8Char">
    <w:name w:val="Style8 Char"/>
    <w:basedOn w:val="ListParagraphChar"/>
    <w:link w:val="Style8"/>
    <w:rsid w:val="00944F50"/>
    <w:rPr>
      <w:b/>
    </w:rPr>
  </w:style>
  <w:style w:type="character" w:customStyle="1" w:styleId="Style9Char">
    <w:name w:val="Style9 Char"/>
    <w:basedOn w:val="ListParagraphChar"/>
    <w:link w:val="Style9"/>
    <w:rsid w:val="00944F5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E4A4F-AA30-4D75-9A80-6EFDA13A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Rosalind O'Shaughnessy</Company>
  <LinksUpToDate>false</LinksUpToDate>
  <CharactersWithSpaces>12208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 O'Shaughnessy</dc:creator>
  <cp:keywords/>
  <dc:description/>
  <cp:lastModifiedBy>Oonah Newbury</cp:lastModifiedBy>
  <cp:revision>3</cp:revision>
  <cp:lastPrinted>2017-06-09T09:28:00Z</cp:lastPrinted>
  <dcterms:created xsi:type="dcterms:W3CDTF">2018-01-22T13:26:00Z</dcterms:created>
  <dcterms:modified xsi:type="dcterms:W3CDTF">2018-01-22T13:28:00Z</dcterms:modified>
</cp:coreProperties>
</file>