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Poppins" w:cs="Poppins" w:eastAsia="Poppins" w:hAnsi="Poppins"/>
          <w:b w:val="1"/>
          <w:i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Poppins" w:cs="Poppins" w:eastAsia="Poppins" w:hAnsi="Poppins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4"/>
          <w:szCs w:val="24"/>
          <w:u w:val="single"/>
          <w:rtl w:val="0"/>
        </w:rPr>
        <w:t xml:space="preserve">Surprise/Balance Billing Disclosure Form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Poppins" w:cs="Poppins" w:eastAsia="Poppins" w:hAnsi="Poppin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Surprise Billing – Know Your Rights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Maryland state law protects you from “surprise billing”, also known as “balance billing.”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These protections apply when: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receive covered emergency services (excluding ambulance services) from an out-of-network provider, and/or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 unintentionally receive covered services from an out-of-network provider at an in-network facility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What is Surprise/Balance Billing?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Surprise or balance billing occurs when: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receive care from a provider or facility not in your insurance network (i.e., "out-of-network")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provider bills you for the difference between what your insurance pays and the full amount charged.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This can result in unexpected out-of-pocket costs.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When You CANNOT Be Balance-Billed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Emergency Services: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If you receive emergency care, you cannot be billed beyond your plan’s in-network cost-sharing amounts(copayments, deductibles, and/or coinsurance).</w:t>
        <w:br w:type="textWrapping"/>
        <w:t xml:space="preserve">This includes: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 emergency facility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Any emergency care providers who treat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Nonemergency Services (In-Network Facility):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If you're at an in-network facility but treated by an out-of-network provider, the provider must: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Notify you if they are out-of-network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Disclose what services may be out-of-network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0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can request in-network providers for all services.</w:t>
        <w:br w:type="textWrapping"/>
        <w:t xml:space="preserve">However, if no in-network provider is available, you cannot be balance-billed beyond your in-network cost-sharing.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Additional Protections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Your insurer pays out-of-network providers directly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Any payments you make for emergency or protected out-of-network services count toward your deductible and out-of-pocket maximum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Providers or facilities must refund any overpayments within 60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No one (providers, facilities, insurers) can ask you to waive these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Poppins" w:cs="Poppins" w:eastAsia="Poppins" w:hAnsi="Poppin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Exceptions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If you intentionally choose to receive nonemergency services from an out-of-network provider or facility (when in-network options are available), you may be balance billed or held responsible for the full cost.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Poppins" w:cs="Poppins" w:eastAsia="Poppins" w:hAnsi="Poppin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Questions?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color w:val="4b4b4b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Contact your health insurance plan at the number on your insurance ID card for more information about your rights and protections under Maryland law.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Revised and Finalized on September 3rd, 2025.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Style w:val="Heading3"/>
      <w:keepNext w:val="0"/>
      <w:keepLines w:val="0"/>
      <w:spacing w:before="280" w:line="240" w:lineRule="auto"/>
      <w:ind w:right="-1800" w:hanging="900"/>
      <w:rPr/>
    </w:pPr>
    <w:bookmarkStart w:colFirst="0" w:colLast="0" w:name="_heading=h.oa2igvmj3oe8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drawing>
        <wp:inline distB="114300" distT="114300" distL="114300" distR="114300">
          <wp:extent cx="7050024" cy="768096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619" l="0" r="0" t="26783"/>
                  <a:stretch>
                    <a:fillRect/>
                  </a:stretch>
                </pic:blipFill>
                <pic:spPr>
                  <a:xfrm>
                    <a:off x="0" y="0"/>
                    <a:ext cx="7050024" cy="7680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w5V6YWJXKH1j/qX6zVqHSHCrw==">CgMxLjAyDmgub2EyaWd2bWozb2U4OAByITExUFVGdE9oVTV3b21rRGNmdU1LeEhwX20ycXdFZU54Sw==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