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Heading 2 A"/>
        <w:bidi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rtl w:val="0"/>
          <w:lang w:val="en-US"/>
        </w:rPr>
        <w:t>AVIATION RESUME</w:t>
      </w:r>
    </w:p>
    <w:p>
      <w:pPr>
        <w:pStyle w:val="Heading 3 A"/>
        <w:bidi w:val="0"/>
        <w:rPr>
          <w:b w:val="1"/>
          <w:bCs w:val="1"/>
          <w:color w:val="0000ff"/>
          <w:sz w:val="24"/>
          <w:szCs w:val="24"/>
        </w:rPr>
      </w:pPr>
      <w:r>
        <w:rPr>
          <w:b w:val="1"/>
          <w:bCs w:val="1"/>
          <w:color w:val="0000ff"/>
          <w:sz w:val="24"/>
          <w:szCs w:val="24"/>
          <w:rtl w:val="0"/>
          <w:lang w:val="en-US"/>
        </w:rPr>
        <w:t>David G. Lammers</w:t>
      </w:r>
    </w:p>
    <w:p>
      <w:pPr>
        <w:pStyle w:val="Normal.0"/>
        <w:jc w:val="center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  <w:rtl w:val="0"/>
          <w:lang w:val="en-US"/>
        </w:rPr>
        <w:t>1563494 CFII ME</w:t>
      </w:r>
      <w:r>
        <w:rPr>
          <w:color w:val="0000ff"/>
          <w:sz w:val="20"/>
          <w:szCs w:val="20"/>
          <w:rtl w:val="0"/>
          <w:lang w:val="en-US"/>
        </w:rPr>
        <w:t>I</w:t>
      </w:r>
      <w:r>
        <w:rPr>
          <w:color w:val="0000ff"/>
          <w:sz w:val="20"/>
          <w:szCs w:val="20"/>
          <w:rtl w:val="0"/>
          <w:lang w:val="en-US"/>
        </w:rPr>
        <w:t>I</w:t>
      </w:r>
    </w:p>
    <w:p>
      <w:pPr>
        <w:pStyle w:val="Normal.0"/>
        <w:jc w:val="right"/>
        <w:rPr>
          <w:rFonts w:ascii="Arial" w:cs="Arial" w:hAnsi="Arial" w:eastAsia="Arial"/>
          <w:color w:val="0000ff"/>
          <w:sz w:val="18"/>
          <w:szCs w:val="18"/>
        </w:rPr>
      </w:pPr>
      <w:r>
        <w:rPr>
          <w:rFonts w:ascii="Arial" w:hAnsi="Arial"/>
          <w:color w:val="0000ff"/>
          <w:sz w:val="18"/>
          <w:szCs w:val="18"/>
          <w:rtl w:val="0"/>
          <w:lang w:val="en-US"/>
        </w:rPr>
        <w:t>3414 Hancock Bridge Pkwy</w:t>
      </w:r>
    </w:p>
    <w:p>
      <w:pPr>
        <w:pStyle w:val="Normal.0"/>
        <w:jc w:val="right"/>
        <w:rPr>
          <w:rFonts w:ascii="Arial" w:cs="Arial" w:hAnsi="Arial" w:eastAsia="Arial"/>
          <w:color w:val="0000ff"/>
          <w:sz w:val="18"/>
          <w:szCs w:val="18"/>
        </w:rPr>
      </w:pPr>
      <w:r>
        <w:rPr>
          <w:rFonts w:ascii="Arial" w:hAnsi="Arial"/>
          <w:color w:val="0000ff"/>
          <w:sz w:val="18"/>
          <w:szCs w:val="18"/>
          <w:rtl w:val="0"/>
          <w:lang w:val="en-US"/>
        </w:rPr>
        <w:t xml:space="preserve"> Apt 301E</w:t>
      </w:r>
    </w:p>
    <w:p>
      <w:pPr>
        <w:pStyle w:val="Normal.0"/>
        <w:jc w:val="right"/>
        <w:rPr>
          <w:rFonts w:ascii="Arial" w:cs="Arial" w:hAnsi="Arial" w:eastAsia="Arial"/>
          <w:color w:val="0000ff"/>
          <w:sz w:val="18"/>
          <w:szCs w:val="18"/>
        </w:rPr>
      </w:pPr>
      <w:r>
        <w:rPr>
          <w:rFonts w:ascii="Arial" w:hAnsi="Arial"/>
          <w:color w:val="0000ff"/>
          <w:sz w:val="18"/>
          <w:szCs w:val="18"/>
          <w:rtl w:val="0"/>
          <w:lang w:val="en-US"/>
        </w:rPr>
        <w:t>North Fort Myers, FL 33903</w:t>
      </w:r>
    </w:p>
    <w:p>
      <w:pPr>
        <w:pStyle w:val="Normal.0"/>
        <w:jc w:val="right"/>
        <w:rPr>
          <w:rFonts w:ascii="Arial" w:cs="Arial" w:hAnsi="Arial" w:eastAsia="Arial"/>
          <w:color w:val="0000ff"/>
          <w:sz w:val="18"/>
          <w:szCs w:val="18"/>
        </w:rPr>
      </w:pPr>
      <w:r>
        <w:rPr>
          <w:rFonts w:ascii="Arial" w:hAnsi="Arial"/>
          <w:color w:val="0000ff"/>
          <w:sz w:val="18"/>
          <w:szCs w:val="18"/>
          <w:rtl w:val="0"/>
          <w:lang w:val="en-US"/>
        </w:rPr>
        <w:t>319-551-2832</w:t>
      </w:r>
    </w:p>
    <w:p>
      <w:pPr>
        <w:pStyle w:val="Normal.0"/>
        <w:jc w:val="right"/>
        <w:rPr>
          <w:rFonts w:ascii="Arial" w:cs="Arial" w:hAnsi="Arial" w:eastAsia="Arial"/>
          <w:color w:val="0000ff"/>
          <w:sz w:val="18"/>
          <w:szCs w:val="18"/>
        </w:rPr>
      </w:pPr>
    </w:p>
    <w:p>
      <w:pPr>
        <w:pStyle w:val="Heading 4 A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>CFII since 1967, CFI-A since 1965</w:t>
      </w:r>
    </w:p>
    <w:p>
      <w:pPr>
        <w:pStyle w:val="Normal.0"/>
        <w:bidi w:val="0"/>
        <w:rPr>
          <w:rFonts w:ascii="Arial" w:cs="Arial" w:hAnsi="Arial" w:eastAsia="Arial"/>
          <w:color w:val="000000"/>
          <w:sz w:val="20"/>
          <w:szCs w:val="20"/>
        </w:rPr>
      </w:pPr>
      <w:r>
        <w:rPr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-100% first time student pass rate since 1965</w:t>
      </w:r>
    </w:p>
    <w:p>
      <w:pPr>
        <w:pStyle w:val="Normal.0"/>
        <w:bidi w:val="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-First NAFI Master CFI in the State of Iowa</w:t>
      </w:r>
    </w:p>
    <w:p>
      <w:pPr>
        <w:pStyle w:val="Normal.0"/>
        <w:bidi w:val="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-FAA Gold Seal Instructor</w:t>
      </w:r>
    </w:p>
    <w:p>
      <w:pPr>
        <w:pStyle w:val="Normal.0"/>
        <w:bidi w:val="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-FAA Accident Prevention Counselor (DSM FSDO)</w:t>
      </w:r>
    </w:p>
    <w:p>
      <w:pPr>
        <w:pStyle w:val="Normal.0"/>
        <w:bidi w:val="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 xml:space="preserve">-Approx </w:t>
      </w:r>
      <w:r>
        <w:rPr>
          <w:rFonts w:ascii="Arial" w:hAnsi="Arial"/>
          <w:sz w:val="20"/>
          <w:szCs w:val="20"/>
          <w:rtl w:val="0"/>
          <w:lang w:val="en-US"/>
        </w:rPr>
        <w:t>9</w:t>
      </w:r>
      <w:r>
        <w:rPr>
          <w:rFonts w:ascii="Arial" w:hAnsi="Arial"/>
          <w:sz w:val="20"/>
          <w:szCs w:val="20"/>
          <w:rtl w:val="0"/>
          <w:lang w:val="en-US"/>
        </w:rPr>
        <w:t>000 total hours, 4000 dual given</w:t>
      </w:r>
    </w:p>
    <w:p>
      <w:pPr>
        <w:pStyle w:val="Normal.0"/>
        <w:bidi w:val="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tab/>
      </w:r>
    </w:p>
    <w:p>
      <w:pPr>
        <w:pStyle w:val="Normal.0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Specialty is concentrated instrument courses</w:t>
      </w:r>
    </w:p>
    <w:p>
      <w:pPr>
        <w:pStyle w:val="Normal.0"/>
        <w:ind w:left="576" w:firstLine="0"/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Flight instructor for 13 episode TV series </w:t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Learning to Fly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sz w:val="20"/>
          <w:szCs w:val="20"/>
          <w:rtl w:val="0"/>
          <w:lang w:val="en-US"/>
        </w:rPr>
        <w:t xml:space="preserve">for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Discovery Wings Channel</w:t>
      </w:r>
    </w:p>
    <w:p>
      <w:pPr>
        <w:pStyle w:val="Normal.0"/>
        <w:ind w:left="576" w:firstLine="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tab/>
      </w:r>
    </w:p>
    <w:p>
      <w:pPr>
        <w:pStyle w:val="Normal.0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Directed the production of FAA funded </w:t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Avoiding Spins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sz w:val="20"/>
          <w:szCs w:val="20"/>
          <w:rtl w:val="0"/>
          <w:lang w:val="en-US"/>
        </w:rPr>
        <w:t>video</w:t>
      </w:r>
    </w:p>
    <w:p>
      <w:pPr>
        <w:pStyle w:val="Normal.0"/>
        <w:ind w:left="1080" w:firstLine="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 </w:t>
        <w:tab/>
        <w:t>..distributed to all FSDO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for use at safety and wings programs</w:t>
      </w:r>
    </w:p>
    <w:p>
      <w:pPr>
        <w:pStyle w:val="Normal.0"/>
        <w:ind w:firstLine="720"/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Flew the EAA Spirit of St. Louis replica for the National Geographic video</w:t>
      </w:r>
    </w:p>
    <w:p>
      <w:pPr>
        <w:pStyle w:val="Normal.0"/>
        <w:ind w:left="576" w:firstLine="0"/>
        <w:rPr>
          <w:rFonts w:ascii="Arial" w:cs="Arial" w:hAnsi="Arial" w:eastAsia="Arial"/>
          <w:i w:val="1"/>
          <w:iCs w:val="1"/>
          <w:color w:val="000000"/>
          <w:sz w:val="20"/>
          <w:szCs w:val="20"/>
          <w:u w:val="single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    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>“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The Lone Eagle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en-US"/>
        </w:rPr>
        <w:t>”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Won 1998 EAA President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award for:</w:t>
      </w:r>
    </w:p>
    <w:p>
      <w:pPr>
        <w:pStyle w:val="Normal.0"/>
        <w:ind w:left="576" w:firstLine="0"/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  <w:rtl w:val="0"/>
        </w:rPr>
        <w:tab/>
        <w:tab/>
        <w:t>“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..Outstanding and dedicated service to Sport Aviation and the EAA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” </w:t>
      </w:r>
    </w:p>
    <w:p>
      <w:pPr>
        <w:pStyle w:val="Normal.0"/>
        <w:ind w:left="576" w:firstLine="0"/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Honored with EAA Major Achievement Award</w:t>
      </w:r>
      <w:r>
        <w:rPr>
          <w:rFonts w:ascii="Arial" w:hAnsi="Arial" w:hint="default"/>
          <w:sz w:val="20"/>
          <w:szCs w:val="20"/>
          <w:rtl w:val="0"/>
          <w:lang w:val="en-US"/>
        </w:rPr>
        <w:t>—</w:t>
      </w:r>
      <w:r>
        <w:rPr>
          <w:rFonts w:ascii="Arial" w:hAnsi="Arial"/>
          <w:sz w:val="20"/>
          <w:szCs w:val="20"/>
          <w:rtl w:val="0"/>
          <w:lang w:val="en-US"/>
        </w:rPr>
        <w:t>AirVenture 2003</w:t>
      </w:r>
    </w:p>
    <w:p>
      <w:pPr>
        <w:pStyle w:val="Normal.0"/>
        <w:ind w:left="576" w:firstLine="1590"/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Pilot for EAA Aviation Foundation</w:t>
      </w:r>
    </w:p>
    <w:p>
      <w:pPr>
        <w:pStyle w:val="Normal.0"/>
        <w:ind w:left="576" w:firstLine="0"/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EAA Flight Advisor</w:t>
      </w:r>
    </w:p>
    <w:p>
      <w:pPr>
        <w:pStyle w:val="Normal.0"/>
        <w:ind w:left="576" w:firstLine="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Flew first flights on 9 different aircraft</w:t>
      </w:r>
    </w:p>
    <w:p>
      <w:pPr>
        <w:pStyle w:val="Normal.0"/>
        <w:ind w:firstLine="720"/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rFonts w:ascii="Arial" w:hAnsi="Arial"/>
          <w:color w:val="000000"/>
          <w:sz w:val="20"/>
          <w:szCs w:val="20"/>
          <w:rtl w:val="0"/>
          <w:lang w:val="en-US"/>
        </w:rPr>
        <w:t xml:space="preserve">Past </w:t>
      </w:r>
      <w:r>
        <w:rPr>
          <w:rFonts w:ascii="Arial" w:hAnsi="Arial"/>
          <w:sz w:val="20"/>
          <w:szCs w:val="20"/>
          <w:rtl w:val="0"/>
          <w:lang w:val="en-US"/>
        </w:rPr>
        <w:t>Member of EAA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Flight Operations Standards Panel</w:t>
      </w:r>
    </w:p>
    <w:p>
      <w:pPr>
        <w:pStyle w:val="Normal.0"/>
        <w:bidi w:val="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-Safety oversight for EAA aircraft from powered parachute to B-17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Standardization CFI for EAA Academy CFI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</w:t>
      </w:r>
    </w:p>
    <w:p>
      <w:pPr>
        <w:pStyle w:val="Normal.0"/>
        <w:tabs>
          <w:tab w:val="left" w:pos="936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-Wrote training manual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Builder of three aircraft</w:t>
      </w:r>
    </w:p>
    <w:p>
      <w:pPr>
        <w:pStyle w:val="Normal.0"/>
        <w:ind w:firstLine="780"/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1996 International Aerobatic Club Intermediate Aerobatic Champion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Past Vice President of the International Aerobatic Club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Past board member United States Aerobatic Foundation</w:t>
      </w:r>
    </w:p>
    <w:p>
      <w:pPr>
        <w:pStyle w:val="Normal.0"/>
        <w:tabs>
          <w:tab w:val="left" w:pos="936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tab/>
      </w:r>
    </w:p>
    <w:p>
      <w:pPr>
        <w:pStyle w:val="Normal.0"/>
        <w:tabs>
          <w:tab w:val="left" w:pos="936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>Past Chair Aerobatics Hall of Fame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Degreed electrical engineer-University of Dayton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Retired after 35 years in the Avionics business with Rockwell-Collins</w:t>
      </w:r>
    </w:p>
    <w:p>
      <w:pPr>
        <w:pStyle w:val="Normal.0"/>
        <w:ind w:left="576" w:firstLine="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tab/>
        <w:tab/>
      </w:r>
    </w:p>
    <w:p>
      <w:pPr>
        <w:pStyle w:val="Normal.0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Owned and operated Flight Proficiency, Inc. an Iowa based flight training school specializing in aerobatic, unusual attitude and tailwheel training.</w:t>
      </w:r>
    </w:p>
    <w:p>
      <w:pPr>
        <w:pStyle w:val="Normal.0"/>
        <w:ind w:left="576" w:firstLine="0"/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Impeccable references</w:t>
      </w:r>
    </w:p>
    <w:sectPr>
      <w:headerReference w:type="default" r:id="rId4"/>
      <w:footerReference w:type="default" r:id="rId5"/>
      <w:pgSz w:w="12240" w:h="15840" w:orient="portrait"/>
      <w:pgMar w:top="1008" w:right="1440" w:bottom="792" w:left="1440" w:header="360" w:footer="10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rPr>
        <w:sz w:val="24"/>
        <w:szCs w:val="24"/>
      </w:rPr>
    </w:pPr>
    <w:r>
      <w:rPr>
        <w:sz w:val="24"/>
        <w:szCs w:val="24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rPr>
        <w:sz w:val="24"/>
        <w:szCs w:val="24"/>
      </w:rPr>
    </w:pPr>
    <w:r>
      <w:rPr>
        <w:sz w:val="24"/>
        <w:szCs w:val="24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 1"/>
  </w:abstractNum>
  <w:abstractNum w:abstractNumId="1">
    <w:multiLevelType w:val="hybridMultilevel"/>
    <w:styleLink w:val="List 1"/>
    <w:lvl w:ilvl="0">
      <w:start w:val="1"/>
      <w:numFmt w:val="bullet"/>
      <w:suff w:val="tab"/>
      <w:lvlText w:val="·"/>
      <w:lvlJc w:val="left"/>
      <w:pPr>
        <w:ind w:left="1008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36"/>
        </w:tabs>
        <w:ind w:left="151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"/>
      <w:lvlJc w:val="left"/>
      <w:pPr>
        <w:tabs>
          <w:tab w:val="left" w:pos="936"/>
        </w:tabs>
        <w:ind w:left="223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36"/>
        </w:tabs>
        <w:ind w:left="295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36"/>
        </w:tabs>
        <w:ind w:left="367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"/>
      <w:lvlJc w:val="left"/>
      <w:pPr>
        <w:tabs>
          <w:tab w:val="left" w:pos="936"/>
        </w:tabs>
        <w:ind w:left="439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36"/>
        </w:tabs>
        <w:ind w:left="511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36"/>
        </w:tabs>
        <w:ind w:left="583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"/>
      <w:lvlJc w:val="left"/>
      <w:pPr>
        <w:tabs>
          <w:tab w:val="left" w:pos="936"/>
        </w:tabs>
        <w:ind w:left="655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ist 2"/>
  </w:abstractNum>
  <w:abstractNum w:abstractNumId="3">
    <w:multiLevelType w:val="hybridMultilevel"/>
    <w:styleLink w:val="List 2"/>
    <w:lvl w:ilvl="0">
      <w:start w:val="1"/>
      <w:numFmt w:val="bullet"/>
      <w:suff w:val="tab"/>
      <w:lvlText w:val="·"/>
      <w:lvlJc w:val="left"/>
      <w:pPr>
        <w:ind w:left="93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36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"/>
      <w:lvlJc w:val="left"/>
      <w:pPr>
        <w:tabs>
          <w:tab w:val="left" w:pos="936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36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36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"/>
      <w:lvlJc w:val="left"/>
      <w:pPr>
        <w:tabs>
          <w:tab w:val="left" w:pos="936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36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36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"/>
      <w:lvlJc w:val="left"/>
      <w:pPr>
        <w:tabs>
          <w:tab w:val="left" w:pos="936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Heading 2 A">
    <w:name w:val="Heading 2 A"/>
    <w:next w:val="Normal.0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single"/>
      <w:vertAlign w:val="baseline"/>
      <w:lang w:val="en-US"/>
    </w:rPr>
  </w:style>
  <w:style w:type="paragraph" w:styleId="Heading 3 A">
    <w:name w:val="Heading 3 A"/>
    <w:next w:val="Normal.0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Heading 4 A">
    <w:name w:val="Heading 4 A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3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numbering" w:styleId="List 1">
    <w:name w:val="List 1"/>
    <w:pPr>
      <w:numPr>
        <w:numId w:val="1"/>
      </w:numPr>
    </w:pPr>
  </w:style>
  <w:style w:type="numbering" w:styleId="List 2">
    <w:name w:val="List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