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rtl w:val="0"/>
        </w:rPr>
        <w:t xml:space="preserve">Crew Checklist </w:t>
      </w:r>
      <w:r w:rsidDel="00000000" w:rsidR="00000000" w:rsidRPr="00000000">
        <w:rPr>
          <w:rtl w:val="0"/>
        </w:rPr>
        <w:t xml:space="preserve">filled out by ________________</w:t>
      </w:r>
      <w:r w:rsidDel="00000000" w:rsidR="00000000" w:rsidRPr="00000000">
        <w:rPr>
          <w:rtl w:val="0"/>
        </w:rPr>
        <w:tab/>
        <w:tab/>
        <w:tab/>
        <w:t xml:space="preserve">      Week of_________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       Crew ___________</w:t>
      </w:r>
    </w:p>
    <w:tbl>
      <w:tblPr>
        <w:tblStyle w:val="Table1"/>
        <w:tblW w:w="10830.0" w:type="dxa"/>
        <w:jc w:val="left"/>
        <w:tblInd w:w="-10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90"/>
        <w:gridCol w:w="885"/>
        <w:gridCol w:w="765"/>
        <w:gridCol w:w="900"/>
        <w:gridCol w:w="900"/>
        <w:gridCol w:w="990"/>
        <w:tblGridChange w:id="0">
          <w:tblGrid>
            <w:gridCol w:w="6390"/>
            <w:gridCol w:w="885"/>
            <w:gridCol w:w="765"/>
            <w:gridCol w:w="900"/>
            <w:gridCol w:w="900"/>
            <w:gridCol w:w="9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Paperwork (Work Order, Job Brief, Electrical Form, Timesheet)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Extra PPE (Helmets, Glasses, Earplugs, Coms, Chaps)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Signs &amp; Sign Stands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Orange Cones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Green Cones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Battery Chargers &amp; Batteries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First Aid Kit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Wasp Spray &amp; Kitty Litter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Top-handle, Ground &amp; Pole Saws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Basic Tool Kit &amp; Sharpening Kit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Mats, Tarp &amp; Bagster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Rigging Gear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Wheel Chocks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Mixed Gas, Regular Gas, Diesel &amp; Bar Oil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Water Keg (with Ice &amp; Water)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Blower &amp; Rakes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Dielectric saw, Fiberglass Poles, &amp; Dielectric Bar Oil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Climbing Gear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Fall Arrest Harness(s)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Throwball Kit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Extra Bars &amp; Chains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Handsaws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Personal PPE, Lunches, Water Bottles, etc...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Check Fluids &amp; Walk Around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