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36FD" w14:textId="357D1A6E" w:rsidR="001E6200" w:rsidRPr="007110F2" w:rsidRDefault="00EA3016" w:rsidP="00EA3016">
      <w:pPr>
        <w:jc w:val="center"/>
        <w:rPr>
          <w:b/>
          <w:sz w:val="32"/>
        </w:rPr>
      </w:pPr>
      <w:r>
        <w:rPr>
          <w:b/>
          <w:sz w:val="32"/>
        </w:rPr>
        <w:t>Civil Unrest Template</w:t>
      </w:r>
    </w:p>
    <w:p w14:paraId="1A4E51D7" w14:textId="782A1229" w:rsidR="007F4420" w:rsidRPr="00AA090E" w:rsidRDefault="007F4420" w:rsidP="007F4420">
      <w:pPr>
        <w:autoSpaceDE w:val="0"/>
        <w:autoSpaceDN w:val="0"/>
        <w:adjustRightInd w:val="0"/>
        <w:spacing w:after="0" w:line="240" w:lineRule="auto"/>
        <w:rPr>
          <w:rFonts w:cs="Arial"/>
          <w:color w:val="000000"/>
          <w:sz w:val="24"/>
          <w:szCs w:val="24"/>
        </w:rPr>
      </w:pPr>
      <w:r w:rsidRPr="007F4420">
        <w:rPr>
          <w:rFonts w:ascii="Arial" w:hAnsi="Arial" w:cs="Arial"/>
          <w:color w:val="000000"/>
          <w:sz w:val="24"/>
          <w:szCs w:val="24"/>
        </w:rPr>
        <w:t xml:space="preserve"> </w:t>
      </w:r>
      <w:r w:rsidRPr="00AA090E">
        <w:rPr>
          <w:rFonts w:cs="Arial"/>
          <w:b/>
          <w:bCs/>
          <w:color w:val="000000"/>
          <w:sz w:val="24"/>
          <w:szCs w:val="24"/>
        </w:rPr>
        <w:t>Adopted</w:t>
      </w:r>
      <w:r w:rsidR="007110F2" w:rsidRPr="00AA090E">
        <w:rPr>
          <w:rFonts w:cs="Arial"/>
          <w:color w:val="000000"/>
          <w:sz w:val="24"/>
          <w:szCs w:val="24"/>
        </w:rPr>
        <w:tab/>
      </w:r>
      <w:r w:rsidR="006270D1">
        <w:rPr>
          <w:rFonts w:cs="Arial"/>
          <w:color w:val="000000"/>
          <w:sz w:val="24"/>
          <w:szCs w:val="24"/>
        </w:rPr>
        <w:t>10/11/21</w:t>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b/>
          <w:color w:val="000000"/>
          <w:sz w:val="24"/>
          <w:szCs w:val="24"/>
        </w:rPr>
        <w:t>Updated:</w:t>
      </w:r>
    </w:p>
    <w:p w14:paraId="49A65270" w14:textId="77777777" w:rsidR="007110F2" w:rsidRPr="00AA090E" w:rsidRDefault="007110F2" w:rsidP="007F4420">
      <w:pPr>
        <w:autoSpaceDE w:val="0"/>
        <w:autoSpaceDN w:val="0"/>
        <w:adjustRightInd w:val="0"/>
        <w:spacing w:after="0" w:line="240" w:lineRule="auto"/>
        <w:rPr>
          <w:rFonts w:cs="Arial"/>
          <w:color w:val="000000"/>
          <w:sz w:val="24"/>
          <w:szCs w:val="24"/>
        </w:rPr>
      </w:pPr>
    </w:p>
    <w:p w14:paraId="0CB56869" w14:textId="77777777" w:rsidR="007110F2" w:rsidRPr="00AA090E" w:rsidRDefault="007110F2" w:rsidP="007F4420">
      <w:pPr>
        <w:autoSpaceDE w:val="0"/>
        <w:autoSpaceDN w:val="0"/>
        <w:adjustRightInd w:val="0"/>
        <w:spacing w:after="0" w:line="240" w:lineRule="auto"/>
        <w:rPr>
          <w:rFonts w:cs="Arial"/>
          <w:color w:val="000000"/>
          <w:sz w:val="24"/>
          <w:szCs w:val="24"/>
        </w:rPr>
      </w:pPr>
    </w:p>
    <w:p w14:paraId="26732FD4" w14:textId="29EB754D" w:rsidR="007F4420" w:rsidRPr="00AA090E" w:rsidRDefault="007F4420" w:rsidP="007F4420">
      <w:pPr>
        <w:autoSpaceDE w:val="0"/>
        <w:autoSpaceDN w:val="0"/>
        <w:adjustRightInd w:val="0"/>
        <w:spacing w:after="0" w:line="240" w:lineRule="auto"/>
        <w:rPr>
          <w:rFonts w:cs="Arial"/>
          <w:color w:val="000000"/>
          <w:sz w:val="24"/>
          <w:szCs w:val="24"/>
        </w:rPr>
      </w:pPr>
      <w:r w:rsidRPr="00AA090E">
        <w:rPr>
          <w:rFonts w:cs="Arial"/>
          <w:color w:val="000000"/>
          <w:sz w:val="24"/>
          <w:szCs w:val="24"/>
        </w:rPr>
        <w:t xml:space="preserve">The Polk County Fire Chief’s Association has adopted a standardized procedure for </w:t>
      </w:r>
      <w:r w:rsidR="008B3722">
        <w:rPr>
          <w:rFonts w:cs="Arial"/>
          <w:color w:val="000000"/>
          <w:sz w:val="24"/>
          <w:szCs w:val="24"/>
        </w:rPr>
        <w:t>Civil Unrest events</w:t>
      </w:r>
      <w:r w:rsidRPr="00AA090E">
        <w:rPr>
          <w:rFonts w:cs="Arial"/>
          <w:color w:val="000000"/>
          <w:sz w:val="24"/>
          <w:szCs w:val="24"/>
        </w:rPr>
        <w:t xml:space="preserve">. The intent is to have each fire department respond in a like manner for the safety purposes of all personnel in the event of a mutual aid call. </w:t>
      </w:r>
    </w:p>
    <w:p w14:paraId="2BFEADE3" w14:textId="77777777" w:rsidR="007110F2" w:rsidRPr="00AA090E" w:rsidRDefault="007110F2" w:rsidP="007F4420">
      <w:pPr>
        <w:autoSpaceDE w:val="0"/>
        <w:autoSpaceDN w:val="0"/>
        <w:adjustRightInd w:val="0"/>
        <w:spacing w:after="0" w:line="240" w:lineRule="auto"/>
        <w:rPr>
          <w:rFonts w:cs="Arial"/>
          <w:color w:val="000000"/>
          <w:sz w:val="24"/>
          <w:szCs w:val="24"/>
        </w:rPr>
      </w:pPr>
    </w:p>
    <w:p w14:paraId="0EEDF49F" w14:textId="77777777" w:rsidR="00AA090E" w:rsidRDefault="00AA090E" w:rsidP="00AA090E">
      <w:pPr>
        <w:autoSpaceDE w:val="0"/>
        <w:autoSpaceDN w:val="0"/>
        <w:adjustRightInd w:val="0"/>
        <w:spacing w:after="0" w:line="240" w:lineRule="auto"/>
        <w:rPr>
          <w:rFonts w:cs="Arial"/>
          <w:b/>
          <w:bCs/>
          <w:sz w:val="24"/>
          <w:szCs w:val="24"/>
        </w:rPr>
      </w:pPr>
      <w:r>
        <w:rPr>
          <w:rFonts w:cs="Arial"/>
          <w:b/>
          <w:bCs/>
          <w:noProof/>
          <w:sz w:val="24"/>
          <w:szCs w:val="24"/>
        </w:rPr>
        <mc:AlternateContent>
          <mc:Choice Requires="wps">
            <w:drawing>
              <wp:anchor distT="0" distB="0" distL="114300" distR="114300" simplePos="0" relativeHeight="251659264" behindDoc="0" locked="0" layoutInCell="1" allowOverlap="1" wp14:anchorId="421FCE73" wp14:editId="593FF1C2">
                <wp:simplePos x="0" y="0"/>
                <wp:positionH relativeFrom="column">
                  <wp:posOffset>28574</wp:posOffset>
                </wp:positionH>
                <wp:positionV relativeFrom="paragraph">
                  <wp:posOffset>84455</wp:posOffset>
                </wp:positionV>
                <wp:extent cx="59531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9531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79D5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6.65pt" to="4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" strokecolor="black [3040]"/>
            </w:pict>
          </mc:Fallback>
        </mc:AlternateContent>
      </w:r>
    </w:p>
    <w:p w14:paraId="088EDB37"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PURPOSE</w:t>
      </w:r>
    </w:p>
    <w:p w14:paraId="6B7C8446"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To provide a guide for fire department activities during civil unrest including riots, civil disturbances or related hostile and violent encounters that will result in a prompt and coordinated action with law enforcement (LE).</w:t>
      </w:r>
    </w:p>
    <w:p w14:paraId="22EB7395" w14:textId="3CC4AB24" w:rsidR="006F23C6" w:rsidRPr="006F23C6" w:rsidRDefault="00126B4D" w:rsidP="006F23C6">
      <w:pPr>
        <w:autoSpaceDE w:val="0"/>
        <w:autoSpaceDN w:val="0"/>
        <w:adjustRightInd w:val="0"/>
        <w:spacing w:after="0" w:line="240" w:lineRule="auto"/>
        <w:rPr>
          <w:rFonts w:cs="Arial"/>
          <w:sz w:val="24"/>
          <w:szCs w:val="24"/>
        </w:rPr>
      </w:pPr>
      <w:r>
        <w:rPr>
          <w:rFonts w:cs="Arial"/>
          <w:sz w:val="24"/>
          <w:szCs w:val="24"/>
        </w:rPr>
        <w:br/>
      </w:r>
      <w:r w:rsidR="006F23C6" w:rsidRPr="006F23C6">
        <w:rPr>
          <w:rFonts w:cs="Arial"/>
          <w:sz w:val="24"/>
          <w:szCs w:val="24"/>
        </w:rPr>
        <w:t>DEFINITIONS</w:t>
      </w:r>
    </w:p>
    <w:p w14:paraId="3DBDE23C" w14:textId="77777777" w:rsidR="006F23C6" w:rsidRPr="006F23C6" w:rsidRDefault="006F23C6" w:rsidP="006F23C6">
      <w:pPr>
        <w:numPr>
          <w:ilvl w:val="0"/>
          <w:numId w:val="25"/>
        </w:numPr>
        <w:autoSpaceDE w:val="0"/>
        <w:autoSpaceDN w:val="0"/>
        <w:adjustRightInd w:val="0"/>
        <w:spacing w:after="0" w:line="240" w:lineRule="auto"/>
        <w:rPr>
          <w:rFonts w:cs="Arial"/>
          <w:sz w:val="24"/>
          <w:szCs w:val="24"/>
        </w:rPr>
      </w:pPr>
      <w:r w:rsidRPr="006F23C6">
        <w:rPr>
          <w:rFonts w:cs="Arial"/>
          <w:sz w:val="24"/>
          <w:szCs w:val="24"/>
        </w:rPr>
        <w:t>Demonstration or Protest</w:t>
      </w:r>
    </w:p>
    <w:p w14:paraId="389D0019" w14:textId="77777777" w:rsidR="006F23C6" w:rsidRPr="006F23C6" w:rsidRDefault="006F23C6" w:rsidP="006F23C6">
      <w:pPr>
        <w:numPr>
          <w:ilvl w:val="1"/>
          <w:numId w:val="25"/>
        </w:numPr>
        <w:autoSpaceDE w:val="0"/>
        <w:autoSpaceDN w:val="0"/>
        <w:adjustRightInd w:val="0"/>
        <w:spacing w:after="0" w:line="240" w:lineRule="auto"/>
        <w:rPr>
          <w:rFonts w:cs="Arial"/>
          <w:sz w:val="24"/>
          <w:szCs w:val="24"/>
        </w:rPr>
      </w:pPr>
      <w:r w:rsidRPr="006F23C6">
        <w:rPr>
          <w:rFonts w:cs="Arial"/>
          <w:sz w:val="24"/>
          <w:szCs w:val="24"/>
        </w:rPr>
        <w:t>A demonstration or protest is a legal public assembly of persons exhibiting sympathy with, or opposition to, a political, legal, economic, or social condition or movement.</w:t>
      </w:r>
    </w:p>
    <w:p w14:paraId="7A1992EC" w14:textId="6F9CEA66" w:rsidR="006F23C6" w:rsidRDefault="006F23C6" w:rsidP="006F23C6">
      <w:pPr>
        <w:numPr>
          <w:ilvl w:val="1"/>
          <w:numId w:val="25"/>
        </w:numPr>
        <w:autoSpaceDE w:val="0"/>
        <w:autoSpaceDN w:val="0"/>
        <w:adjustRightInd w:val="0"/>
        <w:spacing w:after="0" w:line="240" w:lineRule="auto"/>
        <w:rPr>
          <w:rFonts w:cs="Arial"/>
          <w:sz w:val="24"/>
          <w:szCs w:val="24"/>
        </w:rPr>
      </w:pPr>
      <w:r w:rsidRPr="006F23C6">
        <w:rPr>
          <w:rFonts w:cs="Arial"/>
          <w:sz w:val="24"/>
          <w:szCs w:val="24"/>
        </w:rPr>
        <w:t>A demonstration/protest may become illegal and dangerous when it includes active resistance and civil disobedience as a deliberate violation of a law.</w:t>
      </w:r>
    </w:p>
    <w:p w14:paraId="71D9341A" w14:textId="77777777" w:rsidR="00FF11F7" w:rsidRPr="006F23C6" w:rsidRDefault="00FF11F7" w:rsidP="00FF11F7">
      <w:pPr>
        <w:autoSpaceDE w:val="0"/>
        <w:autoSpaceDN w:val="0"/>
        <w:adjustRightInd w:val="0"/>
        <w:spacing w:after="0" w:line="240" w:lineRule="auto"/>
        <w:ind w:left="1540"/>
        <w:rPr>
          <w:rFonts w:cs="Arial"/>
          <w:sz w:val="24"/>
          <w:szCs w:val="24"/>
        </w:rPr>
      </w:pPr>
    </w:p>
    <w:p w14:paraId="422671C1" w14:textId="77777777" w:rsidR="006F23C6" w:rsidRPr="006F23C6" w:rsidRDefault="006F23C6" w:rsidP="006F23C6">
      <w:pPr>
        <w:numPr>
          <w:ilvl w:val="0"/>
          <w:numId w:val="25"/>
        </w:numPr>
        <w:autoSpaceDE w:val="0"/>
        <w:autoSpaceDN w:val="0"/>
        <w:adjustRightInd w:val="0"/>
        <w:spacing w:after="0" w:line="240" w:lineRule="auto"/>
        <w:rPr>
          <w:rFonts w:cs="Arial"/>
          <w:sz w:val="24"/>
          <w:szCs w:val="24"/>
        </w:rPr>
      </w:pPr>
      <w:r w:rsidRPr="006F23C6">
        <w:rPr>
          <w:rFonts w:cs="Arial"/>
          <w:sz w:val="24"/>
          <w:szCs w:val="24"/>
        </w:rPr>
        <w:t>Civil Disturbance</w:t>
      </w:r>
    </w:p>
    <w:p w14:paraId="57E6C311" w14:textId="34B0BCC3" w:rsidR="006F23C6" w:rsidRDefault="006F23C6" w:rsidP="006F23C6">
      <w:pPr>
        <w:numPr>
          <w:ilvl w:val="1"/>
          <w:numId w:val="25"/>
        </w:numPr>
        <w:autoSpaceDE w:val="0"/>
        <w:autoSpaceDN w:val="0"/>
        <w:adjustRightInd w:val="0"/>
        <w:spacing w:after="0" w:line="240" w:lineRule="auto"/>
        <w:rPr>
          <w:rFonts w:cs="Arial"/>
          <w:sz w:val="24"/>
          <w:szCs w:val="24"/>
        </w:rPr>
      </w:pPr>
      <w:r w:rsidRPr="006F23C6">
        <w:rPr>
          <w:rFonts w:cs="Arial"/>
          <w:sz w:val="24"/>
          <w:szCs w:val="24"/>
        </w:rPr>
        <w:t>A civil disturbance is any breach of the peace by a significant number of people assembled in one area or the gathering of an unruly mob. This may include any situation which, in the opinion of the onsite law enforcement commander, could develop into a riot.</w:t>
      </w:r>
    </w:p>
    <w:p w14:paraId="7B464D4B" w14:textId="77777777" w:rsidR="00FF11F7" w:rsidRPr="006F23C6" w:rsidRDefault="00FF11F7" w:rsidP="00FF11F7">
      <w:pPr>
        <w:autoSpaceDE w:val="0"/>
        <w:autoSpaceDN w:val="0"/>
        <w:adjustRightInd w:val="0"/>
        <w:spacing w:after="0" w:line="240" w:lineRule="auto"/>
        <w:ind w:left="1540"/>
        <w:rPr>
          <w:rFonts w:cs="Arial"/>
          <w:sz w:val="24"/>
          <w:szCs w:val="24"/>
        </w:rPr>
      </w:pPr>
    </w:p>
    <w:p w14:paraId="4AD647BB" w14:textId="77777777" w:rsidR="006F23C6" w:rsidRPr="006F23C6" w:rsidRDefault="006F23C6" w:rsidP="006F23C6">
      <w:pPr>
        <w:numPr>
          <w:ilvl w:val="0"/>
          <w:numId w:val="25"/>
        </w:numPr>
        <w:autoSpaceDE w:val="0"/>
        <w:autoSpaceDN w:val="0"/>
        <w:adjustRightInd w:val="0"/>
        <w:spacing w:after="0" w:line="240" w:lineRule="auto"/>
        <w:rPr>
          <w:rFonts w:cs="Arial"/>
          <w:sz w:val="24"/>
          <w:szCs w:val="24"/>
        </w:rPr>
      </w:pPr>
      <w:r w:rsidRPr="006F23C6">
        <w:rPr>
          <w:rFonts w:cs="Arial"/>
          <w:sz w:val="24"/>
          <w:szCs w:val="24"/>
        </w:rPr>
        <w:t>Civil Unrest / Riot</w:t>
      </w:r>
    </w:p>
    <w:p w14:paraId="198AA1A2" w14:textId="531028E3" w:rsidR="006F23C6" w:rsidRDefault="006F23C6" w:rsidP="006F23C6">
      <w:pPr>
        <w:numPr>
          <w:ilvl w:val="1"/>
          <w:numId w:val="25"/>
        </w:numPr>
        <w:autoSpaceDE w:val="0"/>
        <w:autoSpaceDN w:val="0"/>
        <w:adjustRightInd w:val="0"/>
        <w:spacing w:after="0" w:line="240" w:lineRule="auto"/>
        <w:rPr>
          <w:rFonts w:cs="Arial"/>
          <w:sz w:val="24"/>
          <w:szCs w:val="24"/>
        </w:rPr>
      </w:pPr>
      <w:r w:rsidRPr="006F23C6">
        <w:rPr>
          <w:rFonts w:cs="Arial"/>
          <w:sz w:val="24"/>
          <w:szCs w:val="24"/>
        </w:rPr>
        <w:t xml:space="preserve">A riot is civil unrest/disorder wherein crowds display a propensity for violence by setting fires, vandalizing, looting, attacking civilians, </w:t>
      </w:r>
      <w:proofErr w:type="gramStart"/>
      <w:r w:rsidRPr="006F23C6">
        <w:rPr>
          <w:rFonts w:cs="Arial"/>
          <w:sz w:val="24"/>
          <w:szCs w:val="24"/>
        </w:rPr>
        <w:t>firefighters</w:t>
      </w:r>
      <w:proofErr w:type="gramEnd"/>
      <w:r w:rsidRPr="006F23C6">
        <w:rPr>
          <w:rFonts w:cs="Arial"/>
          <w:sz w:val="24"/>
          <w:szCs w:val="24"/>
        </w:rPr>
        <w:t xml:space="preserve"> or law enforcement, or engaging in other violent acts. Frequently, such actions will not stop without the intervention of law enforcement personnel.</w:t>
      </w:r>
    </w:p>
    <w:p w14:paraId="2DFD6302" w14:textId="6CCC15B2" w:rsidR="00FF11F7" w:rsidRDefault="00FF11F7" w:rsidP="00FF11F7">
      <w:pPr>
        <w:autoSpaceDE w:val="0"/>
        <w:autoSpaceDN w:val="0"/>
        <w:adjustRightInd w:val="0"/>
        <w:spacing w:after="0" w:line="240" w:lineRule="auto"/>
        <w:rPr>
          <w:rFonts w:cs="Arial"/>
          <w:sz w:val="24"/>
          <w:szCs w:val="24"/>
        </w:rPr>
      </w:pPr>
    </w:p>
    <w:p w14:paraId="6C6942ED" w14:textId="1D396247" w:rsidR="00FF11F7" w:rsidRDefault="00FF11F7" w:rsidP="00FF11F7">
      <w:pPr>
        <w:autoSpaceDE w:val="0"/>
        <w:autoSpaceDN w:val="0"/>
        <w:adjustRightInd w:val="0"/>
        <w:spacing w:after="0" w:line="240" w:lineRule="auto"/>
        <w:rPr>
          <w:rFonts w:cs="Arial"/>
          <w:sz w:val="24"/>
          <w:szCs w:val="24"/>
        </w:rPr>
      </w:pPr>
    </w:p>
    <w:p w14:paraId="3D7C1216" w14:textId="77777777" w:rsidR="00FF11F7" w:rsidRPr="006F23C6" w:rsidRDefault="00FF11F7" w:rsidP="00FF11F7">
      <w:pPr>
        <w:autoSpaceDE w:val="0"/>
        <w:autoSpaceDN w:val="0"/>
        <w:adjustRightInd w:val="0"/>
        <w:spacing w:after="0" w:line="240" w:lineRule="auto"/>
        <w:rPr>
          <w:rFonts w:cs="Arial"/>
          <w:sz w:val="24"/>
          <w:szCs w:val="24"/>
        </w:rPr>
      </w:pPr>
    </w:p>
    <w:p w14:paraId="76678F60" w14:textId="23DC4F8A" w:rsidR="006F23C6" w:rsidRPr="006F23C6" w:rsidRDefault="006F23C6" w:rsidP="006F23C6">
      <w:pPr>
        <w:numPr>
          <w:ilvl w:val="0"/>
          <w:numId w:val="25"/>
        </w:numPr>
        <w:autoSpaceDE w:val="0"/>
        <w:autoSpaceDN w:val="0"/>
        <w:adjustRightInd w:val="0"/>
        <w:spacing w:after="0" w:line="240" w:lineRule="auto"/>
        <w:rPr>
          <w:rFonts w:cs="Arial"/>
          <w:sz w:val="24"/>
          <w:szCs w:val="24"/>
        </w:rPr>
      </w:pPr>
      <w:r w:rsidRPr="006F23C6">
        <w:rPr>
          <w:rFonts w:cs="Arial"/>
          <w:sz w:val="24"/>
          <w:szCs w:val="24"/>
        </w:rPr>
        <w:lastRenderedPageBreak/>
        <w:t>Hot Zone, Warm Zone, Cold Zone</w:t>
      </w:r>
    </w:p>
    <w:p w14:paraId="7DF459AC" w14:textId="33A8831C" w:rsidR="006F23C6" w:rsidRPr="006F23C6" w:rsidRDefault="006F23C6" w:rsidP="006F23C6">
      <w:pPr>
        <w:numPr>
          <w:ilvl w:val="1"/>
          <w:numId w:val="25"/>
        </w:numPr>
        <w:autoSpaceDE w:val="0"/>
        <w:autoSpaceDN w:val="0"/>
        <w:adjustRightInd w:val="0"/>
        <w:spacing w:after="0" w:line="240" w:lineRule="auto"/>
        <w:rPr>
          <w:rFonts w:cs="Arial"/>
          <w:sz w:val="24"/>
          <w:szCs w:val="24"/>
        </w:rPr>
      </w:pPr>
      <w:r w:rsidRPr="006F23C6">
        <w:rPr>
          <w:rFonts w:cs="Arial"/>
          <w:sz w:val="24"/>
          <w:szCs w:val="24"/>
        </w:rPr>
        <w:t>A Hot Zone (or exclusion zone) is the area of civil unrest or riot as designated by the on-scene law enforcement commander, in which civilian vehicle access is denied and fire department vehicles will not enter unless accompanied by law enforcement escorts. When possible, the hot zone will be designated by perimeter streets.</w:t>
      </w:r>
    </w:p>
    <w:p w14:paraId="222108CF" w14:textId="77777777" w:rsidR="006F23C6" w:rsidRPr="006F23C6" w:rsidRDefault="006F23C6" w:rsidP="006F23C6">
      <w:pPr>
        <w:numPr>
          <w:ilvl w:val="2"/>
          <w:numId w:val="25"/>
        </w:numPr>
        <w:autoSpaceDE w:val="0"/>
        <w:autoSpaceDN w:val="0"/>
        <w:adjustRightInd w:val="0"/>
        <w:spacing w:after="0" w:line="240" w:lineRule="auto"/>
        <w:rPr>
          <w:rFonts w:cs="Arial"/>
          <w:sz w:val="24"/>
          <w:szCs w:val="24"/>
        </w:rPr>
      </w:pPr>
      <w:r w:rsidRPr="006F23C6">
        <w:rPr>
          <w:rFonts w:cs="Arial"/>
          <w:sz w:val="24"/>
          <w:szCs w:val="24"/>
        </w:rPr>
        <w:t>Hot Zone – Unstable, potentially unsafe given observed protest/riot conditions &amp; actions.</w:t>
      </w:r>
    </w:p>
    <w:p w14:paraId="685BA146" w14:textId="77777777" w:rsidR="006F23C6" w:rsidRPr="006F23C6" w:rsidRDefault="006F23C6" w:rsidP="006F23C6">
      <w:pPr>
        <w:numPr>
          <w:ilvl w:val="2"/>
          <w:numId w:val="25"/>
        </w:numPr>
        <w:autoSpaceDE w:val="0"/>
        <w:autoSpaceDN w:val="0"/>
        <w:adjustRightInd w:val="0"/>
        <w:spacing w:after="0" w:line="240" w:lineRule="auto"/>
        <w:rPr>
          <w:rFonts w:cs="Arial"/>
          <w:sz w:val="24"/>
          <w:szCs w:val="24"/>
        </w:rPr>
      </w:pPr>
      <w:r w:rsidRPr="006F23C6">
        <w:rPr>
          <w:rFonts w:cs="Arial"/>
          <w:sz w:val="24"/>
          <w:szCs w:val="24"/>
        </w:rPr>
        <w:t>Warm Zone – An area, in the current state, that is relatively safe for emergency responder operations, with observable indicators that suggest that instability could possibly ensue.</w:t>
      </w:r>
    </w:p>
    <w:p w14:paraId="1E46DD7D" w14:textId="77777777" w:rsidR="006F23C6" w:rsidRPr="006F23C6" w:rsidRDefault="006F23C6" w:rsidP="006F23C6">
      <w:pPr>
        <w:numPr>
          <w:ilvl w:val="2"/>
          <w:numId w:val="25"/>
        </w:numPr>
        <w:autoSpaceDE w:val="0"/>
        <w:autoSpaceDN w:val="0"/>
        <w:adjustRightInd w:val="0"/>
        <w:spacing w:after="0" w:line="240" w:lineRule="auto"/>
        <w:rPr>
          <w:rFonts w:cs="Arial"/>
          <w:sz w:val="24"/>
          <w:szCs w:val="24"/>
        </w:rPr>
      </w:pPr>
      <w:r w:rsidRPr="006F23C6">
        <w:rPr>
          <w:rFonts w:cs="Arial"/>
          <w:sz w:val="24"/>
          <w:szCs w:val="24"/>
        </w:rPr>
        <w:t>Cold Zone – Safe Area with little likelihood of unrest</w:t>
      </w:r>
    </w:p>
    <w:p w14:paraId="1FABBCD5" w14:textId="77777777" w:rsidR="006F23C6" w:rsidRPr="006F23C6" w:rsidRDefault="006F23C6" w:rsidP="006F23C6">
      <w:pPr>
        <w:autoSpaceDE w:val="0"/>
        <w:autoSpaceDN w:val="0"/>
        <w:adjustRightInd w:val="0"/>
        <w:spacing w:after="0" w:line="240" w:lineRule="auto"/>
        <w:rPr>
          <w:rFonts w:cs="Arial"/>
          <w:sz w:val="24"/>
          <w:szCs w:val="24"/>
        </w:rPr>
      </w:pPr>
    </w:p>
    <w:p w14:paraId="29F6D86B" w14:textId="77777777" w:rsidR="006F23C6" w:rsidRPr="006F23C6" w:rsidRDefault="006F23C6" w:rsidP="006F23C6">
      <w:pPr>
        <w:autoSpaceDE w:val="0"/>
        <w:autoSpaceDN w:val="0"/>
        <w:adjustRightInd w:val="0"/>
        <w:spacing w:after="0" w:line="240" w:lineRule="auto"/>
        <w:rPr>
          <w:rFonts w:cs="Arial"/>
          <w:sz w:val="24"/>
          <w:szCs w:val="24"/>
        </w:rPr>
      </w:pPr>
    </w:p>
    <w:p w14:paraId="7DD94A5F" w14:textId="77777777" w:rsidR="006F23C6" w:rsidRPr="006F23C6" w:rsidRDefault="006F23C6" w:rsidP="006F23C6">
      <w:pPr>
        <w:numPr>
          <w:ilvl w:val="0"/>
          <w:numId w:val="26"/>
        </w:numPr>
        <w:autoSpaceDE w:val="0"/>
        <w:autoSpaceDN w:val="0"/>
        <w:adjustRightInd w:val="0"/>
        <w:spacing w:after="0" w:line="240" w:lineRule="auto"/>
        <w:rPr>
          <w:rFonts w:cs="Arial"/>
          <w:sz w:val="24"/>
          <w:szCs w:val="24"/>
        </w:rPr>
      </w:pPr>
      <w:r w:rsidRPr="006F23C6">
        <w:rPr>
          <w:rFonts w:cs="Arial"/>
          <w:sz w:val="24"/>
          <w:szCs w:val="24"/>
        </w:rPr>
        <w:t>Task Force</w:t>
      </w:r>
    </w:p>
    <w:p w14:paraId="140725FC" w14:textId="77777777" w:rsidR="006F23C6" w:rsidRPr="006F23C6" w:rsidRDefault="006F23C6" w:rsidP="006F23C6">
      <w:pPr>
        <w:numPr>
          <w:ilvl w:val="1"/>
          <w:numId w:val="26"/>
        </w:numPr>
        <w:autoSpaceDE w:val="0"/>
        <w:autoSpaceDN w:val="0"/>
        <w:adjustRightInd w:val="0"/>
        <w:spacing w:after="0" w:line="240" w:lineRule="auto"/>
        <w:rPr>
          <w:rFonts w:cs="Arial"/>
          <w:sz w:val="24"/>
          <w:szCs w:val="24"/>
        </w:rPr>
      </w:pPr>
      <w:r w:rsidRPr="006F23C6">
        <w:rPr>
          <w:rFonts w:cs="Arial"/>
          <w:sz w:val="24"/>
          <w:szCs w:val="24"/>
        </w:rPr>
        <w:t>A task force is a unified group of apparatus and personnel assembled in response to a civil unrest/riot condition.</w:t>
      </w:r>
    </w:p>
    <w:p w14:paraId="7148F79B" w14:textId="77777777" w:rsidR="006F23C6" w:rsidRPr="006F23C6" w:rsidRDefault="006F23C6" w:rsidP="006F23C6">
      <w:pPr>
        <w:numPr>
          <w:ilvl w:val="0"/>
          <w:numId w:val="26"/>
        </w:numPr>
        <w:autoSpaceDE w:val="0"/>
        <w:autoSpaceDN w:val="0"/>
        <w:adjustRightInd w:val="0"/>
        <w:spacing w:after="0" w:line="240" w:lineRule="auto"/>
        <w:rPr>
          <w:rFonts w:cs="Arial"/>
          <w:sz w:val="24"/>
          <w:szCs w:val="24"/>
        </w:rPr>
      </w:pPr>
      <w:r w:rsidRPr="006F23C6">
        <w:rPr>
          <w:rFonts w:cs="Arial"/>
          <w:sz w:val="24"/>
          <w:szCs w:val="24"/>
        </w:rPr>
        <w:t>Rescue Task Force</w:t>
      </w:r>
    </w:p>
    <w:p w14:paraId="174FE4F4" w14:textId="77777777" w:rsidR="006F23C6" w:rsidRPr="006F23C6" w:rsidRDefault="006F23C6" w:rsidP="006F23C6">
      <w:pPr>
        <w:numPr>
          <w:ilvl w:val="1"/>
          <w:numId w:val="26"/>
        </w:numPr>
        <w:autoSpaceDE w:val="0"/>
        <w:autoSpaceDN w:val="0"/>
        <w:adjustRightInd w:val="0"/>
        <w:spacing w:after="0" w:line="240" w:lineRule="auto"/>
        <w:rPr>
          <w:rFonts w:cs="Arial"/>
          <w:sz w:val="24"/>
          <w:szCs w:val="24"/>
        </w:rPr>
      </w:pPr>
      <w:r w:rsidRPr="006F23C6">
        <w:rPr>
          <w:rFonts w:cs="Arial"/>
          <w:sz w:val="24"/>
          <w:szCs w:val="24"/>
        </w:rPr>
        <w:t>A Rescue Task Force will consist of 2 medics and 2 or more Law Enforcement personnel.</w:t>
      </w:r>
    </w:p>
    <w:p w14:paraId="6F0F30FD" w14:textId="77777777" w:rsidR="006F23C6" w:rsidRPr="006F23C6" w:rsidRDefault="006F23C6" w:rsidP="006F23C6">
      <w:pPr>
        <w:numPr>
          <w:ilvl w:val="0"/>
          <w:numId w:val="26"/>
        </w:numPr>
        <w:autoSpaceDE w:val="0"/>
        <w:autoSpaceDN w:val="0"/>
        <w:adjustRightInd w:val="0"/>
        <w:spacing w:after="0" w:line="240" w:lineRule="auto"/>
        <w:rPr>
          <w:rFonts w:cs="Arial"/>
          <w:sz w:val="24"/>
          <w:szCs w:val="24"/>
        </w:rPr>
      </w:pPr>
      <w:r w:rsidRPr="006F23C6">
        <w:rPr>
          <w:rFonts w:cs="Arial"/>
          <w:sz w:val="24"/>
          <w:szCs w:val="24"/>
        </w:rPr>
        <w:t>Engine Task Force</w:t>
      </w:r>
    </w:p>
    <w:p w14:paraId="34D75DA3" w14:textId="77777777" w:rsidR="006F23C6" w:rsidRPr="006F23C6" w:rsidRDefault="006F23C6" w:rsidP="006F23C6">
      <w:pPr>
        <w:numPr>
          <w:ilvl w:val="1"/>
          <w:numId w:val="26"/>
        </w:numPr>
        <w:autoSpaceDE w:val="0"/>
        <w:autoSpaceDN w:val="0"/>
        <w:adjustRightInd w:val="0"/>
        <w:spacing w:after="0" w:line="240" w:lineRule="auto"/>
        <w:rPr>
          <w:rFonts w:cs="Arial"/>
          <w:sz w:val="24"/>
          <w:szCs w:val="24"/>
        </w:rPr>
      </w:pPr>
      <w:r w:rsidRPr="006F23C6">
        <w:rPr>
          <w:rFonts w:cs="Arial"/>
          <w:sz w:val="24"/>
          <w:szCs w:val="24"/>
        </w:rPr>
        <w:t>An Engine Task Force will consist of 1 Engine and 2 or more Law Enforcement personnel.</w:t>
      </w:r>
    </w:p>
    <w:p w14:paraId="452FF647" w14:textId="77777777" w:rsidR="006F23C6" w:rsidRPr="006F23C6" w:rsidRDefault="006F23C6" w:rsidP="006F23C6">
      <w:pPr>
        <w:numPr>
          <w:ilvl w:val="0"/>
          <w:numId w:val="26"/>
        </w:numPr>
        <w:autoSpaceDE w:val="0"/>
        <w:autoSpaceDN w:val="0"/>
        <w:adjustRightInd w:val="0"/>
        <w:spacing w:after="0" w:line="240" w:lineRule="auto"/>
        <w:rPr>
          <w:rFonts w:cs="Arial"/>
          <w:sz w:val="24"/>
          <w:szCs w:val="24"/>
        </w:rPr>
      </w:pPr>
      <w:r w:rsidRPr="006F23C6">
        <w:rPr>
          <w:rFonts w:cs="Arial"/>
          <w:sz w:val="24"/>
          <w:szCs w:val="24"/>
        </w:rPr>
        <w:t>Fire Task Force</w:t>
      </w:r>
    </w:p>
    <w:p w14:paraId="5C07E73F" w14:textId="77777777" w:rsidR="006F23C6" w:rsidRPr="006F23C6" w:rsidRDefault="006F23C6" w:rsidP="006F23C6">
      <w:pPr>
        <w:numPr>
          <w:ilvl w:val="1"/>
          <w:numId w:val="26"/>
        </w:numPr>
        <w:autoSpaceDE w:val="0"/>
        <w:autoSpaceDN w:val="0"/>
        <w:adjustRightInd w:val="0"/>
        <w:spacing w:after="0" w:line="240" w:lineRule="auto"/>
        <w:rPr>
          <w:rFonts w:cs="Arial"/>
          <w:sz w:val="24"/>
          <w:szCs w:val="24"/>
        </w:rPr>
      </w:pPr>
      <w:r w:rsidRPr="006F23C6">
        <w:rPr>
          <w:rFonts w:cs="Arial"/>
          <w:sz w:val="24"/>
          <w:szCs w:val="24"/>
        </w:rPr>
        <w:t>A Fire Task Force will consist of 3 Engines, 1 Ladder, 1 Chief Officer and 1 Ambulance, and 2 or more Law Enforcement personnel</w:t>
      </w:r>
    </w:p>
    <w:p w14:paraId="363F337B" w14:textId="77777777" w:rsidR="006F23C6" w:rsidRPr="006F23C6" w:rsidRDefault="006F23C6" w:rsidP="006F23C6">
      <w:pPr>
        <w:autoSpaceDE w:val="0"/>
        <w:autoSpaceDN w:val="0"/>
        <w:adjustRightInd w:val="0"/>
        <w:spacing w:after="0" w:line="240" w:lineRule="auto"/>
        <w:rPr>
          <w:rFonts w:cs="Arial"/>
          <w:sz w:val="24"/>
          <w:szCs w:val="24"/>
        </w:rPr>
      </w:pPr>
    </w:p>
    <w:p w14:paraId="31A6B620"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RESPONSIBILTY</w:t>
      </w:r>
    </w:p>
    <w:p w14:paraId="63A5A531"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It will be the responsibility of each member to know and understand this procedure. In addition, members shall also prepare to implement this procedure in cooperation with LE through a unified incident command.</w:t>
      </w:r>
    </w:p>
    <w:p w14:paraId="2134F086" w14:textId="77777777" w:rsidR="006F23C6" w:rsidRDefault="006F23C6" w:rsidP="006F23C6">
      <w:pPr>
        <w:autoSpaceDE w:val="0"/>
        <w:autoSpaceDN w:val="0"/>
        <w:adjustRightInd w:val="0"/>
        <w:spacing w:after="0" w:line="240" w:lineRule="auto"/>
        <w:rPr>
          <w:rFonts w:cs="Arial"/>
          <w:sz w:val="24"/>
          <w:szCs w:val="24"/>
        </w:rPr>
      </w:pPr>
    </w:p>
    <w:p w14:paraId="179AD751" w14:textId="77777777" w:rsidR="006F23C6" w:rsidRDefault="006F23C6" w:rsidP="006F23C6">
      <w:pPr>
        <w:autoSpaceDE w:val="0"/>
        <w:autoSpaceDN w:val="0"/>
        <w:adjustRightInd w:val="0"/>
        <w:spacing w:after="0" w:line="240" w:lineRule="auto"/>
        <w:rPr>
          <w:rFonts w:cs="Arial"/>
          <w:sz w:val="24"/>
          <w:szCs w:val="24"/>
        </w:rPr>
      </w:pPr>
    </w:p>
    <w:p w14:paraId="64BF3226" w14:textId="5BCEBD18"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PROCEDURE</w:t>
      </w:r>
      <w:r w:rsidR="00FF11F7">
        <w:rPr>
          <w:rFonts w:cs="Arial"/>
          <w:sz w:val="24"/>
          <w:szCs w:val="24"/>
        </w:rPr>
        <w:br/>
      </w:r>
    </w:p>
    <w:p w14:paraId="15F3C47B"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u w:val="single"/>
        </w:rPr>
        <w:t>Notifications</w:t>
      </w:r>
    </w:p>
    <w:p w14:paraId="43C57302" w14:textId="25391929" w:rsid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 xml:space="preserve">Notification from LE or dispatch of such civil unrest or other disturbance shall be completed with as much advanced notice as possible. If intelligence of pending unrest is known, a chief </w:t>
      </w:r>
      <w:r w:rsidRPr="006F23C6">
        <w:rPr>
          <w:rFonts w:cs="Arial"/>
          <w:sz w:val="24"/>
          <w:szCs w:val="24"/>
        </w:rPr>
        <w:lastRenderedPageBreak/>
        <w:t>officer or shift commander shall be notified. In addition, if dispatch is aware of a civil unrest taking place in a location or near a location of an incident, crews shall be made aware prior to arriving at the scene.</w:t>
      </w:r>
    </w:p>
    <w:p w14:paraId="1A8712C3" w14:textId="77777777" w:rsidR="00FF11F7" w:rsidRPr="006F23C6" w:rsidRDefault="00FF11F7" w:rsidP="006F23C6">
      <w:pPr>
        <w:autoSpaceDE w:val="0"/>
        <w:autoSpaceDN w:val="0"/>
        <w:adjustRightInd w:val="0"/>
        <w:spacing w:after="0" w:line="240" w:lineRule="auto"/>
        <w:rPr>
          <w:rFonts w:cs="Arial"/>
          <w:sz w:val="24"/>
          <w:szCs w:val="24"/>
        </w:rPr>
      </w:pPr>
    </w:p>
    <w:p w14:paraId="08D9E2C8"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u w:val="single"/>
        </w:rPr>
        <w:t>Demonstration or Protest</w:t>
      </w:r>
    </w:p>
    <w:p w14:paraId="29DDB7F9"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 xml:space="preserve">Companies shall avoid unnecessary travel in the city, especially in areas of concern. This includes running errands, grocery stores, or looking </w:t>
      </w:r>
      <w:proofErr w:type="gramStart"/>
      <w:r w:rsidRPr="006F23C6">
        <w:rPr>
          <w:rFonts w:cs="Arial"/>
          <w:sz w:val="24"/>
          <w:szCs w:val="24"/>
        </w:rPr>
        <w:t>first hand</w:t>
      </w:r>
      <w:proofErr w:type="gramEnd"/>
      <w:r w:rsidRPr="006F23C6">
        <w:rPr>
          <w:rFonts w:cs="Arial"/>
          <w:sz w:val="24"/>
          <w:szCs w:val="24"/>
        </w:rPr>
        <w:t xml:space="preserve"> at the demonstration or protest. Companies that are dispatched to incidents near a demonstration are to avoid the area as much as possible and implement the following procedures:</w:t>
      </w:r>
    </w:p>
    <w:p w14:paraId="39E79077" w14:textId="77777777" w:rsidR="006F23C6" w:rsidRPr="006F23C6" w:rsidRDefault="006F23C6" w:rsidP="006F23C6">
      <w:pPr>
        <w:numPr>
          <w:ilvl w:val="0"/>
          <w:numId w:val="24"/>
        </w:numPr>
        <w:autoSpaceDE w:val="0"/>
        <w:autoSpaceDN w:val="0"/>
        <w:adjustRightInd w:val="0"/>
        <w:spacing w:after="0" w:line="240" w:lineRule="auto"/>
        <w:rPr>
          <w:rFonts w:cs="Arial"/>
          <w:sz w:val="24"/>
          <w:szCs w:val="24"/>
        </w:rPr>
      </w:pPr>
      <w:r w:rsidRPr="006F23C6">
        <w:rPr>
          <w:rFonts w:cs="Arial"/>
          <w:sz w:val="24"/>
          <w:szCs w:val="24"/>
        </w:rPr>
        <w:t>Request law enforcement to be notified and respond to your location.</w:t>
      </w:r>
    </w:p>
    <w:p w14:paraId="039E0A3D" w14:textId="77777777" w:rsidR="006F23C6" w:rsidRPr="006F23C6" w:rsidRDefault="006F23C6" w:rsidP="006F23C6">
      <w:pPr>
        <w:numPr>
          <w:ilvl w:val="0"/>
          <w:numId w:val="24"/>
        </w:numPr>
        <w:autoSpaceDE w:val="0"/>
        <w:autoSpaceDN w:val="0"/>
        <w:adjustRightInd w:val="0"/>
        <w:spacing w:after="0" w:line="240" w:lineRule="auto"/>
        <w:rPr>
          <w:rFonts w:cs="Arial"/>
          <w:sz w:val="24"/>
          <w:szCs w:val="24"/>
        </w:rPr>
      </w:pPr>
      <w:r w:rsidRPr="006F23C6">
        <w:rPr>
          <w:rFonts w:cs="Arial"/>
          <w:sz w:val="24"/>
          <w:szCs w:val="24"/>
        </w:rPr>
        <w:t>Shut off lights and sirens at least 3 blocks from the scene.</w:t>
      </w:r>
    </w:p>
    <w:p w14:paraId="60FB73F1" w14:textId="77777777" w:rsidR="006F23C6" w:rsidRPr="006F23C6" w:rsidRDefault="006F23C6" w:rsidP="006F23C6">
      <w:pPr>
        <w:numPr>
          <w:ilvl w:val="0"/>
          <w:numId w:val="24"/>
        </w:numPr>
        <w:autoSpaceDE w:val="0"/>
        <w:autoSpaceDN w:val="0"/>
        <w:adjustRightInd w:val="0"/>
        <w:spacing w:after="0" w:line="240" w:lineRule="auto"/>
        <w:rPr>
          <w:rFonts w:cs="Arial"/>
          <w:sz w:val="24"/>
          <w:szCs w:val="24"/>
        </w:rPr>
      </w:pPr>
      <w:r w:rsidRPr="006F23C6">
        <w:rPr>
          <w:rFonts w:cs="Arial"/>
          <w:sz w:val="24"/>
          <w:szCs w:val="24"/>
        </w:rPr>
        <w:t>Wear ballistic personal protective equipment.</w:t>
      </w:r>
    </w:p>
    <w:p w14:paraId="299BBDB8" w14:textId="77777777" w:rsidR="006F23C6" w:rsidRPr="006F23C6" w:rsidRDefault="006F23C6" w:rsidP="006F23C6">
      <w:pPr>
        <w:numPr>
          <w:ilvl w:val="0"/>
          <w:numId w:val="24"/>
        </w:numPr>
        <w:autoSpaceDE w:val="0"/>
        <w:autoSpaceDN w:val="0"/>
        <w:adjustRightInd w:val="0"/>
        <w:spacing w:after="0" w:line="240" w:lineRule="auto"/>
        <w:rPr>
          <w:rFonts w:cs="Arial"/>
          <w:sz w:val="24"/>
          <w:szCs w:val="24"/>
        </w:rPr>
      </w:pPr>
      <w:r w:rsidRPr="006F23C6">
        <w:rPr>
          <w:rFonts w:cs="Arial"/>
          <w:sz w:val="24"/>
          <w:szCs w:val="24"/>
        </w:rPr>
        <w:t>Meet with the LE Supervisor on the scene.</w:t>
      </w:r>
    </w:p>
    <w:p w14:paraId="56C9F52A" w14:textId="77777777" w:rsidR="006F23C6" w:rsidRPr="006F23C6" w:rsidRDefault="006F23C6" w:rsidP="006F23C6">
      <w:pPr>
        <w:numPr>
          <w:ilvl w:val="0"/>
          <w:numId w:val="24"/>
        </w:numPr>
        <w:autoSpaceDE w:val="0"/>
        <w:autoSpaceDN w:val="0"/>
        <w:adjustRightInd w:val="0"/>
        <w:spacing w:after="0" w:line="240" w:lineRule="auto"/>
        <w:rPr>
          <w:rFonts w:cs="Arial"/>
          <w:sz w:val="24"/>
          <w:szCs w:val="24"/>
        </w:rPr>
      </w:pPr>
      <w:r w:rsidRPr="006F23C6">
        <w:rPr>
          <w:rFonts w:cs="Arial"/>
          <w:sz w:val="24"/>
          <w:szCs w:val="24"/>
        </w:rPr>
        <w:t>Assess the need for additional assistance.</w:t>
      </w:r>
    </w:p>
    <w:p w14:paraId="1CCF2460" w14:textId="2F2576E8" w:rsidR="006F23C6" w:rsidRPr="006F23C6" w:rsidRDefault="006F23C6" w:rsidP="00FF11F7">
      <w:pPr>
        <w:numPr>
          <w:ilvl w:val="0"/>
          <w:numId w:val="24"/>
        </w:numPr>
        <w:autoSpaceDE w:val="0"/>
        <w:autoSpaceDN w:val="0"/>
        <w:adjustRightInd w:val="0"/>
        <w:spacing w:after="0" w:line="240" w:lineRule="auto"/>
        <w:ind w:left="0" w:firstLine="520"/>
        <w:rPr>
          <w:rFonts w:cs="Arial"/>
          <w:sz w:val="24"/>
          <w:szCs w:val="24"/>
        </w:rPr>
      </w:pPr>
      <w:r w:rsidRPr="006F23C6">
        <w:rPr>
          <w:rFonts w:cs="Arial"/>
          <w:sz w:val="24"/>
          <w:szCs w:val="24"/>
        </w:rPr>
        <w:t xml:space="preserve">Leave promptly after service is rendered. </w:t>
      </w:r>
      <w:r w:rsidRPr="006F23C6">
        <w:rPr>
          <w:rFonts w:cs="Arial"/>
          <w:sz w:val="24"/>
          <w:szCs w:val="24"/>
        </w:rPr>
        <w:br/>
      </w:r>
      <w:r w:rsidRPr="006F23C6">
        <w:rPr>
          <w:rFonts w:cs="Arial"/>
          <w:sz w:val="24"/>
          <w:szCs w:val="24"/>
        </w:rPr>
        <w:br/>
      </w:r>
      <w:r w:rsidRPr="006F23C6">
        <w:rPr>
          <w:rFonts w:cs="Arial"/>
          <w:sz w:val="24"/>
          <w:szCs w:val="24"/>
          <w:u w:val="single"/>
        </w:rPr>
        <w:t>Civil Disturbance</w:t>
      </w:r>
    </w:p>
    <w:p w14:paraId="51B341BA"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If a demonstration or protest escalates to a civil disturbance, additional precautions and procedures shall be implemented, which include:</w:t>
      </w:r>
    </w:p>
    <w:p w14:paraId="64ED6804" w14:textId="77777777" w:rsidR="006F23C6" w:rsidRPr="006F23C6" w:rsidRDefault="006F23C6" w:rsidP="006F23C6">
      <w:pPr>
        <w:numPr>
          <w:ilvl w:val="0"/>
          <w:numId w:val="23"/>
        </w:numPr>
        <w:autoSpaceDE w:val="0"/>
        <w:autoSpaceDN w:val="0"/>
        <w:adjustRightInd w:val="0"/>
        <w:spacing w:after="0" w:line="240" w:lineRule="auto"/>
        <w:rPr>
          <w:rFonts w:cs="Arial"/>
          <w:sz w:val="24"/>
          <w:szCs w:val="24"/>
        </w:rPr>
      </w:pPr>
      <w:r w:rsidRPr="006F23C6">
        <w:rPr>
          <w:rFonts w:cs="Arial"/>
          <w:sz w:val="24"/>
          <w:szCs w:val="24"/>
        </w:rPr>
        <w:t>Notify dispatch of the escalated situation and give updated information as to exact location, crowd size, and general conditions observed.</w:t>
      </w:r>
    </w:p>
    <w:p w14:paraId="02BC4D6E" w14:textId="77777777" w:rsidR="006F23C6" w:rsidRPr="006F23C6" w:rsidRDefault="006F23C6" w:rsidP="006F23C6">
      <w:pPr>
        <w:numPr>
          <w:ilvl w:val="0"/>
          <w:numId w:val="23"/>
        </w:numPr>
        <w:autoSpaceDE w:val="0"/>
        <w:autoSpaceDN w:val="0"/>
        <w:adjustRightInd w:val="0"/>
        <w:spacing w:after="0" w:line="240" w:lineRule="auto"/>
        <w:rPr>
          <w:rFonts w:cs="Arial"/>
          <w:sz w:val="24"/>
          <w:szCs w:val="24"/>
        </w:rPr>
      </w:pPr>
      <w:r w:rsidRPr="006F23C6">
        <w:rPr>
          <w:rFonts w:cs="Arial"/>
          <w:sz w:val="24"/>
          <w:szCs w:val="24"/>
        </w:rPr>
        <w:t>The Shift Commander shall be added to the incident and report to the Unified Command Post.</w:t>
      </w:r>
    </w:p>
    <w:p w14:paraId="0CF31EA0" w14:textId="77777777" w:rsidR="006F23C6" w:rsidRPr="006F23C6" w:rsidRDefault="006F23C6" w:rsidP="006F23C6">
      <w:pPr>
        <w:numPr>
          <w:ilvl w:val="0"/>
          <w:numId w:val="23"/>
        </w:numPr>
        <w:autoSpaceDE w:val="0"/>
        <w:autoSpaceDN w:val="0"/>
        <w:adjustRightInd w:val="0"/>
        <w:spacing w:after="0" w:line="240" w:lineRule="auto"/>
        <w:rPr>
          <w:rFonts w:cs="Arial"/>
          <w:sz w:val="24"/>
          <w:szCs w:val="24"/>
        </w:rPr>
      </w:pPr>
      <w:r w:rsidRPr="006F23C6">
        <w:rPr>
          <w:rFonts w:cs="Arial"/>
          <w:sz w:val="24"/>
          <w:szCs w:val="24"/>
        </w:rPr>
        <w:t>Zones shall be established to include hot, warm, and cold.</w:t>
      </w:r>
    </w:p>
    <w:p w14:paraId="65EA934D" w14:textId="77777777" w:rsidR="006F23C6" w:rsidRPr="006F23C6" w:rsidRDefault="006F23C6" w:rsidP="006F23C6">
      <w:pPr>
        <w:numPr>
          <w:ilvl w:val="0"/>
          <w:numId w:val="23"/>
        </w:numPr>
        <w:autoSpaceDE w:val="0"/>
        <w:autoSpaceDN w:val="0"/>
        <w:adjustRightInd w:val="0"/>
        <w:spacing w:after="0" w:line="240" w:lineRule="auto"/>
        <w:rPr>
          <w:rFonts w:cs="Arial"/>
          <w:sz w:val="24"/>
          <w:szCs w:val="24"/>
        </w:rPr>
      </w:pPr>
      <w:r w:rsidRPr="006F23C6">
        <w:rPr>
          <w:rFonts w:cs="Arial"/>
          <w:sz w:val="24"/>
          <w:szCs w:val="24"/>
        </w:rPr>
        <w:t>If the area of disturbance is near a fire station, all doors shall be shut, secured, and members shall remain inside.</w:t>
      </w:r>
    </w:p>
    <w:p w14:paraId="7321E420" w14:textId="77777777" w:rsidR="006F23C6" w:rsidRPr="006F23C6" w:rsidRDefault="006F23C6" w:rsidP="006F23C6">
      <w:pPr>
        <w:numPr>
          <w:ilvl w:val="0"/>
          <w:numId w:val="23"/>
        </w:numPr>
        <w:autoSpaceDE w:val="0"/>
        <w:autoSpaceDN w:val="0"/>
        <w:adjustRightInd w:val="0"/>
        <w:spacing w:after="0" w:line="240" w:lineRule="auto"/>
        <w:rPr>
          <w:rFonts w:cs="Arial"/>
          <w:sz w:val="24"/>
          <w:szCs w:val="24"/>
        </w:rPr>
      </w:pPr>
      <w:r w:rsidRPr="006F23C6">
        <w:rPr>
          <w:rFonts w:cs="Arial"/>
          <w:sz w:val="24"/>
          <w:szCs w:val="24"/>
        </w:rPr>
        <w:t>While responding to the area of disturbance, members shall wear ballistic personal protective equipment.</w:t>
      </w:r>
    </w:p>
    <w:p w14:paraId="76399782" w14:textId="77777777" w:rsidR="006F23C6" w:rsidRPr="006F23C6" w:rsidRDefault="006F23C6" w:rsidP="006F23C6">
      <w:pPr>
        <w:numPr>
          <w:ilvl w:val="0"/>
          <w:numId w:val="23"/>
        </w:numPr>
        <w:autoSpaceDE w:val="0"/>
        <w:autoSpaceDN w:val="0"/>
        <w:adjustRightInd w:val="0"/>
        <w:spacing w:after="0" w:line="240" w:lineRule="auto"/>
        <w:rPr>
          <w:rFonts w:cs="Arial"/>
          <w:sz w:val="24"/>
          <w:szCs w:val="24"/>
        </w:rPr>
      </w:pPr>
      <w:r w:rsidRPr="006F23C6">
        <w:rPr>
          <w:rFonts w:cs="Arial"/>
          <w:sz w:val="24"/>
          <w:szCs w:val="24"/>
        </w:rPr>
        <w:t>Lights, sirens, and air horns shall not be used in the affected area.</w:t>
      </w:r>
    </w:p>
    <w:p w14:paraId="1A76480C" w14:textId="77777777" w:rsidR="006F23C6" w:rsidRPr="006F23C6" w:rsidRDefault="006F23C6" w:rsidP="006F23C6">
      <w:pPr>
        <w:numPr>
          <w:ilvl w:val="0"/>
          <w:numId w:val="23"/>
        </w:numPr>
        <w:autoSpaceDE w:val="0"/>
        <w:autoSpaceDN w:val="0"/>
        <w:adjustRightInd w:val="0"/>
        <w:spacing w:after="0" w:line="240" w:lineRule="auto"/>
        <w:rPr>
          <w:rFonts w:cs="Arial"/>
          <w:sz w:val="24"/>
          <w:szCs w:val="24"/>
        </w:rPr>
      </w:pPr>
      <w:r w:rsidRPr="006F23C6">
        <w:rPr>
          <w:rFonts w:cs="Arial"/>
          <w:sz w:val="24"/>
          <w:szCs w:val="24"/>
        </w:rPr>
        <w:t xml:space="preserve">Avoid hostile verbal exchanges, gestures, or physical contact, and at </w:t>
      </w:r>
      <w:r w:rsidRPr="006F23C6">
        <w:rPr>
          <w:rFonts w:cs="Arial"/>
          <w:sz w:val="24"/>
          <w:szCs w:val="24"/>
          <w:u w:val="single"/>
        </w:rPr>
        <w:t>no time</w:t>
      </w:r>
      <w:r w:rsidRPr="006F23C6">
        <w:rPr>
          <w:rFonts w:cs="Arial"/>
          <w:sz w:val="24"/>
          <w:szCs w:val="24"/>
        </w:rPr>
        <w:t xml:space="preserve"> shall water lines or tools be used as crowd control.</w:t>
      </w:r>
    </w:p>
    <w:p w14:paraId="46B6A48A" w14:textId="77777777" w:rsidR="006F23C6" w:rsidRPr="006F23C6" w:rsidRDefault="006F23C6" w:rsidP="006F23C6">
      <w:pPr>
        <w:numPr>
          <w:ilvl w:val="0"/>
          <w:numId w:val="23"/>
        </w:numPr>
        <w:autoSpaceDE w:val="0"/>
        <w:autoSpaceDN w:val="0"/>
        <w:adjustRightInd w:val="0"/>
        <w:spacing w:after="0" w:line="240" w:lineRule="auto"/>
        <w:jc w:val="both"/>
        <w:rPr>
          <w:rFonts w:cs="Arial"/>
          <w:sz w:val="24"/>
          <w:szCs w:val="24"/>
        </w:rPr>
      </w:pPr>
      <w:r w:rsidRPr="006F23C6">
        <w:rPr>
          <w:rFonts w:cs="Arial"/>
          <w:sz w:val="24"/>
          <w:szCs w:val="24"/>
        </w:rPr>
        <w:t>If at any time conditions present unreasonable risk of safety to the members of the fire department, all personnel shall leave the immediate area by the most expedited route.</w:t>
      </w:r>
    </w:p>
    <w:p w14:paraId="67D3141A"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u w:val="single"/>
        </w:rPr>
        <w:br/>
        <w:t>Civil Unrest / Riot</w:t>
      </w:r>
    </w:p>
    <w:p w14:paraId="27B71EB6"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If the demonstration, protest, or disturbance escalates into a civil unrest or riot, the following additional procedures shall be implemented:</w:t>
      </w:r>
    </w:p>
    <w:p w14:paraId="3721E9DC" w14:textId="77777777" w:rsidR="006F23C6" w:rsidRPr="006F23C6" w:rsidRDefault="006F23C6" w:rsidP="006F23C6">
      <w:pPr>
        <w:numPr>
          <w:ilvl w:val="0"/>
          <w:numId w:val="22"/>
        </w:numPr>
        <w:autoSpaceDE w:val="0"/>
        <w:autoSpaceDN w:val="0"/>
        <w:adjustRightInd w:val="0"/>
        <w:spacing w:after="0" w:line="240" w:lineRule="auto"/>
        <w:jc w:val="both"/>
        <w:rPr>
          <w:rFonts w:cs="Arial"/>
          <w:sz w:val="24"/>
          <w:szCs w:val="24"/>
        </w:rPr>
      </w:pPr>
      <w:r w:rsidRPr="006F23C6">
        <w:rPr>
          <w:rFonts w:cs="Arial"/>
          <w:sz w:val="24"/>
          <w:szCs w:val="24"/>
        </w:rPr>
        <w:t>All companies and stations shall be notified by the Shift Commander, or dispatch of the location of unrest. If possible, hot/warm/cold zones shall be established if they haven’t and relayed to all companies.</w:t>
      </w:r>
    </w:p>
    <w:p w14:paraId="2B156A2D" w14:textId="77777777" w:rsidR="006F23C6" w:rsidRPr="006F23C6" w:rsidRDefault="006F23C6" w:rsidP="006F23C6">
      <w:pPr>
        <w:numPr>
          <w:ilvl w:val="0"/>
          <w:numId w:val="22"/>
        </w:numPr>
        <w:autoSpaceDE w:val="0"/>
        <w:autoSpaceDN w:val="0"/>
        <w:adjustRightInd w:val="0"/>
        <w:spacing w:after="0" w:line="240" w:lineRule="auto"/>
        <w:rPr>
          <w:rFonts w:cs="Arial"/>
          <w:sz w:val="24"/>
          <w:szCs w:val="24"/>
        </w:rPr>
      </w:pPr>
      <w:r w:rsidRPr="006F23C6">
        <w:rPr>
          <w:rFonts w:cs="Arial"/>
          <w:sz w:val="24"/>
          <w:szCs w:val="24"/>
        </w:rPr>
        <w:t>All companies not on an incident, but out of the station shall return to their assigned station immediately.</w:t>
      </w:r>
    </w:p>
    <w:p w14:paraId="6F96FE3C" w14:textId="77777777" w:rsidR="006F23C6" w:rsidRPr="006F23C6" w:rsidRDefault="006F23C6" w:rsidP="006F23C6">
      <w:pPr>
        <w:numPr>
          <w:ilvl w:val="0"/>
          <w:numId w:val="22"/>
        </w:numPr>
        <w:autoSpaceDE w:val="0"/>
        <w:autoSpaceDN w:val="0"/>
        <w:adjustRightInd w:val="0"/>
        <w:spacing w:after="0" w:line="240" w:lineRule="auto"/>
        <w:rPr>
          <w:rFonts w:cs="Arial"/>
          <w:sz w:val="24"/>
          <w:szCs w:val="24"/>
        </w:rPr>
      </w:pPr>
      <w:r w:rsidRPr="006F23C6">
        <w:rPr>
          <w:rFonts w:cs="Arial"/>
          <w:sz w:val="24"/>
          <w:szCs w:val="24"/>
        </w:rPr>
        <w:t>A safety officer, if available, shall be dispatched to the unified command post.</w:t>
      </w:r>
    </w:p>
    <w:p w14:paraId="0EA4455A" w14:textId="71BA5F28" w:rsidR="006F23C6" w:rsidRPr="006F23C6" w:rsidRDefault="006F23C6" w:rsidP="006F23C6">
      <w:pPr>
        <w:numPr>
          <w:ilvl w:val="0"/>
          <w:numId w:val="22"/>
        </w:numPr>
        <w:autoSpaceDE w:val="0"/>
        <w:autoSpaceDN w:val="0"/>
        <w:adjustRightInd w:val="0"/>
        <w:spacing w:after="0" w:line="240" w:lineRule="auto"/>
        <w:rPr>
          <w:rFonts w:cs="Arial"/>
          <w:sz w:val="24"/>
          <w:szCs w:val="24"/>
        </w:rPr>
      </w:pPr>
      <w:r w:rsidRPr="006F23C6">
        <w:rPr>
          <w:rFonts w:cs="Arial"/>
          <w:sz w:val="24"/>
          <w:szCs w:val="24"/>
        </w:rPr>
        <w:t xml:space="preserve">A call back of all available personnel shall be </w:t>
      </w:r>
      <w:r w:rsidR="00466208">
        <w:rPr>
          <w:rFonts w:cs="Arial"/>
          <w:sz w:val="24"/>
          <w:szCs w:val="24"/>
        </w:rPr>
        <w:t>considered</w:t>
      </w:r>
      <w:r w:rsidRPr="006F23C6">
        <w:rPr>
          <w:rFonts w:cs="Arial"/>
          <w:sz w:val="24"/>
          <w:szCs w:val="24"/>
        </w:rPr>
        <w:t>.</w:t>
      </w:r>
    </w:p>
    <w:p w14:paraId="4F05436B" w14:textId="6245F796" w:rsidR="006F23C6" w:rsidRPr="006F23C6" w:rsidRDefault="006F23C6" w:rsidP="006F23C6">
      <w:pPr>
        <w:numPr>
          <w:ilvl w:val="0"/>
          <w:numId w:val="22"/>
        </w:numPr>
        <w:autoSpaceDE w:val="0"/>
        <w:autoSpaceDN w:val="0"/>
        <w:adjustRightInd w:val="0"/>
        <w:spacing w:after="0" w:line="240" w:lineRule="auto"/>
        <w:rPr>
          <w:rFonts w:cs="Arial"/>
          <w:sz w:val="24"/>
          <w:szCs w:val="24"/>
        </w:rPr>
      </w:pPr>
      <w:r w:rsidRPr="006F23C6">
        <w:rPr>
          <w:rFonts w:cs="Arial"/>
          <w:sz w:val="24"/>
          <w:szCs w:val="24"/>
        </w:rPr>
        <w:t xml:space="preserve">If the hot zone includes an area of a fire station, ensure that all reserve apparatus </w:t>
      </w:r>
      <w:proofErr w:type="gramStart"/>
      <w:r w:rsidRPr="006F23C6">
        <w:rPr>
          <w:rFonts w:cs="Arial"/>
          <w:sz w:val="24"/>
          <w:szCs w:val="24"/>
        </w:rPr>
        <w:t>are</w:t>
      </w:r>
      <w:proofErr w:type="gramEnd"/>
      <w:r w:rsidRPr="006F23C6">
        <w:rPr>
          <w:rFonts w:cs="Arial"/>
          <w:sz w:val="24"/>
          <w:szCs w:val="24"/>
        </w:rPr>
        <w:t xml:space="preserve"> re- located and the building is secured.</w:t>
      </w:r>
      <w:r w:rsidR="00FF11F7">
        <w:rPr>
          <w:rFonts w:cs="Arial"/>
          <w:sz w:val="24"/>
          <w:szCs w:val="24"/>
        </w:rPr>
        <w:br/>
      </w:r>
    </w:p>
    <w:p w14:paraId="17F842C7"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u w:val="single"/>
        </w:rPr>
        <w:t>Abandoning a Fire Station</w:t>
      </w:r>
    </w:p>
    <w:p w14:paraId="2A269D24" w14:textId="1C6B1F90"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 xml:space="preserve">During a </w:t>
      </w:r>
      <w:r w:rsidR="006270D1" w:rsidRPr="006F23C6">
        <w:rPr>
          <w:rFonts w:cs="Arial"/>
          <w:sz w:val="24"/>
          <w:szCs w:val="24"/>
        </w:rPr>
        <w:t>large-scale</w:t>
      </w:r>
      <w:r w:rsidRPr="006F23C6">
        <w:rPr>
          <w:rFonts w:cs="Arial"/>
          <w:sz w:val="24"/>
          <w:szCs w:val="24"/>
        </w:rPr>
        <w:t xml:space="preserve"> disorder or riot, it may become necessary to temporarily abandon fire stations due to safety considerations, especially in the hot zone. If the safety of firefighters and equipment cannot be assured within the confines of a fire station, then the ranking officer at that location has the authority to remove the company from the area. This decision may also be made at the unified command post by the Shift Commander after consultation with LE. Companies abandoning a station will notify dispatch and the Shift Commander of their actions and proceed to the closest fire station in a safe area.</w:t>
      </w:r>
    </w:p>
    <w:p w14:paraId="2667478B"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Company officers, when ordered to abandon their station, will carry out the following actions.</w:t>
      </w:r>
    </w:p>
    <w:p w14:paraId="633074B0" w14:textId="77777777" w:rsidR="006F23C6" w:rsidRPr="006F23C6" w:rsidRDefault="006F23C6" w:rsidP="006F23C6">
      <w:pPr>
        <w:numPr>
          <w:ilvl w:val="0"/>
          <w:numId w:val="21"/>
        </w:numPr>
        <w:autoSpaceDE w:val="0"/>
        <w:autoSpaceDN w:val="0"/>
        <w:adjustRightInd w:val="0"/>
        <w:spacing w:after="0" w:line="240" w:lineRule="auto"/>
        <w:rPr>
          <w:rFonts w:cs="Arial"/>
          <w:sz w:val="24"/>
          <w:szCs w:val="24"/>
        </w:rPr>
      </w:pPr>
      <w:r w:rsidRPr="006F23C6">
        <w:rPr>
          <w:rFonts w:cs="Arial"/>
          <w:sz w:val="24"/>
          <w:szCs w:val="24"/>
        </w:rPr>
        <w:t>Take all portable radios and battery chargers with them.</w:t>
      </w:r>
    </w:p>
    <w:p w14:paraId="54F971EE" w14:textId="77777777" w:rsidR="006F23C6" w:rsidRPr="006F23C6" w:rsidRDefault="006F23C6" w:rsidP="006F23C6">
      <w:pPr>
        <w:numPr>
          <w:ilvl w:val="0"/>
          <w:numId w:val="21"/>
        </w:numPr>
        <w:autoSpaceDE w:val="0"/>
        <w:autoSpaceDN w:val="0"/>
        <w:adjustRightInd w:val="0"/>
        <w:spacing w:after="0" w:line="240" w:lineRule="auto"/>
        <w:rPr>
          <w:rFonts w:cs="Arial"/>
          <w:sz w:val="24"/>
          <w:szCs w:val="24"/>
        </w:rPr>
      </w:pPr>
      <w:r w:rsidRPr="006F23C6">
        <w:rPr>
          <w:rFonts w:cs="Arial"/>
          <w:sz w:val="24"/>
          <w:szCs w:val="24"/>
        </w:rPr>
        <w:t>Take any cellular phones and battery chargers.</w:t>
      </w:r>
    </w:p>
    <w:p w14:paraId="0094AA2E" w14:textId="77777777" w:rsidR="006F23C6" w:rsidRPr="006F23C6" w:rsidRDefault="006F23C6" w:rsidP="006F23C6">
      <w:pPr>
        <w:numPr>
          <w:ilvl w:val="0"/>
          <w:numId w:val="21"/>
        </w:numPr>
        <w:autoSpaceDE w:val="0"/>
        <w:autoSpaceDN w:val="0"/>
        <w:adjustRightInd w:val="0"/>
        <w:spacing w:after="0" w:line="240" w:lineRule="auto"/>
        <w:rPr>
          <w:rFonts w:cs="Arial"/>
          <w:sz w:val="24"/>
          <w:szCs w:val="24"/>
        </w:rPr>
      </w:pPr>
      <w:r w:rsidRPr="006F23C6">
        <w:rPr>
          <w:rFonts w:cs="Arial"/>
          <w:sz w:val="24"/>
          <w:szCs w:val="24"/>
        </w:rPr>
        <w:t>Take all SCBA cylinders (bottles) on board the apparatus.</w:t>
      </w:r>
    </w:p>
    <w:p w14:paraId="62515DB5" w14:textId="77777777" w:rsidR="006F23C6" w:rsidRPr="006F23C6" w:rsidRDefault="006F23C6" w:rsidP="006F23C6">
      <w:pPr>
        <w:numPr>
          <w:ilvl w:val="0"/>
          <w:numId w:val="21"/>
        </w:numPr>
        <w:autoSpaceDE w:val="0"/>
        <w:autoSpaceDN w:val="0"/>
        <w:adjustRightInd w:val="0"/>
        <w:spacing w:after="0" w:line="240" w:lineRule="auto"/>
        <w:rPr>
          <w:rFonts w:cs="Arial"/>
          <w:sz w:val="24"/>
          <w:szCs w:val="24"/>
        </w:rPr>
      </w:pPr>
      <w:r w:rsidRPr="006F23C6">
        <w:rPr>
          <w:rFonts w:cs="Arial"/>
          <w:sz w:val="24"/>
          <w:szCs w:val="24"/>
        </w:rPr>
        <w:t>Take bunker gear of all members, if possible</w:t>
      </w:r>
    </w:p>
    <w:p w14:paraId="6684CF08" w14:textId="77777777" w:rsidR="006F23C6" w:rsidRPr="006F23C6" w:rsidRDefault="006F23C6" w:rsidP="006F23C6">
      <w:pPr>
        <w:numPr>
          <w:ilvl w:val="0"/>
          <w:numId w:val="21"/>
        </w:numPr>
        <w:autoSpaceDE w:val="0"/>
        <w:autoSpaceDN w:val="0"/>
        <w:adjustRightInd w:val="0"/>
        <w:spacing w:after="0" w:line="240" w:lineRule="auto"/>
        <w:rPr>
          <w:rFonts w:cs="Arial"/>
          <w:sz w:val="24"/>
          <w:szCs w:val="24"/>
        </w:rPr>
      </w:pPr>
      <w:r w:rsidRPr="006F23C6">
        <w:rPr>
          <w:rFonts w:cs="Arial"/>
          <w:sz w:val="24"/>
          <w:szCs w:val="24"/>
        </w:rPr>
        <w:t>Lock all doors and windows.</w:t>
      </w:r>
    </w:p>
    <w:p w14:paraId="100748E4" w14:textId="77777777" w:rsidR="006F23C6" w:rsidRPr="006F23C6" w:rsidRDefault="006F23C6" w:rsidP="006F23C6">
      <w:pPr>
        <w:numPr>
          <w:ilvl w:val="0"/>
          <w:numId w:val="21"/>
        </w:numPr>
        <w:autoSpaceDE w:val="0"/>
        <w:autoSpaceDN w:val="0"/>
        <w:adjustRightInd w:val="0"/>
        <w:spacing w:after="0" w:line="240" w:lineRule="auto"/>
        <w:jc w:val="both"/>
        <w:rPr>
          <w:rFonts w:cs="Arial"/>
          <w:sz w:val="24"/>
          <w:szCs w:val="24"/>
        </w:rPr>
      </w:pPr>
      <w:r w:rsidRPr="006F23C6">
        <w:rPr>
          <w:rFonts w:cs="Arial"/>
          <w:sz w:val="24"/>
          <w:szCs w:val="24"/>
        </w:rPr>
        <w:t>Personal vehicles shall be moved inside to the apparatus bay before leaving. Provision should be made for the removal of personal vehicles to a safe location at the earliest convenience depending on conditions.</w:t>
      </w:r>
    </w:p>
    <w:p w14:paraId="02840449"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u w:val="single"/>
        </w:rPr>
        <w:t>Safety Considerations</w:t>
      </w:r>
    </w:p>
    <w:p w14:paraId="1DA51381"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 xml:space="preserve">Additional safety considerations may be considered during any of the </w:t>
      </w:r>
      <w:proofErr w:type="gramStart"/>
      <w:r w:rsidRPr="006F23C6">
        <w:rPr>
          <w:rFonts w:cs="Arial"/>
          <w:sz w:val="24"/>
          <w:szCs w:val="24"/>
        </w:rPr>
        <w:t>aforementioned procedures</w:t>
      </w:r>
      <w:proofErr w:type="gramEnd"/>
      <w:r w:rsidRPr="006F23C6">
        <w:rPr>
          <w:rFonts w:cs="Arial"/>
          <w:sz w:val="24"/>
          <w:szCs w:val="24"/>
        </w:rPr>
        <w:t xml:space="preserve"> and include:</w:t>
      </w:r>
    </w:p>
    <w:p w14:paraId="60E9EB12" w14:textId="77777777" w:rsidR="006F23C6" w:rsidRPr="006F23C6" w:rsidRDefault="006F23C6" w:rsidP="006F23C6">
      <w:pPr>
        <w:numPr>
          <w:ilvl w:val="0"/>
          <w:numId w:val="20"/>
        </w:numPr>
        <w:autoSpaceDE w:val="0"/>
        <w:autoSpaceDN w:val="0"/>
        <w:adjustRightInd w:val="0"/>
        <w:spacing w:after="0" w:line="240" w:lineRule="auto"/>
        <w:jc w:val="both"/>
        <w:rPr>
          <w:rFonts w:cs="Arial"/>
          <w:sz w:val="24"/>
          <w:szCs w:val="24"/>
        </w:rPr>
      </w:pPr>
      <w:r w:rsidRPr="006F23C6">
        <w:rPr>
          <w:rFonts w:cs="Arial"/>
          <w:sz w:val="24"/>
          <w:szCs w:val="24"/>
        </w:rPr>
        <w:t>Ballistic vests shall be worn under bunker gear by all members.</w:t>
      </w:r>
    </w:p>
    <w:p w14:paraId="08EBECA8" w14:textId="77777777" w:rsidR="006F23C6" w:rsidRPr="006F23C6" w:rsidRDefault="006F23C6" w:rsidP="006F23C6">
      <w:pPr>
        <w:numPr>
          <w:ilvl w:val="0"/>
          <w:numId w:val="20"/>
        </w:numPr>
        <w:autoSpaceDE w:val="0"/>
        <w:autoSpaceDN w:val="0"/>
        <w:adjustRightInd w:val="0"/>
        <w:spacing w:after="0" w:line="240" w:lineRule="auto"/>
        <w:jc w:val="both"/>
        <w:rPr>
          <w:rFonts w:cs="Arial"/>
          <w:sz w:val="24"/>
          <w:szCs w:val="24"/>
        </w:rPr>
      </w:pPr>
      <w:r w:rsidRPr="006F23C6">
        <w:rPr>
          <w:rFonts w:cs="Arial"/>
          <w:sz w:val="24"/>
          <w:szCs w:val="24"/>
        </w:rPr>
        <w:t xml:space="preserve">Store a tarp and CO2 or Dry Chemical extinguisher in the cab of the apparatus to protect firefighters from thrown rocks, bottles, or </w:t>
      </w:r>
      <w:proofErr w:type="gramStart"/>
      <w:r w:rsidRPr="006F23C6">
        <w:rPr>
          <w:rFonts w:cs="Arial"/>
          <w:sz w:val="24"/>
          <w:szCs w:val="24"/>
        </w:rPr>
        <w:t>fire bombs</w:t>
      </w:r>
      <w:proofErr w:type="gramEnd"/>
      <w:r w:rsidRPr="006F23C6">
        <w:rPr>
          <w:rFonts w:cs="Arial"/>
          <w:sz w:val="24"/>
          <w:szCs w:val="24"/>
        </w:rPr>
        <w:t>.</w:t>
      </w:r>
    </w:p>
    <w:p w14:paraId="5DE297B6" w14:textId="5E49490F" w:rsidR="006F23C6" w:rsidRDefault="006F23C6" w:rsidP="006F23C6">
      <w:pPr>
        <w:numPr>
          <w:ilvl w:val="0"/>
          <w:numId w:val="20"/>
        </w:numPr>
        <w:autoSpaceDE w:val="0"/>
        <w:autoSpaceDN w:val="0"/>
        <w:adjustRightInd w:val="0"/>
        <w:spacing w:after="0" w:line="240" w:lineRule="auto"/>
        <w:rPr>
          <w:rFonts w:cs="Arial"/>
          <w:sz w:val="24"/>
          <w:szCs w:val="24"/>
        </w:rPr>
      </w:pPr>
      <w:r w:rsidRPr="006F23C6">
        <w:rPr>
          <w:rFonts w:cs="Arial"/>
          <w:sz w:val="24"/>
          <w:szCs w:val="24"/>
        </w:rPr>
        <w:t xml:space="preserve">Tools that may be weaponized (axes, </w:t>
      </w:r>
      <w:proofErr w:type="spellStart"/>
      <w:r w:rsidRPr="006F23C6">
        <w:rPr>
          <w:rFonts w:cs="Arial"/>
          <w:sz w:val="24"/>
          <w:szCs w:val="24"/>
        </w:rPr>
        <w:t>halligan</w:t>
      </w:r>
      <w:proofErr w:type="spellEnd"/>
      <w:r w:rsidRPr="006F23C6">
        <w:rPr>
          <w:rFonts w:cs="Arial"/>
          <w:sz w:val="24"/>
          <w:szCs w:val="24"/>
        </w:rPr>
        <w:t xml:space="preserve"> bars, </w:t>
      </w:r>
      <w:proofErr w:type="gramStart"/>
      <w:r w:rsidRPr="006F23C6">
        <w:rPr>
          <w:rFonts w:cs="Arial"/>
          <w:sz w:val="24"/>
          <w:szCs w:val="24"/>
        </w:rPr>
        <w:t>sledge hammers</w:t>
      </w:r>
      <w:proofErr w:type="gramEnd"/>
      <w:r w:rsidRPr="006F23C6">
        <w:rPr>
          <w:rFonts w:cs="Arial"/>
          <w:sz w:val="24"/>
          <w:szCs w:val="24"/>
        </w:rPr>
        <w:t>, etc.) are to be kept in locked compartments or inside the cab when not in use.</w:t>
      </w:r>
    </w:p>
    <w:p w14:paraId="3C84BDC2" w14:textId="7805153E" w:rsidR="000816BC" w:rsidRPr="006F23C6" w:rsidRDefault="000816BC" w:rsidP="006F23C6">
      <w:pPr>
        <w:numPr>
          <w:ilvl w:val="0"/>
          <w:numId w:val="20"/>
        </w:numPr>
        <w:autoSpaceDE w:val="0"/>
        <w:autoSpaceDN w:val="0"/>
        <w:adjustRightInd w:val="0"/>
        <w:spacing w:after="0" w:line="240" w:lineRule="auto"/>
        <w:rPr>
          <w:rFonts w:cs="Arial"/>
          <w:sz w:val="24"/>
          <w:szCs w:val="24"/>
        </w:rPr>
      </w:pPr>
      <w:r>
        <w:rPr>
          <w:rFonts w:cs="Arial"/>
          <w:sz w:val="24"/>
          <w:szCs w:val="24"/>
        </w:rPr>
        <w:t xml:space="preserve">In many situations it may be safer to ask Law Enforcement to bring a patient out of the Hot Zone to EMS personnel in a warm or cold zone. </w:t>
      </w:r>
    </w:p>
    <w:p w14:paraId="58E3012D" w14:textId="77777777" w:rsidR="006F23C6" w:rsidRPr="006F23C6" w:rsidRDefault="006F23C6" w:rsidP="006F23C6">
      <w:pPr>
        <w:numPr>
          <w:ilvl w:val="0"/>
          <w:numId w:val="20"/>
        </w:numPr>
        <w:autoSpaceDE w:val="0"/>
        <w:autoSpaceDN w:val="0"/>
        <w:adjustRightInd w:val="0"/>
        <w:spacing w:after="0" w:line="240" w:lineRule="auto"/>
        <w:jc w:val="both"/>
        <w:rPr>
          <w:rFonts w:cs="Arial"/>
          <w:sz w:val="24"/>
          <w:szCs w:val="24"/>
        </w:rPr>
      </w:pPr>
      <w:r w:rsidRPr="006F23C6">
        <w:rPr>
          <w:rFonts w:cs="Arial"/>
          <w:sz w:val="24"/>
          <w:szCs w:val="24"/>
        </w:rPr>
        <w:t>Based on previous civil unrest/riot history, the number of fires could be very high. The most effective tactical considerations may include the following actions -</w:t>
      </w:r>
    </w:p>
    <w:p w14:paraId="17B0EFF2" w14:textId="77777777" w:rsidR="006F23C6" w:rsidRPr="006F23C6" w:rsidRDefault="006F23C6" w:rsidP="006F23C6">
      <w:pPr>
        <w:autoSpaceDE w:val="0"/>
        <w:autoSpaceDN w:val="0"/>
        <w:adjustRightInd w:val="0"/>
        <w:spacing w:after="0" w:line="240" w:lineRule="auto"/>
        <w:rPr>
          <w:rFonts w:cs="Arial"/>
          <w:sz w:val="24"/>
          <w:szCs w:val="24"/>
        </w:rPr>
      </w:pPr>
    </w:p>
    <w:p w14:paraId="79F1CD29" w14:textId="77777777" w:rsidR="006F23C6" w:rsidRPr="006F23C6" w:rsidRDefault="006F23C6" w:rsidP="006F23C6">
      <w:pPr>
        <w:autoSpaceDE w:val="0"/>
        <w:autoSpaceDN w:val="0"/>
        <w:adjustRightInd w:val="0"/>
        <w:spacing w:after="0" w:line="240" w:lineRule="auto"/>
        <w:rPr>
          <w:rFonts w:cs="Arial"/>
          <w:sz w:val="24"/>
          <w:szCs w:val="24"/>
          <w:u w:val="single"/>
        </w:rPr>
      </w:pPr>
      <w:r w:rsidRPr="006F23C6">
        <w:rPr>
          <w:rFonts w:cs="Arial"/>
          <w:sz w:val="24"/>
          <w:szCs w:val="24"/>
          <w:u w:val="single"/>
        </w:rPr>
        <w:t>Fireground Operations</w:t>
      </w:r>
    </w:p>
    <w:p w14:paraId="4C588B37" w14:textId="77777777" w:rsidR="006F23C6" w:rsidRPr="006F23C6" w:rsidRDefault="006F23C6" w:rsidP="006F23C6">
      <w:pPr>
        <w:autoSpaceDE w:val="0"/>
        <w:autoSpaceDN w:val="0"/>
        <w:adjustRightInd w:val="0"/>
        <w:spacing w:after="0" w:line="240" w:lineRule="auto"/>
        <w:rPr>
          <w:rFonts w:cs="Arial"/>
          <w:sz w:val="24"/>
          <w:szCs w:val="24"/>
          <w:u w:val="single"/>
        </w:rPr>
      </w:pPr>
    </w:p>
    <w:p w14:paraId="7BE1976A"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 xml:space="preserve">The </w:t>
      </w:r>
      <w:proofErr w:type="gramStart"/>
      <w:r w:rsidRPr="006F23C6">
        <w:rPr>
          <w:rFonts w:cs="Arial"/>
          <w:sz w:val="24"/>
          <w:szCs w:val="24"/>
        </w:rPr>
        <w:t>first priority</w:t>
      </w:r>
      <w:proofErr w:type="gramEnd"/>
      <w:r w:rsidRPr="006F23C6">
        <w:rPr>
          <w:rFonts w:cs="Arial"/>
          <w:sz w:val="24"/>
          <w:szCs w:val="24"/>
        </w:rPr>
        <w:t xml:space="preserve"> at an emergency scene is life safety including the safety of firefighters. Unless a life hazard is present, an exterior attack using master streams from deck guns may be most effective. Control and containment are the primary objectives No interior firefighting should be undertaken unless necessary for rescue of known occupants in imminent threat of injury or death. Laddering and/or roof operations should only be undertaken if necessary for rescue of known occupants in imminent threat of injury or death.</w:t>
      </w:r>
    </w:p>
    <w:p w14:paraId="187AC6EE" w14:textId="77777777" w:rsidR="006F23C6" w:rsidRPr="006F23C6" w:rsidRDefault="006F23C6" w:rsidP="006F23C6">
      <w:pPr>
        <w:autoSpaceDE w:val="0"/>
        <w:autoSpaceDN w:val="0"/>
        <w:adjustRightInd w:val="0"/>
        <w:spacing w:after="0" w:line="240" w:lineRule="auto"/>
        <w:rPr>
          <w:rFonts w:cs="Arial"/>
          <w:sz w:val="24"/>
          <w:szCs w:val="24"/>
        </w:rPr>
      </w:pPr>
    </w:p>
    <w:p w14:paraId="392E5108"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Depending on the number of fires in an area, fires that present no exposure hazard should be left to burn, including vehicle fires and rubbish fires.</w:t>
      </w:r>
    </w:p>
    <w:p w14:paraId="40E77F11"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br/>
        <w:t>During fireground operations, the perimeter should be secured by Law Enforcement officers prior to initiating firefighting operations. Only connect to hydrants in the secured area.</w:t>
      </w:r>
    </w:p>
    <w:p w14:paraId="0C027CE1"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 xml:space="preserve">Apparatus should be positioned in a manner to allow for rapid evacuation. If ordered to evacuate, personnel should make an effort to get nozzles and equipment back on the apparatus and shut down the hydrant if </w:t>
      </w:r>
      <w:proofErr w:type="gramStart"/>
      <w:r w:rsidRPr="006F23C6">
        <w:rPr>
          <w:rFonts w:cs="Arial"/>
          <w:sz w:val="24"/>
          <w:szCs w:val="24"/>
        </w:rPr>
        <w:t>possible</w:t>
      </w:r>
      <w:proofErr w:type="gramEnd"/>
      <w:r w:rsidRPr="006F23C6">
        <w:rPr>
          <w:rFonts w:cs="Arial"/>
          <w:sz w:val="24"/>
          <w:szCs w:val="24"/>
        </w:rPr>
        <w:t xml:space="preserve"> to do so safely. If it is not possible, then companies should leave hose and other equipment on the scene. The task force must remain intact.</w:t>
      </w:r>
    </w:p>
    <w:p w14:paraId="567D8513" w14:textId="77777777" w:rsidR="006F23C6" w:rsidRPr="006F23C6" w:rsidRDefault="006F23C6" w:rsidP="006F23C6">
      <w:pPr>
        <w:autoSpaceDE w:val="0"/>
        <w:autoSpaceDN w:val="0"/>
        <w:adjustRightInd w:val="0"/>
        <w:spacing w:after="0" w:line="240" w:lineRule="auto"/>
        <w:rPr>
          <w:rFonts w:cs="Arial"/>
          <w:sz w:val="24"/>
          <w:szCs w:val="24"/>
        </w:rPr>
      </w:pPr>
    </w:p>
    <w:p w14:paraId="286712BB"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If it becomes necessary to abandon an apparatus, the apparatus radio microphone should be removed and the apparatus immobilized, if possible.</w:t>
      </w:r>
    </w:p>
    <w:p w14:paraId="154647D5" w14:textId="77777777" w:rsidR="006F23C6" w:rsidRPr="006F23C6" w:rsidRDefault="006F23C6" w:rsidP="006F23C6">
      <w:pPr>
        <w:autoSpaceDE w:val="0"/>
        <w:autoSpaceDN w:val="0"/>
        <w:adjustRightInd w:val="0"/>
        <w:spacing w:after="0" w:line="240" w:lineRule="auto"/>
        <w:rPr>
          <w:rFonts w:cs="Arial"/>
          <w:sz w:val="24"/>
          <w:szCs w:val="24"/>
        </w:rPr>
      </w:pPr>
    </w:p>
    <w:p w14:paraId="44823931" w14:textId="77777777" w:rsidR="006F23C6" w:rsidRPr="006F23C6" w:rsidRDefault="006F23C6" w:rsidP="006F23C6">
      <w:pPr>
        <w:autoSpaceDE w:val="0"/>
        <w:autoSpaceDN w:val="0"/>
        <w:adjustRightInd w:val="0"/>
        <w:spacing w:after="0" w:line="240" w:lineRule="auto"/>
        <w:rPr>
          <w:rFonts w:cs="Arial"/>
          <w:sz w:val="24"/>
          <w:szCs w:val="24"/>
        </w:rPr>
      </w:pPr>
    </w:p>
    <w:p w14:paraId="52D8E4B1" w14:textId="77777777" w:rsidR="006F23C6" w:rsidRPr="006F23C6" w:rsidRDefault="006F23C6" w:rsidP="006F23C6">
      <w:pPr>
        <w:autoSpaceDE w:val="0"/>
        <w:autoSpaceDN w:val="0"/>
        <w:adjustRightInd w:val="0"/>
        <w:spacing w:after="0" w:line="240" w:lineRule="auto"/>
        <w:rPr>
          <w:rFonts w:cs="Arial"/>
          <w:sz w:val="24"/>
          <w:szCs w:val="24"/>
          <w:u w:val="single"/>
        </w:rPr>
      </w:pPr>
      <w:r w:rsidRPr="006F23C6">
        <w:rPr>
          <w:rFonts w:cs="Arial"/>
          <w:sz w:val="24"/>
          <w:szCs w:val="24"/>
          <w:u w:val="single"/>
        </w:rPr>
        <w:t>EMS Operations</w:t>
      </w:r>
    </w:p>
    <w:p w14:paraId="65CA369C" w14:textId="77777777" w:rsidR="006F23C6" w:rsidRPr="006F23C6" w:rsidRDefault="006F23C6" w:rsidP="006F23C6">
      <w:pPr>
        <w:autoSpaceDE w:val="0"/>
        <w:autoSpaceDN w:val="0"/>
        <w:adjustRightInd w:val="0"/>
        <w:spacing w:after="0" w:line="240" w:lineRule="auto"/>
        <w:rPr>
          <w:rFonts w:cs="Arial"/>
          <w:sz w:val="24"/>
          <w:szCs w:val="24"/>
        </w:rPr>
      </w:pPr>
    </w:p>
    <w:p w14:paraId="199DF67C"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 xml:space="preserve">EMS calls in the hot zone may be a result of injuries from civil unrest </w:t>
      </w:r>
      <w:proofErr w:type="gramStart"/>
      <w:r w:rsidRPr="006F23C6">
        <w:rPr>
          <w:rFonts w:cs="Arial"/>
          <w:sz w:val="24"/>
          <w:szCs w:val="24"/>
        </w:rPr>
        <w:t>activities, but</w:t>
      </w:r>
      <w:proofErr w:type="gramEnd"/>
      <w:r w:rsidRPr="006F23C6">
        <w:rPr>
          <w:rFonts w:cs="Arial"/>
          <w:sz w:val="24"/>
          <w:szCs w:val="24"/>
        </w:rPr>
        <w:t xml:space="preserve"> can also be individuals with illnesses or needs separate and apart from the unrest. Task force units remain together throughout an EMS response. Depending on assessment of the situation, patients may be extracted as follows:</w:t>
      </w:r>
    </w:p>
    <w:p w14:paraId="5C05B788" w14:textId="77777777" w:rsidR="006F23C6" w:rsidRPr="006F23C6" w:rsidRDefault="006F23C6" w:rsidP="00110396">
      <w:pPr>
        <w:numPr>
          <w:ilvl w:val="0"/>
          <w:numId w:val="27"/>
        </w:numPr>
        <w:autoSpaceDE w:val="0"/>
        <w:autoSpaceDN w:val="0"/>
        <w:adjustRightInd w:val="0"/>
        <w:spacing w:after="0" w:line="240" w:lineRule="auto"/>
        <w:ind w:left="450" w:hanging="362"/>
        <w:rPr>
          <w:rFonts w:cs="Arial"/>
          <w:sz w:val="24"/>
          <w:szCs w:val="24"/>
        </w:rPr>
      </w:pPr>
      <w:r w:rsidRPr="006F23C6">
        <w:rPr>
          <w:rFonts w:cs="Arial"/>
          <w:sz w:val="24"/>
          <w:szCs w:val="24"/>
        </w:rPr>
        <w:t>Removal from a Hot Zone by Law Enforcement</w:t>
      </w:r>
    </w:p>
    <w:p w14:paraId="625EB6FE" w14:textId="77777777" w:rsidR="006F23C6" w:rsidRPr="006F23C6" w:rsidRDefault="006F23C6" w:rsidP="00110396">
      <w:pPr>
        <w:numPr>
          <w:ilvl w:val="0"/>
          <w:numId w:val="27"/>
        </w:numPr>
        <w:autoSpaceDE w:val="0"/>
        <w:autoSpaceDN w:val="0"/>
        <w:adjustRightInd w:val="0"/>
        <w:spacing w:after="0" w:line="240" w:lineRule="auto"/>
        <w:ind w:left="450"/>
        <w:rPr>
          <w:rFonts w:cs="Arial"/>
          <w:sz w:val="24"/>
          <w:szCs w:val="24"/>
        </w:rPr>
      </w:pPr>
      <w:r w:rsidRPr="006F23C6">
        <w:rPr>
          <w:rFonts w:cs="Arial"/>
          <w:sz w:val="24"/>
          <w:szCs w:val="24"/>
        </w:rPr>
        <w:t>Removal from a Hot Zone by a Rescue Task Force</w:t>
      </w:r>
    </w:p>
    <w:p w14:paraId="669F1F43" w14:textId="77777777" w:rsidR="006F23C6" w:rsidRPr="006F23C6" w:rsidRDefault="006F23C6" w:rsidP="006F23C6">
      <w:pPr>
        <w:autoSpaceDE w:val="0"/>
        <w:autoSpaceDN w:val="0"/>
        <w:adjustRightInd w:val="0"/>
        <w:spacing w:after="0" w:line="240" w:lineRule="auto"/>
        <w:rPr>
          <w:rFonts w:cs="Arial"/>
          <w:sz w:val="24"/>
          <w:szCs w:val="24"/>
        </w:rPr>
      </w:pPr>
    </w:p>
    <w:p w14:paraId="017F4A40" w14:textId="77777777" w:rsidR="006F23C6" w:rsidRPr="006F23C6" w:rsidRDefault="006F23C6" w:rsidP="006F23C6">
      <w:pPr>
        <w:autoSpaceDE w:val="0"/>
        <w:autoSpaceDN w:val="0"/>
        <w:adjustRightInd w:val="0"/>
        <w:spacing w:after="0" w:line="240" w:lineRule="auto"/>
        <w:rPr>
          <w:rFonts w:cs="Arial"/>
          <w:sz w:val="24"/>
          <w:szCs w:val="24"/>
        </w:rPr>
      </w:pPr>
      <w:r w:rsidRPr="006F23C6">
        <w:rPr>
          <w:rFonts w:cs="Arial"/>
          <w:sz w:val="24"/>
          <w:szCs w:val="24"/>
        </w:rPr>
        <w:t>If multiple patients are involved, MCI protocols may be followed.</w:t>
      </w:r>
    </w:p>
    <w:p w14:paraId="59CE3221" w14:textId="77777777" w:rsidR="00AA090E" w:rsidRPr="00126B4D" w:rsidRDefault="00AA090E" w:rsidP="00AA090E">
      <w:pPr>
        <w:autoSpaceDE w:val="0"/>
        <w:autoSpaceDN w:val="0"/>
        <w:adjustRightInd w:val="0"/>
        <w:spacing w:after="0" w:line="240" w:lineRule="auto"/>
        <w:rPr>
          <w:rFonts w:cs="Arial"/>
          <w:sz w:val="24"/>
          <w:szCs w:val="24"/>
        </w:rPr>
      </w:pPr>
    </w:p>
    <w:sectPr w:rsidR="00AA090E" w:rsidRPr="00126B4D" w:rsidSect="00126B4D">
      <w:headerReference w:type="default" r:id="rId8"/>
      <w:footerReference w:type="default" r:id="rId9"/>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8C9B" w14:textId="77777777" w:rsidR="002D7F32" w:rsidRDefault="002D7F32" w:rsidP="002D7F32">
      <w:pPr>
        <w:spacing w:after="0" w:line="240" w:lineRule="auto"/>
      </w:pPr>
      <w:r>
        <w:separator/>
      </w:r>
    </w:p>
  </w:endnote>
  <w:endnote w:type="continuationSeparator" w:id="0">
    <w:p w14:paraId="0DE9A711" w14:textId="77777777" w:rsidR="002D7F32" w:rsidRDefault="002D7F32" w:rsidP="002D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563074"/>
      <w:docPartObj>
        <w:docPartGallery w:val="Page Numbers (Bottom of Page)"/>
        <w:docPartUnique/>
      </w:docPartObj>
    </w:sdtPr>
    <w:sdtEndPr>
      <w:rPr>
        <w:noProof/>
      </w:rPr>
    </w:sdtEndPr>
    <w:sdtContent>
      <w:p w14:paraId="267EFD89" w14:textId="3B1295C0" w:rsidR="00126B4D" w:rsidRDefault="00126B4D" w:rsidP="00FF11F7">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p>
    </w:sdtContent>
  </w:sdt>
  <w:p w14:paraId="041A39CE" w14:textId="77777777" w:rsidR="009235F8" w:rsidRDefault="009235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9378" w14:textId="77777777" w:rsidR="002D7F32" w:rsidRDefault="002D7F32" w:rsidP="002D7F32">
      <w:pPr>
        <w:spacing w:after="0" w:line="240" w:lineRule="auto"/>
      </w:pPr>
      <w:r>
        <w:separator/>
      </w:r>
    </w:p>
  </w:footnote>
  <w:footnote w:type="continuationSeparator" w:id="0">
    <w:p w14:paraId="2E2BF650" w14:textId="77777777" w:rsidR="002D7F32" w:rsidRDefault="002D7F32" w:rsidP="002D7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3179" w14:textId="77777777" w:rsidR="00777D27" w:rsidRPr="00926429" w:rsidRDefault="00777D27" w:rsidP="00777D27">
    <w:pPr>
      <w:spacing w:after="0" w:line="240" w:lineRule="auto"/>
      <w:jc w:val="center"/>
      <w:rPr>
        <w:rFonts w:ascii="Franklin Gothic Heavy" w:hAnsi="Franklin Gothic Heavy" w:cs="Aharoni"/>
        <w:sz w:val="44"/>
        <w:szCs w:val="20"/>
      </w:rPr>
    </w:pPr>
    <w:r w:rsidRPr="00926429">
      <w:rPr>
        <w:rFonts w:ascii="Arial" w:hAnsi="Arial" w:cs="Arial"/>
        <w:noProof/>
        <w:sz w:val="24"/>
        <w:szCs w:val="20"/>
      </w:rPr>
      <w:drawing>
        <wp:anchor distT="0" distB="0" distL="114300" distR="114300" simplePos="0" relativeHeight="251664384" behindDoc="0" locked="0" layoutInCell="1" allowOverlap="1" wp14:anchorId="06A30182" wp14:editId="367D912C">
          <wp:simplePos x="0" y="0"/>
          <wp:positionH relativeFrom="column">
            <wp:posOffset>400050</wp:posOffset>
          </wp:positionH>
          <wp:positionV relativeFrom="paragraph">
            <wp:posOffset>3810</wp:posOffset>
          </wp:positionV>
          <wp:extent cx="568960" cy="569595"/>
          <wp:effectExtent l="0" t="0" r="2540" b="1905"/>
          <wp:wrapNone/>
          <wp:docPr id="2" name="Picture 0" descr="five bu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ve bugles.png"/>
                  <pic:cNvPicPr/>
                </pic:nvPicPr>
                <pic:blipFill>
                  <a:blip r:embed="rId1"/>
                  <a:stretch>
                    <a:fillRect/>
                  </a:stretch>
                </pic:blipFill>
                <pic:spPr>
                  <a:xfrm>
                    <a:off x="0" y="0"/>
                    <a:ext cx="568960" cy="569595"/>
                  </a:xfrm>
                  <a:prstGeom prst="rect">
                    <a:avLst/>
                  </a:prstGeom>
                </pic:spPr>
              </pic:pic>
            </a:graphicData>
          </a:graphic>
        </wp:anchor>
      </w:drawing>
    </w:r>
    <w:r w:rsidRPr="00926429">
      <w:rPr>
        <w:rFonts w:ascii="Franklin Gothic Heavy" w:hAnsi="Franklin Gothic Heavy" w:cs="Aharoni"/>
        <w:sz w:val="44"/>
        <w:szCs w:val="20"/>
      </w:rPr>
      <w:t>POLK COUNTY</w:t>
    </w:r>
  </w:p>
  <w:p w14:paraId="2142DCCE" w14:textId="77777777" w:rsidR="00777D27" w:rsidRPr="00926429" w:rsidRDefault="00777D27" w:rsidP="00777D27">
    <w:pPr>
      <w:pBdr>
        <w:bottom w:val="single" w:sz="4" w:space="1" w:color="auto"/>
      </w:pBdr>
      <w:tabs>
        <w:tab w:val="center" w:pos="4680"/>
        <w:tab w:val="right" w:pos="9360"/>
      </w:tabs>
      <w:spacing w:after="0" w:line="240" w:lineRule="auto"/>
      <w:jc w:val="center"/>
      <w:rPr>
        <w:rFonts w:ascii="Franklin Gothic Heavy" w:hAnsi="Franklin Gothic Heavy" w:cs="Aharoni"/>
        <w:sz w:val="44"/>
        <w:szCs w:val="20"/>
      </w:rPr>
    </w:pPr>
    <w:r w:rsidRPr="00926429">
      <w:rPr>
        <w:rFonts w:ascii="Franklin Gothic Heavy" w:hAnsi="Franklin Gothic Heavy" w:cs="Aharoni"/>
        <w:sz w:val="44"/>
        <w:szCs w:val="20"/>
      </w:rPr>
      <w:t xml:space="preserve">FIRE </w:t>
    </w:r>
    <w:proofErr w:type="gramStart"/>
    <w:r w:rsidRPr="00926429">
      <w:rPr>
        <w:rFonts w:ascii="Franklin Gothic Heavy" w:hAnsi="Franklin Gothic Heavy" w:cs="Aharoni"/>
        <w:sz w:val="44"/>
        <w:szCs w:val="20"/>
      </w:rPr>
      <w:t>CHIEFS</w:t>
    </w:r>
    <w:proofErr w:type="gramEnd"/>
    <w:r w:rsidRPr="00926429">
      <w:rPr>
        <w:rFonts w:ascii="Franklin Gothic Heavy" w:hAnsi="Franklin Gothic Heavy" w:cs="Aharoni"/>
        <w:sz w:val="44"/>
        <w:szCs w:val="20"/>
      </w:rPr>
      <w:t xml:space="preserve"> ASSOCIATION</w:t>
    </w:r>
  </w:p>
  <w:p w14:paraId="490A08EA" w14:textId="6E0DC694" w:rsidR="002D7F32" w:rsidRDefault="00862094" w:rsidP="00862094">
    <w:pPr>
      <w:jc w:val="center"/>
    </w:pPr>
    <w:r>
      <w:rPr>
        <w:rFonts w:ascii="Arial" w:hAnsi="Arial" w:cs="Arial"/>
        <w:noProof/>
        <w:color w:val="000000"/>
        <w:sz w:val="18"/>
        <w:szCs w:val="18"/>
      </w:rPr>
      <mc:AlternateContent>
        <mc:Choice Requires="wps">
          <w:drawing>
            <wp:anchor distT="0" distB="0" distL="114300" distR="114300" simplePos="0" relativeHeight="251660288" behindDoc="1" locked="0" layoutInCell="1" allowOverlap="1" wp14:anchorId="2B87C881" wp14:editId="0E895FE3">
              <wp:simplePos x="0" y="0"/>
              <wp:positionH relativeFrom="column">
                <wp:posOffset>3505200</wp:posOffset>
              </wp:positionH>
              <wp:positionV relativeFrom="page">
                <wp:posOffset>1762125</wp:posOffset>
              </wp:positionV>
              <wp:extent cx="2181225" cy="0"/>
              <wp:effectExtent l="0" t="0" r="0" b="0"/>
              <wp:wrapTight wrapText="bothSides">
                <wp:wrapPolygon edited="0">
                  <wp:start x="0" y="0"/>
                  <wp:lineTo x="0" y="21600"/>
                  <wp:lineTo x="21600" y="21600"/>
                  <wp:lineTo x="21600" y="0"/>
                </wp:wrapPolygon>
              </wp:wrapTight>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CEE1AC" id="_x0000_t32" coordsize="21600,21600" o:spt="32" o:oned="t" path="m,l21600,21600e" filled="f">
              <v:path arrowok="t" fillok="f" o:connecttype="none"/>
              <o:lock v:ext="edit" shapetype="t"/>
            </v:shapetype>
            <v:shape id="AutoShape 2" o:spid="_x0000_s1026" type="#_x0000_t32" style="position:absolute;margin-left:276pt;margin-top:138.75pt;width:171.7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">
              <w10:wrap type="tight" anchory="page"/>
            </v:shape>
          </w:pict>
        </mc:Fallback>
      </mc:AlternateContent>
    </w:r>
    <w:r>
      <w:rPr>
        <w:rFonts w:ascii="Arial" w:hAnsi="Arial" w:cs="Arial"/>
        <w:noProof/>
        <w:color w:val="000000"/>
        <w:sz w:val="18"/>
        <w:szCs w:val="18"/>
      </w:rPr>
      <mc:AlternateContent>
        <mc:Choice Requires="wps">
          <w:drawing>
            <wp:anchor distT="0" distB="0" distL="114300" distR="114300" simplePos="0" relativeHeight="251659264" behindDoc="0" locked="0" layoutInCell="1" allowOverlap="1" wp14:anchorId="609A4CF1" wp14:editId="2C589655">
              <wp:simplePos x="0" y="0"/>
              <wp:positionH relativeFrom="margin">
                <wp:posOffset>-209550</wp:posOffset>
              </wp:positionH>
              <wp:positionV relativeFrom="page">
                <wp:posOffset>1771650</wp:posOffset>
              </wp:positionV>
              <wp:extent cx="2181225"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9E44E" id="AutoShape 1" o:spid="_x0000_s1026" type="#_x0000_t32" style="position:absolute;margin-left:-16.5pt;margin-top:139.5pt;width:171.75pt;height:0;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">
              <w10:wrap anchorx="margin" anchory="page"/>
            </v:shape>
          </w:pict>
        </mc:Fallback>
      </mc:AlternateContent>
    </w:r>
    <w:r w:rsidR="00777D27">
      <w:t xml:space="preserve">The policy proposed here has been reviewed by the Polk County Fire Chiefs and is intended </w:t>
    </w:r>
    <w:r w:rsidR="00777D27">
      <w:br/>
      <w:t>to provide the minimum requirements for all Polk County Fire Departments and to</w:t>
    </w:r>
    <w:r w:rsidR="00777D27">
      <w:br/>
      <w:t>create some level of uniformity to policies in the metro area.</w:t>
    </w:r>
    <w:r>
      <w:br/>
    </w:r>
    <w:r>
      <w:rPr>
        <w:rFonts w:ascii="Arial" w:hAnsi="Arial" w:cs="Arial"/>
        <w:color w:val="000000"/>
        <w:sz w:val="18"/>
        <w:szCs w:val="18"/>
      </w:rPr>
      <w:t xml:space="preserve">                                                                 </w:t>
    </w:r>
    <w:r w:rsidR="00777D27" w:rsidRPr="002D7F32">
      <w:rPr>
        <w:rFonts w:ascii="Arial" w:hAnsi="Arial" w:cs="Arial"/>
        <w:color w:val="000000"/>
        <w:sz w:val="18"/>
        <w:szCs w:val="18"/>
      </w:rPr>
      <w:t>www.pcfca.com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9F"/>
    <w:multiLevelType w:val="hybridMultilevel"/>
    <w:tmpl w:val="FF284926"/>
    <w:lvl w:ilvl="0" w:tplc="B7FCD1A4">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1332A592">
      <w:numFmt w:val="bullet"/>
      <w:lvlText w:val="•"/>
      <w:lvlJc w:val="left"/>
      <w:pPr>
        <w:ind w:left="1696" w:hanging="360"/>
      </w:pPr>
      <w:rPr>
        <w:rFonts w:hint="default"/>
        <w:lang w:val="en-US" w:eastAsia="en-US" w:bidi="ar-SA"/>
      </w:rPr>
    </w:lvl>
    <w:lvl w:ilvl="2" w:tplc="731EA1DC">
      <w:numFmt w:val="bullet"/>
      <w:lvlText w:val="•"/>
      <w:lvlJc w:val="left"/>
      <w:pPr>
        <w:ind w:left="2572" w:hanging="360"/>
      </w:pPr>
      <w:rPr>
        <w:rFonts w:hint="default"/>
        <w:lang w:val="en-US" w:eastAsia="en-US" w:bidi="ar-SA"/>
      </w:rPr>
    </w:lvl>
    <w:lvl w:ilvl="3" w:tplc="E146FDFE">
      <w:numFmt w:val="bullet"/>
      <w:lvlText w:val="•"/>
      <w:lvlJc w:val="left"/>
      <w:pPr>
        <w:ind w:left="3448" w:hanging="360"/>
      </w:pPr>
      <w:rPr>
        <w:rFonts w:hint="default"/>
        <w:lang w:val="en-US" w:eastAsia="en-US" w:bidi="ar-SA"/>
      </w:rPr>
    </w:lvl>
    <w:lvl w:ilvl="4" w:tplc="BEC2A7F6">
      <w:numFmt w:val="bullet"/>
      <w:lvlText w:val="•"/>
      <w:lvlJc w:val="left"/>
      <w:pPr>
        <w:ind w:left="4324" w:hanging="360"/>
      </w:pPr>
      <w:rPr>
        <w:rFonts w:hint="default"/>
        <w:lang w:val="en-US" w:eastAsia="en-US" w:bidi="ar-SA"/>
      </w:rPr>
    </w:lvl>
    <w:lvl w:ilvl="5" w:tplc="044EA1BC">
      <w:numFmt w:val="bullet"/>
      <w:lvlText w:val="•"/>
      <w:lvlJc w:val="left"/>
      <w:pPr>
        <w:ind w:left="5200" w:hanging="360"/>
      </w:pPr>
      <w:rPr>
        <w:rFonts w:hint="default"/>
        <w:lang w:val="en-US" w:eastAsia="en-US" w:bidi="ar-SA"/>
      </w:rPr>
    </w:lvl>
    <w:lvl w:ilvl="6" w:tplc="2930613A">
      <w:numFmt w:val="bullet"/>
      <w:lvlText w:val="•"/>
      <w:lvlJc w:val="left"/>
      <w:pPr>
        <w:ind w:left="6076" w:hanging="360"/>
      </w:pPr>
      <w:rPr>
        <w:rFonts w:hint="default"/>
        <w:lang w:val="en-US" w:eastAsia="en-US" w:bidi="ar-SA"/>
      </w:rPr>
    </w:lvl>
    <w:lvl w:ilvl="7" w:tplc="512A5154">
      <w:numFmt w:val="bullet"/>
      <w:lvlText w:val="•"/>
      <w:lvlJc w:val="left"/>
      <w:pPr>
        <w:ind w:left="6952" w:hanging="360"/>
      </w:pPr>
      <w:rPr>
        <w:rFonts w:hint="default"/>
        <w:lang w:val="en-US" w:eastAsia="en-US" w:bidi="ar-SA"/>
      </w:rPr>
    </w:lvl>
    <w:lvl w:ilvl="8" w:tplc="69E84532">
      <w:numFmt w:val="bullet"/>
      <w:lvlText w:val="•"/>
      <w:lvlJc w:val="left"/>
      <w:pPr>
        <w:ind w:left="7828" w:hanging="360"/>
      </w:pPr>
      <w:rPr>
        <w:rFonts w:hint="default"/>
        <w:lang w:val="en-US" w:eastAsia="en-US" w:bidi="ar-SA"/>
      </w:rPr>
    </w:lvl>
  </w:abstractNum>
  <w:abstractNum w:abstractNumId="1" w15:restartNumberingAfterBreak="0">
    <w:nsid w:val="04ED2164"/>
    <w:multiLevelType w:val="hybridMultilevel"/>
    <w:tmpl w:val="8214C5A2"/>
    <w:lvl w:ilvl="0" w:tplc="8078F2A0">
      <w:start w:val="1"/>
      <w:numFmt w:val="decimal"/>
      <w:lvlText w:val="%1."/>
      <w:lvlJc w:val="left"/>
      <w:pPr>
        <w:ind w:left="880" w:hanging="360"/>
      </w:pPr>
      <w:rPr>
        <w:rFonts w:ascii="Times New Roman" w:eastAsia="Times New Roman" w:hAnsi="Times New Roman" w:cs="Times New Roman" w:hint="default"/>
        <w:b w:val="0"/>
        <w:bCs w:val="0"/>
        <w:i w:val="0"/>
        <w:iCs w:val="0"/>
        <w:w w:val="100"/>
        <w:sz w:val="24"/>
        <w:szCs w:val="24"/>
        <w:lang w:val="en-US" w:eastAsia="en-US" w:bidi="ar-SA"/>
      </w:rPr>
    </w:lvl>
    <w:lvl w:ilvl="1" w:tplc="84B0FADE">
      <w:numFmt w:val="bullet"/>
      <w:lvlText w:val="•"/>
      <w:lvlJc w:val="left"/>
      <w:pPr>
        <w:ind w:left="1750" w:hanging="360"/>
      </w:pPr>
      <w:rPr>
        <w:rFonts w:hint="default"/>
        <w:lang w:val="en-US" w:eastAsia="en-US" w:bidi="ar-SA"/>
      </w:rPr>
    </w:lvl>
    <w:lvl w:ilvl="2" w:tplc="C4941210">
      <w:numFmt w:val="bullet"/>
      <w:lvlText w:val="•"/>
      <w:lvlJc w:val="left"/>
      <w:pPr>
        <w:ind w:left="2620" w:hanging="360"/>
      </w:pPr>
      <w:rPr>
        <w:rFonts w:hint="default"/>
        <w:lang w:val="en-US" w:eastAsia="en-US" w:bidi="ar-SA"/>
      </w:rPr>
    </w:lvl>
    <w:lvl w:ilvl="3" w:tplc="5992C4FA">
      <w:numFmt w:val="bullet"/>
      <w:lvlText w:val="•"/>
      <w:lvlJc w:val="left"/>
      <w:pPr>
        <w:ind w:left="3490" w:hanging="360"/>
      </w:pPr>
      <w:rPr>
        <w:rFonts w:hint="default"/>
        <w:lang w:val="en-US" w:eastAsia="en-US" w:bidi="ar-SA"/>
      </w:rPr>
    </w:lvl>
    <w:lvl w:ilvl="4" w:tplc="2A72AD70">
      <w:numFmt w:val="bullet"/>
      <w:lvlText w:val="•"/>
      <w:lvlJc w:val="left"/>
      <w:pPr>
        <w:ind w:left="4360" w:hanging="360"/>
      </w:pPr>
      <w:rPr>
        <w:rFonts w:hint="default"/>
        <w:lang w:val="en-US" w:eastAsia="en-US" w:bidi="ar-SA"/>
      </w:rPr>
    </w:lvl>
    <w:lvl w:ilvl="5" w:tplc="1EF64D76">
      <w:numFmt w:val="bullet"/>
      <w:lvlText w:val="•"/>
      <w:lvlJc w:val="left"/>
      <w:pPr>
        <w:ind w:left="5230" w:hanging="360"/>
      </w:pPr>
      <w:rPr>
        <w:rFonts w:hint="default"/>
        <w:lang w:val="en-US" w:eastAsia="en-US" w:bidi="ar-SA"/>
      </w:rPr>
    </w:lvl>
    <w:lvl w:ilvl="6" w:tplc="2D103A90">
      <w:numFmt w:val="bullet"/>
      <w:lvlText w:val="•"/>
      <w:lvlJc w:val="left"/>
      <w:pPr>
        <w:ind w:left="6100" w:hanging="360"/>
      </w:pPr>
      <w:rPr>
        <w:rFonts w:hint="default"/>
        <w:lang w:val="en-US" w:eastAsia="en-US" w:bidi="ar-SA"/>
      </w:rPr>
    </w:lvl>
    <w:lvl w:ilvl="7" w:tplc="24DEC71C">
      <w:numFmt w:val="bullet"/>
      <w:lvlText w:val="•"/>
      <w:lvlJc w:val="left"/>
      <w:pPr>
        <w:ind w:left="6970" w:hanging="360"/>
      </w:pPr>
      <w:rPr>
        <w:rFonts w:hint="default"/>
        <w:lang w:val="en-US" w:eastAsia="en-US" w:bidi="ar-SA"/>
      </w:rPr>
    </w:lvl>
    <w:lvl w:ilvl="8" w:tplc="06DA1AFE">
      <w:numFmt w:val="bullet"/>
      <w:lvlText w:val="•"/>
      <w:lvlJc w:val="left"/>
      <w:pPr>
        <w:ind w:left="7840" w:hanging="360"/>
      </w:pPr>
      <w:rPr>
        <w:rFonts w:hint="default"/>
        <w:lang w:val="en-US" w:eastAsia="en-US" w:bidi="ar-SA"/>
      </w:rPr>
    </w:lvl>
  </w:abstractNum>
  <w:abstractNum w:abstractNumId="2" w15:restartNumberingAfterBreak="0">
    <w:nsid w:val="0CF96504"/>
    <w:multiLevelType w:val="hybridMultilevel"/>
    <w:tmpl w:val="3DC053E0"/>
    <w:lvl w:ilvl="0" w:tplc="4D5A08D6">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3BF21FAA">
      <w:numFmt w:val="bullet"/>
      <w:lvlText w:val="o"/>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2" w:tplc="27EC11D6">
      <w:numFmt w:val="bullet"/>
      <w:lvlText w:val=""/>
      <w:lvlJc w:val="left"/>
      <w:pPr>
        <w:ind w:left="2260" w:hanging="360"/>
      </w:pPr>
      <w:rPr>
        <w:rFonts w:ascii="Wingdings" w:eastAsia="Wingdings" w:hAnsi="Wingdings" w:cs="Wingdings" w:hint="default"/>
        <w:b w:val="0"/>
        <w:bCs w:val="0"/>
        <w:i w:val="0"/>
        <w:iCs w:val="0"/>
        <w:w w:val="100"/>
        <w:sz w:val="24"/>
        <w:szCs w:val="24"/>
        <w:lang w:val="en-US" w:eastAsia="en-US" w:bidi="ar-SA"/>
      </w:rPr>
    </w:lvl>
    <w:lvl w:ilvl="3" w:tplc="94561186">
      <w:numFmt w:val="bullet"/>
      <w:lvlText w:val="•"/>
      <w:lvlJc w:val="left"/>
      <w:pPr>
        <w:ind w:left="3175" w:hanging="360"/>
      </w:pPr>
      <w:rPr>
        <w:rFonts w:hint="default"/>
        <w:lang w:val="en-US" w:eastAsia="en-US" w:bidi="ar-SA"/>
      </w:rPr>
    </w:lvl>
    <w:lvl w:ilvl="4" w:tplc="90DCAE0A">
      <w:numFmt w:val="bullet"/>
      <w:lvlText w:val="•"/>
      <w:lvlJc w:val="left"/>
      <w:pPr>
        <w:ind w:left="4090" w:hanging="360"/>
      </w:pPr>
      <w:rPr>
        <w:rFonts w:hint="default"/>
        <w:lang w:val="en-US" w:eastAsia="en-US" w:bidi="ar-SA"/>
      </w:rPr>
    </w:lvl>
    <w:lvl w:ilvl="5" w:tplc="48C4FAE2">
      <w:numFmt w:val="bullet"/>
      <w:lvlText w:val="•"/>
      <w:lvlJc w:val="left"/>
      <w:pPr>
        <w:ind w:left="5005" w:hanging="360"/>
      </w:pPr>
      <w:rPr>
        <w:rFonts w:hint="default"/>
        <w:lang w:val="en-US" w:eastAsia="en-US" w:bidi="ar-SA"/>
      </w:rPr>
    </w:lvl>
    <w:lvl w:ilvl="6" w:tplc="7BD2A66C">
      <w:numFmt w:val="bullet"/>
      <w:lvlText w:val="•"/>
      <w:lvlJc w:val="left"/>
      <w:pPr>
        <w:ind w:left="5920" w:hanging="360"/>
      </w:pPr>
      <w:rPr>
        <w:rFonts w:hint="default"/>
        <w:lang w:val="en-US" w:eastAsia="en-US" w:bidi="ar-SA"/>
      </w:rPr>
    </w:lvl>
    <w:lvl w:ilvl="7" w:tplc="0498A588">
      <w:numFmt w:val="bullet"/>
      <w:lvlText w:val="•"/>
      <w:lvlJc w:val="left"/>
      <w:pPr>
        <w:ind w:left="6835" w:hanging="360"/>
      </w:pPr>
      <w:rPr>
        <w:rFonts w:hint="default"/>
        <w:lang w:val="en-US" w:eastAsia="en-US" w:bidi="ar-SA"/>
      </w:rPr>
    </w:lvl>
    <w:lvl w:ilvl="8" w:tplc="FA80A782">
      <w:numFmt w:val="bullet"/>
      <w:lvlText w:val="•"/>
      <w:lvlJc w:val="left"/>
      <w:pPr>
        <w:ind w:left="7750" w:hanging="360"/>
      </w:pPr>
      <w:rPr>
        <w:rFonts w:hint="default"/>
        <w:lang w:val="en-US" w:eastAsia="en-US" w:bidi="ar-SA"/>
      </w:rPr>
    </w:lvl>
  </w:abstractNum>
  <w:abstractNum w:abstractNumId="3" w15:restartNumberingAfterBreak="0">
    <w:nsid w:val="13F269D5"/>
    <w:multiLevelType w:val="hybridMultilevel"/>
    <w:tmpl w:val="D58E5F16"/>
    <w:lvl w:ilvl="0" w:tplc="48DCAAD8">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8A12668E">
      <w:numFmt w:val="bullet"/>
      <w:lvlText w:val="•"/>
      <w:lvlJc w:val="left"/>
      <w:pPr>
        <w:ind w:left="1696" w:hanging="360"/>
      </w:pPr>
      <w:rPr>
        <w:rFonts w:hint="default"/>
        <w:lang w:val="en-US" w:eastAsia="en-US" w:bidi="ar-SA"/>
      </w:rPr>
    </w:lvl>
    <w:lvl w:ilvl="2" w:tplc="C7D4BD06">
      <w:numFmt w:val="bullet"/>
      <w:lvlText w:val="•"/>
      <w:lvlJc w:val="left"/>
      <w:pPr>
        <w:ind w:left="2572" w:hanging="360"/>
      </w:pPr>
      <w:rPr>
        <w:rFonts w:hint="default"/>
        <w:lang w:val="en-US" w:eastAsia="en-US" w:bidi="ar-SA"/>
      </w:rPr>
    </w:lvl>
    <w:lvl w:ilvl="3" w:tplc="102836DC">
      <w:numFmt w:val="bullet"/>
      <w:lvlText w:val="•"/>
      <w:lvlJc w:val="left"/>
      <w:pPr>
        <w:ind w:left="3448" w:hanging="360"/>
      </w:pPr>
      <w:rPr>
        <w:rFonts w:hint="default"/>
        <w:lang w:val="en-US" w:eastAsia="en-US" w:bidi="ar-SA"/>
      </w:rPr>
    </w:lvl>
    <w:lvl w:ilvl="4" w:tplc="1C1A6EDE">
      <w:numFmt w:val="bullet"/>
      <w:lvlText w:val="•"/>
      <w:lvlJc w:val="left"/>
      <w:pPr>
        <w:ind w:left="4324" w:hanging="360"/>
      </w:pPr>
      <w:rPr>
        <w:rFonts w:hint="default"/>
        <w:lang w:val="en-US" w:eastAsia="en-US" w:bidi="ar-SA"/>
      </w:rPr>
    </w:lvl>
    <w:lvl w:ilvl="5" w:tplc="9920C836">
      <w:numFmt w:val="bullet"/>
      <w:lvlText w:val="•"/>
      <w:lvlJc w:val="left"/>
      <w:pPr>
        <w:ind w:left="5200" w:hanging="360"/>
      </w:pPr>
      <w:rPr>
        <w:rFonts w:hint="default"/>
        <w:lang w:val="en-US" w:eastAsia="en-US" w:bidi="ar-SA"/>
      </w:rPr>
    </w:lvl>
    <w:lvl w:ilvl="6" w:tplc="6D12D5EA">
      <w:numFmt w:val="bullet"/>
      <w:lvlText w:val="•"/>
      <w:lvlJc w:val="left"/>
      <w:pPr>
        <w:ind w:left="6076" w:hanging="360"/>
      </w:pPr>
      <w:rPr>
        <w:rFonts w:hint="default"/>
        <w:lang w:val="en-US" w:eastAsia="en-US" w:bidi="ar-SA"/>
      </w:rPr>
    </w:lvl>
    <w:lvl w:ilvl="7" w:tplc="16528D02">
      <w:numFmt w:val="bullet"/>
      <w:lvlText w:val="•"/>
      <w:lvlJc w:val="left"/>
      <w:pPr>
        <w:ind w:left="6952" w:hanging="360"/>
      </w:pPr>
      <w:rPr>
        <w:rFonts w:hint="default"/>
        <w:lang w:val="en-US" w:eastAsia="en-US" w:bidi="ar-SA"/>
      </w:rPr>
    </w:lvl>
    <w:lvl w:ilvl="8" w:tplc="14987FD8">
      <w:numFmt w:val="bullet"/>
      <w:lvlText w:val="•"/>
      <w:lvlJc w:val="left"/>
      <w:pPr>
        <w:ind w:left="7828" w:hanging="360"/>
      </w:pPr>
      <w:rPr>
        <w:rFonts w:hint="default"/>
        <w:lang w:val="en-US" w:eastAsia="en-US" w:bidi="ar-SA"/>
      </w:rPr>
    </w:lvl>
  </w:abstractNum>
  <w:abstractNum w:abstractNumId="4" w15:restartNumberingAfterBreak="0">
    <w:nsid w:val="1B7050CB"/>
    <w:multiLevelType w:val="hybridMultilevel"/>
    <w:tmpl w:val="836E95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5392DAF"/>
    <w:multiLevelType w:val="hybridMultilevel"/>
    <w:tmpl w:val="AD7E5528"/>
    <w:lvl w:ilvl="0" w:tplc="95C41DB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7224E"/>
    <w:multiLevelType w:val="hybridMultilevel"/>
    <w:tmpl w:val="627C9C78"/>
    <w:lvl w:ilvl="0" w:tplc="792E637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D0A8E"/>
    <w:multiLevelType w:val="hybridMultilevel"/>
    <w:tmpl w:val="AA4CD1CE"/>
    <w:lvl w:ilvl="0" w:tplc="95C41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153F9"/>
    <w:multiLevelType w:val="hybridMultilevel"/>
    <w:tmpl w:val="300CB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ED67B65"/>
    <w:multiLevelType w:val="hybridMultilevel"/>
    <w:tmpl w:val="29E47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26468AF"/>
    <w:multiLevelType w:val="hybridMultilevel"/>
    <w:tmpl w:val="7C02C9FC"/>
    <w:lvl w:ilvl="0" w:tplc="37E4AB2C">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73D6C81"/>
    <w:multiLevelType w:val="hybridMultilevel"/>
    <w:tmpl w:val="9954D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A514D"/>
    <w:multiLevelType w:val="hybridMultilevel"/>
    <w:tmpl w:val="F8A8CBF4"/>
    <w:lvl w:ilvl="0" w:tplc="95C41D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5C41DB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2138E"/>
    <w:multiLevelType w:val="hybridMultilevel"/>
    <w:tmpl w:val="A7641D96"/>
    <w:lvl w:ilvl="0" w:tplc="7A66093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407BD6"/>
    <w:multiLevelType w:val="hybridMultilevel"/>
    <w:tmpl w:val="6FBE6684"/>
    <w:lvl w:ilvl="0" w:tplc="95C41DB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B2EE5"/>
    <w:multiLevelType w:val="hybridMultilevel"/>
    <w:tmpl w:val="60FC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646D75"/>
    <w:multiLevelType w:val="hybridMultilevel"/>
    <w:tmpl w:val="DCE4CE68"/>
    <w:lvl w:ilvl="0" w:tplc="0E54F60A">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6ACC9378">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D02E1A8E">
      <w:numFmt w:val="bullet"/>
      <w:lvlText w:val="•"/>
      <w:lvlJc w:val="left"/>
      <w:pPr>
        <w:ind w:left="2433" w:hanging="360"/>
      </w:pPr>
      <w:rPr>
        <w:rFonts w:hint="default"/>
        <w:lang w:val="en-US" w:eastAsia="en-US" w:bidi="ar-SA"/>
      </w:rPr>
    </w:lvl>
    <w:lvl w:ilvl="3" w:tplc="12A0DA20">
      <w:numFmt w:val="bullet"/>
      <w:lvlText w:val="•"/>
      <w:lvlJc w:val="left"/>
      <w:pPr>
        <w:ind w:left="3326" w:hanging="360"/>
      </w:pPr>
      <w:rPr>
        <w:rFonts w:hint="default"/>
        <w:lang w:val="en-US" w:eastAsia="en-US" w:bidi="ar-SA"/>
      </w:rPr>
    </w:lvl>
    <w:lvl w:ilvl="4" w:tplc="9CC25554">
      <w:numFmt w:val="bullet"/>
      <w:lvlText w:val="•"/>
      <w:lvlJc w:val="left"/>
      <w:pPr>
        <w:ind w:left="4220" w:hanging="360"/>
      </w:pPr>
      <w:rPr>
        <w:rFonts w:hint="default"/>
        <w:lang w:val="en-US" w:eastAsia="en-US" w:bidi="ar-SA"/>
      </w:rPr>
    </w:lvl>
    <w:lvl w:ilvl="5" w:tplc="FCA84432">
      <w:numFmt w:val="bullet"/>
      <w:lvlText w:val="•"/>
      <w:lvlJc w:val="left"/>
      <w:pPr>
        <w:ind w:left="5113" w:hanging="360"/>
      </w:pPr>
      <w:rPr>
        <w:rFonts w:hint="default"/>
        <w:lang w:val="en-US" w:eastAsia="en-US" w:bidi="ar-SA"/>
      </w:rPr>
    </w:lvl>
    <w:lvl w:ilvl="6" w:tplc="893AF7B4">
      <w:numFmt w:val="bullet"/>
      <w:lvlText w:val="•"/>
      <w:lvlJc w:val="left"/>
      <w:pPr>
        <w:ind w:left="6006" w:hanging="360"/>
      </w:pPr>
      <w:rPr>
        <w:rFonts w:hint="default"/>
        <w:lang w:val="en-US" w:eastAsia="en-US" w:bidi="ar-SA"/>
      </w:rPr>
    </w:lvl>
    <w:lvl w:ilvl="7" w:tplc="45BEE76E">
      <w:numFmt w:val="bullet"/>
      <w:lvlText w:val="•"/>
      <w:lvlJc w:val="left"/>
      <w:pPr>
        <w:ind w:left="6900" w:hanging="360"/>
      </w:pPr>
      <w:rPr>
        <w:rFonts w:hint="default"/>
        <w:lang w:val="en-US" w:eastAsia="en-US" w:bidi="ar-SA"/>
      </w:rPr>
    </w:lvl>
    <w:lvl w:ilvl="8" w:tplc="F1B8DA5A">
      <w:numFmt w:val="bullet"/>
      <w:lvlText w:val="•"/>
      <w:lvlJc w:val="left"/>
      <w:pPr>
        <w:ind w:left="7793" w:hanging="360"/>
      </w:pPr>
      <w:rPr>
        <w:rFonts w:hint="default"/>
        <w:lang w:val="en-US" w:eastAsia="en-US" w:bidi="ar-SA"/>
      </w:rPr>
    </w:lvl>
  </w:abstractNum>
  <w:abstractNum w:abstractNumId="17" w15:restartNumberingAfterBreak="0">
    <w:nsid w:val="500646F5"/>
    <w:multiLevelType w:val="hybridMultilevel"/>
    <w:tmpl w:val="CC100000"/>
    <w:lvl w:ilvl="0" w:tplc="E0F6B7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250FC0"/>
    <w:multiLevelType w:val="hybridMultilevel"/>
    <w:tmpl w:val="19A8A73E"/>
    <w:lvl w:ilvl="0" w:tplc="7A6609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5C811ED"/>
    <w:multiLevelType w:val="hybridMultilevel"/>
    <w:tmpl w:val="6CAC609C"/>
    <w:lvl w:ilvl="0" w:tplc="7A6609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0707FF0"/>
    <w:multiLevelType w:val="hybridMultilevel"/>
    <w:tmpl w:val="D4464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1237D"/>
    <w:multiLevelType w:val="hybridMultilevel"/>
    <w:tmpl w:val="6A6C307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E69131B"/>
    <w:multiLevelType w:val="hybridMultilevel"/>
    <w:tmpl w:val="70A4B14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6E9B100C"/>
    <w:multiLevelType w:val="hybridMultilevel"/>
    <w:tmpl w:val="7F5EB93E"/>
    <w:lvl w:ilvl="0" w:tplc="F23EDB96">
      <w:numFmt w:val="bullet"/>
      <w:lvlText w:val=""/>
      <w:lvlJc w:val="left"/>
      <w:pPr>
        <w:ind w:left="2702" w:hanging="360"/>
      </w:pPr>
      <w:rPr>
        <w:rFonts w:ascii="Symbol" w:eastAsia="Symbol" w:hAnsi="Symbol" w:cs="Symbol" w:hint="default"/>
        <w:b w:val="0"/>
        <w:bCs w:val="0"/>
        <w:i w:val="0"/>
        <w:iCs w:val="0"/>
        <w:w w:val="99"/>
        <w:sz w:val="20"/>
        <w:szCs w:val="20"/>
        <w:lang w:val="en-US" w:eastAsia="en-US" w:bidi="ar-SA"/>
      </w:rPr>
    </w:lvl>
    <w:lvl w:ilvl="1" w:tplc="A52AC1E2">
      <w:numFmt w:val="bullet"/>
      <w:lvlText w:val="o"/>
      <w:lvlJc w:val="left"/>
      <w:pPr>
        <w:ind w:left="3422" w:hanging="361"/>
      </w:pPr>
      <w:rPr>
        <w:rFonts w:ascii="Courier New" w:eastAsia="Courier New" w:hAnsi="Courier New" w:cs="Courier New" w:hint="default"/>
        <w:b w:val="0"/>
        <w:bCs w:val="0"/>
        <w:i w:val="0"/>
        <w:iCs w:val="0"/>
        <w:w w:val="99"/>
        <w:sz w:val="20"/>
        <w:szCs w:val="20"/>
        <w:lang w:val="en-US" w:eastAsia="en-US" w:bidi="ar-SA"/>
      </w:rPr>
    </w:lvl>
    <w:lvl w:ilvl="2" w:tplc="8A1E338A">
      <w:numFmt w:val="bullet"/>
      <w:lvlText w:val="•"/>
      <w:lvlJc w:val="left"/>
      <w:pPr>
        <w:ind w:left="4208" w:hanging="361"/>
      </w:pPr>
      <w:rPr>
        <w:rFonts w:hint="default"/>
        <w:lang w:val="en-US" w:eastAsia="en-US" w:bidi="ar-SA"/>
      </w:rPr>
    </w:lvl>
    <w:lvl w:ilvl="3" w:tplc="BFE0A0F0">
      <w:numFmt w:val="bullet"/>
      <w:lvlText w:val="•"/>
      <w:lvlJc w:val="left"/>
      <w:pPr>
        <w:ind w:left="4997" w:hanging="361"/>
      </w:pPr>
      <w:rPr>
        <w:rFonts w:hint="default"/>
        <w:lang w:val="en-US" w:eastAsia="en-US" w:bidi="ar-SA"/>
      </w:rPr>
    </w:lvl>
    <w:lvl w:ilvl="4" w:tplc="B7E6715A">
      <w:numFmt w:val="bullet"/>
      <w:lvlText w:val="•"/>
      <w:lvlJc w:val="left"/>
      <w:pPr>
        <w:ind w:left="5786" w:hanging="361"/>
      </w:pPr>
      <w:rPr>
        <w:rFonts w:hint="default"/>
        <w:lang w:val="en-US" w:eastAsia="en-US" w:bidi="ar-SA"/>
      </w:rPr>
    </w:lvl>
    <w:lvl w:ilvl="5" w:tplc="F3386D08">
      <w:numFmt w:val="bullet"/>
      <w:lvlText w:val="•"/>
      <w:lvlJc w:val="left"/>
      <w:pPr>
        <w:ind w:left="6575" w:hanging="361"/>
      </w:pPr>
      <w:rPr>
        <w:rFonts w:hint="default"/>
        <w:lang w:val="en-US" w:eastAsia="en-US" w:bidi="ar-SA"/>
      </w:rPr>
    </w:lvl>
    <w:lvl w:ilvl="6" w:tplc="69507938">
      <w:numFmt w:val="bullet"/>
      <w:lvlText w:val="•"/>
      <w:lvlJc w:val="left"/>
      <w:pPr>
        <w:ind w:left="7364" w:hanging="361"/>
      </w:pPr>
      <w:rPr>
        <w:rFonts w:hint="default"/>
        <w:lang w:val="en-US" w:eastAsia="en-US" w:bidi="ar-SA"/>
      </w:rPr>
    </w:lvl>
    <w:lvl w:ilvl="7" w:tplc="DEB21076">
      <w:numFmt w:val="bullet"/>
      <w:lvlText w:val="•"/>
      <w:lvlJc w:val="left"/>
      <w:pPr>
        <w:ind w:left="8153" w:hanging="361"/>
      </w:pPr>
      <w:rPr>
        <w:rFonts w:hint="default"/>
        <w:lang w:val="en-US" w:eastAsia="en-US" w:bidi="ar-SA"/>
      </w:rPr>
    </w:lvl>
    <w:lvl w:ilvl="8" w:tplc="F364014A">
      <w:numFmt w:val="bullet"/>
      <w:lvlText w:val="•"/>
      <w:lvlJc w:val="left"/>
      <w:pPr>
        <w:ind w:left="8942" w:hanging="361"/>
      </w:pPr>
      <w:rPr>
        <w:rFonts w:hint="default"/>
        <w:lang w:val="en-US" w:eastAsia="en-US" w:bidi="ar-SA"/>
      </w:rPr>
    </w:lvl>
  </w:abstractNum>
  <w:abstractNum w:abstractNumId="24" w15:restartNumberingAfterBreak="0">
    <w:nsid w:val="6F7706EA"/>
    <w:multiLevelType w:val="hybridMultilevel"/>
    <w:tmpl w:val="C1CAF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71675AD2"/>
    <w:multiLevelType w:val="hybridMultilevel"/>
    <w:tmpl w:val="F1CEF300"/>
    <w:lvl w:ilvl="0" w:tplc="D5666C22">
      <w:start w:val="1"/>
      <w:numFmt w:val="decimal"/>
      <w:lvlText w:val="%1."/>
      <w:lvlJc w:val="left"/>
      <w:pPr>
        <w:ind w:left="880" w:hanging="360"/>
      </w:pPr>
      <w:rPr>
        <w:rFonts w:ascii="Times New Roman" w:eastAsia="Times New Roman" w:hAnsi="Times New Roman" w:cs="Times New Roman" w:hint="default"/>
        <w:b w:val="0"/>
        <w:bCs w:val="0"/>
        <w:i w:val="0"/>
        <w:iCs w:val="0"/>
        <w:w w:val="100"/>
        <w:sz w:val="24"/>
        <w:szCs w:val="24"/>
        <w:lang w:val="en-US" w:eastAsia="en-US" w:bidi="ar-SA"/>
      </w:rPr>
    </w:lvl>
    <w:lvl w:ilvl="1" w:tplc="EB8271DE">
      <w:numFmt w:val="bullet"/>
      <w:lvlText w:val="•"/>
      <w:lvlJc w:val="left"/>
      <w:pPr>
        <w:ind w:left="1750" w:hanging="360"/>
      </w:pPr>
      <w:rPr>
        <w:rFonts w:hint="default"/>
        <w:lang w:val="en-US" w:eastAsia="en-US" w:bidi="ar-SA"/>
      </w:rPr>
    </w:lvl>
    <w:lvl w:ilvl="2" w:tplc="AE66FD6E">
      <w:numFmt w:val="bullet"/>
      <w:lvlText w:val="•"/>
      <w:lvlJc w:val="left"/>
      <w:pPr>
        <w:ind w:left="2620" w:hanging="360"/>
      </w:pPr>
      <w:rPr>
        <w:rFonts w:hint="default"/>
        <w:lang w:val="en-US" w:eastAsia="en-US" w:bidi="ar-SA"/>
      </w:rPr>
    </w:lvl>
    <w:lvl w:ilvl="3" w:tplc="FA0A07BE">
      <w:numFmt w:val="bullet"/>
      <w:lvlText w:val="•"/>
      <w:lvlJc w:val="left"/>
      <w:pPr>
        <w:ind w:left="3490" w:hanging="360"/>
      </w:pPr>
      <w:rPr>
        <w:rFonts w:hint="default"/>
        <w:lang w:val="en-US" w:eastAsia="en-US" w:bidi="ar-SA"/>
      </w:rPr>
    </w:lvl>
    <w:lvl w:ilvl="4" w:tplc="51CA1A28">
      <w:numFmt w:val="bullet"/>
      <w:lvlText w:val="•"/>
      <w:lvlJc w:val="left"/>
      <w:pPr>
        <w:ind w:left="4360" w:hanging="360"/>
      </w:pPr>
      <w:rPr>
        <w:rFonts w:hint="default"/>
        <w:lang w:val="en-US" w:eastAsia="en-US" w:bidi="ar-SA"/>
      </w:rPr>
    </w:lvl>
    <w:lvl w:ilvl="5" w:tplc="EFF05D28">
      <w:numFmt w:val="bullet"/>
      <w:lvlText w:val="•"/>
      <w:lvlJc w:val="left"/>
      <w:pPr>
        <w:ind w:left="5230" w:hanging="360"/>
      </w:pPr>
      <w:rPr>
        <w:rFonts w:hint="default"/>
        <w:lang w:val="en-US" w:eastAsia="en-US" w:bidi="ar-SA"/>
      </w:rPr>
    </w:lvl>
    <w:lvl w:ilvl="6" w:tplc="37EA56DA">
      <w:numFmt w:val="bullet"/>
      <w:lvlText w:val="•"/>
      <w:lvlJc w:val="left"/>
      <w:pPr>
        <w:ind w:left="6100" w:hanging="360"/>
      </w:pPr>
      <w:rPr>
        <w:rFonts w:hint="default"/>
        <w:lang w:val="en-US" w:eastAsia="en-US" w:bidi="ar-SA"/>
      </w:rPr>
    </w:lvl>
    <w:lvl w:ilvl="7" w:tplc="7CFAE7EE">
      <w:numFmt w:val="bullet"/>
      <w:lvlText w:val="•"/>
      <w:lvlJc w:val="left"/>
      <w:pPr>
        <w:ind w:left="6970" w:hanging="360"/>
      </w:pPr>
      <w:rPr>
        <w:rFonts w:hint="default"/>
        <w:lang w:val="en-US" w:eastAsia="en-US" w:bidi="ar-SA"/>
      </w:rPr>
    </w:lvl>
    <w:lvl w:ilvl="8" w:tplc="5CFA37D4">
      <w:numFmt w:val="bullet"/>
      <w:lvlText w:val="•"/>
      <w:lvlJc w:val="left"/>
      <w:pPr>
        <w:ind w:left="7840" w:hanging="360"/>
      </w:pPr>
      <w:rPr>
        <w:rFonts w:hint="default"/>
        <w:lang w:val="en-US" w:eastAsia="en-US" w:bidi="ar-SA"/>
      </w:rPr>
    </w:lvl>
  </w:abstractNum>
  <w:abstractNum w:abstractNumId="26" w15:restartNumberingAfterBreak="0">
    <w:nsid w:val="7D8077B3"/>
    <w:multiLevelType w:val="hybridMultilevel"/>
    <w:tmpl w:val="9F96CDE0"/>
    <w:lvl w:ilvl="0" w:tplc="6ACC9378">
      <w:start w:val="1"/>
      <w:numFmt w:val="lowerLetter"/>
      <w:lvlText w:val="%1)"/>
      <w:lvlJc w:val="left"/>
      <w:pPr>
        <w:ind w:left="154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21"/>
  </w:num>
  <w:num w:numId="7">
    <w:abstractNumId w:val="5"/>
  </w:num>
  <w:num w:numId="8">
    <w:abstractNumId w:val="12"/>
  </w:num>
  <w:num w:numId="9">
    <w:abstractNumId w:val="7"/>
  </w:num>
  <w:num w:numId="10">
    <w:abstractNumId w:val="6"/>
  </w:num>
  <w:num w:numId="11">
    <w:abstractNumId w:val="4"/>
  </w:num>
  <w:num w:numId="12">
    <w:abstractNumId w:val="8"/>
  </w:num>
  <w:num w:numId="13">
    <w:abstractNumId w:val="15"/>
  </w:num>
  <w:num w:numId="14">
    <w:abstractNumId w:val="10"/>
  </w:num>
  <w:num w:numId="15">
    <w:abstractNumId w:val="9"/>
  </w:num>
  <w:num w:numId="16">
    <w:abstractNumId w:val="24"/>
  </w:num>
  <w:num w:numId="17">
    <w:abstractNumId w:val="17"/>
  </w:num>
  <w:num w:numId="18">
    <w:abstractNumId w:val="20"/>
  </w:num>
  <w:num w:numId="19">
    <w:abstractNumId w:val="11"/>
  </w:num>
  <w:num w:numId="20">
    <w:abstractNumId w:val="16"/>
  </w:num>
  <w:num w:numId="21">
    <w:abstractNumId w:val="3"/>
  </w:num>
  <w:num w:numId="22">
    <w:abstractNumId w:val="1"/>
  </w:num>
  <w:num w:numId="23">
    <w:abstractNumId w:val="0"/>
  </w:num>
  <w:num w:numId="24">
    <w:abstractNumId w:val="25"/>
  </w:num>
  <w:num w:numId="25">
    <w:abstractNumId w:val="2"/>
  </w:num>
  <w:num w:numId="26">
    <w:abstractNumId w:val="22"/>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32"/>
    <w:rsid w:val="000515B5"/>
    <w:rsid w:val="000816BC"/>
    <w:rsid w:val="000D2F46"/>
    <w:rsid w:val="00110396"/>
    <w:rsid w:val="00126B4D"/>
    <w:rsid w:val="001E3CF5"/>
    <w:rsid w:val="001E6200"/>
    <w:rsid w:val="00226BAD"/>
    <w:rsid w:val="002D7F32"/>
    <w:rsid w:val="003610BE"/>
    <w:rsid w:val="003B7096"/>
    <w:rsid w:val="003C4925"/>
    <w:rsid w:val="003E60B5"/>
    <w:rsid w:val="0046137F"/>
    <w:rsid w:val="00466208"/>
    <w:rsid w:val="005F1AF8"/>
    <w:rsid w:val="00622032"/>
    <w:rsid w:val="00626627"/>
    <w:rsid w:val="006270D1"/>
    <w:rsid w:val="006857E5"/>
    <w:rsid w:val="006A3241"/>
    <w:rsid w:val="006F23C6"/>
    <w:rsid w:val="00707765"/>
    <w:rsid w:val="007110F2"/>
    <w:rsid w:val="00777D27"/>
    <w:rsid w:val="007D463A"/>
    <w:rsid w:val="007F4420"/>
    <w:rsid w:val="008068E8"/>
    <w:rsid w:val="008139C3"/>
    <w:rsid w:val="00862094"/>
    <w:rsid w:val="008B297D"/>
    <w:rsid w:val="008B3722"/>
    <w:rsid w:val="009235F8"/>
    <w:rsid w:val="00944299"/>
    <w:rsid w:val="009F3AB3"/>
    <w:rsid w:val="00A10110"/>
    <w:rsid w:val="00AA090E"/>
    <w:rsid w:val="00C32525"/>
    <w:rsid w:val="00C934AA"/>
    <w:rsid w:val="00CC2F90"/>
    <w:rsid w:val="00D63236"/>
    <w:rsid w:val="00D715DF"/>
    <w:rsid w:val="00D87792"/>
    <w:rsid w:val="00E02635"/>
    <w:rsid w:val="00E051B2"/>
    <w:rsid w:val="00E55EBD"/>
    <w:rsid w:val="00EA3016"/>
    <w:rsid w:val="00EF5FBA"/>
    <w:rsid w:val="00F01AC4"/>
    <w:rsid w:val="00F3270F"/>
    <w:rsid w:val="00F364FA"/>
    <w:rsid w:val="00F53D59"/>
    <w:rsid w:val="00FF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C694"/>
  <w15:chartTrackingRefBased/>
  <w15:docId w15:val="{83628E87-6FF1-4B7A-80A4-7AF3EB19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23C6"/>
    <w:pPr>
      <w:widowControl w:val="0"/>
      <w:autoSpaceDE w:val="0"/>
      <w:autoSpaceDN w:val="0"/>
      <w:spacing w:before="125"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F32"/>
  </w:style>
  <w:style w:type="paragraph" w:styleId="Footer">
    <w:name w:val="footer"/>
    <w:basedOn w:val="Normal"/>
    <w:link w:val="FooterChar"/>
    <w:uiPriority w:val="99"/>
    <w:unhideWhenUsed/>
    <w:rsid w:val="002D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F32"/>
  </w:style>
  <w:style w:type="paragraph" w:customStyle="1" w:styleId="Default">
    <w:name w:val="Default"/>
    <w:rsid w:val="002D7F32"/>
    <w:pPr>
      <w:autoSpaceDE w:val="0"/>
      <w:autoSpaceDN w:val="0"/>
      <w:adjustRightInd w:val="0"/>
      <w:spacing w:after="0" w:line="240" w:lineRule="auto"/>
    </w:pPr>
    <w:rPr>
      <w:rFonts w:ascii="Franklin Gothic Heavy" w:hAnsi="Franklin Gothic Heavy" w:cs="Franklin Gothic Heavy"/>
      <w:color w:val="000000"/>
      <w:sz w:val="24"/>
      <w:szCs w:val="24"/>
    </w:rPr>
  </w:style>
  <w:style w:type="paragraph" w:styleId="NoSpacing">
    <w:name w:val="No Spacing"/>
    <w:uiPriority w:val="1"/>
    <w:qFormat/>
    <w:rsid w:val="008B297D"/>
    <w:pPr>
      <w:spacing w:after="0" w:line="240" w:lineRule="auto"/>
    </w:pPr>
  </w:style>
  <w:style w:type="paragraph" w:styleId="ListParagraph">
    <w:name w:val="List Paragraph"/>
    <w:basedOn w:val="Normal"/>
    <w:uiPriority w:val="1"/>
    <w:qFormat/>
    <w:rsid w:val="00AA090E"/>
    <w:pPr>
      <w:ind w:left="720"/>
      <w:contextualSpacing/>
    </w:pPr>
  </w:style>
  <w:style w:type="paragraph" w:styleId="BalloonText">
    <w:name w:val="Balloon Text"/>
    <w:basedOn w:val="Normal"/>
    <w:link w:val="BalloonTextChar"/>
    <w:uiPriority w:val="99"/>
    <w:semiHidden/>
    <w:unhideWhenUsed/>
    <w:rsid w:val="00F0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AC4"/>
    <w:rPr>
      <w:rFonts w:ascii="Segoe UI" w:hAnsi="Segoe UI" w:cs="Segoe UI"/>
      <w:sz w:val="18"/>
      <w:szCs w:val="18"/>
    </w:rPr>
  </w:style>
  <w:style w:type="character" w:customStyle="1" w:styleId="Heading1Char">
    <w:name w:val="Heading 1 Char"/>
    <w:basedOn w:val="DefaultParagraphFont"/>
    <w:link w:val="Heading1"/>
    <w:uiPriority w:val="9"/>
    <w:rsid w:val="006F23C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F23C6"/>
    <w:pPr>
      <w:widowControl w:val="0"/>
      <w:autoSpaceDE w:val="0"/>
      <w:autoSpaceDN w:val="0"/>
      <w:spacing w:before="120" w:after="0" w:line="240" w:lineRule="auto"/>
      <w:ind w:left="820" w:hanging="36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F23C6"/>
    <w:rPr>
      <w:rFonts w:ascii="Times New Roman" w:eastAsia="Times New Roman" w:hAnsi="Times New Roman" w:cs="Times New Roman"/>
      <w:sz w:val="24"/>
      <w:szCs w:val="24"/>
    </w:rPr>
  </w:style>
  <w:style w:type="paragraph" w:styleId="Title">
    <w:name w:val="Title"/>
    <w:basedOn w:val="Normal"/>
    <w:link w:val="TitleChar"/>
    <w:uiPriority w:val="10"/>
    <w:qFormat/>
    <w:rsid w:val="006F23C6"/>
    <w:pPr>
      <w:widowControl w:val="0"/>
      <w:autoSpaceDE w:val="0"/>
      <w:autoSpaceDN w:val="0"/>
      <w:spacing w:before="75" w:after="4" w:line="240" w:lineRule="auto"/>
      <w:ind w:left="2913" w:right="2934"/>
      <w:jc w:val="center"/>
    </w:pPr>
    <w:rPr>
      <w:rFonts w:ascii="Arial" w:eastAsia="Arial" w:hAnsi="Arial" w:cs="Arial"/>
      <w:b/>
      <w:bCs/>
      <w:sz w:val="32"/>
      <w:szCs w:val="32"/>
    </w:rPr>
  </w:style>
  <w:style w:type="character" w:customStyle="1" w:styleId="TitleChar">
    <w:name w:val="Title Char"/>
    <w:basedOn w:val="DefaultParagraphFont"/>
    <w:link w:val="Title"/>
    <w:uiPriority w:val="10"/>
    <w:rsid w:val="006F23C6"/>
    <w:rPr>
      <w:rFonts w:ascii="Arial" w:eastAsia="Arial" w:hAnsi="Arial" w:cs="Arial"/>
      <w:b/>
      <w:bCs/>
      <w:sz w:val="32"/>
      <w:szCs w:val="32"/>
    </w:rPr>
  </w:style>
  <w:style w:type="paragraph" w:customStyle="1" w:styleId="TableParagraph">
    <w:name w:val="Table Paragraph"/>
    <w:basedOn w:val="Normal"/>
    <w:uiPriority w:val="1"/>
    <w:qFormat/>
    <w:rsid w:val="006F23C6"/>
    <w:pPr>
      <w:widowControl w:val="0"/>
      <w:autoSpaceDE w:val="0"/>
      <w:autoSpaceDN w:val="0"/>
      <w:spacing w:before="55" w:after="0" w:line="240" w:lineRule="auto"/>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12044">
      <w:bodyDiv w:val="1"/>
      <w:marLeft w:val="0"/>
      <w:marRight w:val="0"/>
      <w:marTop w:val="0"/>
      <w:marBottom w:val="0"/>
      <w:divBdr>
        <w:top w:val="none" w:sz="0" w:space="0" w:color="auto"/>
        <w:left w:val="none" w:sz="0" w:space="0" w:color="auto"/>
        <w:bottom w:val="none" w:sz="0" w:space="0" w:color="auto"/>
        <w:right w:val="none" w:sz="0" w:space="0" w:color="auto"/>
      </w:divBdr>
    </w:div>
    <w:div w:id="11065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7032-A359-4934-A0C7-B7906C5C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dc:creator>
  <cp:keywords/>
  <dc:description/>
  <cp:lastModifiedBy>Jim Clark</cp:lastModifiedBy>
  <cp:revision>2</cp:revision>
  <cp:lastPrinted>2018-02-08T19:06:00Z</cp:lastPrinted>
  <dcterms:created xsi:type="dcterms:W3CDTF">2021-11-08T16:02:00Z</dcterms:created>
  <dcterms:modified xsi:type="dcterms:W3CDTF">2021-11-08T16:02:00Z</dcterms:modified>
</cp:coreProperties>
</file>