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036FD" w14:textId="1FB7406C" w:rsidR="001E6200" w:rsidRPr="007110F2" w:rsidRDefault="008068E8" w:rsidP="001E6200">
      <w:pPr>
        <w:jc w:val="center"/>
        <w:rPr>
          <w:b/>
          <w:sz w:val="32"/>
        </w:rPr>
      </w:pPr>
      <w:r>
        <w:rPr>
          <w:b/>
          <w:sz w:val="32"/>
        </w:rPr>
        <w:t>Rapid Intervention Crews</w:t>
      </w:r>
      <w:r w:rsidR="001E6200" w:rsidRPr="007110F2">
        <w:rPr>
          <w:b/>
          <w:sz w:val="32"/>
        </w:rPr>
        <w:t xml:space="preserve"> </w:t>
      </w:r>
      <w:bookmarkStart w:id="0" w:name="_GoBack"/>
      <w:bookmarkEnd w:id="0"/>
    </w:p>
    <w:p w14:paraId="1A4E51D7" w14:textId="5F4ADDF9" w:rsidR="007F4420" w:rsidRPr="00AA090E" w:rsidRDefault="007F4420" w:rsidP="007F4420">
      <w:pPr>
        <w:autoSpaceDE w:val="0"/>
        <w:autoSpaceDN w:val="0"/>
        <w:adjustRightInd w:val="0"/>
        <w:spacing w:after="0" w:line="240" w:lineRule="auto"/>
        <w:rPr>
          <w:rFonts w:cs="Arial"/>
          <w:color w:val="000000"/>
          <w:sz w:val="24"/>
          <w:szCs w:val="24"/>
        </w:rPr>
      </w:pPr>
      <w:r w:rsidRPr="007F4420">
        <w:rPr>
          <w:rFonts w:ascii="Arial" w:hAnsi="Arial" w:cs="Arial"/>
          <w:color w:val="000000"/>
          <w:sz w:val="24"/>
          <w:szCs w:val="24"/>
        </w:rPr>
        <w:t xml:space="preserve"> </w:t>
      </w:r>
      <w:r w:rsidRPr="00AA090E">
        <w:rPr>
          <w:rFonts w:cs="Arial"/>
          <w:b/>
          <w:bCs/>
          <w:color w:val="000000"/>
          <w:sz w:val="24"/>
          <w:szCs w:val="24"/>
        </w:rPr>
        <w:t>Adopted</w:t>
      </w:r>
      <w:r w:rsidR="007110F2" w:rsidRPr="00AA090E">
        <w:rPr>
          <w:rFonts w:cs="Arial"/>
          <w:color w:val="000000"/>
          <w:sz w:val="24"/>
          <w:szCs w:val="24"/>
        </w:rPr>
        <w:tab/>
      </w:r>
      <w:r w:rsidR="008068E8">
        <w:rPr>
          <w:rFonts w:cs="Arial"/>
          <w:color w:val="000000"/>
          <w:sz w:val="24"/>
          <w:szCs w:val="24"/>
        </w:rPr>
        <w:t>May 2019</w:t>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b/>
          <w:color w:val="000000"/>
          <w:sz w:val="24"/>
          <w:szCs w:val="24"/>
        </w:rPr>
        <w:t>Updated:</w:t>
      </w:r>
    </w:p>
    <w:p w14:paraId="49A65270"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0CB56869"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26732FD4" w14:textId="574F625D" w:rsidR="007F4420" w:rsidRPr="00AA090E" w:rsidRDefault="007F4420" w:rsidP="007F4420">
      <w:pPr>
        <w:autoSpaceDE w:val="0"/>
        <w:autoSpaceDN w:val="0"/>
        <w:adjustRightInd w:val="0"/>
        <w:spacing w:after="0" w:line="240" w:lineRule="auto"/>
        <w:rPr>
          <w:rFonts w:cs="Arial"/>
          <w:color w:val="000000"/>
          <w:sz w:val="24"/>
          <w:szCs w:val="24"/>
        </w:rPr>
      </w:pPr>
      <w:r w:rsidRPr="00AA090E">
        <w:rPr>
          <w:rFonts w:cs="Arial"/>
          <w:color w:val="000000"/>
          <w:sz w:val="24"/>
          <w:szCs w:val="24"/>
        </w:rPr>
        <w:t xml:space="preserve">The Polk County Fire Chief’s Association has adopted a standardized procedure for </w:t>
      </w:r>
      <w:r w:rsidR="008068E8">
        <w:rPr>
          <w:rFonts w:cs="Arial"/>
          <w:color w:val="000000"/>
          <w:sz w:val="24"/>
          <w:szCs w:val="24"/>
        </w:rPr>
        <w:t>Rapid Intervention Crews (RIC)</w:t>
      </w:r>
      <w:r w:rsidRPr="00AA090E">
        <w:rPr>
          <w:rFonts w:cs="Arial"/>
          <w:color w:val="000000"/>
          <w:sz w:val="24"/>
          <w:szCs w:val="24"/>
        </w:rPr>
        <w:t xml:space="preserve">. The intent is to have each fire department respond in a like manner for the safety purposes of all personnel in the event of a mutual aid call. </w:t>
      </w:r>
    </w:p>
    <w:p w14:paraId="2BFEADE3"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64619715" w14:textId="72AD0527" w:rsidR="00AA090E" w:rsidRDefault="00AA090E" w:rsidP="00AA090E">
      <w:pPr>
        <w:autoSpaceDE w:val="0"/>
        <w:autoSpaceDN w:val="0"/>
        <w:adjustRightInd w:val="0"/>
        <w:spacing w:after="0" w:line="240" w:lineRule="auto"/>
        <w:rPr>
          <w:rFonts w:cs="ArialMT"/>
          <w:sz w:val="24"/>
          <w:szCs w:val="24"/>
        </w:rPr>
      </w:pPr>
      <w:r w:rsidRPr="00AA090E">
        <w:rPr>
          <w:rFonts w:cs="Arial"/>
          <w:b/>
          <w:bCs/>
          <w:sz w:val="24"/>
          <w:szCs w:val="24"/>
        </w:rPr>
        <w:t xml:space="preserve">Definition </w:t>
      </w:r>
      <w:r w:rsidR="008068E8">
        <w:rPr>
          <w:rFonts w:cs="ArialMT"/>
          <w:sz w:val="24"/>
          <w:szCs w:val="24"/>
        </w:rPr>
        <w:t>See the Glossary of Definitions</w:t>
      </w:r>
      <w:r w:rsidRPr="00AA090E">
        <w:rPr>
          <w:rFonts w:cs="ArialMT"/>
          <w:sz w:val="24"/>
          <w:szCs w:val="24"/>
        </w:rPr>
        <w:t>.</w:t>
      </w:r>
      <w:r w:rsidR="00777D27">
        <w:rPr>
          <w:rFonts w:cs="ArialMT"/>
          <w:sz w:val="24"/>
          <w:szCs w:val="24"/>
        </w:rPr>
        <w:br/>
      </w:r>
    </w:p>
    <w:p w14:paraId="0EEDF49F" w14:textId="77777777" w:rsidR="00AA090E" w:rsidRDefault="00AA090E" w:rsidP="00AA090E">
      <w:pPr>
        <w:autoSpaceDE w:val="0"/>
        <w:autoSpaceDN w:val="0"/>
        <w:adjustRightInd w:val="0"/>
        <w:spacing w:after="0" w:line="240" w:lineRule="auto"/>
        <w:rPr>
          <w:rFonts w:cs="Arial"/>
          <w:b/>
          <w:bCs/>
          <w:sz w:val="24"/>
          <w:szCs w:val="24"/>
        </w:rPr>
      </w:pPr>
      <w:r>
        <w:rPr>
          <w:rFonts w:cs="Arial"/>
          <w:b/>
          <w:bCs/>
          <w:noProof/>
          <w:sz w:val="24"/>
          <w:szCs w:val="24"/>
        </w:rPr>
        <mc:AlternateContent>
          <mc:Choice Requires="wps">
            <w:drawing>
              <wp:anchor distT="0" distB="0" distL="114300" distR="114300" simplePos="0" relativeHeight="251659264" behindDoc="0" locked="0" layoutInCell="1" allowOverlap="1" wp14:anchorId="421FCE73" wp14:editId="593FF1C2">
                <wp:simplePos x="0" y="0"/>
                <wp:positionH relativeFrom="column">
                  <wp:posOffset>28574</wp:posOffset>
                </wp:positionH>
                <wp:positionV relativeFrom="paragraph">
                  <wp:posOffset>84455</wp:posOffset>
                </wp:positionV>
                <wp:extent cx="59531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531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79D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6.65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" strokecolor="black [3040]"/>
            </w:pict>
          </mc:Fallback>
        </mc:AlternateContent>
      </w:r>
    </w:p>
    <w:p w14:paraId="59CE3221" w14:textId="77777777" w:rsidR="00AA090E" w:rsidRDefault="00AA090E" w:rsidP="00AA090E">
      <w:pPr>
        <w:autoSpaceDE w:val="0"/>
        <w:autoSpaceDN w:val="0"/>
        <w:adjustRightInd w:val="0"/>
        <w:spacing w:after="0" w:line="240" w:lineRule="auto"/>
        <w:rPr>
          <w:rFonts w:cs="Arial"/>
          <w:b/>
          <w:bCs/>
          <w:sz w:val="24"/>
          <w:szCs w:val="24"/>
        </w:rPr>
      </w:pPr>
    </w:p>
    <w:p w14:paraId="12F79C8C" w14:textId="77777777" w:rsidR="008068E8" w:rsidRPr="008068E8" w:rsidRDefault="008068E8" w:rsidP="008068E8">
      <w:pPr>
        <w:rPr>
          <w:rFonts w:cstheme="minorHAnsi"/>
          <w:sz w:val="24"/>
          <w:szCs w:val="24"/>
        </w:rPr>
      </w:pPr>
      <w:r w:rsidRPr="008068E8">
        <w:rPr>
          <w:rFonts w:cstheme="minorHAnsi"/>
          <w:sz w:val="24"/>
          <w:szCs w:val="24"/>
        </w:rPr>
        <w:t>It shall be the responsibility of each member to know, understand, and utilize these guidelines as they apply to any given situation.  It shall further be the responsibility of Fire Officers to train subordinates in the proper application of these guidelines and to implement and enforce their use.</w:t>
      </w:r>
    </w:p>
    <w:p w14:paraId="403D5F95" w14:textId="77777777" w:rsidR="008068E8" w:rsidRPr="008068E8" w:rsidRDefault="008068E8" w:rsidP="008068E8">
      <w:pPr>
        <w:rPr>
          <w:rFonts w:cstheme="minorHAnsi"/>
          <w:b/>
          <w:sz w:val="24"/>
          <w:szCs w:val="24"/>
          <w:u w:val="single"/>
        </w:rPr>
      </w:pPr>
      <w:r w:rsidRPr="008068E8">
        <w:rPr>
          <w:rFonts w:cstheme="minorHAnsi"/>
          <w:b/>
          <w:sz w:val="24"/>
          <w:szCs w:val="24"/>
          <w:u w:val="single"/>
        </w:rPr>
        <w:t>Procedure</w:t>
      </w:r>
    </w:p>
    <w:p w14:paraId="0D88AC3B" w14:textId="77777777" w:rsidR="008068E8" w:rsidRPr="008068E8" w:rsidRDefault="008068E8" w:rsidP="008068E8">
      <w:pPr>
        <w:pStyle w:val="NoSpacing"/>
        <w:rPr>
          <w:rFonts w:cstheme="minorHAnsi"/>
          <w:sz w:val="24"/>
          <w:szCs w:val="24"/>
        </w:rPr>
      </w:pPr>
      <w:r w:rsidRPr="008068E8">
        <w:rPr>
          <w:rFonts w:cstheme="minorHAnsi"/>
          <w:sz w:val="24"/>
          <w:szCs w:val="24"/>
        </w:rPr>
        <w:t>A Rapid Intervention Company (RIC) is a fire company designated to be prepared to locate and rescue lost, trapped, or injured firefighters, or other on-scene emergency services personnel.  This company may also be used to proactively prevent such a need.</w:t>
      </w:r>
    </w:p>
    <w:p w14:paraId="4F441BF7" w14:textId="77777777" w:rsidR="008068E8" w:rsidRPr="008068E8" w:rsidRDefault="008068E8" w:rsidP="008068E8">
      <w:pPr>
        <w:pStyle w:val="NoSpacing"/>
        <w:rPr>
          <w:rFonts w:cstheme="minorHAnsi"/>
          <w:sz w:val="24"/>
          <w:szCs w:val="24"/>
        </w:rPr>
      </w:pPr>
    </w:p>
    <w:p w14:paraId="02F1A5FB" w14:textId="77777777" w:rsidR="008068E8" w:rsidRPr="008068E8" w:rsidRDefault="008068E8" w:rsidP="008068E8">
      <w:pPr>
        <w:pStyle w:val="NoSpacing"/>
        <w:rPr>
          <w:rFonts w:cstheme="minorHAnsi"/>
          <w:sz w:val="24"/>
          <w:szCs w:val="24"/>
        </w:rPr>
      </w:pPr>
      <w:r w:rsidRPr="008068E8">
        <w:rPr>
          <w:rFonts w:cstheme="minorHAnsi"/>
          <w:sz w:val="24"/>
          <w:szCs w:val="24"/>
        </w:rPr>
        <w:t>Except when there is a reported or suspected life hazard that requires immediate action to prevent the loss of life, or when a fire is in an incipient stage that can be controlled by a portable fire extinguisher, a Rapid Intervention Company shall be assigned at all fires and other incidents where Fire Department members are subject to hazards that would be immediately dangerous to life or health in the event of an equipment failure, sudden change of conditions, structural collapse, disorientation, or other mishap.</w:t>
      </w:r>
    </w:p>
    <w:p w14:paraId="0B793A18" w14:textId="77777777" w:rsidR="008068E8" w:rsidRPr="008068E8" w:rsidRDefault="008068E8" w:rsidP="008068E8">
      <w:pPr>
        <w:pStyle w:val="NoSpacing"/>
        <w:rPr>
          <w:rFonts w:cstheme="minorHAnsi"/>
          <w:sz w:val="24"/>
          <w:szCs w:val="24"/>
        </w:rPr>
      </w:pPr>
    </w:p>
    <w:p w14:paraId="44B66F21" w14:textId="77777777" w:rsidR="008068E8" w:rsidRPr="008068E8" w:rsidRDefault="008068E8" w:rsidP="008068E8">
      <w:pPr>
        <w:pStyle w:val="NoSpacing"/>
        <w:rPr>
          <w:rFonts w:cstheme="minorHAnsi"/>
          <w:sz w:val="24"/>
          <w:szCs w:val="24"/>
        </w:rPr>
      </w:pPr>
      <w:r w:rsidRPr="008068E8">
        <w:rPr>
          <w:rFonts w:cstheme="minorHAnsi"/>
          <w:sz w:val="24"/>
          <w:szCs w:val="24"/>
        </w:rPr>
        <w:t>The RIC shall stage on scene near the point of entry/hot zone or other area designated by Command to maximize their availability and await instruction.  Command may assign more than one RIC in one or more areas at large or complex incidents.</w:t>
      </w:r>
    </w:p>
    <w:p w14:paraId="25D22F9B" w14:textId="77777777" w:rsidR="008068E8" w:rsidRPr="008068E8" w:rsidRDefault="008068E8" w:rsidP="008068E8">
      <w:pPr>
        <w:pStyle w:val="NoSpacing"/>
        <w:rPr>
          <w:rFonts w:cstheme="minorHAnsi"/>
          <w:sz w:val="24"/>
          <w:szCs w:val="24"/>
        </w:rPr>
      </w:pPr>
    </w:p>
    <w:p w14:paraId="0B7903B6" w14:textId="77777777" w:rsidR="008068E8" w:rsidRPr="008068E8" w:rsidRDefault="008068E8" w:rsidP="008068E8">
      <w:pPr>
        <w:pStyle w:val="NoSpacing"/>
        <w:rPr>
          <w:rFonts w:cstheme="minorHAnsi"/>
          <w:b/>
          <w:sz w:val="24"/>
          <w:szCs w:val="24"/>
          <w:u w:val="single"/>
        </w:rPr>
      </w:pPr>
      <w:r w:rsidRPr="008068E8">
        <w:rPr>
          <w:rFonts w:cstheme="minorHAnsi"/>
          <w:b/>
          <w:sz w:val="24"/>
          <w:szCs w:val="24"/>
          <w:u w:val="single"/>
        </w:rPr>
        <w:t>Command Responsibilities</w:t>
      </w:r>
    </w:p>
    <w:p w14:paraId="3C900BA6" w14:textId="77777777" w:rsidR="008068E8" w:rsidRPr="008068E8" w:rsidRDefault="008068E8" w:rsidP="008068E8">
      <w:pPr>
        <w:pStyle w:val="Default"/>
        <w:rPr>
          <w:rFonts w:asciiTheme="minorHAnsi" w:hAnsiTheme="minorHAnsi" w:cstheme="minorHAnsi"/>
        </w:rPr>
      </w:pPr>
    </w:p>
    <w:p w14:paraId="7D1BB16C" w14:textId="77777777" w:rsidR="008068E8" w:rsidRPr="008068E8" w:rsidRDefault="008068E8" w:rsidP="008068E8">
      <w:pPr>
        <w:pStyle w:val="Default"/>
        <w:rPr>
          <w:rFonts w:asciiTheme="minorHAnsi" w:hAnsiTheme="minorHAnsi" w:cstheme="minorHAnsi"/>
        </w:rPr>
      </w:pPr>
      <w:r w:rsidRPr="008068E8">
        <w:rPr>
          <w:rFonts w:asciiTheme="minorHAnsi" w:hAnsiTheme="minorHAnsi" w:cstheme="minorHAnsi"/>
        </w:rPr>
        <w:t xml:space="preserve">After designation of a RIC, Command may do one or more of the following:  </w:t>
      </w:r>
    </w:p>
    <w:p w14:paraId="2A727F6F" w14:textId="77777777" w:rsidR="008068E8" w:rsidRPr="008068E8" w:rsidRDefault="008068E8" w:rsidP="008068E8">
      <w:pPr>
        <w:pStyle w:val="Default"/>
        <w:rPr>
          <w:rFonts w:asciiTheme="minorHAnsi" w:hAnsiTheme="minorHAnsi" w:cstheme="minorHAnsi"/>
        </w:rPr>
      </w:pPr>
    </w:p>
    <w:p w14:paraId="058FA144" w14:textId="77777777" w:rsidR="008068E8" w:rsidRPr="008068E8" w:rsidRDefault="008068E8" w:rsidP="008068E8">
      <w:pPr>
        <w:pStyle w:val="Default"/>
        <w:numPr>
          <w:ilvl w:val="0"/>
          <w:numId w:val="11"/>
        </w:numPr>
        <w:rPr>
          <w:rFonts w:asciiTheme="minorHAnsi" w:hAnsiTheme="minorHAnsi" w:cstheme="minorHAnsi"/>
        </w:rPr>
      </w:pPr>
      <w:r w:rsidRPr="008068E8">
        <w:rPr>
          <w:rFonts w:asciiTheme="minorHAnsi" w:hAnsiTheme="minorHAnsi" w:cstheme="minorHAnsi"/>
        </w:rPr>
        <w:t>Assign the staging area or areas</w:t>
      </w:r>
    </w:p>
    <w:p w14:paraId="722A5C4E" w14:textId="77777777" w:rsidR="008068E8" w:rsidRPr="008068E8" w:rsidRDefault="008068E8" w:rsidP="008068E8">
      <w:pPr>
        <w:pStyle w:val="Default"/>
        <w:numPr>
          <w:ilvl w:val="0"/>
          <w:numId w:val="11"/>
        </w:numPr>
        <w:rPr>
          <w:rFonts w:asciiTheme="minorHAnsi" w:hAnsiTheme="minorHAnsi" w:cstheme="minorHAnsi"/>
        </w:rPr>
      </w:pPr>
      <w:r w:rsidRPr="008068E8">
        <w:rPr>
          <w:rFonts w:asciiTheme="minorHAnsi" w:hAnsiTheme="minorHAnsi" w:cstheme="minorHAnsi"/>
        </w:rPr>
        <w:t>Assign RIC to perform a safety size-up</w:t>
      </w:r>
    </w:p>
    <w:p w14:paraId="5E241BCA" w14:textId="77777777" w:rsidR="008068E8" w:rsidRPr="008068E8" w:rsidRDefault="008068E8" w:rsidP="008068E8">
      <w:pPr>
        <w:pStyle w:val="Default"/>
        <w:numPr>
          <w:ilvl w:val="0"/>
          <w:numId w:val="11"/>
        </w:numPr>
        <w:rPr>
          <w:rFonts w:asciiTheme="minorHAnsi" w:hAnsiTheme="minorHAnsi" w:cstheme="minorHAnsi"/>
        </w:rPr>
      </w:pPr>
      <w:r w:rsidRPr="008068E8">
        <w:rPr>
          <w:rFonts w:asciiTheme="minorHAnsi" w:hAnsiTheme="minorHAnsi" w:cstheme="minorHAnsi"/>
        </w:rPr>
        <w:t>Assign RIC to proactive safety measures</w:t>
      </w:r>
    </w:p>
    <w:p w14:paraId="2A4AED2D" w14:textId="77777777" w:rsidR="008068E8" w:rsidRPr="008068E8" w:rsidRDefault="008068E8" w:rsidP="008068E8">
      <w:pPr>
        <w:pStyle w:val="Default"/>
        <w:numPr>
          <w:ilvl w:val="0"/>
          <w:numId w:val="11"/>
        </w:numPr>
        <w:rPr>
          <w:rFonts w:asciiTheme="minorHAnsi" w:hAnsiTheme="minorHAnsi" w:cstheme="minorHAnsi"/>
        </w:rPr>
      </w:pPr>
      <w:r w:rsidRPr="008068E8">
        <w:rPr>
          <w:rFonts w:asciiTheme="minorHAnsi" w:hAnsiTheme="minorHAnsi" w:cstheme="minorHAnsi"/>
        </w:rPr>
        <w:t>Activate the RIC, if needed</w:t>
      </w:r>
    </w:p>
    <w:p w14:paraId="17799431" w14:textId="77777777" w:rsidR="008068E8" w:rsidRPr="008068E8" w:rsidRDefault="008068E8" w:rsidP="008068E8">
      <w:pPr>
        <w:pStyle w:val="Default"/>
        <w:numPr>
          <w:ilvl w:val="0"/>
          <w:numId w:val="11"/>
        </w:numPr>
        <w:rPr>
          <w:rFonts w:asciiTheme="minorHAnsi" w:hAnsiTheme="minorHAnsi" w:cstheme="minorHAnsi"/>
        </w:rPr>
      </w:pPr>
      <w:r w:rsidRPr="008068E8">
        <w:rPr>
          <w:rFonts w:asciiTheme="minorHAnsi" w:hAnsiTheme="minorHAnsi" w:cstheme="minorHAnsi"/>
        </w:rPr>
        <w:t>Reassign another RIC if the first crew is activated</w:t>
      </w:r>
    </w:p>
    <w:p w14:paraId="2E36E229" w14:textId="77777777" w:rsidR="008068E8" w:rsidRPr="008068E8" w:rsidRDefault="008068E8" w:rsidP="008068E8">
      <w:pPr>
        <w:pStyle w:val="Default"/>
        <w:numPr>
          <w:ilvl w:val="0"/>
          <w:numId w:val="11"/>
        </w:numPr>
        <w:rPr>
          <w:rFonts w:asciiTheme="minorHAnsi" w:hAnsiTheme="minorHAnsi" w:cstheme="minorHAnsi"/>
        </w:rPr>
      </w:pPr>
      <w:r w:rsidRPr="008068E8">
        <w:rPr>
          <w:rFonts w:asciiTheme="minorHAnsi" w:hAnsiTheme="minorHAnsi" w:cstheme="minorHAnsi"/>
        </w:rPr>
        <w:t>Assign to other duties if there is a fresh RIC to replace them</w:t>
      </w:r>
    </w:p>
    <w:p w14:paraId="0A8F07E1" w14:textId="77777777" w:rsidR="008068E8" w:rsidRPr="008068E8" w:rsidRDefault="008068E8" w:rsidP="008068E8">
      <w:pPr>
        <w:pStyle w:val="Default"/>
        <w:numPr>
          <w:ilvl w:val="0"/>
          <w:numId w:val="11"/>
        </w:numPr>
        <w:rPr>
          <w:rFonts w:asciiTheme="minorHAnsi" w:hAnsiTheme="minorHAnsi" w:cstheme="minorHAnsi"/>
        </w:rPr>
      </w:pPr>
      <w:r w:rsidRPr="008068E8">
        <w:rPr>
          <w:rFonts w:asciiTheme="minorHAnsi" w:hAnsiTheme="minorHAnsi" w:cstheme="minorHAnsi"/>
        </w:rPr>
        <w:t>Cancel or release the RIC if it is determined they are no longer needed</w:t>
      </w:r>
    </w:p>
    <w:p w14:paraId="232D19A7" w14:textId="6233EF59" w:rsidR="008068E8" w:rsidRPr="000515B5" w:rsidRDefault="008068E8" w:rsidP="008068E8">
      <w:pPr>
        <w:rPr>
          <w:rFonts w:cstheme="minorHAnsi"/>
          <w:b/>
          <w:color w:val="000000"/>
          <w:sz w:val="24"/>
          <w:szCs w:val="24"/>
          <w:u w:val="single"/>
        </w:rPr>
      </w:pPr>
      <w:r>
        <w:rPr>
          <w:rFonts w:cstheme="minorHAnsi"/>
          <w:sz w:val="24"/>
          <w:szCs w:val="24"/>
        </w:rPr>
        <w:br/>
      </w:r>
      <w:r w:rsidRPr="000515B5">
        <w:rPr>
          <w:rFonts w:cstheme="minorHAnsi"/>
          <w:b/>
          <w:sz w:val="24"/>
          <w:szCs w:val="24"/>
          <w:u w:val="single"/>
        </w:rPr>
        <w:t>RIC Officer Responsibilities</w:t>
      </w:r>
    </w:p>
    <w:p w14:paraId="143DDA3C" w14:textId="77777777" w:rsidR="008068E8" w:rsidRPr="008068E8" w:rsidRDefault="008068E8" w:rsidP="008068E8">
      <w:pPr>
        <w:pStyle w:val="Default"/>
        <w:numPr>
          <w:ilvl w:val="0"/>
          <w:numId w:val="12"/>
        </w:numPr>
        <w:rPr>
          <w:rFonts w:asciiTheme="minorHAnsi" w:hAnsiTheme="minorHAnsi" w:cstheme="minorHAnsi"/>
        </w:rPr>
      </w:pPr>
      <w:r w:rsidRPr="008068E8">
        <w:rPr>
          <w:rFonts w:asciiTheme="minorHAnsi" w:hAnsiTheme="minorHAnsi" w:cstheme="minorHAnsi"/>
        </w:rPr>
        <w:t>Report to Command for assignment and accountability</w:t>
      </w:r>
    </w:p>
    <w:p w14:paraId="629AB9BE" w14:textId="22A8CD84" w:rsidR="008068E8" w:rsidRPr="000515B5" w:rsidRDefault="008068E8" w:rsidP="003D5738">
      <w:pPr>
        <w:pStyle w:val="Default"/>
        <w:numPr>
          <w:ilvl w:val="0"/>
          <w:numId w:val="12"/>
        </w:numPr>
        <w:rPr>
          <w:rFonts w:asciiTheme="minorHAnsi" w:hAnsiTheme="minorHAnsi" w:cstheme="minorHAnsi"/>
        </w:rPr>
      </w:pPr>
      <w:r w:rsidRPr="000515B5">
        <w:rPr>
          <w:rFonts w:asciiTheme="minorHAnsi" w:hAnsiTheme="minorHAnsi" w:cstheme="minorHAnsi"/>
        </w:rPr>
        <w:t xml:space="preserve">Be prepared for a “May Day”, including assembling, at a minimum, the following recommended tools:  </w:t>
      </w:r>
    </w:p>
    <w:p w14:paraId="64D48D55" w14:textId="77777777" w:rsidR="008068E8" w:rsidRPr="008068E8" w:rsidRDefault="008068E8" w:rsidP="008068E8">
      <w:pPr>
        <w:pStyle w:val="Default"/>
        <w:numPr>
          <w:ilvl w:val="0"/>
          <w:numId w:val="13"/>
        </w:numPr>
        <w:rPr>
          <w:rFonts w:asciiTheme="minorHAnsi" w:hAnsiTheme="minorHAnsi" w:cstheme="minorHAnsi"/>
        </w:rPr>
      </w:pPr>
      <w:r w:rsidRPr="008068E8">
        <w:rPr>
          <w:rFonts w:asciiTheme="minorHAnsi" w:hAnsiTheme="minorHAnsi" w:cstheme="minorHAnsi"/>
        </w:rPr>
        <w:t>Full PPE (SCBA, lights, personal tools, etc.)</w:t>
      </w:r>
    </w:p>
    <w:p w14:paraId="493ED184" w14:textId="77777777" w:rsidR="008068E8" w:rsidRPr="008068E8" w:rsidRDefault="008068E8" w:rsidP="008068E8">
      <w:pPr>
        <w:pStyle w:val="Default"/>
        <w:numPr>
          <w:ilvl w:val="0"/>
          <w:numId w:val="13"/>
        </w:numPr>
        <w:rPr>
          <w:rFonts w:asciiTheme="minorHAnsi" w:hAnsiTheme="minorHAnsi" w:cstheme="minorHAnsi"/>
        </w:rPr>
      </w:pPr>
      <w:r w:rsidRPr="008068E8">
        <w:rPr>
          <w:rFonts w:asciiTheme="minorHAnsi" w:hAnsiTheme="minorHAnsi" w:cstheme="minorHAnsi"/>
        </w:rPr>
        <w:t>Thermal Imaging Camera (TIC)</w:t>
      </w:r>
    </w:p>
    <w:p w14:paraId="50565FA7" w14:textId="6716BED7" w:rsidR="008068E8" w:rsidRDefault="008068E8" w:rsidP="000515B5">
      <w:pPr>
        <w:pStyle w:val="Default"/>
        <w:numPr>
          <w:ilvl w:val="0"/>
          <w:numId w:val="13"/>
        </w:numPr>
        <w:rPr>
          <w:rFonts w:asciiTheme="minorHAnsi" w:hAnsiTheme="minorHAnsi" w:cstheme="minorHAnsi"/>
        </w:rPr>
      </w:pPr>
      <w:r w:rsidRPr="008068E8">
        <w:rPr>
          <w:rFonts w:asciiTheme="minorHAnsi" w:hAnsiTheme="minorHAnsi" w:cstheme="minorHAnsi"/>
        </w:rPr>
        <w:t xml:space="preserve">RIC KIT </w:t>
      </w:r>
      <w:r w:rsidR="000515B5">
        <w:rPr>
          <w:rFonts w:asciiTheme="minorHAnsi" w:hAnsiTheme="minorHAnsi" w:cstheme="minorHAnsi"/>
        </w:rPr>
        <w:t>with spare bottle and quick connect</w:t>
      </w:r>
    </w:p>
    <w:p w14:paraId="1CA07498" w14:textId="0A1FF278" w:rsidR="008068E8" w:rsidRPr="000515B5" w:rsidRDefault="000515B5" w:rsidP="00CF04D8">
      <w:pPr>
        <w:pStyle w:val="Default"/>
        <w:numPr>
          <w:ilvl w:val="0"/>
          <w:numId w:val="13"/>
        </w:numPr>
        <w:rPr>
          <w:rFonts w:asciiTheme="minorHAnsi" w:hAnsiTheme="minorHAnsi" w:cstheme="minorHAnsi"/>
        </w:rPr>
      </w:pPr>
      <w:r w:rsidRPr="000515B5">
        <w:rPr>
          <w:rFonts w:asciiTheme="minorHAnsi" w:hAnsiTheme="minorHAnsi" w:cstheme="minorHAnsi"/>
        </w:rPr>
        <w:t>Appropriate tools for the type of incident</w:t>
      </w:r>
    </w:p>
    <w:p w14:paraId="52A5A669" w14:textId="77777777" w:rsidR="008068E8" w:rsidRPr="008068E8" w:rsidRDefault="008068E8" w:rsidP="008068E8">
      <w:pPr>
        <w:pStyle w:val="Default"/>
        <w:numPr>
          <w:ilvl w:val="0"/>
          <w:numId w:val="15"/>
        </w:numPr>
        <w:rPr>
          <w:rFonts w:asciiTheme="minorHAnsi" w:hAnsiTheme="minorHAnsi" w:cstheme="minorHAnsi"/>
        </w:rPr>
      </w:pPr>
      <w:r w:rsidRPr="008068E8">
        <w:rPr>
          <w:rFonts w:asciiTheme="minorHAnsi" w:hAnsiTheme="minorHAnsi" w:cstheme="minorHAnsi"/>
        </w:rPr>
        <w:t>Closely monitor incident radio traffic</w:t>
      </w:r>
    </w:p>
    <w:p w14:paraId="37EDF704" w14:textId="77777777" w:rsidR="008068E8" w:rsidRPr="008068E8" w:rsidRDefault="008068E8" w:rsidP="008068E8">
      <w:pPr>
        <w:pStyle w:val="Default"/>
        <w:numPr>
          <w:ilvl w:val="0"/>
          <w:numId w:val="15"/>
        </w:numPr>
        <w:rPr>
          <w:rFonts w:asciiTheme="minorHAnsi" w:hAnsiTheme="minorHAnsi" w:cstheme="minorHAnsi"/>
        </w:rPr>
      </w:pPr>
      <w:r w:rsidRPr="008068E8">
        <w:rPr>
          <w:rFonts w:asciiTheme="minorHAnsi" w:hAnsiTheme="minorHAnsi" w:cstheme="minorHAnsi"/>
        </w:rPr>
        <w:t>Size up and pre-plan incident structure or area</w:t>
      </w:r>
    </w:p>
    <w:p w14:paraId="3F2A2B5F" w14:textId="77777777" w:rsidR="008068E8" w:rsidRPr="008068E8" w:rsidRDefault="008068E8" w:rsidP="008068E8">
      <w:pPr>
        <w:pStyle w:val="Default"/>
        <w:numPr>
          <w:ilvl w:val="0"/>
          <w:numId w:val="15"/>
        </w:numPr>
        <w:rPr>
          <w:rFonts w:asciiTheme="minorHAnsi" w:hAnsiTheme="minorHAnsi" w:cstheme="minorHAnsi"/>
        </w:rPr>
      </w:pPr>
      <w:r w:rsidRPr="008068E8">
        <w:rPr>
          <w:rFonts w:asciiTheme="minorHAnsi" w:hAnsiTheme="minorHAnsi" w:cstheme="minorHAnsi"/>
        </w:rPr>
        <w:t>Make the building ready for firefighters who need to escape and for RIC deployment</w:t>
      </w:r>
    </w:p>
    <w:p w14:paraId="4FCEA9F6" w14:textId="77777777" w:rsidR="008068E8" w:rsidRPr="008068E8" w:rsidRDefault="008068E8" w:rsidP="008068E8">
      <w:pPr>
        <w:pStyle w:val="Default"/>
        <w:numPr>
          <w:ilvl w:val="0"/>
          <w:numId w:val="15"/>
        </w:numPr>
        <w:rPr>
          <w:rFonts w:asciiTheme="minorHAnsi" w:hAnsiTheme="minorHAnsi" w:cstheme="minorHAnsi"/>
        </w:rPr>
      </w:pPr>
      <w:r w:rsidRPr="008068E8">
        <w:rPr>
          <w:rFonts w:asciiTheme="minorHAnsi" w:hAnsiTheme="minorHAnsi" w:cstheme="minorHAnsi"/>
        </w:rPr>
        <w:t>Coordinate and direct RIC operations</w:t>
      </w:r>
    </w:p>
    <w:p w14:paraId="465B2306" w14:textId="77777777" w:rsidR="008068E8" w:rsidRPr="008068E8" w:rsidRDefault="008068E8" w:rsidP="008068E8">
      <w:pPr>
        <w:pStyle w:val="Default"/>
        <w:numPr>
          <w:ilvl w:val="0"/>
          <w:numId w:val="15"/>
        </w:numPr>
        <w:rPr>
          <w:rFonts w:asciiTheme="minorHAnsi" w:hAnsiTheme="minorHAnsi" w:cstheme="minorHAnsi"/>
        </w:rPr>
      </w:pPr>
      <w:r w:rsidRPr="008068E8">
        <w:rPr>
          <w:rFonts w:asciiTheme="minorHAnsi" w:hAnsiTheme="minorHAnsi" w:cstheme="minorHAnsi"/>
        </w:rPr>
        <w:t>Advise Command of additional resources needed</w:t>
      </w:r>
    </w:p>
    <w:p w14:paraId="315B8329" w14:textId="77777777" w:rsidR="008068E8" w:rsidRPr="008068E8" w:rsidRDefault="008068E8" w:rsidP="008068E8">
      <w:pPr>
        <w:pStyle w:val="Default"/>
        <w:rPr>
          <w:rFonts w:asciiTheme="minorHAnsi" w:hAnsiTheme="minorHAnsi" w:cstheme="minorHAnsi"/>
        </w:rPr>
      </w:pPr>
    </w:p>
    <w:p w14:paraId="1EC3778A" w14:textId="77777777" w:rsidR="008068E8" w:rsidRPr="000515B5" w:rsidRDefault="008068E8" w:rsidP="008068E8">
      <w:pPr>
        <w:pStyle w:val="Default"/>
        <w:rPr>
          <w:rFonts w:asciiTheme="minorHAnsi" w:hAnsiTheme="minorHAnsi" w:cstheme="minorHAnsi"/>
          <w:b/>
          <w:u w:val="single"/>
        </w:rPr>
      </w:pPr>
      <w:r w:rsidRPr="000515B5">
        <w:rPr>
          <w:rFonts w:asciiTheme="minorHAnsi" w:hAnsiTheme="minorHAnsi" w:cstheme="minorHAnsi"/>
          <w:b/>
          <w:u w:val="single"/>
        </w:rPr>
        <w:t>RIC Operations</w:t>
      </w:r>
    </w:p>
    <w:p w14:paraId="4BCDB316" w14:textId="77777777" w:rsidR="008068E8" w:rsidRPr="008068E8" w:rsidRDefault="008068E8" w:rsidP="008068E8">
      <w:pPr>
        <w:pStyle w:val="Default"/>
        <w:rPr>
          <w:rFonts w:asciiTheme="minorHAnsi" w:hAnsiTheme="minorHAnsi" w:cstheme="minorHAnsi"/>
        </w:rPr>
      </w:pPr>
    </w:p>
    <w:p w14:paraId="2D5C378C" w14:textId="77777777" w:rsidR="008068E8" w:rsidRPr="008068E8" w:rsidRDefault="008068E8" w:rsidP="008068E8">
      <w:pPr>
        <w:pStyle w:val="Default"/>
        <w:numPr>
          <w:ilvl w:val="0"/>
          <w:numId w:val="16"/>
        </w:numPr>
        <w:rPr>
          <w:rFonts w:asciiTheme="minorHAnsi" w:hAnsiTheme="minorHAnsi" w:cstheme="minorHAnsi"/>
        </w:rPr>
      </w:pPr>
      <w:r w:rsidRPr="008068E8">
        <w:rPr>
          <w:rFonts w:asciiTheme="minorHAnsi" w:hAnsiTheme="minorHAnsi" w:cstheme="minorHAnsi"/>
        </w:rPr>
        <w:t>Gather appropriate tools for the type of incident</w:t>
      </w:r>
    </w:p>
    <w:p w14:paraId="45CBC68F" w14:textId="77777777" w:rsidR="008068E8" w:rsidRPr="008068E8" w:rsidRDefault="008068E8" w:rsidP="008068E8">
      <w:pPr>
        <w:pStyle w:val="Default"/>
        <w:numPr>
          <w:ilvl w:val="0"/>
          <w:numId w:val="16"/>
        </w:numPr>
        <w:rPr>
          <w:rFonts w:asciiTheme="minorHAnsi" w:hAnsiTheme="minorHAnsi" w:cstheme="minorHAnsi"/>
        </w:rPr>
      </w:pPr>
      <w:r w:rsidRPr="008068E8">
        <w:rPr>
          <w:rFonts w:asciiTheme="minorHAnsi" w:hAnsiTheme="minorHAnsi" w:cstheme="minorHAnsi"/>
        </w:rPr>
        <w:t>Stage at the designated location</w:t>
      </w:r>
    </w:p>
    <w:p w14:paraId="358D277A" w14:textId="77777777" w:rsidR="008068E8" w:rsidRPr="008068E8" w:rsidRDefault="008068E8" w:rsidP="008068E8">
      <w:pPr>
        <w:pStyle w:val="Default"/>
        <w:numPr>
          <w:ilvl w:val="0"/>
          <w:numId w:val="16"/>
        </w:numPr>
        <w:rPr>
          <w:rFonts w:asciiTheme="minorHAnsi" w:hAnsiTheme="minorHAnsi" w:cstheme="minorHAnsi"/>
        </w:rPr>
      </w:pPr>
      <w:r w:rsidRPr="008068E8">
        <w:rPr>
          <w:rFonts w:asciiTheme="minorHAnsi" w:hAnsiTheme="minorHAnsi" w:cstheme="minorHAnsi"/>
        </w:rPr>
        <w:t>Assist the company officer with pre-plan</w:t>
      </w:r>
    </w:p>
    <w:p w14:paraId="033050C3" w14:textId="77777777" w:rsidR="008068E8" w:rsidRPr="008068E8" w:rsidRDefault="008068E8" w:rsidP="008068E8">
      <w:pPr>
        <w:pStyle w:val="Default"/>
        <w:numPr>
          <w:ilvl w:val="0"/>
          <w:numId w:val="16"/>
        </w:numPr>
        <w:rPr>
          <w:rFonts w:asciiTheme="minorHAnsi" w:hAnsiTheme="minorHAnsi" w:cstheme="minorHAnsi"/>
        </w:rPr>
      </w:pPr>
      <w:r w:rsidRPr="008068E8">
        <w:rPr>
          <w:rFonts w:asciiTheme="minorHAnsi" w:hAnsiTheme="minorHAnsi" w:cstheme="minorHAnsi"/>
        </w:rPr>
        <w:t>Perform fire ground safety tasks as directed</w:t>
      </w:r>
    </w:p>
    <w:p w14:paraId="6F96E95B" w14:textId="77777777" w:rsidR="008068E8" w:rsidRPr="008068E8" w:rsidRDefault="008068E8" w:rsidP="008068E8">
      <w:pPr>
        <w:pStyle w:val="Default"/>
        <w:numPr>
          <w:ilvl w:val="0"/>
          <w:numId w:val="16"/>
        </w:numPr>
        <w:rPr>
          <w:rFonts w:asciiTheme="minorHAnsi" w:hAnsiTheme="minorHAnsi" w:cstheme="minorHAnsi"/>
        </w:rPr>
      </w:pPr>
      <w:r w:rsidRPr="008068E8">
        <w:rPr>
          <w:rFonts w:asciiTheme="minorHAnsi" w:hAnsiTheme="minorHAnsi" w:cstheme="minorHAnsi"/>
        </w:rPr>
        <w:t>Track and record location of working companies</w:t>
      </w:r>
    </w:p>
    <w:p w14:paraId="0B8341D3" w14:textId="77777777" w:rsidR="008068E8" w:rsidRPr="008068E8" w:rsidRDefault="008068E8" w:rsidP="008068E8">
      <w:pPr>
        <w:pStyle w:val="Default"/>
        <w:numPr>
          <w:ilvl w:val="0"/>
          <w:numId w:val="16"/>
        </w:numPr>
        <w:rPr>
          <w:rFonts w:asciiTheme="minorHAnsi" w:hAnsiTheme="minorHAnsi" w:cstheme="minorHAnsi"/>
        </w:rPr>
      </w:pPr>
      <w:r w:rsidRPr="008068E8">
        <w:rPr>
          <w:rFonts w:asciiTheme="minorHAnsi" w:hAnsiTheme="minorHAnsi" w:cstheme="minorHAnsi"/>
        </w:rPr>
        <w:t>Maintain a state of readiness for rapid deployment or other assignment by Command</w:t>
      </w:r>
    </w:p>
    <w:p w14:paraId="4580E623" w14:textId="77777777" w:rsidR="008068E8" w:rsidRPr="008068E8" w:rsidRDefault="008068E8" w:rsidP="008068E8">
      <w:pPr>
        <w:pStyle w:val="Default"/>
        <w:numPr>
          <w:ilvl w:val="0"/>
          <w:numId w:val="16"/>
        </w:numPr>
        <w:rPr>
          <w:rFonts w:asciiTheme="minorHAnsi" w:hAnsiTheme="minorHAnsi" w:cstheme="minorHAnsi"/>
        </w:rPr>
      </w:pPr>
      <w:r w:rsidRPr="008068E8">
        <w:rPr>
          <w:rFonts w:asciiTheme="minorHAnsi" w:hAnsiTheme="minorHAnsi" w:cstheme="minorHAnsi"/>
        </w:rPr>
        <w:t>Brief the replacement RIC if relieved without emergency deployment</w:t>
      </w:r>
    </w:p>
    <w:p w14:paraId="7D09A62D" w14:textId="77777777" w:rsidR="008068E8" w:rsidRPr="008068E8" w:rsidRDefault="008068E8" w:rsidP="008068E8">
      <w:pPr>
        <w:rPr>
          <w:rFonts w:cstheme="minorHAnsi"/>
          <w:color w:val="000000"/>
          <w:sz w:val="24"/>
          <w:szCs w:val="24"/>
        </w:rPr>
      </w:pPr>
      <w:r w:rsidRPr="008068E8">
        <w:rPr>
          <w:rFonts w:cstheme="minorHAnsi"/>
          <w:sz w:val="24"/>
          <w:szCs w:val="24"/>
        </w:rPr>
        <w:br w:type="page"/>
      </w:r>
    </w:p>
    <w:p w14:paraId="763907E7" w14:textId="77777777" w:rsidR="008068E8" w:rsidRPr="008068E8" w:rsidRDefault="008068E8" w:rsidP="008068E8">
      <w:pPr>
        <w:pStyle w:val="Default"/>
        <w:rPr>
          <w:rFonts w:asciiTheme="minorHAnsi" w:hAnsiTheme="minorHAnsi" w:cstheme="minorHAnsi"/>
        </w:rPr>
      </w:pPr>
      <w:r w:rsidRPr="008068E8">
        <w:rPr>
          <w:rFonts w:asciiTheme="minorHAnsi" w:hAnsiTheme="minorHAnsi" w:cstheme="minorHAnsi"/>
        </w:rPr>
        <w:lastRenderedPageBreak/>
        <w:t xml:space="preserve">When assigned to locate/rescue a trapped or injured firefighter:  </w:t>
      </w:r>
    </w:p>
    <w:p w14:paraId="04F116FE" w14:textId="77777777" w:rsidR="008068E8" w:rsidRPr="008068E8" w:rsidRDefault="008068E8" w:rsidP="008068E8">
      <w:pPr>
        <w:pStyle w:val="Default"/>
        <w:rPr>
          <w:rFonts w:asciiTheme="minorHAnsi" w:hAnsiTheme="minorHAnsi" w:cstheme="minorHAnsi"/>
        </w:rPr>
      </w:pPr>
    </w:p>
    <w:p w14:paraId="300BBB4F"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Develop and communicate an Incident Action Plan (focus is to reduce risks to personnel)</w:t>
      </w:r>
    </w:p>
    <w:p w14:paraId="4D1D7F8B"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Consider critical fire ground factors</w:t>
      </w:r>
    </w:p>
    <w:p w14:paraId="7FB2DA06"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Consider air management (elapsed time)</w:t>
      </w:r>
    </w:p>
    <w:p w14:paraId="0B6312EA"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Consider firefighter fatigue</w:t>
      </w:r>
    </w:p>
    <w:p w14:paraId="72D962DC"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Consider radio communications</w:t>
      </w:r>
    </w:p>
    <w:p w14:paraId="18B2998B"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Develop and communicate a search plan</w:t>
      </w:r>
    </w:p>
    <w:p w14:paraId="16B93AA5"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Consider the point of entry for crew/firefighter in trouble</w:t>
      </w:r>
    </w:p>
    <w:p w14:paraId="5B0B9AEA"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Consider the last known location of crew/firefighter in trouble</w:t>
      </w:r>
    </w:p>
    <w:p w14:paraId="6742EE14"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Consider your water supply/hose line selection (speed, mobility, and length)</w:t>
      </w:r>
    </w:p>
    <w:p w14:paraId="0DB464C3"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Assign tasks to entry crew (camera, air, tools, taglines, etc.)</w:t>
      </w:r>
    </w:p>
    <w:p w14:paraId="5C8A4B1B"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Monitor your air supply</w:t>
      </w:r>
    </w:p>
    <w:p w14:paraId="4070227A"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Provide timely reports to Command</w:t>
      </w:r>
    </w:p>
    <w:p w14:paraId="28E769BB"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Develop and communicate a rescue plan</w:t>
      </w:r>
    </w:p>
    <w:p w14:paraId="50CFE261"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Consider alternative exit points</w:t>
      </w:r>
    </w:p>
    <w:p w14:paraId="522C8CF6" w14:textId="77777777" w:rsidR="008068E8" w:rsidRPr="008068E8" w:rsidRDefault="008068E8" w:rsidP="008068E8">
      <w:pPr>
        <w:pStyle w:val="Default"/>
        <w:numPr>
          <w:ilvl w:val="0"/>
          <w:numId w:val="17"/>
        </w:numPr>
        <w:rPr>
          <w:rFonts w:asciiTheme="minorHAnsi" w:hAnsiTheme="minorHAnsi" w:cstheme="minorHAnsi"/>
        </w:rPr>
      </w:pPr>
      <w:r w:rsidRPr="008068E8">
        <w:rPr>
          <w:rFonts w:asciiTheme="minorHAnsi" w:hAnsiTheme="minorHAnsi" w:cstheme="minorHAnsi"/>
        </w:rPr>
        <w:t>Consider carry vs. drag techniques (obstructions, heat, visibility)</w:t>
      </w:r>
    </w:p>
    <w:p w14:paraId="12289E86" w14:textId="77777777" w:rsidR="008068E8" w:rsidRPr="008068E8" w:rsidRDefault="008068E8" w:rsidP="008068E8">
      <w:pPr>
        <w:pStyle w:val="Default"/>
        <w:rPr>
          <w:rFonts w:asciiTheme="minorHAnsi" w:hAnsiTheme="minorHAnsi" w:cstheme="minorHAnsi"/>
        </w:rPr>
      </w:pPr>
    </w:p>
    <w:p w14:paraId="3B563666" w14:textId="77777777" w:rsidR="008068E8" w:rsidRPr="000515B5" w:rsidRDefault="008068E8" w:rsidP="008068E8">
      <w:pPr>
        <w:pStyle w:val="Default"/>
        <w:rPr>
          <w:rFonts w:asciiTheme="minorHAnsi" w:hAnsiTheme="minorHAnsi" w:cstheme="minorHAnsi"/>
          <w:b/>
          <w:u w:val="single"/>
        </w:rPr>
      </w:pPr>
      <w:r w:rsidRPr="000515B5">
        <w:rPr>
          <w:rFonts w:asciiTheme="minorHAnsi" w:hAnsiTheme="minorHAnsi" w:cstheme="minorHAnsi"/>
          <w:b/>
          <w:u w:val="single"/>
        </w:rPr>
        <w:t>Safety Considerations</w:t>
      </w:r>
    </w:p>
    <w:p w14:paraId="7571B7F9" w14:textId="77777777" w:rsidR="008068E8" w:rsidRPr="008068E8" w:rsidRDefault="008068E8" w:rsidP="008068E8">
      <w:pPr>
        <w:pStyle w:val="Default"/>
        <w:rPr>
          <w:rFonts w:asciiTheme="minorHAnsi" w:hAnsiTheme="minorHAnsi" w:cstheme="minorHAnsi"/>
          <w:u w:val="single"/>
        </w:rPr>
      </w:pPr>
    </w:p>
    <w:p w14:paraId="26ABD241" w14:textId="77777777" w:rsidR="008068E8" w:rsidRPr="008068E8" w:rsidRDefault="008068E8" w:rsidP="008068E8">
      <w:pPr>
        <w:pStyle w:val="Default"/>
        <w:rPr>
          <w:rFonts w:asciiTheme="minorHAnsi" w:hAnsiTheme="minorHAnsi" w:cstheme="minorHAnsi"/>
        </w:rPr>
      </w:pPr>
      <w:r w:rsidRPr="008068E8">
        <w:rPr>
          <w:rFonts w:asciiTheme="minorHAnsi" w:hAnsiTheme="minorHAnsi" w:cstheme="minorHAnsi"/>
        </w:rPr>
        <w:t>All RIC members shall assume a ready state including full personal protective equipment (PPE) with SCBA for structure fires. For other types of incidents, the protective clothing and equipment will be appropriate for the type of hazard and may require specialty team members.</w:t>
      </w:r>
    </w:p>
    <w:p w14:paraId="28ADD8C3" w14:textId="77777777" w:rsidR="008068E8" w:rsidRPr="008068E8" w:rsidRDefault="008068E8" w:rsidP="008068E8">
      <w:pPr>
        <w:pStyle w:val="Default"/>
        <w:rPr>
          <w:rFonts w:asciiTheme="minorHAnsi" w:hAnsiTheme="minorHAnsi" w:cstheme="minorHAnsi"/>
        </w:rPr>
      </w:pPr>
    </w:p>
    <w:p w14:paraId="30617FD1" w14:textId="77777777" w:rsidR="008068E8" w:rsidRPr="000515B5" w:rsidRDefault="008068E8" w:rsidP="008068E8">
      <w:pPr>
        <w:pStyle w:val="Default"/>
        <w:rPr>
          <w:rFonts w:asciiTheme="minorHAnsi" w:hAnsiTheme="minorHAnsi" w:cstheme="minorHAnsi"/>
          <w:b/>
          <w:u w:val="single"/>
        </w:rPr>
      </w:pPr>
      <w:r w:rsidRPr="000515B5">
        <w:rPr>
          <w:rFonts w:asciiTheme="minorHAnsi" w:hAnsiTheme="minorHAnsi" w:cstheme="minorHAnsi"/>
          <w:b/>
          <w:u w:val="single"/>
        </w:rPr>
        <w:t>Termination</w:t>
      </w:r>
    </w:p>
    <w:p w14:paraId="277139A3" w14:textId="77777777" w:rsidR="008068E8" w:rsidRPr="008068E8" w:rsidRDefault="008068E8" w:rsidP="008068E8">
      <w:pPr>
        <w:pStyle w:val="Default"/>
        <w:rPr>
          <w:rFonts w:asciiTheme="minorHAnsi" w:hAnsiTheme="minorHAnsi" w:cstheme="minorHAnsi"/>
          <w:u w:val="single"/>
        </w:rPr>
      </w:pPr>
    </w:p>
    <w:p w14:paraId="3DBCEB58" w14:textId="77777777" w:rsidR="008068E8" w:rsidRPr="008068E8" w:rsidRDefault="008068E8" w:rsidP="008068E8">
      <w:pPr>
        <w:pStyle w:val="Default"/>
        <w:rPr>
          <w:rFonts w:asciiTheme="minorHAnsi" w:hAnsiTheme="minorHAnsi" w:cstheme="minorHAnsi"/>
        </w:rPr>
      </w:pPr>
      <w:r w:rsidRPr="008068E8">
        <w:rPr>
          <w:rFonts w:asciiTheme="minorHAnsi" w:hAnsiTheme="minorHAnsi" w:cstheme="minorHAnsi"/>
        </w:rPr>
        <w:t>Termination of RIC assignment shall only be authorized by Command.</w:t>
      </w:r>
    </w:p>
    <w:p w14:paraId="0FB5879A" w14:textId="0049315E" w:rsidR="00AA090E" w:rsidRPr="008068E8" w:rsidRDefault="00AA090E" w:rsidP="008068E8">
      <w:pPr>
        <w:autoSpaceDE w:val="0"/>
        <w:autoSpaceDN w:val="0"/>
        <w:adjustRightInd w:val="0"/>
        <w:spacing w:after="0" w:line="240" w:lineRule="auto"/>
        <w:rPr>
          <w:rFonts w:cstheme="minorHAnsi"/>
          <w:sz w:val="24"/>
          <w:szCs w:val="24"/>
        </w:rPr>
      </w:pPr>
    </w:p>
    <w:sectPr w:rsidR="00AA090E" w:rsidRPr="008068E8" w:rsidSect="00226BAD">
      <w:headerReference w:type="default" r:id="rId8"/>
      <w:footerReference w:type="default" r:id="rId9"/>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68C9B" w14:textId="77777777" w:rsidR="002D7F32" w:rsidRDefault="002D7F32" w:rsidP="002D7F32">
      <w:pPr>
        <w:spacing w:after="0" w:line="240" w:lineRule="auto"/>
      </w:pPr>
      <w:r>
        <w:separator/>
      </w:r>
    </w:p>
  </w:endnote>
  <w:endnote w:type="continuationSeparator" w:id="0">
    <w:p w14:paraId="0DE9A711" w14:textId="77777777" w:rsidR="002D7F32" w:rsidRDefault="002D7F32" w:rsidP="002D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119BB" w14:textId="487DE0E4" w:rsidR="00E02635" w:rsidRDefault="00E02635">
    <w:pPr>
      <w:pStyle w:val="Footer"/>
    </w:pPr>
    <w:r>
      <w:ptab w:relativeTo="margin" w:alignment="center" w:leader="none"/>
    </w:r>
    <w:r>
      <w:t xml:space="preserve">Page </w:t>
    </w:r>
    <w:r>
      <w:fldChar w:fldCharType="begin"/>
    </w:r>
    <w:r>
      <w:instrText xml:space="preserve"> PAGE  \* Arabic  \* MERGEFORMAT </w:instrText>
    </w:r>
    <w:r>
      <w:fldChar w:fldCharType="separate"/>
    </w:r>
    <w:r>
      <w:rPr>
        <w:noProof/>
      </w:rPr>
      <w:t>4</w:t>
    </w:r>
    <w:r>
      <w:fldChar w:fldCharType="end"/>
    </w:r>
    <w:r>
      <w:t xml:space="preserve"> of </w:t>
    </w:r>
    <w:r w:rsidR="00D715DF">
      <w:rPr>
        <w:noProof/>
      </w:rPr>
      <w:fldChar w:fldCharType="begin"/>
    </w:r>
    <w:r w:rsidR="00D715DF">
      <w:rPr>
        <w:noProof/>
      </w:rPr>
      <w:instrText xml:space="preserve"> NUMPAGES  \* Arabic  \* MERGEFORMAT </w:instrText>
    </w:r>
    <w:r w:rsidR="00D715DF">
      <w:rPr>
        <w:noProof/>
      </w:rPr>
      <w:fldChar w:fldCharType="separate"/>
    </w:r>
    <w:r>
      <w:rPr>
        <w:noProof/>
      </w:rPr>
      <w:t>4</w:t>
    </w:r>
    <w:r w:rsidR="00D715DF">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A9378" w14:textId="77777777" w:rsidR="002D7F32" w:rsidRDefault="002D7F32" w:rsidP="002D7F32">
      <w:pPr>
        <w:spacing w:after="0" w:line="240" w:lineRule="auto"/>
      </w:pPr>
      <w:r>
        <w:separator/>
      </w:r>
    </w:p>
  </w:footnote>
  <w:footnote w:type="continuationSeparator" w:id="0">
    <w:p w14:paraId="2E2BF650" w14:textId="77777777" w:rsidR="002D7F32" w:rsidRDefault="002D7F32" w:rsidP="002D7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3179" w14:textId="77777777" w:rsidR="00777D27" w:rsidRPr="00926429" w:rsidRDefault="00777D27" w:rsidP="00777D27">
    <w:pPr>
      <w:spacing w:after="0" w:line="240" w:lineRule="auto"/>
      <w:jc w:val="center"/>
      <w:rPr>
        <w:rFonts w:ascii="Franklin Gothic Heavy" w:hAnsi="Franklin Gothic Heavy" w:cs="Aharoni"/>
        <w:sz w:val="44"/>
        <w:szCs w:val="20"/>
      </w:rPr>
    </w:pPr>
    <w:r w:rsidRPr="00926429">
      <w:rPr>
        <w:rFonts w:ascii="Arial" w:hAnsi="Arial" w:cs="Arial"/>
        <w:noProof/>
        <w:sz w:val="24"/>
        <w:szCs w:val="20"/>
      </w:rPr>
      <w:drawing>
        <wp:anchor distT="0" distB="0" distL="114300" distR="114300" simplePos="0" relativeHeight="251664384" behindDoc="0" locked="0" layoutInCell="1" allowOverlap="1" wp14:anchorId="06A30182" wp14:editId="367D912C">
          <wp:simplePos x="0" y="0"/>
          <wp:positionH relativeFrom="column">
            <wp:posOffset>400050</wp:posOffset>
          </wp:positionH>
          <wp:positionV relativeFrom="paragraph">
            <wp:posOffset>3810</wp:posOffset>
          </wp:positionV>
          <wp:extent cx="568960" cy="569595"/>
          <wp:effectExtent l="0" t="0" r="2540" b="1905"/>
          <wp:wrapNone/>
          <wp:docPr id="2" name="Picture 0" descr="five bu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 bugles.png"/>
                  <pic:cNvPicPr/>
                </pic:nvPicPr>
                <pic:blipFill>
                  <a:blip r:embed="rId1"/>
                  <a:stretch>
                    <a:fillRect/>
                  </a:stretch>
                </pic:blipFill>
                <pic:spPr>
                  <a:xfrm>
                    <a:off x="0" y="0"/>
                    <a:ext cx="568960" cy="569595"/>
                  </a:xfrm>
                  <a:prstGeom prst="rect">
                    <a:avLst/>
                  </a:prstGeom>
                </pic:spPr>
              </pic:pic>
            </a:graphicData>
          </a:graphic>
        </wp:anchor>
      </w:drawing>
    </w:r>
    <w:r w:rsidRPr="00926429">
      <w:rPr>
        <w:rFonts w:ascii="Franklin Gothic Heavy" w:hAnsi="Franklin Gothic Heavy" w:cs="Aharoni"/>
        <w:sz w:val="44"/>
        <w:szCs w:val="20"/>
      </w:rPr>
      <w:t>POLK COUNTY</w:t>
    </w:r>
  </w:p>
  <w:p w14:paraId="2142DCCE" w14:textId="77777777" w:rsidR="00777D27" w:rsidRPr="00926429" w:rsidRDefault="00777D27" w:rsidP="00777D27">
    <w:pPr>
      <w:pBdr>
        <w:bottom w:val="single" w:sz="4" w:space="1" w:color="auto"/>
      </w:pBdr>
      <w:tabs>
        <w:tab w:val="center" w:pos="4680"/>
        <w:tab w:val="right" w:pos="9360"/>
      </w:tabs>
      <w:spacing w:after="0" w:line="240" w:lineRule="auto"/>
      <w:jc w:val="center"/>
      <w:rPr>
        <w:rFonts w:ascii="Franklin Gothic Heavy" w:hAnsi="Franklin Gothic Heavy" w:cs="Aharoni"/>
        <w:sz w:val="44"/>
        <w:szCs w:val="20"/>
      </w:rPr>
    </w:pPr>
    <w:r w:rsidRPr="00926429">
      <w:rPr>
        <w:rFonts w:ascii="Franklin Gothic Heavy" w:hAnsi="Franklin Gothic Heavy" w:cs="Aharoni"/>
        <w:sz w:val="44"/>
        <w:szCs w:val="20"/>
      </w:rPr>
      <w:t>FIRE CHIEFS ASSOCIATION</w:t>
    </w:r>
  </w:p>
  <w:p w14:paraId="490A08EA" w14:textId="6E0DC694" w:rsidR="002D7F32" w:rsidRDefault="00862094" w:rsidP="00862094">
    <w:pPr>
      <w:jc w:val="center"/>
    </w:pPr>
    <w:r>
      <w:rPr>
        <w:rFonts w:ascii="Arial" w:hAnsi="Arial" w:cs="Arial"/>
        <w:noProof/>
        <w:color w:val="000000"/>
        <w:sz w:val="18"/>
        <w:szCs w:val="18"/>
      </w:rPr>
      <mc:AlternateContent>
        <mc:Choice Requires="wps">
          <w:drawing>
            <wp:anchor distT="0" distB="0" distL="114300" distR="114300" simplePos="0" relativeHeight="251660288" behindDoc="1" locked="0" layoutInCell="1" allowOverlap="1" wp14:anchorId="2B87C881" wp14:editId="0E895FE3">
              <wp:simplePos x="0" y="0"/>
              <wp:positionH relativeFrom="column">
                <wp:posOffset>3505200</wp:posOffset>
              </wp:positionH>
              <wp:positionV relativeFrom="page">
                <wp:posOffset>1762125</wp:posOffset>
              </wp:positionV>
              <wp:extent cx="2181225" cy="0"/>
              <wp:effectExtent l="0" t="0" r="0" b="0"/>
              <wp:wrapTight wrapText="bothSides">
                <wp:wrapPolygon edited="0">
                  <wp:start x="0" y="0"/>
                  <wp:lineTo x="0" y="21600"/>
                  <wp:lineTo x="21600" y="21600"/>
                  <wp:lineTo x="21600" y="0"/>
                </wp:wrapPolygon>
              </wp:wrapTight>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EE1AC" id="_x0000_t32" coordsize="21600,21600" o:spt="32" o:oned="t" path="m,l21600,21600e" filled="f">
              <v:path arrowok="t" fillok="f" o:connecttype="none"/>
              <o:lock v:ext="edit" shapetype="t"/>
            </v:shapetype>
            <v:shape id="AutoShape 2" o:spid="_x0000_s1026" type="#_x0000_t32" style="position:absolute;margin-left:276pt;margin-top:138.75pt;width:171.7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">
              <w10:wrap type="tight" anchory="page"/>
            </v:shape>
          </w:pict>
        </mc:Fallback>
      </mc:AlternateContent>
    </w:r>
    <w:r>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609A4CF1" wp14:editId="2C589655">
              <wp:simplePos x="0" y="0"/>
              <wp:positionH relativeFrom="margin">
                <wp:posOffset>-209550</wp:posOffset>
              </wp:positionH>
              <wp:positionV relativeFrom="page">
                <wp:posOffset>1771650</wp:posOffset>
              </wp:positionV>
              <wp:extent cx="218122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9E44E" id="AutoShape 1" o:spid="_x0000_s1026" type="#_x0000_t32" style="position:absolute;margin-left:-16.5pt;margin-top:139.5pt;width:171.75pt;height: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">
              <w10:wrap anchorx="margin" anchory="page"/>
            </v:shape>
          </w:pict>
        </mc:Fallback>
      </mc:AlternateContent>
    </w:r>
    <w:r w:rsidR="00777D27">
      <w:t xml:space="preserve">The policy proposed here has been reviewed by the Polk County Fire Chiefs and is intended </w:t>
    </w:r>
    <w:r w:rsidR="00777D27">
      <w:br/>
      <w:t>to provide the minimum requirements for all Polk County Fire Departments and to</w:t>
    </w:r>
    <w:r w:rsidR="00777D27">
      <w:br/>
      <w:t>create some level of uniformity to policies in the metro area.</w:t>
    </w:r>
    <w:r>
      <w:br/>
    </w:r>
    <w:r>
      <w:rPr>
        <w:rFonts w:ascii="Arial" w:hAnsi="Arial" w:cs="Arial"/>
        <w:color w:val="000000"/>
        <w:sz w:val="18"/>
        <w:szCs w:val="18"/>
      </w:rPr>
      <w:t xml:space="preserve">                                                                 </w:t>
    </w:r>
    <w:r w:rsidR="00777D27" w:rsidRPr="002D7F32">
      <w:rPr>
        <w:rFonts w:ascii="Arial" w:hAnsi="Arial" w:cs="Arial"/>
        <w:color w:val="000000"/>
        <w:sz w:val="18"/>
        <w:szCs w:val="18"/>
      </w:rPr>
      <w:t>www.pcfca.com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0CB"/>
    <w:multiLevelType w:val="hybridMultilevel"/>
    <w:tmpl w:val="836E9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5392DAF"/>
    <w:multiLevelType w:val="hybridMultilevel"/>
    <w:tmpl w:val="AD7E5528"/>
    <w:lvl w:ilvl="0" w:tplc="95C41DB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7224E"/>
    <w:multiLevelType w:val="hybridMultilevel"/>
    <w:tmpl w:val="627C9C78"/>
    <w:lvl w:ilvl="0" w:tplc="792E63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D0A8E"/>
    <w:multiLevelType w:val="hybridMultilevel"/>
    <w:tmpl w:val="AA4CD1CE"/>
    <w:lvl w:ilvl="0" w:tplc="95C41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153F9"/>
    <w:multiLevelType w:val="hybridMultilevel"/>
    <w:tmpl w:val="300CB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ED67B65"/>
    <w:multiLevelType w:val="hybridMultilevel"/>
    <w:tmpl w:val="29E47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26468AF"/>
    <w:multiLevelType w:val="hybridMultilevel"/>
    <w:tmpl w:val="7C02C9FC"/>
    <w:lvl w:ilvl="0" w:tplc="37E4AB2C">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87A514D"/>
    <w:multiLevelType w:val="hybridMultilevel"/>
    <w:tmpl w:val="F8A8CBF4"/>
    <w:lvl w:ilvl="0" w:tplc="95C41D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C41DB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2138E"/>
    <w:multiLevelType w:val="hybridMultilevel"/>
    <w:tmpl w:val="A7641D96"/>
    <w:lvl w:ilvl="0" w:tplc="7A66093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407BD6"/>
    <w:multiLevelType w:val="hybridMultilevel"/>
    <w:tmpl w:val="6FBE6684"/>
    <w:lvl w:ilvl="0" w:tplc="95C41D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B2EE5"/>
    <w:multiLevelType w:val="hybridMultilevel"/>
    <w:tmpl w:val="60FC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0646F5"/>
    <w:multiLevelType w:val="hybridMultilevel"/>
    <w:tmpl w:val="CC100000"/>
    <w:lvl w:ilvl="0" w:tplc="E0F6B7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250FC0"/>
    <w:multiLevelType w:val="hybridMultilevel"/>
    <w:tmpl w:val="19A8A73E"/>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5C811ED"/>
    <w:multiLevelType w:val="hybridMultilevel"/>
    <w:tmpl w:val="6CAC609C"/>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CB1237D"/>
    <w:multiLevelType w:val="hybridMultilevel"/>
    <w:tmpl w:val="6A6C307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F7706EA"/>
    <w:multiLevelType w:val="hybridMultilevel"/>
    <w:tmpl w:val="C1CAF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4"/>
  </w:num>
  <w:num w:numId="7">
    <w:abstractNumId w:val="1"/>
  </w:num>
  <w:num w:numId="8">
    <w:abstractNumId w:val="7"/>
  </w:num>
  <w:num w:numId="9">
    <w:abstractNumId w:val="3"/>
  </w:num>
  <w:num w:numId="10">
    <w:abstractNumId w:val="2"/>
  </w:num>
  <w:num w:numId="11">
    <w:abstractNumId w:val="0"/>
  </w:num>
  <w:num w:numId="12">
    <w:abstractNumId w:val="4"/>
  </w:num>
  <w:num w:numId="13">
    <w:abstractNumId w:val="10"/>
  </w:num>
  <w:num w:numId="14">
    <w:abstractNumId w:val="6"/>
  </w:num>
  <w:num w:numId="15">
    <w:abstractNumId w:val="5"/>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32"/>
    <w:rsid w:val="000515B5"/>
    <w:rsid w:val="000D2F46"/>
    <w:rsid w:val="001E3CF5"/>
    <w:rsid w:val="001E6200"/>
    <w:rsid w:val="00226BAD"/>
    <w:rsid w:val="002D7F32"/>
    <w:rsid w:val="003610BE"/>
    <w:rsid w:val="003C4925"/>
    <w:rsid w:val="003E60B5"/>
    <w:rsid w:val="0046137F"/>
    <w:rsid w:val="00622032"/>
    <w:rsid w:val="006857E5"/>
    <w:rsid w:val="006A3241"/>
    <w:rsid w:val="00707765"/>
    <w:rsid w:val="007110F2"/>
    <w:rsid w:val="00777D27"/>
    <w:rsid w:val="007D463A"/>
    <w:rsid w:val="007F4420"/>
    <w:rsid w:val="008068E8"/>
    <w:rsid w:val="008139C3"/>
    <w:rsid w:val="00862094"/>
    <w:rsid w:val="008B297D"/>
    <w:rsid w:val="00944299"/>
    <w:rsid w:val="009F3AB3"/>
    <w:rsid w:val="00A10110"/>
    <w:rsid w:val="00AA090E"/>
    <w:rsid w:val="00CC2F90"/>
    <w:rsid w:val="00D63236"/>
    <w:rsid w:val="00D715DF"/>
    <w:rsid w:val="00D87792"/>
    <w:rsid w:val="00E02635"/>
    <w:rsid w:val="00E55EBD"/>
    <w:rsid w:val="00EF5FBA"/>
    <w:rsid w:val="00F01AC4"/>
    <w:rsid w:val="00F3270F"/>
    <w:rsid w:val="00F364FA"/>
    <w:rsid w:val="00F5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C694"/>
  <w15:chartTrackingRefBased/>
  <w15:docId w15:val="{83628E87-6FF1-4B7A-80A4-7AF3EB1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32"/>
  </w:style>
  <w:style w:type="paragraph" w:styleId="Footer">
    <w:name w:val="footer"/>
    <w:basedOn w:val="Normal"/>
    <w:link w:val="FooterChar"/>
    <w:uiPriority w:val="99"/>
    <w:unhideWhenUsed/>
    <w:rsid w:val="002D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32"/>
  </w:style>
  <w:style w:type="paragraph" w:customStyle="1" w:styleId="Default">
    <w:name w:val="Default"/>
    <w:rsid w:val="002D7F32"/>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NoSpacing">
    <w:name w:val="No Spacing"/>
    <w:uiPriority w:val="1"/>
    <w:qFormat/>
    <w:rsid w:val="008B297D"/>
    <w:pPr>
      <w:spacing w:after="0" w:line="240" w:lineRule="auto"/>
    </w:pPr>
  </w:style>
  <w:style w:type="paragraph" w:styleId="ListParagraph">
    <w:name w:val="List Paragraph"/>
    <w:basedOn w:val="Normal"/>
    <w:uiPriority w:val="34"/>
    <w:qFormat/>
    <w:rsid w:val="00AA090E"/>
    <w:pPr>
      <w:ind w:left="720"/>
      <w:contextualSpacing/>
    </w:pPr>
  </w:style>
  <w:style w:type="paragraph" w:styleId="BalloonText">
    <w:name w:val="Balloon Text"/>
    <w:basedOn w:val="Normal"/>
    <w:link w:val="BalloonTextChar"/>
    <w:uiPriority w:val="99"/>
    <w:semiHidden/>
    <w:unhideWhenUsed/>
    <w:rsid w:val="00F0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2044">
      <w:bodyDiv w:val="1"/>
      <w:marLeft w:val="0"/>
      <w:marRight w:val="0"/>
      <w:marTop w:val="0"/>
      <w:marBottom w:val="0"/>
      <w:divBdr>
        <w:top w:val="none" w:sz="0" w:space="0" w:color="auto"/>
        <w:left w:val="none" w:sz="0" w:space="0" w:color="auto"/>
        <w:bottom w:val="none" w:sz="0" w:space="0" w:color="auto"/>
        <w:right w:val="none" w:sz="0" w:space="0" w:color="auto"/>
      </w:divBdr>
    </w:div>
    <w:div w:id="11065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7032-A359-4934-A0C7-B7906C5C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dc:creator>
  <cp:keywords/>
  <dc:description/>
  <cp:lastModifiedBy>Jim Clark</cp:lastModifiedBy>
  <cp:revision>4</cp:revision>
  <cp:lastPrinted>2018-02-08T19:06:00Z</cp:lastPrinted>
  <dcterms:created xsi:type="dcterms:W3CDTF">2019-04-11T20:48:00Z</dcterms:created>
  <dcterms:modified xsi:type="dcterms:W3CDTF">2019-07-05T20:09:00Z</dcterms:modified>
</cp:coreProperties>
</file>