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1B" w:rsidRDefault="00E80112" w:rsidP="008C240F">
      <w:pPr>
        <w:spacing w:after="0" w:line="240" w:lineRule="auto"/>
        <w:rPr>
          <w:rFonts w:ascii="Cooper Black" w:hAnsi="Cooper Black"/>
          <w:color w:val="000000" w:themeColor="text1"/>
          <w:sz w:val="48"/>
          <w:szCs w:val="56"/>
        </w:rPr>
      </w:pPr>
      <w:r w:rsidRPr="004E48A9">
        <w:rPr>
          <w:rFonts w:ascii="Cooper Black" w:hAnsi="Cooper Black"/>
          <w:noProof/>
          <w:sz w:val="18"/>
        </w:rPr>
        <w:drawing>
          <wp:anchor distT="0" distB="0" distL="114300" distR="114300" simplePos="0" relativeHeight="251659264" behindDoc="1" locked="0" layoutInCell="1" allowOverlap="1" wp14:anchorId="61AD0774" wp14:editId="4603D7C3">
            <wp:simplePos x="0" y="0"/>
            <wp:positionH relativeFrom="margin">
              <wp:posOffset>5619750</wp:posOffset>
            </wp:positionH>
            <wp:positionV relativeFrom="paragraph">
              <wp:posOffset>0</wp:posOffset>
            </wp:positionV>
            <wp:extent cx="1162050" cy="13627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baseball-25413499[1].jpg"/>
                    <pic:cNvPicPr/>
                  </pic:nvPicPr>
                  <pic:blipFill rotWithShape="1">
                    <a:blip r:embed="rId4" cstate="print">
                      <a:extLst>
                        <a:ext uri="{BEBA8EAE-BF5A-486C-A8C5-ECC9F3942E4B}">
                          <a14:imgProps xmlns:a14="http://schemas.microsoft.com/office/drawing/2010/main">
                            <a14:imgLayer r:embed="rId5">
                              <a14:imgEffect>
                                <a14:backgroundRemoval t="3462" b="95692" l="3968" r="89450"/>
                              </a14:imgEffect>
                            </a14:imgLayer>
                          </a14:imgProps>
                        </a:ext>
                        <a:ext uri="{28A0092B-C50C-407E-A947-70E740481C1C}">
                          <a14:useLocalDpi xmlns:a14="http://schemas.microsoft.com/office/drawing/2010/main" val="0"/>
                        </a:ext>
                      </a:extLst>
                    </a:blip>
                    <a:srcRect l="3945" t="1202" r="9825" b="3125"/>
                    <a:stretch/>
                  </pic:blipFill>
                  <pic:spPr bwMode="auto">
                    <a:xfrm>
                      <a:off x="0" y="0"/>
                      <a:ext cx="1162050" cy="1362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48A9">
        <w:rPr>
          <w:rFonts w:ascii="Cooper Black" w:hAnsi="Cooper Black"/>
          <w:color w:val="000000" w:themeColor="text1"/>
          <w:sz w:val="48"/>
          <w:szCs w:val="56"/>
        </w:rPr>
        <w:t xml:space="preserve">King of Kings </w:t>
      </w:r>
    </w:p>
    <w:p w:rsidR="008C240F" w:rsidRDefault="00E80112" w:rsidP="008C240F">
      <w:pPr>
        <w:spacing w:after="0" w:line="240" w:lineRule="auto"/>
        <w:rPr>
          <w:rFonts w:ascii="Cooper Black" w:hAnsi="Cooper Black"/>
          <w:color w:val="000000" w:themeColor="text1"/>
          <w:sz w:val="48"/>
          <w:szCs w:val="56"/>
        </w:rPr>
      </w:pPr>
      <w:r w:rsidRPr="004E48A9">
        <w:rPr>
          <w:rFonts w:ascii="Cooper Black" w:hAnsi="Cooper Black"/>
          <w:color w:val="000000" w:themeColor="text1"/>
          <w:sz w:val="48"/>
          <w:szCs w:val="56"/>
        </w:rPr>
        <w:t xml:space="preserve">Baseball </w:t>
      </w:r>
      <w:r>
        <w:rPr>
          <w:rFonts w:ascii="Cooper Black" w:hAnsi="Cooper Black"/>
          <w:color w:val="000000" w:themeColor="text1"/>
          <w:sz w:val="48"/>
          <w:szCs w:val="56"/>
        </w:rPr>
        <w:t>T</w:t>
      </w:r>
      <w:r w:rsidRPr="004E48A9">
        <w:rPr>
          <w:rFonts w:ascii="Cooper Black" w:hAnsi="Cooper Black"/>
          <w:color w:val="000000" w:themeColor="text1"/>
          <w:sz w:val="48"/>
          <w:szCs w:val="56"/>
        </w:rPr>
        <w:t>ournament</w:t>
      </w:r>
    </w:p>
    <w:p w:rsidR="002C1613" w:rsidRPr="0002241B" w:rsidRDefault="0002241B" w:rsidP="008C240F">
      <w:pPr>
        <w:spacing w:after="0" w:line="240" w:lineRule="auto"/>
        <w:rPr>
          <w:u w:val="single"/>
        </w:rPr>
      </w:pPr>
      <w:r>
        <w:rPr>
          <w:rFonts w:ascii="Berlin Sans FB Demi" w:hAnsi="Berlin Sans FB Demi"/>
          <w:color w:val="595959" w:themeColor="text1" w:themeTint="A6"/>
          <w:sz w:val="56"/>
          <w:szCs w:val="56"/>
        </w:rPr>
        <w:t xml:space="preserve">Tournament Date </w:t>
      </w:r>
      <w:r>
        <w:rPr>
          <w:rFonts w:ascii="Berlin Sans FB Demi" w:hAnsi="Berlin Sans FB Demi"/>
          <w:color w:val="595959" w:themeColor="text1" w:themeTint="A6"/>
          <w:sz w:val="56"/>
          <w:szCs w:val="56"/>
          <w:u w:val="single"/>
        </w:rPr>
        <w:t>_______________</w:t>
      </w:r>
    </w:p>
    <w:p w:rsidR="008C240F" w:rsidRDefault="008C240F" w:rsidP="00E80112">
      <w:pPr>
        <w:pStyle w:val="Default"/>
        <w:rPr>
          <w:rFonts w:ascii="Cambria" w:hAnsi="Cambria" w:cs="Cambria"/>
          <w:sz w:val="23"/>
          <w:szCs w:val="23"/>
        </w:rPr>
      </w:pPr>
    </w:p>
    <w:p w:rsidR="00E80112" w:rsidRPr="00E80112" w:rsidRDefault="002C1613" w:rsidP="00E80112">
      <w:pPr>
        <w:pStyle w:val="Default"/>
      </w:pPr>
      <w:r>
        <w:rPr>
          <w:rFonts w:ascii="Cambria" w:hAnsi="Cambria" w:cs="Cambria"/>
          <w:sz w:val="23"/>
          <w:szCs w:val="23"/>
        </w:rPr>
        <w:t>Team Name: _____</w:t>
      </w:r>
      <w:r w:rsidR="003F3A8D">
        <w:rPr>
          <w:rFonts w:ascii="Cambria" w:hAnsi="Cambria" w:cs="Cambria"/>
          <w:sz w:val="23"/>
          <w:szCs w:val="23"/>
        </w:rPr>
        <w:t>___________________________</w:t>
      </w:r>
      <w:r w:rsidR="00717F95">
        <w:rPr>
          <w:sz w:val="20"/>
          <w:szCs w:val="20"/>
        </w:rPr>
        <w:t>8U_____ 9U_____ 10U_____ 11</w:t>
      </w:r>
      <w:r w:rsidR="00E80112">
        <w:rPr>
          <w:sz w:val="20"/>
          <w:szCs w:val="20"/>
        </w:rPr>
        <w:t xml:space="preserve">U____ </w:t>
      </w:r>
      <w:r w:rsidR="00717F95">
        <w:rPr>
          <w:sz w:val="20"/>
          <w:szCs w:val="20"/>
        </w:rPr>
        <w:t>12U___13u___</w:t>
      </w:r>
    </w:p>
    <w:p w:rsidR="00E80112" w:rsidRDefault="00E80112" w:rsidP="00E80112">
      <w:pPr>
        <w:pStyle w:val="Default"/>
        <w:rPr>
          <w:rFonts w:ascii="Cambria" w:hAnsi="Cambria" w:cs="Cambria"/>
          <w:sz w:val="23"/>
          <w:szCs w:val="23"/>
        </w:rPr>
      </w:pPr>
    </w:p>
    <w:p w:rsidR="002C1613" w:rsidRDefault="002C1613" w:rsidP="00DE0BE5">
      <w:pPr>
        <w:pStyle w:val="Default"/>
        <w:rPr>
          <w:rFonts w:ascii="Cambria" w:hAnsi="Cambria" w:cs="Cambria"/>
          <w:sz w:val="23"/>
          <w:szCs w:val="23"/>
        </w:rPr>
      </w:pPr>
      <w:r>
        <w:rPr>
          <w:rFonts w:ascii="Cambria" w:hAnsi="Cambria" w:cs="Cambria"/>
          <w:sz w:val="23"/>
          <w:szCs w:val="23"/>
        </w:rPr>
        <w:t>Managers Name: ________________________________</w:t>
      </w:r>
      <w:r w:rsidR="00DE0BE5" w:rsidRPr="00DE0BE5">
        <w:rPr>
          <w:rFonts w:ascii="Cambria" w:hAnsi="Cambria" w:cs="Cambria"/>
          <w:sz w:val="23"/>
          <w:szCs w:val="23"/>
        </w:rPr>
        <w:t xml:space="preserve"> </w:t>
      </w:r>
      <w:r w:rsidR="00DE0BE5">
        <w:rPr>
          <w:rFonts w:ascii="Cambria" w:hAnsi="Cambria" w:cs="Cambria"/>
          <w:sz w:val="23"/>
          <w:szCs w:val="23"/>
        </w:rPr>
        <w:t>Cell No: _________________________________</w:t>
      </w:r>
    </w:p>
    <w:p w:rsidR="00DE0BE5" w:rsidRDefault="00DE0BE5" w:rsidP="00DE0BE5">
      <w:pPr>
        <w:pStyle w:val="Default"/>
        <w:rPr>
          <w:rFonts w:ascii="Cambria" w:hAnsi="Cambria" w:cs="Cambria"/>
          <w:sz w:val="23"/>
          <w:szCs w:val="23"/>
        </w:rPr>
      </w:pPr>
      <w:r>
        <w:rPr>
          <w:rFonts w:ascii="Cambria" w:hAnsi="Cambria" w:cs="Cambria"/>
          <w:sz w:val="23"/>
          <w:szCs w:val="23"/>
        </w:rPr>
        <w:t xml:space="preserve"> </w:t>
      </w:r>
    </w:p>
    <w:p w:rsidR="00DE0BE5" w:rsidRDefault="002C1613" w:rsidP="00DE0BE5">
      <w:pPr>
        <w:pStyle w:val="Default"/>
        <w:rPr>
          <w:rFonts w:ascii="Cambria" w:hAnsi="Cambria" w:cs="Cambria"/>
          <w:sz w:val="23"/>
          <w:szCs w:val="23"/>
        </w:rPr>
      </w:pPr>
      <w:r>
        <w:rPr>
          <w:rFonts w:ascii="Cambria" w:hAnsi="Cambria" w:cs="Cambria"/>
          <w:sz w:val="23"/>
          <w:szCs w:val="23"/>
        </w:rPr>
        <w:t>Address: _________________________________</w:t>
      </w:r>
      <w:r w:rsidR="00DE0BE5">
        <w:rPr>
          <w:rFonts w:ascii="Cambria" w:hAnsi="Cambria" w:cs="Cambria"/>
          <w:sz w:val="23"/>
          <w:szCs w:val="23"/>
        </w:rPr>
        <w:t>___________________________________________</w:t>
      </w:r>
    </w:p>
    <w:p w:rsidR="002C1613" w:rsidRDefault="002C1613" w:rsidP="00DE0BE5">
      <w:pPr>
        <w:pStyle w:val="Default"/>
        <w:rPr>
          <w:rFonts w:ascii="Cambria" w:hAnsi="Cambria" w:cs="Cambria"/>
          <w:sz w:val="23"/>
          <w:szCs w:val="23"/>
        </w:rPr>
      </w:pPr>
      <w:r>
        <w:rPr>
          <w:rFonts w:ascii="Cambria" w:hAnsi="Cambria" w:cs="Cambria"/>
          <w:sz w:val="23"/>
          <w:szCs w:val="23"/>
        </w:rPr>
        <w:t xml:space="preserve"> </w:t>
      </w:r>
    </w:p>
    <w:p w:rsidR="00DE0BE5" w:rsidRDefault="00DE0BE5" w:rsidP="00DE0BE5">
      <w:pPr>
        <w:pStyle w:val="Default"/>
        <w:rPr>
          <w:rFonts w:ascii="Cambria" w:hAnsi="Cambria" w:cs="Cambria"/>
          <w:sz w:val="23"/>
          <w:szCs w:val="23"/>
        </w:rPr>
      </w:pPr>
      <w:r>
        <w:rPr>
          <w:rFonts w:ascii="Cambria" w:hAnsi="Cambria" w:cs="Cambria"/>
          <w:sz w:val="23"/>
          <w:szCs w:val="23"/>
        </w:rPr>
        <w:t xml:space="preserve">Team type: (Travel, All-star, Rec)________________ Email: _____________________________________ </w:t>
      </w:r>
    </w:p>
    <w:p w:rsidR="002C1613" w:rsidRDefault="002C1613" w:rsidP="002C1613">
      <w:pPr>
        <w:pStyle w:val="Default"/>
        <w:rPr>
          <w:rFonts w:ascii="Arial" w:hAnsi="Arial" w:cs="Arial"/>
          <w:i/>
          <w:iCs/>
          <w:sz w:val="23"/>
          <w:szCs w:val="23"/>
        </w:rPr>
      </w:pPr>
    </w:p>
    <w:p w:rsidR="002C1613" w:rsidRPr="00E80112" w:rsidRDefault="008C240F" w:rsidP="002C1613">
      <w:pPr>
        <w:pStyle w:val="Default"/>
        <w:rPr>
          <w:rFonts w:ascii="Arial" w:hAnsi="Arial" w:cs="Arial"/>
          <w:b/>
          <w:color w:val="FF0000"/>
          <w:sz w:val="20"/>
          <w:szCs w:val="23"/>
          <w:u w:val="single"/>
        </w:rPr>
      </w:pPr>
      <w:r>
        <w:rPr>
          <w:rFonts w:ascii="Arial" w:hAnsi="Arial" w:cs="Arial"/>
          <w:b/>
          <w:i/>
          <w:iCs/>
          <w:color w:val="FF0000"/>
          <w:sz w:val="20"/>
          <w:szCs w:val="23"/>
          <w:u w:val="single"/>
        </w:rPr>
        <w:t>Cut-off age date is May 1, 201</w:t>
      </w:r>
      <w:r w:rsidR="00A74F7F">
        <w:rPr>
          <w:rFonts w:ascii="Arial" w:hAnsi="Arial" w:cs="Arial"/>
          <w:b/>
          <w:i/>
          <w:iCs/>
          <w:color w:val="FF0000"/>
          <w:sz w:val="20"/>
          <w:szCs w:val="23"/>
          <w:u w:val="single"/>
        </w:rPr>
        <w:t>8</w:t>
      </w:r>
      <w:bookmarkStart w:id="0" w:name="_GoBack"/>
      <w:bookmarkEnd w:id="0"/>
      <w:r>
        <w:rPr>
          <w:rFonts w:ascii="Arial" w:hAnsi="Arial" w:cs="Arial"/>
          <w:b/>
          <w:i/>
          <w:iCs/>
          <w:color w:val="FF0000"/>
          <w:sz w:val="20"/>
          <w:szCs w:val="23"/>
          <w:u w:val="single"/>
        </w:rPr>
        <w:t>. Player’s age as of May</w:t>
      </w:r>
      <w:r w:rsidR="002C1613" w:rsidRPr="00E80112">
        <w:rPr>
          <w:rFonts w:ascii="Arial" w:hAnsi="Arial" w:cs="Arial"/>
          <w:b/>
          <w:i/>
          <w:iCs/>
          <w:color w:val="FF0000"/>
          <w:sz w:val="20"/>
          <w:szCs w:val="23"/>
          <w:u w:val="single"/>
        </w:rPr>
        <w:t xml:space="preserve"> 1, 201</w:t>
      </w:r>
      <w:r w:rsidR="00A74F7F">
        <w:rPr>
          <w:rFonts w:ascii="Arial" w:hAnsi="Arial" w:cs="Arial"/>
          <w:b/>
          <w:i/>
          <w:iCs/>
          <w:color w:val="FF0000"/>
          <w:sz w:val="20"/>
          <w:szCs w:val="23"/>
          <w:u w:val="single"/>
        </w:rPr>
        <w:t>8</w:t>
      </w:r>
      <w:r w:rsidR="002C1613" w:rsidRPr="00E80112">
        <w:rPr>
          <w:rFonts w:ascii="Arial" w:hAnsi="Arial" w:cs="Arial"/>
          <w:b/>
          <w:i/>
          <w:iCs/>
          <w:color w:val="FF0000"/>
          <w:sz w:val="20"/>
          <w:szCs w:val="23"/>
          <w:u w:val="single"/>
        </w:rPr>
        <w:t xml:space="preserve"> will be the playing age for this tournament.</w:t>
      </w:r>
    </w:p>
    <w:p w:rsidR="002C1613" w:rsidRPr="002C1613" w:rsidRDefault="002C1613" w:rsidP="002C1613">
      <w:pPr>
        <w:pStyle w:val="Default"/>
        <w:jc w:val="center"/>
        <w:rPr>
          <w:szCs w:val="22"/>
        </w:rPr>
      </w:pPr>
      <w:r w:rsidRPr="002C1613">
        <w:rPr>
          <w:b/>
          <w:bCs/>
          <w:szCs w:val="22"/>
        </w:rPr>
        <w:t>*Roster/Certification Roster due day of game*</w:t>
      </w:r>
    </w:p>
    <w:p w:rsidR="002C1613" w:rsidRPr="002C1613" w:rsidRDefault="002C1613" w:rsidP="002C1613">
      <w:pPr>
        <w:pStyle w:val="Default"/>
        <w:jc w:val="center"/>
        <w:rPr>
          <w:color w:val="FF0000"/>
          <w:sz w:val="28"/>
          <w:szCs w:val="22"/>
        </w:rPr>
      </w:pPr>
      <w:r w:rsidRPr="002C1613">
        <w:rPr>
          <w:b/>
          <w:bCs/>
          <w:color w:val="FF0000"/>
          <w:sz w:val="28"/>
          <w:szCs w:val="22"/>
        </w:rPr>
        <w:t>*MANAGERS NOTE: YOU MUST HAVE TEAM INSURANCE*</w:t>
      </w:r>
    </w:p>
    <w:p w:rsidR="002C1613" w:rsidRDefault="002C1613" w:rsidP="002C1613">
      <w:pPr>
        <w:pStyle w:val="Default"/>
        <w:rPr>
          <w:rFonts w:ascii="Cambria" w:hAnsi="Cambria" w:cs="Cambria"/>
          <w:szCs w:val="20"/>
        </w:rPr>
      </w:pPr>
      <w:r w:rsidRPr="002C1613">
        <w:rPr>
          <w:rFonts w:ascii="Cambria" w:hAnsi="Cambria" w:cs="Cambria"/>
          <w:szCs w:val="20"/>
        </w:rPr>
        <w:t xml:space="preserve">This is to certify that I am signing as a parent or guardian of a player on the team and division listed </w:t>
      </w:r>
      <w:r w:rsidR="00DE0BE5">
        <w:rPr>
          <w:rFonts w:ascii="Cambria" w:hAnsi="Cambria" w:cs="Cambria"/>
          <w:szCs w:val="20"/>
        </w:rPr>
        <w:t>above</w:t>
      </w:r>
      <w:r w:rsidRPr="002C1613">
        <w:rPr>
          <w:rFonts w:ascii="Cambria" w:hAnsi="Cambria" w:cs="Cambria"/>
          <w:szCs w:val="20"/>
        </w:rPr>
        <w:t xml:space="preserve"> and hereby grant permission to the adult manager or coach of the team to obtain medical care from any licensed physician, hospital or medical clinic for the player named next to my signature. This is for such time a parent or legal guardian cannot be contacted in person or by telephone. This authorization shall include all league activities; and we hereby waive, release, absolve, indemnify; and agree to hold harmless</w:t>
      </w:r>
      <w:r w:rsidR="00DE0BE5">
        <w:rPr>
          <w:rFonts w:ascii="Cambria" w:hAnsi="Cambria" w:cs="Cambria"/>
          <w:szCs w:val="20"/>
        </w:rPr>
        <w:t xml:space="preserve"> City of Hanford Recreation Department, The </w:t>
      </w:r>
      <w:r w:rsidR="00717F95">
        <w:rPr>
          <w:b/>
          <w:bCs/>
        </w:rPr>
        <w:t>King of Kings Baseball Tournaments</w:t>
      </w:r>
      <w:r w:rsidR="00DE0BE5">
        <w:rPr>
          <w:rFonts w:ascii="Cambria" w:hAnsi="Cambria" w:cs="Cambria"/>
          <w:szCs w:val="20"/>
        </w:rPr>
        <w:t xml:space="preserve"> </w:t>
      </w:r>
      <w:r w:rsidRPr="002C1613">
        <w:rPr>
          <w:rFonts w:ascii="Cambria" w:hAnsi="Cambria" w:cs="Cambria"/>
          <w:szCs w:val="20"/>
        </w:rPr>
        <w:t xml:space="preserve">Club, the organizers, supervisors, participants, as well as persons transporting the player to and from those activities, for any claim arising out of injury to the player. </w:t>
      </w:r>
    </w:p>
    <w:p w:rsidR="002C1613" w:rsidRPr="002C1613" w:rsidRDefault="002C1613" w:rsidP="002C1613">
      <w:pPr>
        <w:pStyle w:val="Default"/>
        <w:rPr>
          <w:rFonts w:ascii="Cambria" w:hAnsi="Cambria" w:cs="Cambria"/>
          <w:szCs w:val="20"/>
        </w:rPr>
      </w:pPr>
    </w:p>
    <w:p w:rsidR="002C1613" w:rsidRDefault="002C1613" w:rsidP="002C1613">
      <w:pPr>
        <w:pStyle w:val="Default"/>
        <w:rPr>
          <w:b/>
          <w:bCs/>
          <w:sz w:val="22"/>
          <w:szCs w:val="22"/>
        </w:rPr>
      </w:pPr>
      <w:r>
        <w:rPr>
          <w:b/>
          <w:bCs/>
          <w:sz w:val="22"/>
          <w:szCs w:val="22"/>
        </w:rPr>
        <w:t>Players Name</w:t>
      </w:r>
      <w:r w:rsidR="00E80112">
        <w:rPr>
          <w:b/>
          <w:bCs/>
          <w:sz w:val="22"/>
          <w:szCs w:val="22"/>
        </w:rPr>
        <w:t xml:space="preserve">                        Uniform #       </w:t>
      </w:r>
      <w:r>
        <w:rPr>
          <w:b/>
          <w:bCs/>
          <w:sz w:val="22"/>
          <w:szCs w:val="22"/>
        </w:rPr>
        <w:t xml:space="preserve">Age  </w:t>
      </w:r>
      <w:r w:rsidR="00E80112">
        <w:rPr>
          <w:b/>
          <w:bCs/>
          <w:sz w:val="22"/>
          <w:szCs w:val="22"/>
        </w:rPr>
        <w:t xml:space="preserve">       </w:t>
      </w:r>
      <w:r>
        <w:rPr>
          <w:b/>
          <w:bCs/>
          <w:sz w:val="22"/>
          <w:szCs w:val="22"/>
        </w:rPr>
        <w:t xml:space="preserve"> Birth Date                      Parent/Guardian Signature </w:t>
      </w:r>
    </w:p>
    <w:tbl>
      <w:tblPr>
        <w:tblStyle w:val="TableGrid"/>
        <w:tblW w:w="10790" w:type="dxa"/>
        <w:tblLook w:val="04A0" w:firstRow="1" w:lastRow="0" w:firstColumn="1" w:lastColumn="0" w:noHBand="0" w:noVBand="1"/>
      </w:tblPr>
      <w:tblGrid>
        <w:gridCol w:w="2417"/>
        <w:gridCol w:w="1088"/>
        <w:gridCol w:w="720"/>
        <w:gridCol w:w="1917"/>
        <w:gridCol w:w="4648"/>
      </w:tblGrid>
      <w:tr w:rsidR="00E80112" w:rsidTr="00E80112">
        <w:trPr>
          <w:trHeight w:val="306"/>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306"/>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306"/>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306"/>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r w:rsidR="00E80112" w:rsidTr="00E80112">
        <w:trPr>
          <w:trHeight w:val="289"/>
        </w:trPr>
        <w:tc>
          <w:tcPr>
            <w:tcW w:w="2417" w:type="dxa"/>
          </w:tcPr>
          <w:p w:rsidR="00E80112" w:rsidRDefault="00E80112" w:rsidP="002C1613">
            <w:pPr>
              <w:pStyle w:val="Default"/>
              <w:rPr>
                <w:b/>
                <w:bCs/>
                <w:sz w:val="22"/>
                <w:szCs w:val="22"/>
              </w:rPr>
            </w:pPr>
          </w:p>
        </w:tc>
        <w:tc>
          <w:tcPr>
            <w:tcW w:w="1088" w:type="dxa"/>
          </w:tcPr>
          <w:p w:rsidR="00E80112" w:rsidRDefault="00E80112" w:rsidP="002C1613">
            <w:pPr>
              <w:pStyle w:val="Default"/>
              <w:rPr>
                <w:b/>
                <w:bCs/>
                <w:sz w:val="22"/>
                <w:szCs w:val="22"/>
              </w:rPr>
            </w:pPr>
          </w:p>
        </w:tc>
        <w:tc>
          <w:tcPr>
            <w:tcW w:w="720" w:type="dxa"/>
          </w:tcPr>
          <w:p w:rsidR="00E80112" w:rsidRDefault="00E80112" w:rsidP="002C1613">
            <w:pPr>
              <w:pStyle w:val="Default"/>
              <w:rPr>
                <w:b/>
                <w:bCs/>
                <w:sz w:val="22"/>
                <w:szCs w:val="22"/>
              </w:rPr>
            </w:pPr>
          </w:p>
        </w:tc>
        <w:tc>
          <w:tcPr>
            <w:tcW w:w="1917" w:type="dxa"/>
          </w:tcPr>
          <w:p w:rsidR="00E80112" w:rsidRDefault="00E80112" w:rsidP="002C1613">
            <w:pPr>
              <w:pStyle w:val="Default"/>
              <w:rPr>
                <w:b/>
                <w:bCs/>
                <w:sz w:val="22"/>
                <w:szCs w:val="22"/>
              </w:rPr>
            </w:pPr>
          </w:p>
        </w:tc>
        <w:tc>
          <w:tcPr>
            <w:tcW w:w="4648" w:type="dxa"/>
          </w:tcPr>
          <w:p w:rsidR="00E80112" w:rsidRDefault="00E80112" w:rsidP="002C1613">
            <w:pPr>
              <w:pStyle w:val="Default"/>
              <w:rPr>
                <w:b/>
                <w:bCs/>
                <w:sz w:val="22"/>
                <w:szCs w:val="22"/>
              </w:rPr>
            </w:pPr>
          </w:p>
        </w:tc>
      </w:tr>
    </w:tbl>
    <w:p w:rsidR="002C1613" w:rsidRDefault="002C1613" w:rsidP="002C1613">
      <w:pPr>
        <w:pStyle w:val="Default"/>
        <w:rPr>
          <w:b/>
          <w:bCs/>
          <w:sz w:val="18"/>
          <w:szCs w:val="18"/>
        </w:rPr>
      </w:pPr>
    </w:p>
    <w:p w:rsidR="00E80112" w:rsidRDefault="002C1613" w:rsidP="002C1613">
      <w:pPr>
        <w:pStyle w:val="Default"/>
        <w:rPr>
          <w:sz w:val="18"/>
          <w:szCs w:val="18"/>
        </w:rPr>
      </w:pPr>
      <w:r>
        <w:rPr>
          <w:b/>
          <w:bCs/>
          <w:sz w:val="18"/>
          <w:szCs w:val="18"/>
        </w:rPr>
        <w:t xml:space="preserve">We certify that players participating in this tournament, as listed herein are covered by proper Insurance of a primary nature, sufficient to cover any and all loss that may occur due to injury while participating in the </w:t>
      </w:r>
      <w:r w:rsidR="00717F95">
        <w:rPr>
          <w:b/>
          <w:bCs/>
          <w:sz w:val="18"/>
          <w:szCs w:val="18"/>
        </w:rPr>
        <w:t>King of Kings Baseball Tournament</w:t>
      </w:r>
      <w:r>
        <w:rPr>
          <w:b/>
          <w:bCs/>
          <w:sz w:val="18"/>
          <w:szCs w:val="18"/>
        </w:rPr>
        <w:t xml:space="preserve">. </w:t>
      </w:r>
    </w:p>
    <w:p w:rsidR="002C1613" w:rsidRDefault="002C1613" w:rsidP="002C1613">
      <w:pPr>
        <w:pStyle w:val="Default"/>
        <w:rPr>
          <w:b/>
          <w:bCs/>
          <w:sz w:val="18"/>
          <w:szCs w:val="18"/>
        </w:rPr>
      </w:pPr>
    </w:p>
    <w:p w:rsidR="002C1613" w:rsidRDefault="002C1613" w:rsidP="008C240F">
      <w:pPr>
        <w:pStyle w:val="Default"/>
        <w:jc w:val="center"/>
        <w:rPr>
          <w:sz w:val="18"/>
          <w:szCs w:val="18"/>
        </w:rPr>
      </w:pPr>
      <w:r>
        <w:rPr>
          <w:b/>
          <w:bCs/>
          <w:sz w:val="18"/>
          <w:szCs w:val="18"/>
        </w:rPr>
        <w:t>Team entry paid _____ Verified birth certificates _____Verified team insurance_____</w:t>
      </w:r>
    </w:p>
    <w:p w:rsidR="002C1613" w:rsidRDefault="002C1613" w:rsidP="008C240F">
      <w:pPr>
        <w:spacing w:after="0" w:line="240" w:lineRule="auto"/>
        <w:jc w:val="center"/>
        <w:rPr>
          <w:b/>
          <w:bCs/>
          <w:sz w:val="18"/>
          <w:szCs w:val="18"/>
        </w:rPr>
      </w:pPr>
    </w:p>
    <w:p w:rsidR="000163D3" w:rsidRDefault="002C1613" w:rsidP="008C240F">
      <w:pPr>
        <w:spacing w:after="0" w:line="240" w:lineRule="auto"/>
        <w:jc w:val="center"/>
      </w:pPr>
      <w:r>
        <w:rPr>
          <w:b/>
          <w:bCs/>
          <w:sz w:val="18"/>
          <w:szCs w:val="18"/>
        </w:rPr>
        <w:t>Staff Member Signature___________________________________________________</w:t>
      </w:r>
    </w:p>
    <w:sectPr w:rsidR="000163D3" w:rsidSect="00E80112">
      <w:pgSz w:w="12240" w:h="15840" w:code="1"/>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altName w:val="Sitka Small"/>
    <w:panose1 w:val="0208090404030B020404"/>
    <w:charset w:val="00"/>
    <w:family w:val="roman"/>
    <w:pitch w:val="variable"/>
    <w:sig w:usb0="00000003" w:usb1="00000000" w:usb2="00000000" w:usb3="00000000" w:csb0="00000001" w:csb1="00000000"/>
  </w:font>
  <w:font w:name="Berlin Sans FB Demi">
    <w:altName w:val="Candara"/>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13"/>
    <w:rsid w:val="000163D3"/>
    <w:rsid w:val="0002241B"/>
    <w:rsid w:val="002C1613"/>
    <w:rsid w:val="003F3A8D"/>
    <w:rsid w:val="0059460E"/>
    <w:rsid w:val="005D7E9E"/>
    <w:rsid w:val="00717F95"/>
    <w:rsid w:val="008C240F"/>
    <w:rsid w:val="00A74F7F"/>
    <w:rsid w:val="00DE0BE5"/>
    <w:rsid w:val="00E6777A"/>
    <w:rsid w:val="00E8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431F"/>
  <w15:docId w15:val="{20E9887F-0C82-4F62-BAA3-C4756BB5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1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61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C1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Hills Community College District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Murrieta, Jose  G.</dc:creator>
  <cp:lastModifiedBy>Murrieta, Jose  G.</cp:lastModifiedBy>
  <cp:revision>2</cp:revision>
  <cp:lastPrinted>2017-05-05T17:36:00Z</cp:lastPrinted>
  <dcterms:created xsi:type="dcterms:W3CDTF">2018-04-10T20:46:00Z</dcterms:created>
  <dcterms:modified xsi:type="dcterms:W3CDTF">2018-04-10T20:46:00Z</dcterms:modified>
</cp:coreProperties>
</file>