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3C754" w14:textId="77777777" w:rsidR="00C91917" w:rsidRDefault="00C91917">
      <w:pPr>
        <w:rPr>
          <w:rFonts w:ascii="Arial" w:hAnsi="Arial" w:cs="Arial"/>
          <w:sz w:val="28"/>
          <w:szCs w:val="28"/>
        </w:rPr>
      </w:pPr>
    </w:p>
    <w:p w14:paraId="4752AC5E" w14:textId="391AA2C3" w:rsidR="00C91917" w:rsidRDefault="006B4379" w:rsidP="00C91917">
      <w:pPr>
        <w:jc w:val="center"/>
        <w:rPr>
          <w:rFonts w:ascii="Arial" w:hAnsi="Arial" w:cs="Arial"/>
          <w:sz w:val="28"/>
          <w:szCs w:val="28"/>
        </w:rPr>
      </w:pPr>
      <w:r>
        <w:rPr>
          <w:rFonts w:ascii="Arial" w:hAnsi="Arial" w:cs="Arial"/>
          <w:sz w:val="28"/>
          <w:szCs w:val="28"/>
        </w:rPr>
        <w:t xml:space="preserve">Released Value </w:t>
      </w:r>
      <w:r w:rsidR="00C91917">
        <w:rPr>
          <w:rFonts w:ascii="Arial" w:hAnsi="Arial" w:cs="Arial"/>
          <w:sz w:val="28"/>
          <w:szCs w:val="28"/>
        </w:rPr>
        <w:t>Waiver for Delivery and Damage</w:t>
      </w:r>
    </w:p>
    <w:p w14:paraId="49AB7D98" w14:textId="77777777" w:rsidR="00C91917" w:rsidRDefault="00C91917" w:rsidP="00C91917">
      <w:pPr>
        <w:spacing w:line="240" w:lineRule="auto"/>
        <w:jc w:val="center"/>
        <w:rPr>
          <w:rFonts w:ascii="Arial" w:hAnsi="Arial" w:cs="Arial"/>
        </w:rPr>
      </w:pPr>
      <w:r>
        <w:rPr>
          <w:rFonts w:ascii="Arial" w:hAnsi="Arial" w:cs="Arial"/>
        </w:rPr>
        <w:t>Please read this document carefully, sign, and initial when appropriate.</w:t>
      </w:r>
    </w:p>
    <w:p w14:paraId="52FE1C31" w14:textId="77777777" w:rsidR="00C91917" w:rsidRDefault="00C91917" w:rsidP="0083799B">
      <w:pPr>
        <w:spacing w:line="240" w:lineRule="auto"/>
        <w:jc w:val="right"/>
        <w:rPr>
          <w:rFonts w:ascii="Arial" w:hAnsi="Arial" w:cs="Arial"/>
        </w:rPr>
      </w:pPr>
      <w:bookmarkStart w:id="0" w:name="_GoBack"/>
      <w:bookmarkEnd w:id="0"/>
    </w:p>
    <w:p w14:paraId="1DE38260" w14:textId="65F575BD" w:rsidR="00445433" w:rsidRDefault="00445433" w:rsidP="00C91917">
      <w:pPr>
        <w:spacing w:line="240" w:lineRule="auto"/>
        <w:rPr>
          <w:rFonts w:ascii="Arial" w:hAnsi="Arial" w:cs="Arial"/>
        </w:rPr>
      </w:pPr>
      <w:r>
        <w:rPr>
          <w:rFonts w:ascii="Arial" w:hAnsi="Arial" w:cs="Arial"/>
        </w:rPr>
        <w:t xml:space="preserve">The Greek Movers pride themselves on their quality of care for our </w:t>
      </w:r>
      <w:r w:rsidR="006B4379">
        <w:rPr>
          <w:rFonts w:ascii="Arial" w:hAnsi="Arial" w:cs="Arial"/>
        </w:rPr>
        <w:t>client’s</w:t>
      </w:r>
      <w:r>
        <w:rPr>
          <w:rFonts w:ascii="Arial" w:hAnsi="Arial" w:cs="Arial"/>
        </w:rPr>
        <w:t xml:space="preserve"> household and belongings. We will always take reasonable steps to ensure the safety of your goods.</w:t>
      </w:r>
    </w:p>
    <w:p w14:paraId="798C53D2" w14:textId="7651096D" w:rsidR="00C91917" w:rsidRDefault="00C91917" w:rsidP="00C91917">
      <w:pPr>
        <w:spacing w:line="240" w:lineRule="auto"/>
        <w:rPr>
          <w:rFonts w:ascii="Arial" w:hAnsi="Arial" w:cs="Arial"/>
        </w:rPr>
      </w:pPr>
      <w:r>
        <w:rPr>
          <w:rFonts w:ascii="Arial" w:hAnsi="Arial" w:cs="Arial"/>
        </w:rPr>
        <w:t xml:space="preserve">The Greek Movers of Redlands California, will take all </w:t>
      </w:r>
      <w:r w:rsidR="00C31C78">
        <w:rPr>
          <w:rFonts w:ascii="Arial" w:hAnsi="Arial" w:cs="Arial"/>
        </w:rPr>
        <w:t>reasonable</w:t>
      </w:r>
      <w:r>
        <w:rPr>
          <w:rFonts w:ascii="Arial" w:hAnsi="Arial" w:cs="Arial"/>
        </w:rPr>
        <w:t xml:space="preserve"> precautions to protect your furniture, cargo, electronics, household fixtures (i.e. walls, stair case, floors,), and any other miscellaneous items from damages and theft. However, the Greek Movers will not be held responsible for full liability and total reparation for any loss or visible/concealed damage during the move. The Greek Movers recommend that homeowners and/or business owners might wish to acquire insurance on their goods and fixtures to cover loss and/or damage.</w:t>
      </w:r>
    </w:p>
    <w:p w14:paraId="17789F32" w14:textId="77777777" w:rsidR="00C91917" w:rsidRDefault="00C91917" w:rsidP="00C91917">
      <w:pPr>
        <w:spacing w:line="240" w:lineRule="auto"/>
        <w:rPr>
          <w:rFonts w:ascii="Arial" w:hAnsi="Arial" w:cs="Arial"/>
        </w:rPr>
      </w:pPr>
      <w:r>
        <w:rPr>
          <w:rFonts w:ascii="Arial" w:hAnsi="Arial" w:cs="Arial"/>
        </w:rPr>
        <w:t>The Greek Movers will compensate any damaged good</w:t>
      </w:r>
      <w:r w:rsidR="00D612BA">
        <w:rPr>
          <w:rFonts w:ascii="Arial" w:hAnsi="Arial" w:cs="Arial"/>
        </w:rPr>
        <w:t xml:space="preserve">s at $.60 per pound if items are broken or otherwise unrepairable if the damage occurs while they are working. The Greek Movers in conjunction with the client will discern the weight of the object that has been compromised and then set a date for the reimbursement payment or they will take it out of the final bill. </w:t>
      </w:r>
    </w:p>
    <w:p w14:paraId="4611F224" w14:textId="7ADB299D" w:rsidR="00D612BA" w:rsidRDefault="00D612BA" w:rsidP="00C91917">
      <w:pPr>
        <w:spacing w:line="240" w:lineRule="auto"/>
        <w:rPr>
          <w:rFonts w:ascii="Arial" w:hAnsi="Arial" w:cs="Arial"/>
        </w:rPr>
      </w:pPr>
      <w:r>
        <w:rPr>
          <w:rFonts w:ascii="Arial" w:hAnsi="Arial" w:cs="Arial"/>
        </w:rPr>
        <w:t xml:space="preserve">Clients </w:t>
      </w:r>
      <w:r w:rsidR="006B4379">
        <w:rPr>
          <w:rFonts w:ascii="Arial" w:hAnsi="Arial" w:cs="Arial"/>
        </w:rPr>
        <w:t>should</w:t>
      </w:r>
      <w:r>
        <w:rPr>
          <w:rFonts w:ascii="Arial" w:hAnsi="Arial" w:cs="Arial"/>
        </w:rPr>
        <w:t xml:space="preserve"> </w:t>
      </w:r>
      <w:r w:rsidR="006B4379">
        <w:rPr>
          <w:rFonts w:ascii="Arial" w:hAnsi="Arial" w:cs="Arial"/>
        </w:rPr>
        <w:t>contact/</w:t>
      </w:r>
      <w:r>
        <w:rPr>
          <w:rFonts w:ascii="Arial" w:hAnsi="Arial" w:cs="Arial"/>
        </w:rPr>
        <w:t xml:space="preserve">provide homeowners insurance </w:t>
      </w:r>
      <w:r w:rsidR="006B4379">
        <w:rPr>
          <w:rFonts w:ascii="Arial" w:hAnsi="Arial" w:cs="Arial"/>
        </w:rPr>
        <w:t>for any household goods and or fixtures that they want covered. Third party insurance providers can also provide that service at an upfront cost with a deductible.</w:t>
      </w:r>
    </w:p>
    <w:p w14:paraId="3983294B" w14:textId="77777777" w:rsidR="00D612BA" w:rsidRDefault="00D612BA" w:rsidP="00C91917">
      <w:pPr>
        <w:spacing w:line="240" w:lineRule="auto"/>
        <w:rPr>
          <w:rFonts w:ascii="Arial" w:hAnsi="Arial" w:cs="Arial"/>
          <w:b/>
          <w:sz w:val="28"/>
          <w:szCs w:val="28"/>
        </w:rPr>
      </w:pPr>
      <w:r>
        <w:rPr>
          <w:rFonts w:ascii="Arial" w:hAnsi="Arial" w:cs="Arial"/>
          <w:b/>
          <w:sz w:val="28"/>
          <w:szCs w:val="28"/>
        </w:rPr>
        <w:t>Please read and initial:</w:t>
      </w:r>
    </w:p>
    <w:p w14:paraId="77D3F065" w14:textId="77777777" w:rsidR="00D612BA" w:rsidRDefault="00D612BA" w:rsidP="00C91917">
      <w:pPr>
        <w:spacing w:line="240" w:lineRule="auto"/>
        <w:rPr>
          <w:rFonts w:ascii="Arial" w:hAnsi="Arial" w:cs="Arial"/>
        </w:rPr>
      </w:pPr>
    </w:p>
    <w:p w14:paraId="18BA3DD7" w14:textId="356ABF4F" w:rsidR="00D612BA" w:rsidRDefault="00D612BA" w:rsidP="00C91917">
      <w:pPr>
        <w:spacing w:line="240" w:lineRule="auto"/>
        <w:rPr>
          <w:rFonts w:ascii="Arial" w:hAnsi="Arial" w:cs="Arial"/>
        </w:rPr>
      </w:pPr>
      <w:r>
        <w:rPr>
          <w:rFonts w:ascii="Arial" w:hAnsi="Arial" w:cs="Arial"/>
        </w:rPr>
        <w:t>_______ The Greek Movers shall not be responsible for any loss or damage to the furniture, cargo, electronics, household fixtures (i.e. walls, stair case, floors,), and any other miscellaneous items</w:t>
      </w:r>
      <w:r w:rsidR="006B4379">
        <w:rPr>
          <w:rFonts w:ascii="Arial" w:hAnsi="Arial" w:cs="Arial"/>
        </w:rPr>
        <w:t xml:space="preserve"> from damages and theft (minus Released Value when</w:t>
      </w:r>
      <w:r>
        <w:rPr>
          <w:rFonts w:ascii="Arial" w:hAnsi="Arial" w:cs="Arial"/>
        </w:rPr>
        <w:t xml:space="preserve"> it is applicable) and/or injury to any third party. </w:t>
      </w:r>
    </w:p>
    <w:p w14:paraId="3BE3315B" w14:textId="02CE48E1" w:rsidR="00E376F7" w:rsidRDefault="00E376F7" w:rsidP="00C91917">
      <w:pPr>
        <w:spacing w:line="240" w:lineRule="auto"/>
        <w:rPr>
          <w:rFonts w:ascii="Arial" w:hAnsi="Arial" w:cs="Arial"/>
        </w:rPr>
      </w:pPr>
      <w:r>
        <w:rPr>
          <w:rFonts w:ascii="Arial" w:hAnsi="Arial" w:cs="Arial"/>
        </w:rPr>
        <w:t xml:space="preserve">_______ Has proof of </w:t>
      </w:r>
      <w:r w:rsidR="006B4379">
        <w:rPr>
          <w:rFonts w:ascii="Arial" w:hAnsi="Arial" w:cs="Arial"/>
        </w:rPr>
        <w:t>homeowner’s insurance and understands that loss or damage to household goods and fixtures is not covered by the Greek Movers only so much as the Released Value.</w:t>
      </w:r>
    </w:p>
    <w:p w14:paraId="15E93824" w14:textId="77777777" w:rsidR="00E376F7" w:rsidRDefault="00E376F7" w:rsidP="00C91917">
      <w:pPr>
        <w:spacing w:line="240" w:lineRule="auto"/>
        <w:rPr>
          <w:rFonts w:ascii="Arial" w:hAnsi="Arial" w:cs="Arial"/>
        </w:rPr>
      </w:pPr>
      <w:r>
        <w:rPr>
          <w:rFonts w:ascii="Arial" w:hAnsi="Arial" w:cs="Arial"/>
        </w:rPr>
        <w:t>_______ I release the Greek Movers of Redlands California and any of their representatives of any full liability for damages that may occur during the transport and display of goods. Damages include but are not limited to bending, tearing, and theft of property while in Greek Movers possession.</w:t>
      </w:r>
    </w:p>
    <w:p w14:paraId="2F1B8CE1" w14:textId="77777777" w:rsidR="00E376F7" w:rsidRDefault="00E376F7" w:rsidP="00C91917">
      <w:pPr>
        <w:spacing w:line="240" w:lineRule="auto"/>
        <w:rPr>
          <w:rFonts w:ascii="Arial" w:hAnsi="Arial" w:cs="Arial"/>
        </w:rPr>
      </w:pPr>
    </w:p>
    <w:p w14:paraId="4EF8585F" w14:textId="77777777" w:rsidR="00E376F7" w:rsidRDefault="00E376F7" w:rsidP="00C91917">
      <w:pPr>
        <w:spacing w:line="240" w:lineRule="auto"/>
        <w:rPr>
          <w:rFonts w:ascii="Arial" w:hAnsi="Arial" w:cs="Arial"/>
        </w:rPr>
      </w:pPr>
      <w:r>
        <w:rPr>
          <w:rFonts w:ascii="Arial" w:hAnsi="Arial" w:cs="Arial"/>
        </w:rPr>
        <w:t>Signature: ____________________________ Print Name: _____________________________</w:t>
      </w:r>
    </w:p>
    <w:p w14:paraId="28631D0A" w14:textId="77777777" w:rsidR="00E376F7" w:rsidRDefault="00E376F7" w:rsidP="00C91917">
      <w:pPr>
        <w:spacing w:line="240" w:lineRule="auto"/>
        <w:rPr>
          <w:rFonts w:ascii="Arial" w:hAnsi="Arial" w:cs="Arial"/>
        </w:rPr>
      </w:pPr>
    </w:p>
    <w:p w14:paraId="7D5DCB04" w14:textId="77777777" w:rsidR="00E376F7" w:rsidRPr="00D612BA" w:rsidRDefault="00E376F7" w:rsidP="00C91917">
      <w:pPr>
        <w:spacing w:line="240" w:lineRule="auto"/>
        <w:rPr>
          <w:rFonts w:ascii="Arial" w:hAnsi="Arial" w:cs="Arial"/>
        </w:rPr>
      </w:pPr>
      <w:r>
        <w:rPr>
          <w:rFonts w:ascii="Arial" w:hAnsi="Arial" w:cs="Arial"/>
        </w:rPr>
        <w:t>Date: _________________________________</w:t>
      </w:r>
    </w:p>
    <w:sectPr w:rsidR="00E376F7" w:rsidRPr="00D612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8F22" w14:textId="77777777" w:rsidR="006342F8" w:rsidRDefault="006342F8" w:rsidP="00C91917">
      <w:pPr>
        <w:spacing w:after="0" w:line="240" w:lineRule="auto"/>
      </w:pPr>
      <w:r>
        <w:separator/>
      </w:r>
    </w:p>
  </w:endnote>
  <w:endnote w:type="continuationSeparator" w:id="0">
    <w:p w14:paraId="16380DBF" w14:textId="77777777" w:rsidR="006342F8" w:rsidRDefault="006342F8" w:rsidP="00C9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AFF4" w14:textId="77777777" w:rsidR="006342F8" w:rsidRDefault="006342F8" w:rsidP="00C91917">
      <w:pPr>
        <w:spacing w:after="0" w:line="240" w:lineRule="auto"/>
      </w:pPr>
      <w:r>
        <w:separator/>
      </w:r>
    </w:p>
  </w:footnote>
  <w:footnote w:type="continuationSeparator" w:id="0">
    <w:p w14:paraId="0B8739F8" w14:textId="77777777" w:rsidR="006342F8" w:rsidRDefault="006342F8" w:rsidP="00C91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A0CB" w14:textId="77777777" w:rsidR="00C91917" w:rsidRDefault="00C91917" w:rsidP="00C91917">
    <w:pPr>
      <w:pStyle w:val="Header"/>
    </w:pPr>
    <w:r>
      <w:rPr>
        <w:noProof/>
      </w:rPr>
      <w:drawing>
        <wp:inline distT="0" distB="0" distL="0" distR="0" wp14:anchorId="57A60B2E" wp14:editId="1807BCCE">
          <wp:extent cx="1080135" cy="571500"/>
          <wp:effectExtent l="0" t="0" r="1206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871.jpeg"/>
                  <pic:cNvPicPr/>
                </pic:nvPicPr>
                <pic:blipFill>
                  <a:blip r:embed="rId1">
                    <a:extLst>
                      <a:ext uri="{28A0092B-C50C-407E-A947-70E740481C1C}">
                        <a14:useLocalDpi xmlns:a14="http://schemas.microsoft.com/office/drawing/2010/main" val="0"/>
                      </a:ext>
                    </a:extLst>
                  </a:blip>
                  <a:stretch>
                    <a:fillRect/>
                  </a:stretch>
                </pic:blipFill>
                <pic:spPr>
                  <a:xfrm>
                    <a:off x="0" y="0"/>
                    <a:ext cx="1080135" cy="571500"/>
                  </a:xfrm>
                  <a:prstGeom prst="rect">
                    <a:avLst/>
                  </a:prstGeom>
                </pic:spPr>
              </pic:pic>
            </a:graphicData>
          </a:graphic>
        </wp:inline>
      </w:drawing>
    </w:r>
    <w:r>
      <w:t xml:space="preserve">                                                                                                                       </w:t>
    </w:r>
    <w:r>
      <w:rPr>
        <w:noProof/>
      </w:rPr>
      <w:drawing>
        <wp:inline distT="0" distB="0" distL="0" distR="0" wp14:anchorId="7BE2DD2F" wp14:editId="494C56AD">
          <wp:extent cx="1080135" cy="571500"/>
          <wp:effectExtent l="0" t="0" r="1206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871.jpeg"/>
                  <pic:cNvPicPr/>
                </pic:nvPicPr>
                <pic:blipFill>
                  <a:blip r:embed="rId1">
                    <a:extLst>
                      <a:ext uri="{28A0092B-C50C-407E-A947-70E740481C1C}">
                        <a14:useLocalDpi xmlns:a14="http://schemas.microsoft.com/office/drawing/2010/main" val="0"/>
                      </a:ext>
                    </a:extLst>
                  </a:blip>
                  <a:stretch>
                    <a:fillRect/>
                  </a:stretch>
                </pic:blipFill>
                <pic:spPr>
                  <a:xfrm>
                    <a:off x="0" y="0"/>
                    <a:ext cx="1080135" cy="571500"/>
                  </a:xfrm>
                  <a:prstGeom prst="rect">
                    <a:avLst/>
                  </a:prstGeom>
                </pic:spPr>
              </pic:pic>
            </a:graphicData>
          </a:graphic>
        </wp:inline>
      </w:drawing>
    </w:r>
  </w:p>
  <w:p w14:paraId="20D266F0" w14:textId="77777777" w:rsidR="00C91917" w:rsidRDefault="00C91917" w:rsidP="00C9191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17"/>
    <w:rsid w:val="00080E41"/>
    <w:rsid w:val="001A6196"/>
    <w:rsid w:val="003B46E1"/>
    <w:rsid w:val="00445433"/>
    <w:rsid w:val="006342F8"/>
    <w:rsid w:val="006B4379"/>
    <w:rsid w:val="0083799B"/>
    <w:rsid w:val="00891FE5"/>
    <w:rsid w:val="0096410C"/>
    <w:rsid w:val="00C31C78"/>
    <w:rsid w:val="00C91917"/>
    <w:rsid w:val="00D612BA"/>
    <w:rsid w:val="00E376F7"/>
    <w:rsid w:val="00FD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3FFE"/>
  <w15:chartTrackingRefBased/>
  <w15:docId w15:val="{7F8C9EAA-2E5E-412F-891E-ADC4F912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917"/>
  </w:style>
  <w:style w:type="paragraph" w:styleId="Footer">
    <w:name w:val="footer"/>
    <w:basedOn w:val="Normal"/>
    <w:link w:val="FooterChar"/>
    <w:uiPriority w:val="99"/>
    <w:unhideWhenUsed/>
    <w:rsid w:val="00C9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Kaffen, Peter</dc:creator>
  <cp:keywords/>
  <dc:description/>
  <cp:lastModifiedBy>Microsoft Office User</cp:lastModifiedBy>
  <cp:revision>3</cp:revision>
  <cp:lastPrinted>2019-04-24T14:45:00Z</cp:lastPrinted>
  <dcterms:created xsi:type="dcterms:W3CDTF">2019-03-12T19:29:00Z</dcterms:created>
  <dcterms:modified xsi:type="dcterms:W3CDTF">2019-04-26T16:18:00Z</dcterms:modified>
</cp:coreProperties>
</file>