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1D5B9" w14:textId="370216F8" w:rsidR="009B28DA" w:rsidRPr="009B28DA" w:rsidRDefault="009B28DA" w:rsidP="009B28DA">
      <w:pPr>
        <w:autoSpaceDE w:val="0"/>
        <w:autoSpaceDN w:val="0"/>
        <w:adjustRightInd w:val="0"/>
        <w:spacing w:before="91"/>
        <w:ind w:right="-710"/>
        <w:rPr>
          <w:rFonts w:cstheme="minorHAnsi"/>
          <w:color w:val="000000" w:themeColor="text1"/>
        </w:rPr>
      </w:pPr>
      <w:r>
        <w:rPr>
          <w:rFonts w:cstheme="minorHAnsi"/>
          <w:color w:val="000000" w:themeColor="text1"/>
        </w:rPr>
        <w:t xml:space="preserve">A vacant home presents a challenge to a potential buyer.  There is little frame of reference for how it can be furnished, the size of the rooms and traffic flow.  Yes, it is a blank canvas however, for many buyers, that presents too much of a challenge to their imagination.  The following article by Debra Gould, </w:t>
      </w:r>
      <w:hyperlink r:id="rId5" w:history="1">
        <w:r>
          <w:rPr>
            <w:rFonts w:ascii="Arial" w:hAnsi="Arial" w:cs="Arial"/>
            <w:color w:val="0000FF"/>
            <w:sz w:val="21"/>
            <w:szCs w:val="21"/>
            <w:u w:val="single" w:color="0000FF"/>
          </w:rPr>
          <w:t>The</w:t>
        </w:r>
        <w:r>
          <w:rPr>
            <w:rFonts w:ascii="Arial" w:hAnsi="Arial" w:cs="Arial"/>
            <w:color w:val="0000FF"/>
            <w:spacing w:val="-4"/>
            <w:kern w:val="1"/>
            <w:sz w:val="21"/>
            <w:szCs w:val="21"/>
            <w:u w:val="single" w:color="0000FF"/>
          </w:rPr>
          <w:t xml:space="preserve"> </w:t>
        </w:r>
        <w:r>
          <w:rPr>
            <w:rFonts w:ascii="Arial" w:hAnsi="Arial" w:cs="Arial"/>
            <w:color w:val="0000FF"/>
            <w:kern w:val="1"/>
            <w:sz w:val="21"/>
            <w:szCs w:val="21"/>
            <w:u w:val="single" w:color="0000FF"/>
          </w:rPr>
          <w:t>Staging</w:t>
        </w:r>
        <w:r>
          <w:rPr>
            <w:rFonts w:ascii="Arial" w:hAnsi="Arial" w:cs="Arial"/>
            <w:color w:val="0000FF"/>
            <w:spacing w:val="-5"/>
            <w:kern w:val="1"/>
            <w:sz w:val="21"/>
            <w:szCs w:val="21"/>
            <w:u w:val="single" w:color="0000FF"/>
          </w:rPr>
          <w:t xml:space="preserve"> </w:t>
        </w:r>
        <w:r>
          <w:rPr>
            <w:rFonts w:ascii="Arial" w:hAnsi="Arial" w:cs="Arial"/>
            <w:color w:val="0000FF"/>
            <w:kern w:val="1"/>
            <w:sz w:val="21"/>
            <w:szCs w:val="21"/>
            <w:u w:val="single" w:color="0000FF"/>
          </w:rPr>
          <w:t>Diva</w:t>
        </w:r>
        <w:r>
          <w:rPr>
            <w:rFonts w:ascii="Arial" w:hAnsi="Arial" w:cs="Arial"/>
            <w:color w:val="0000FF"/>
            <w:spacing w:val="-4"/>
            <w:kern w:val="1"/>
            <w:sz w:val="21"/>
            <w:szCs w:val="21"/>
            <w:u w:color="0000FF"/>
          </w:rPr>
          <w:t xml:space="preserve"> </w:t>
        </w:r>
      </w:hyperlink>
      <w:r>
        <w:rPr>
          <w:rFonts w:cstheme="minorHAnsi"/>
          <w:color w:val="000000" w:themeColor="text1"/>
        </w:rPr>
        <w:t xml:space="preserve">, explains how staging maximizes sales of renovated or newly constructed homes.  </w:t>
      </w:r>
    </w:p>
    <w:p w14:paraId="0E391051" w14:textId="77777777" w:rsidR="009B28DA" w:rsidRDefault="009B28DA" w:rsidP="009B28DA">
      <w:pPr>
        <w:autoSpaceDE w:val="0"/>
        <w:autoSpaceDN w:val="0"/>
        <w:adjustRightInd w:val="0"/>
        <w:spacing w:before="91"/>
        <w:ind w:right="-710"/>
        <w:rPr>
          <w:rFonts w:ascii="Arial" w:hAnsi="Arial" w:cs="Arial"/>
          <w:b/>
          <w:bCs/>
          <w:color w:val="CC6500"/>
          <w:sz w:val="28"/>
          <w:szCs w:val="28"/>
        </w:rPr>
      </w:pPr>
    </w:p>
    <w:p w14:paraId="7E9AD268" w14:textId="35B6AEEF" w:rsidR="009B28DA" w:rsidRPr="009B28DA" w:rsidRDefault="009B28DA" w:rsidP="009B28DA">
      <w:pPr>
        <w:autoSpaceDE w:val="0"/>
        <w:autoSpaceDN w:val="0"/>
        <w:adjustRightInd w:val="0"/>
        <w:spacing w:before="91"/>
        <w:ind w:left="600" w:right="-710"/>
        <w:rPr>
          <w:rFonts w:ascii="Arial" w:hAnsi="Arial" w:cs="Arial"/>
          <w:b/>
          <w:bCs/>
          <w:color w:val="CC6500"/>
          <w:sz w:val="28"/>
          <w:szCs w:val="28"/>
        </w:rPr>
      </w:pPr>
      <w:r>
        <w:rPr>
          <w:rFonts w:ascii="Arial" w:hAnsi="Arial" w:cs="Arial"/>
          <w:b/>
          <w:bCs/>
          <w:color w:val="CC6500"/>
          <w:sz w:val="28"/>
          <w:szCs w:val="28"/>
        </w:rPr>
        <w:t>Home Staging Helps Real Estate Investors and Bui</w:t>
      </w:r>
      <w:bookmarkStart w:id="0" w:name="_GoBack"/>
      <w:bookmarkEnd w:id="0"/>
      <w:r>
        <w:rPr>
          <w:rFonts w:ascii="Arial" w:hAnsi="Arial" w:cs="Arial"/>
          <w:b/>
          <w:bCs/>
          <w:color w:val="CC6500"/>
          <w:sz w:val="28"/>
          <w:szCs w:val="28"/>
        </w:rPr>
        <w:t>lders Maximize Profits</w:t>
      </w:r>
    </w:p>
    <w:p w14:paraId="1486D51F" w14:textId="77777777" w:rsidR="009B28DA" w:rsidRDefault="009B28DA" w:rsidP="009B28DA">
      <w:pPr>
        <w:autoSpaceDE w:val="0"/>
        <w:autoSpaceDN w:val="0"/>
        <w:adjustRightInd w:val="0"/>
        <w:spacing w:before="159"/>
        <w:ind w:left="600" w:right="-958"/>
        <w:rPr>
          <w:rFonts w:ascii="Arial" w:hAnsi="Arial" w:cs="Arial"/>
        </w:rPr>
      </w:pPr>
      <w:r>
        <w:rPr>
          <w:rFonts w:ascii="Arial" w:hAnsi="Arial" w:cs="Arial"/>
        </w:rPr>
        <w:t>When selling your investment property, are you tempted to leave the house empty? Decorating your house to sell, also called “home staging” or “real estate staging,” will help you sell your investment in record time and get top dollar for your home.</w:t>
      </w:r>
    </w:p>
    <w:p w14:paraId="13AACB20" w14:textId="77777777" w:rsidR="009B28DA" w:rsidRDefault="009B28DA" w:rsidP="009B28DA">
      <w:pPr>
        <w:autoSpaceDE w:val="0"/>
        <w:autoSpaceDN w:val="0"/>
        <w:adjustRightInd w:val="0"/>
        <w:spacing w:before="10"/>
        <w:ind w:right="-2260"/>
        <w:rPr>
          <w:rFonts w:ascii="Arial" w:hAnsi="Arial" w:cs="Arial"/>
          <w:sz w:val="23"/>
          <w:szCs w:val="23"/>
        </w:rPr>
      </w:pPr>
    </w:p>
    <w:p w14:paraId="1A3F3B55" w14:textId="77777777" w:rsidR="009B28DA" w:rsidRDefault="009B28DA" w:rsidP="009B28DA">
      <w:pPr>
        <w:autoSpaceDE w:val="0"/>
        <w:autoSpaceDN w:val="0"/>
        <w:adjustRightInd w:val="0"/>
        <w:ind w:left="600" w:right="-1310"/>
        <w:rPr>
          <w:rFonts w:ascii="Arial" w:hAnsi="Arial" w:cs="Arial"/>
        </w:rPr>
      </w:pPr>
      <w:r>
        <w:rPr>
          <w:rFonts w:ascii="Arial" w:hAnsi="Arial" w:cs="Arial"/>
        </w:rPr>
        <w:t>According to home staging expert Debra Gould, real estate investors who are preparing to list a home on the market shouldn’t skimp on furnishings and accessories in an attempt to save money. “When you've gone through expensive renovations, suffered with delays or extended beyond your budget, it's difficult to stay motivated to the bitter end,” says Gould. “It can be tempting to say, ‘It's good enough. The paint's dry. Let's put it on the market as is!’ This is shortsighted and can cost you a bundle! It's relatively inexpensive to rent anything you need, and these finishing touches help ensure that you make the profit you deserve for all those costly renovations and repairs.”</w:t>
      </w:r>
    </w:p>
    <w:p w14:paraId="06D3E1E8" w14:textId="77777777" w:rsidR="009B28DA" w:rsidRDefault="009B28DA" w:rsidP="009B28DA">
      <w:pPr>
        <w:autoSpaceDE w:val="0"/>
        <w:autoSpaceDN w:val="0"/>
        <w:adjustRightInd w:val="0"/>
        <w:ind w:right="-2260"/>
        <w:rPr>
          <w:rFonts w:ascii="Arial" w:hAnsi="Arial" w:cs="Arial"/>
        </w:rPr>
      </w:pPr>
    </w:p>
    <w:p w14:paraId="098E3356" w14:textId="77777777" w:rsidR="009B28DA" w:rsidRDefault="009B28DA" w:rsidP="009B28DA">
      <w:pPr>
        <w:autoSpaceDE w:val="0"/>
        <w:autoSpaceDN w:val="0"/>
        <w:adjustRightInd w:val="0"/>
        <w:ind w:left="599" w:right="-1151"/>
        <w:rPr>
          <w:rFonts w:ascii="Arial" w:hAnsi="Arial" w:cs="Arial"/>
          <w:kern w:val="1"/>
        </w:rPr>
      </w:pPr>
      <w:r>
        <w:rPr>
          <w:rFonts w:ascii="Arial" w:hAnsi="Arial" w:cs="Arial"/>
        </w:rPr>
        <w:t>Imagine it's the Academy Awards. A big star is planning to wear a fabulous designer gown, so she decides she doesn't really need to get her hair done. Does everyone talk about the fabulous gown? Of course not. All they can remember is the terrible</w:t>
      </w:r>
      <w:r>
        <w:rPr>
          <w:rFonts w:ascii="Arial" w:hAnsi="Arial" w:cs="Arial"/>
          <w:spacing w:val="-38"/>
          <w:kern w:val="1"/>
        </w:rPr>
        <w:t xml:space="preserve"> </w:t>
      </w:r>
      <w:r>
        <w:rPr>
          <w:rFonts w:ascii="Arial" w:hAnsi="Arial" w:cs="Arial"/>
          <w:kern w:val="1"/>
        </w:rPr>
        <w:t>hair!</w:t>
      </w:r>
    </w:p>
    <w:p w14:paraId="2F542A9B" w14:textId="77777777" w:rsidR="009B28DA" w:rsidRDefault="009B28DA" w:rsidP="009B28DA">
      <w:pPr>
        <w:autoSpaceDE w:val="0"/>
        <w:autoSpaceDN w:val="0"/>
        <w:adjustRightInd w:val="0"/>
        <w:ind w:right="-2260"/>
        <w:rPr>
          <w:rFonts w:ascii="Arial" w:hAnsi="Arial" w:cs="Arial"/>
          <w:kern w:val="1"/>
        </w:rPr>
      </w:pPr>
    </w:p>
    <w:p w14:paraId="4AF35745" w14:textId="77777777" w:rsidR="009B28DA" w:rsidRDefault="009B28DA" w:rsidP="009B28DA">
      <w:pPr>
        <w:autoSpaceDE w:val="0"/>
        <w:autoSpaceDN w:val="0"/>
        <w:adjustRightInd w:val="0"/>
        <w:spacing w:before="1"/>
        <w:ind w:left="600" w:right="-1159"/>
        <w:rPr>
          <w:rFonts w:ascii="Arial" w:hAnsi="Arial" w:cs="Arial"/>
          <w:kern w:val="1"/>
        </w:rPr>
      </w:pPr>
      <w:r>
        <w:rPr>
          <w:rFonts w:ascii="Arial" w:hAnsi="Arial" w:cs="Arial"/>
          <w:kern w:val="1"/>
        </w:rPr>
        <w:t>Or imagine a fine painting that’s been placed in a frame from the dollar store. Does the painting have the same appeal as it would if it had been framed by a</w:t>
      </w:r>
      <w:r>
        <w:rPr>
          <w:rFonts w:ascii="Arial" w:hAnsi="Arial" w:cs="Arial"/>
          <w:spacing w:val="-38"/>
          <w:kern w:val="1"/>
        </w:rPr>
        <w:t xml:space="preserve"> </w:t>
      </w:r>
      <w:r>
        <w:rPr>
          <w:rFonts w:ascii="Arial" w:hAnsi="Arial" w:cs="Arial"/>
          <w:kern w:val="1"/>
        </w:rPr>
        <w:t>professional?</w:t>
      </w:r>
    </w:p>
    <w:p w14:paraId="7467DF89" w14:textId="77777777" w:rsidR="009B28DA" w:rsidRDefault="009B28DA" w:rsidP="009B28DA">
      <w:pPr>
        <w:autoSpaceDE w:val="0"/>
        <w:autoSpaceDN w:val="0"/>
        <w:adjustRightInd w:val="0"/>
        <w:ind w:left="600" w:right="-1192"/>
        <w:rPr>
          <w:rFonts w:ascii="Arial" w:hAnsi="Arial" w:cs="Arial"/>
          <w:kern w:val="1"/>
        </w:rPr>
      </w:pPr>
      <w:r>
        <w:rPr>
          <w:rFonts w:ascii="Arial" w:hAnsi="Arial" w:cs="Arial"/>
          <w:kern w:val="1"/>
        </w:rPr>
        <w:t>Conversely, have you ever taken one of your child's paintings and had it framed? What a difference it makes compared to how it looks when it’s stuck to the fridge with a magnet.</w:t>
      </w:r>
    </w:p>
    <w:p w14:paraId="4FF77312" w14:textId="77777777" w:rsidR="009B28DA" w:rsidRDefault="009B28DA" w:rsidP="009B28DA">
      <w:pPr>
        <w:autoSpaceDE w:val="0"/>
        <w:autoSpaceDN w:val="0"/>
        <w:adjustRightInd w:val="0"/>
        <w:spacing w:before="1"/>
        <w:ind w:right="-2260"/>
        <w:rPr>
          <w:rFonts w:ascii="Arial" w:hAnsi="Arial" w:cs="Arial"/>
          <w:kern w:val="1"/>
        </w:rPr>
      </w:pPr>
    </w:p>
    <w:p w14:paraId="63064D62" w14:textId="77777777" w:rsidR="009B28DA" w:rsidRDefault="009B28DA" w:rsidP="009B28DA">
      <w:pPr>
        <w:autoSpaceDE w:val="0"/>
        <w:autoSpaceDN w:val="0"/>
        <w:adjustRightInd w:val="0"/>
        <w:ind w:left="600" w:right="-2260"/>
        <w:rPr>
          <w:rFonts w:ascii="Arial" w:hAnsi="Arial" w:cs="Arial"/>
          <w:b/>
          <w:bCs/>
          <w:color w:val="659A00"/>
          <w:kern w:val="1"/>
        </w:rPr>
      </w:pPr>
      <w:r>
        <w:rPr>
          <w:rFonts w:ascii="Arial" w:hAnsi="Arial" w:cs="Arial"/>
          <w:b/>
          <w:bCs/>
          <w:color w:val="659A00"/>
          <w:kern w:val="1"/>
        </w:rPr>
        <w:t>5 Reasons It’s a Bad Idea to Leave Rooms Empty When Showing Your House</w:t>
      </w:r>
    </w:p>
    <w:p w14:paraId="03D38C43" w14:textId="77777777" w:rsidR="009B28DA" w:rsidRDefault="009B28DA" w:rsidP="009B28DA">
      <w:pPr>
        <w:autoSpaceDE w:val="0"/>
        <w:autoSpaceDN w:val="0"/>
        <w:adjustRightInd w:val="0"/>
        <w:spacing w:before="10"/>
        <w:ind w:right="-2260"/>
        <w:rPr>
          <w:rFonts w:ascii="Arial" w:hAnsi="Arial" w:cs="Arial"/>
          <w:b/>
          <w:bCs/>
          <w:kern w:val="1"/>
          <w:sz w:val="23"/>
          <w:szCs w:val="23"/>
        </w:rPr>
      </w:pPr>
    </w:p>
    <w:p w14:paraId="65B889C7" w14:textId="77777777" w:rsidR="009B28DA" w:rsidRDefault="009B28DA" w:rsidP="009B28DA">
      <w:pPr>
        <w:numPr>
          <w:ilvl w:val="1"/>
          <w:numId w:val="1"/>
        </w:numPr>
        <w:tabs>
          <w:tab w:val="left" w:pos="1320"/>
        </w:tabs>
        <w:autoSpaceDE w:val="0"/>
        <w:autoSpaceDN w:val="0"/>
        <w:adjustRightInd w:val="0"/>
        <w:ind w:left="1320" w:right="-2260"/>
        <w:rPr>
          <w:rFonts w:ascii="Arial" w:hAnsi="Arial" w:cs="Arial"/>
          <w:kern w:val="1"/>
        </w:rPr>
      </w:pPr>
      <w:r>
        <w:rPr>
          <w:rFonts w:ascii="Arial" w:hAnsi="Arial" w:cs="Arial"/>
          <w:kern w:val="1"/>
          <w:sz w:val="22"/>
          <w:szCs w:val="22"/>
        </w:rPr>
        <w:t>1.</w:t>
      </w:r>
      <w:r>
        <w:rPr>
          <w:rFonts w:ascii="Arial" w:hAnsi="Arial" w:cs="Arial"/>
          <w:kern w:val="1"/>
          <w:sz w:val="22"/>
          <w:szCs w:val="22"/>
        </w:rPr>
        <w:tab/>
      </w:r>
      <w:r>
        <w:rPr>
          <w:rFonts w:ascii="Arial" w:hAnsi="Arial" w:cs="Arial"/>
          <w:kern w:val="1"/>
        </w:rPr>
        <w:t>People don't buy houses; they buy</w:t>
      </w:r>
      <w:r>
        <w:rPr>
          <w:rFonts w:ascii="Arial" w:hAnsi="Arial" w:cs="Arial"/>
          <w:spacing w:val="-3"/>
          <w:kern w:val="1"/>
        </w:rPr>
        <w:t xml:space="preserve"> </w:t>
      </w:r>
      <w:r>
        <w:rPr>
          <w:rFonts w:ascii="Arial" w:hAnsi="Arial" w:cs="Arial"/>
          <w:kern w:val="1"/>
        </w:rPr>
        <w:t>homes.</w:t>
      </w:r>
    </w:p>
    <w:p w14:paraId="738A9445" w14:textId="77777777" w:rsidR="009B28DA" w:rsidRDefault="009B28DA" w:rsidP="009B28DA">
      <w:pPr>
        <w:autoSpaceDE w:val="0"/>
        <w:autoSpaceDN w:val="0"/>
        <w:adjustRightInd w:val="0"/>
        <w:ind w:right="-2260"/>
        <w:rPr>
          <w:rFonts w:ascii="Arial" w:hAnsi="Arial" w:cs="Arial"/>
          <w:kern w:val="1"/>
        </w:rPr>
      </w:pPr>
    </w:p>
    <w:p w14:paraId="26671A5F" w14:textId="77777777" w:rsidR="009B28DA" w:rsidRDefault="009B28DA" w:rsidP="009B28DA">
      <w:pPr>
        <w:numPr>
          <w:ilvl w:val="1"/>
          <w:numId w:val="2"/>
        </w:numPr>
        <w:tabs>
          <w:tab w:val="left" w:pos="1320"/>
        </w:tabs>
        <w:autoSpaceDE w:val="0"/>
        <w:autoSpaceDN w:val="0"/>
        <w:adjustRightInd w:val="0"/>
        <w:ind w:left="1320" w:right="-1321"/>
        <w:rPr>
          <w:rFonts w:ascii="Arial" w:hAnsi="Arial" w:cs="Arial"/>
          <w:kern w:val="1"/>
        </w:rPr>
      </w:pPr>
      <w:r>
        <w:rPr>
          <w:rFonts w:ascii="Arial" w:hAnsi="Arial" w:cs="Arial"/>
          <w:kern w:val="1"/>
          <w:sz w:val="22"/>
          <w:szCs w:val="22"/>
        </w:rPr>
        <w:t>2.</w:t>
      </w:r>
      <w:r>
        <w:rPr>
          <w:rFonts w:ascii="Arial" w:hAnsi="Arial" w:cs="Arial"/>
          <w:kern w:val="1"/>
          <w:sz w:val="22"/>
          <w:szCs w:val="22"/>
        </w:rPr>
        <w:tab/>
      </w:r>
      <w:r>
        <w:rPr>
          <w:rFonts w:ascii="Arial" w:hAnsi="Arial" w:cs="Arial"/>
          <w:kern w:val="1"/>
        </w:rPr>
        <w:t>It is difficult to understand how large a room is when there's nothing in it to use as a reference</w:t>
      </w:r>
      <w:r>
        <w:rPr>
          <w:rFonts w:ascii="Arial" w:hAnsi="Arial" w:cs="Arial"/>
          <w:spacing w:val="-1"/>
          <w:kern w:val="1"/>
        </w:rPr>
        <w:t xml:space="preserve"> </w:t>
      </w:r>
      <w:r>
        <w:rPr>
          <w:rFonts w:ascii="Arial" w:hAnsi="Arial" w:cs="Arial"/>
          <w:kern w:val="1"/>
        </w:rPr>
        <w:t>point.</w:t>
      </w:r>
    </w:p>
    <w:p w14:paraId="5C6B795D" w14:textId="77777777" w:rsidR="009B28DA" w:rsidRDefault="009B28DA" w:rsidP="009B28DA">
      <w:pPr>
        <w:autoSpaceDE w:val="0"/>
        <w:autoSpaceDN w:val="0"/>
        <w:adjustRightInd w:val="0"/>
        <w:ind w:right="-2260"/>
        <w:rPr>
          <w:rFonts w:ascii="Arial" w:hAnsi="Arial" w:cs="Arial"/>
          <w:kern w:val="1"/>
        </w:rPr>
      </w:pPr>
    </w:p>
    <w:p w14:paraId="221BD03C" w14:textId="77777777" w:rsidR="009B28DA" w:rsidRDefault="009B28DA" w:rsidP="009B28DA">
      <w:pPr>
        <w:numPr>
          <w:ilvl w:val="1"/>
          <w:numId w:val="3"/>
        </w:numPr>
        <w:tabs>
          <w:tab w:val="left" w:pos="1320"/>
        </w:tabs>
        <w:autoSpaceDE w:val="0"/>
        <w:autoSpaceDN w:val="0"/>
        <w:adjustRightInd w:val="0"/>
        <w:ind w:left="1320" w:right="-606"/>
        <w:rPr>
          <w:rFonts w:ascii="Arial" w:hAnsi="Arial" w:cs="Arial"/>
          <w:kern w:val="1"/>
        </w:rPr>
      </w:pPr>
      <w:r>
        <w:rPr>
          <w:rFonts w:ascii="Arial" w:hAnsi="Arial" w:cs="Arial"/>
          <w:kern w:val="1"/>
          <w:sz w:val="22"/>
          <w:szCs w:val="22"/>
        </w:rPr>
        <w:t>3.</w:t>
      </w:r>
      <w:r>
        <w:rPr>
          <w:rFonts w:ascii="Arial" w:hAnsi="Arial" w:cs="Arial"/>
          <w:kern w:val="1"/>
          <w:sz w:val="22"/>
          <w:szCs w:val="22"/>
        </w:rPr>
        <w:tab/>
      </w:r>
      <w:r>
        <w:rPr>
          <w:rFonts w:ascii="Arial" w:hAnsi="Arial" w:cs="Arial"/>
          <w:kern w:val="1"/>
        </w:rPr>
        <w:t>People can't visualize how furniture will fit in an empty space, and if they're unsure, they don't buy.</w:t>
      </w:r>
    </w:p>
    <w:p w14:paraId="20105368" w14:textId="77777777" w:rsidR="009B28DA" w:rsidRDefault="009B28DA" w:rsidP="009B28DA">
      <w:pPr>
        <w:autoSpaceDE w:val="0"/>
        <w:autoSpaceDN w:val="0"/>
        <w:adjustRightInd w:val="0"/>
        <w:ind w:right="-2260"/>
        <w:rPr>
          <w:rFonts w:ascii="Arial" w:hAnsi="Arial" w:cs="Arial"/>
          <w:kern w:val="1"/>
        </w:rPr>
      </w:pPr>
    </w:p>
    <w:p w14:paraId="2D5C8CCE" w14:textId="77777777" w:rsidR="009B28DA" w:rsidRDefault="009B28DA" w:rsidP="009B28DA">
      <w:pPr>
        <w:numPr>
          <w:ilvl w:val="1"/>
          <w:numId w:val="4"/>
        </w:numPr>
        <w:tabs>
          <w:tab w:val="left" w:pos="1320"/>
        </w:tabs>
        <w:autoSpaceDE w:val="0"/>
        <w:autoSpaceDN w:val="0"/>
        <w:adjustRightInd w:val="0"/>
        <w:ind w:left="1320" w:right="-1167"/>
        <w:rPr>
          <w:rFonts w:ascii="Arial" w:hAnsi="Arial" w:cs="Arial"/>
          <w:kern w:val="1"/>
        </w:rPr>
      </w:pPr>
      <w:r>
        <w:rPr>
          <w:rFonts w:ascii="Arial" w:hAnsi="Arial" w:cs="Arial"/>
          <w:kern w:val="1"/>
          <w:sz w:val="22"/>
          <w:szCs w:val="22"/>
        </w:rPr>
        <w:t>4.</w:t>
      </w:r>
      <w:r>
        <w:rPr>
          <w:rFonts w:ascii="Arial" w:hAnsi="Arial" w:cs="Arial"/>
          <w:kern w:val="1"/>
          <w:sz w:val="22"/>
          <w:szCs w:val="22"/>
        </w:rPr>
        <w:tab/>
      </w:r>
      <w:r>
        <w:rPr>
          <w:rFonts w:ascii="Arial" w:hAnsi="Arial" w:cs="Arial"/>
          <w:kern w:val="1"/>
        </w:rPr>
        <w:t>When a room is empty, prospective buyers focus on negative details instead of falling in love with the overall space. Rather than looking at the flow of one room to another, prospective buyers get bogged down in questions like: Is the drywall smooth? Will those bumps in the carpet come out? Why doesn't the closet</w:t>
      </w:r>
      <w:r>
        <w:rPr>
          <w:rFonts w:ascii="Arial" w:hAnsi="Arial" w:cs="Arial"/>
          <w:spacing w:val="-46"/>
          <w:kern w:val="1"/>
        </w:rPr>
        <w:t xml:space="preserve"> </w:t>
      </w:r>
      <w:proofErr w:type="gramStart"/>
      <w:r>
        <w:rPr>
          <w:rFonts w:ascii="Arial" w:hAnsi="Arial" w:cs="Arial"/>
          <w:kern w:val="1"/>
        </w:rPr>
        <w:t>have</w:t>
      </w:r>
      <w:proofErr w:type="gramEnd"/>
    </w:p>
    <w:p w14:paraId="52929460" w14:textId="77777777" w:rsidR="009B28DA" w:rsidRDefault="009B28DA" w:rsidP="009B28DA">
      <w:pPr>
        <w:autoSpaceDE w:val="0"/>
        <w:autoSpaceDN w:val="0"/>
        <w:adjustRightInd w:val="0"/>
        <w:ind w:right="-2260"/>
        <w:rPr>
          <w:rFonts w:ascii="Arial" w:hAnsi="Arial" w:cs="Arial"/>
          <w:kern w:val="1"/>
          <w:sz w:val="20"/>
          <w:szCs w:val="20"/>
        </w:rPr>
      </w:pPr>
    </w:p>
    <w:p w14:paraId="5C530309" w14:textId="77777777" w:rsidR="009B28DA" w:rsidRDefault="009B28DA" w:rsidP="009B28DA">
      <w:pPr>
        <w:autoSpaceDE w:val="0"/>
        <w:autoSpaceDN w:val="0"/>
        <w:adjustRightInd w:val="0"/>
        <w:spacing w:before="9"/>
        <w:ind w:right="-2260"/>
        <w:rPr>
          <w:rFonts w:ascii="Arial" w:hAnsi="Arial" w:cs="Arial"/>
          <w:kern w:val="1"/>
          <w:sz w:val="21"/>
          <w:szCs w:val="21"/>
        </w:rPr>
      </w:pPr>
    </w:p>
    <w:p w14:paraId="77A85A24" w14:textId="77777777" w:rsidR="009B28DA" w:rsidRDefault="009B28DA" w:rsidP="009B28DA">
      <w:pPr>
        <w:autoSpaceDE w:val="0"/>
        <w:autoSpaceDN w:val="0"/>
        <w:adjustRightInd w:val="0"/>
        <w:spacing w:before="10"/>
        <w:ind w:right="-2260"/>
        <w:rPr>
          <w:rFonts w:ascii="Arial" w:hAnsi="Arial" w:cs="Arial"/>
          <w:kern w:val="1"/>
          <w:sz w:val="15"/>
          <w:szCs w:val="15"/>
        </w:rPr>
      </w:pPr>
    </w:p>
    <w:p w14:paraId="10970A2C" w14:textId="77777777" w:rsidR="009B28DA" w:rsidRDefault="009B28DA" w:rsidP="009B28DA">
      <w:pPr>
        <w:autoSpaceDE w:val="0"/>
        <w:autoSpaceDN w:val="0"/>
        <w:adjustRightInd w:val="0"/>
        <w:spacing w:before="92"/>
        <w:ind w:left="1320" w:right="-1097"/>
        <w:rPr>
          <w:rFonts w:ascii="Arial" w:hAnsi="Arial" w:cs="Arial"/>
          <w:kern w:val="1"/>
        </w:rPr>
      </w:pPr>
      <w:r>
        <w:rPr>
          <w:rFonts w:ascii="Arial" w:hAnsi="Arial" w:cs="Arial"/>
          <w:kern w:val="1"/>
        </w:rPr>
        <w:t xml:space="preserve">a hanging </w:t>
      </w:r>
      <w:proofErr w:type="gramStart"/>
      <w:r>
        <w:rPr>
          <w:rFonts w:ascii="Arial" w:hAnsi="Arial" w:cs="Arial"/>
          <w:kern w:val="1"/>
        </w:rPr>
        <w:t>bar</w:t>
      </w:r>
      <w:proofErr w:type="gramEnd"/>
      <w:r>
        <w:rPr>
          <w:rFonts w:ascii="Arial" w:hAnsi="Arial" w:cs="Arial"/>
          <w:kern w:val="1"/>
        </w:rPr>
        <w:t xml:space="preserve">? Why doesn't that </w:t>
      </w:r>
      <w:proofErr w:type="gramStart"/>
      <w:r>
        <w:rPr>
          <w:rFonts w:ascii="Arial" w:hAnsi="Arial" w:cs="Arial"/>
          <w:kern w:val="1"/>
        </w:rPr>
        <w:t>molding</w:t>
      </w:r>
      <w:proofErr w:type="gramEnd"/>
      <w:r>
        <w:rPr>
          <w:rFonts w:ascii="Arial" w:hAnsi="Arial" w:cs="Arial"/>
          <w:kern w:val="1"/>
        </w:rPr>
        <w:t xml:space="preserve"> fit perfectly? Why is the light switch in the middle of the wall?</w:t>
      </w:r>
    </w:p>
    <w:p w14:paraId="0D6DED77" w14:textId="77777777" w:rsidR="009B28DA" w:rsidRDefault="009B28DA" w:rsidP="009B28DA">
      <w:pPr>
        <w:autoSpaceDE w:val="0"/>
        <w:autoSpaceDN w:val="0"/>
        <w:adjustRightInd w:val="0"/>
        <w:ind w:right="-2260"/>
        <w:rPr>
          <w:rFonts w:ascii="Arial" w:hAnsi="Arial" w:cs="Arial"/>
          <w:kern w:val="1"/>
        </w:rPr>
      </w:pPr>
    </w:p>
    <w:p w14:paraId="4D3B998A" w14:textId="77777777" w:rsidR="009B28DA" w:rsidRDefault="009B28DA" w:rsidP="009B28DA">
      <w:pPr>
        <w:numPr>
          <w:ilvl w:val="1"/>
          <w:numId w:val="5"/>
        </w:numPr>
        <w:tabs>
          <w:tab w:val="left" w:pos="1320"/>
        </w:tabs>
        <w:autoSpaceDE w:val="0"/>
        <w:autoSpaceDN w:val="0"/>
        <w:adjustRightInd w:val="0"/>
        <w:ind w:left="1320" w:right="-1302"/>
        <w:rPr>
          <w:rFonts w:ascii="Arial" w:hAnsi="Arial" w:cs="Arial"/>
          <w:kern w:val="1"/>
        </w:rPr>
      </w:pPr>
      <w:r>
        <w:rPr>
          <w:rFonts w:ascii="Arial" w:hAnsi="Arial" w:cs="Arial"/>
          <w:kern w:val="1"/>
          <w:sz w:val="22"/>
          <w:szCs w:val="22"/>
        </w:rPr>
        <w:t>5.</w:t>
      </w:r>
      <w:r>
        <w:rPr>
          <w:rFonts w:ascii="Arial" w:hAnsi="Arial" w:cs="Arial"/>
          <w:kern w:val="1"/>
          <w:sz w:val="22"/>
          <w:szCs w:val="22"/>
        </w:rPr>
        <w:tab/>
      </w:r>
      <w:r>
        <w:rPr>
          <w:rFonts w:ascii="Arial" w:hAnsi="Arial" w:cs="Arial"/>
          <w:kern w:val="1"/>
        </w:rPr>
        <w:t>When a house or even a few rooms are empty, prospective buyers may become distracted from the house itself and shift their focus to the homeowners. Instead of focusing on whether this is the home for them, they may be busy wondering: Is this couple getting a divorce? Has the family left town? Are they selling because they have money problems? This train of thought can then prompt buyers to begin thinking, "Maybe I can put in a low-ball offer since the seller might be desperate." Definitely not the picture you are trying to</w:t>
      </w:r>
      <w:r>
        <w:rPr>
          <w:rFonts w:ascii="Arial" w:hAnsi="Arial" w:cs="Arial"/>
          <w:spacing w:val="-10"/>
          <w:kern w:val="1"/>
        </w:rPr>
        <w:t xml:space="preserve"> </w:t>
      </w:r>
      <w:r>
        <w:rPr>
          <w:rFonts w:ascii="Arial" w:hAnsi="Arial" w:cs="Arial"/>
          <w:kern w:val="1"/>
        </w:rPr>
        <w:t>paint!</w:t>
      </w:r>
    </w:p>
    <w:p w14:paraId="027E1C87" w14:textId="77777777" w:rsidR="009B28DA" w:rsidRDefault="009B28DA" w:rsidP="009B28DA">
      <w:pPr>
        <w:autoSpaceDE w:val="0"/>
        <w:autoSpaceDN w:val="0"/>
        <w:adjustRightInd w:val="0"/>
        <w:ind w:right="-2260"/>
        <w:rPr>
          <w:rFonts w:ascii="Arial" w:hAnsi="Arial" w:cs="Arial"/>
          <w:kern w:val="1"/>
        </w:rPr>
      </w:pPr>
    </w:p>
    <w:p w14:paraId="3B190EE8" w14:textId="77777777" w:rsidR="009B28DA" w:rsidRDefault="009B28DA" w:rsidP="009B28DA">
      <w:pPr>
        <w:autoSpaceDE w:val="0"/>
        <w:autoSpaceDN w:val="0"/>
        <w:adjustRightInd w:val="0"/>
        <w:ind w:left="600" w:right="-1299"/>
        <w:rPr>
          <w:rFonts w:ascii="Arial" w:hAnsi="Arial" w:cs="Arial"/>
          <w:kern w:val="1"/>
        </w:rPr>
      </w:pPr>
      <w:r>
        <w:rPr>
          <w:rFonts w:ascii="Arial" w:hAnsi="Arial" w:cs="Arial"/>
          <w:kern w:val="1"/>
        </w:rPr>
        <w:t>Home</w:t>
      </w:r>
      <w:r>
        <w:rPr>
          <w:rFonts w:ascii="Arial" w:hAnsi="Arial" w:cs="Arial"/>
          <w:spacing w:val="-4"/>
          <w:kern w:val="1"/>
        </w:rPr>
        <w:t xml:space="preserve"> </w:t>
      </w:r>
      <w:r>
        <w:rPr>
          <w:rFonts w:ascii="Arial" w:hAnsi="Arial" w:cs="Arial"/>
          <w:kern w:val="1"/>
        </w:rPr>
        <w:t>staging</w:t>
      </w:r>
      <w:r>
        <w:rPr>
          <w:rFonts w:ascii="Arial" w:hAnsi="Arial" w:cs="Arial"/>
          <w:spacing w:val="-4"/>
          <w:kern w:val="1"/>
        </w:rPr>
        <w:t xml:space="preserve"> </w:t>
      </w:r>
      <w:r>
        <w:rPr>
          <w:rFonts w:ascii="Arial" w:hAnsi="Arial" w:cs="Arial"/>
          <w:kern w:val="1"/>
        </w:rPr>
        <w:t>is</w:t>
      </w:r>
      <w:r>
        <w:rPr>
          <w:rFonts w:ascii="Arial" w:hAnsi="Arial" w:cs="Arial"/>
          <w:spacing w:val="-3"/>
          <w:kern w:val="1"/>
        </w:rPr>
        <w:t xml:space="preserve"> </w:t>
      </w:r>
      <w:r>
        <w:rPr>
          <w:rFonts w:ascii="Arial" w:hAnsi="Arial" w:cs="Arial"/>
          <w:kern w:val="1"/>
        </w:rPr>
        <w:t>about</w:t>
      </w:r>
      <w:r>
        <w:rPr>
          <w:rFonts w:ascii="Arial" w:hAnsi="Arial" w:cs="Arial"/>
          <w:spacing w:val="-4"/>
          <w:kern w:val="1"/>
        </w:rPr>
        <w:t xml:space="preserve"> </w:t>
      </w:r>
      <w:r>
        <w:rPr>
          <w:rFonts w:ascii="Arial" w:hAnsi="Arial" w:cs="Arial"/>
          <w:kern w:val="1"/>
        </w:rPr>
        <w:t>packaging</w:t>
      </w:r>
      <w:r>
        <w:rPr>
          <w:rFonts w:ascii="Arial" w:hAnsi="Arial" w:cs="Arial"/>
          <w:spacing w:val="-3"/>
          <w:kern w:val="1"/>
        </w:rPr>
        <w:t xml:space="preserve"> </w:t>
      </w:r>
      <w:r>
        <w:rPr>
          <w:rFonts w:ascii="Arial" w:hAnsi="Arial" w:cs="Arial"/>
          <w:kern w:val="1"/>
        </w:rPr>
        <w:t>a</w:t>
      </w:r>
      <w:r>
        <w:rPr>
          <w:rFonts w:ascii="Arial" w:hAnsi="Arial" w:cs="Arial"/>
          <w:spacing w:val="-4"/>
          <w:kern w:val="1"/>
        </w:rPr>
        <w:t xml:space="preserve"> </w:t>
      </w:r>
      <w:r>
        <w:rPr>
          <w:rFonts w:ascii="Arial" w:hAnsi="Arial" w:cs="Arial"/>
          <w:kern w:val="1"/>
        </w:rPr>
        <w:t>home</w:t>
      </w:r>
      <w:r>
        <w:rPr>
          <w:rFonts w:ascii="Arial" w:hAnsi="Arial" w:cs="Arial"/>
          <w:spacing w:val="-3"/>
          <w:kern w:val="1"/>
        </w:rPr>
        <w:t xml:space="preserve"> </w:t>
      </w:r>
      <w:r>
        <w:rPr>
          <w:rFonts w:ascii="Arial" w:hAnsi="Arial" w:cs="Arial"/>
          <w:kern w:val="1"/>
        </w:rPr>
        <w:t>to</w:t>
      </w:r>
      <w:r>
        <w:rPr>
          <w:rFonts w:ascii="Arial" w:hAnsi="Arial" w:cs="Arial"/>
          <w:spacing w:val="-4"/>
          <w:kern w:val="1"/>
        </w:rPr>
        <w:t xml:space="preserve"> </w:t>
      </w:r>
      <w:r>
        <w:rPr>
          <w:rFonts w:ascii="Arial" w:hAnsi="Arial" w:cs="Arial"/>
          <w:kern w:val="1"/>
        </w:rPr>
        <w:t>show</w:t>
      </w:r>
      <w:r>
        <w:rPr>
          <w:rFonts w:ascii="Arial" w:hAnsi="Arial" w:cs="Arial"/>
          <w:spacing w:val="-3"/>
          <w:kern w:val="1"/>
        </w:rPr>
        <w:t xml:space="preserve"> </w:t>
      </w:r>
      <w:r>
        <w:rPr>
          <w:rFonts w:ascii="Arial" w:hAnsi="Arial" w:cs="Arial"/>
          <w:kern w:val="1"/>
        </w:rPr>
        <w:t>off</w:t>
      </w:r>
      <w:r>
        <w:rPr>
          <w:rFonts w:ascii="Arial" w:hAnsi="Arial" w:cs="Arial"/>
          <w:spacing w:val="-4"/>
          <w:kern w:val="1"/>
        </w:rPr>
        <w:t xml:space="preserve"> </w:t>
      </w:r>
      <w:r>
        <w:rPr>
          <w:rFonts w:ascii="Arial" w:hAnsi="Arial" w:cs="Arial"/>
          <w:kern w:val="1"/>
        </w:rPr>
        <w:t>its</w:t>
      </w:r>
      <w:r>
        <w:rPr>
          <w:rFonts w:ascii="Arial" w:hAnsi="Arial" w:cs="Arial"/>
          <w:spacing w:val="-3"/>
          <w:kern w:val="1"/>
        </w:rPr>
        <w:t xml:space="preserve"> </w:t>
      </w:r>
      <w:r>
        <w:rPr>
          <w:rFonts w:ascii="Arial" w:hAnsi="Arial" w:cs="Arial"/>
          <w:kern w:val="1"/>
        </w:rPr>
        <w:t>best</w:t>
      </w:r>
      <w:r>
        <w:rPr>
          <w:rFonts w:ascii="Arial" w:hAnsi="Arial" w:cs="Arial"/>
          <w:spacing w:val="-4"/>
          <w:kern w:val="1"/>
        </w:rPr>
        <w:t xml:space="preserve"> </w:t>
      </w:r>
      <w:r>
        <w:rPr>
          <w:rFonts w:ascii="Arial" w:hAnsi="Arial" w:cs="Arial"/>
          <w:kern w:val="1"/>
        </w:rPr>
        <w:t>features</w:t>
      </w:r>
      <w:r>
        <w:rPr>
          <w:rFonts w:ascii="Arial" w:hAnsi="Arial" w:cs="Arial"/>
          <w:spacing w:val="-4"/>
          <w:kern w:val="1"/>
        </w:rPr>
        <w:t xml:space="preserve"> </w:t>
      </w:r>
      <w:r>
        <w:rPr>
          <w:rFonts w:ascii="Arial" w:hAnsi="Arial" w:cs="Arial"/>
          <w:kern w:val="1"/>
        </w:rPr>
        <w:t>and</w:t>
      </w:r>
      <w:r>
        <w:rPr>
          <w:rFonts w:ascii="Arial" w:hAnsi="Arial" w:cs="Arial"/>
          <w:spacing w:val="-3"/>
          <w:kern w:val="1"/>
        </w:rPr>
        <w:t xml:space="preserve"> </w:t>
      </w:r>
      <w:r>
        <w:rPr>
          <w:rFonts w:ascii="Arial" w:hAnsi="Arial" w:cs="Arial"/>
          <w:kern w:val="1"/>
        </w:rPr>
        <w:t>downplay</w:t>
      </w:r>
      <w:r>
        <w:rPr>
          <w:rFonts w:ascii="Arial" w:hAnsi="Arial" w:cs="Arial"/>
          <w:spacing w:val="-4"/>
          <w:kern w:val="1"/>
        </w:rPr>
        <w:t xml:space="preserve"> </w:t>
      </w:r>
      <w:r>
        <w:rPr>
          <w:rFonts w:ascii="Arial" w:hAnsi="Arial" w:cs="Arial"/>
          <w:kern w:val="1"/>
        </w:rPr>
        <w:t>the flaws. You romance the buyer and entice them into making an emotional connection with your house. So, bring in some furnishings and accessories to add character and warmth to the home. Taking the time for these final details will ultimately translate into a higher return on your</w:t>
      </w:r>
      <w:r>
        <w:rPr>
          <w:rFonts w:ascii="Arial" w:hAnsi="Arial" w:cs="Arial"/>
          <w:spacing w:val="-2"/>
          <w:kern w:val="1"/>
        </w:rPr>
        <w:t xml:space="preserve"> </w:t>
      </w:r>
      <w:r>
        <w:rPr>
          <w:rFonts w:ascii="Arial" w:hAnsi="Arial" w:cs="Arial"/>
          <w:kern w:val="1"/>
        </w:rPr>
        <w:t>investment.</w:t>
      </w:r>
    </w:p>
    <w:p w14:paraId="4B5DA609" w14:textId="77777777" w:rsidR="009B28DA" w:rsidRDefault="009B28DA" w:rsidP="009B28DA">
      <w:pPr>
        <w:autoSpaceDE w:val="0"/>
        <w:autoSpaceDN w:val="0"/>
        <w:adjustRightInd w:val="0"/>
        <w:ind w:right="-2260"/>
        <w:rPr>
          <w:rFonts w:ascii="Arial" w:hAnsi="Arial" w:cs="Arial"/>
          <w:kern w:val="1"/>
          <w:sz w:val="20"/>
          <w:szCs w:val="20"/>
        </w:rPr>
      </w:pPr>
    </w:p>
    <w:p w14:paraId="62B78A3F" w14:textId="77777777" w:rsidR="009B28DA" w:rsidRDefault="009B28DA" w:rsidP="009B28DA">
      <w:pPr>
        <w:autoSpaceDE w:val="0"/>
        <w:autoSpaceDN w:val="0"/>
        <w:adjustRightInd w:val="0"/>
        <w:spacing w:before="2"/>
        <w:ind w:right="-2260"/>
        <w:rPr>
          <w:rFonts w:ascii="Arial" w:hAnsi="Arial" w:cs="Arial"/>
          <w:kern w:val="1"/>
          <w:sz w:val="18"/>
          <w:szCs w:val="18"/>
        </w:rPr>
      </w:pPr>
    </w:p>
    <w:p w14:paraId="6264EC60" w14:textId="60EC1AD2" w:rsidR="002F0750" w:rsidRDefault="009B28DA">
      <w:r>
        <w:t xml:space="preserve">To obtain expert home staging assistance in the </w:t>
      </w:r>
      <w:r w:rsidR="00D50430">
        <w:t>greater Brookfield area, contact Viviane Thomas-Breitfeld, 262-366-1684, Viviane@SoulfulStaging.com</w:t>
      </w:r>
    </w:p>
    <w:sectPr w:rsidR="002F0750" w:rsidSect="007855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DA"/>
    <w:rsid w:val="000919AB"/>
    <w:rsid w:val="00635353"/>
    <w:rsid w:val="009B28DA"/>
    <w:rsid w:val="00D5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0CE73"/>
  <w15:chartTrackingRefBased/>
  <w15:docId w15:val="{C4042DAE-E7D7-C14D-B0CA-04E26B43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gingdi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Thomas-Breitfeld</dc:creator>
  <cp:keywords/>
  <dc:description/>
  <cp:lastModifiedBy>Fred Thomas-Breitfeld</cp:lastModifiedBy>
  <cp:revision>1</cp:revision>
  <dcterms:created xsi:type="dcterms:W3CDTF">2020-06-13T05:28:00Z</dcterms:created>
  <dcterms:modified xsi:type="dcterms:W3CDTF">2020-06-13T05:43:00Z</dcterms:modified>
</cp:coreProperties>
</file>