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F18" w14:textId="77777777" w:rsidR="00003AD3" w:rsidRPr="00003AD3" w:rsidRDefault="00003AD3" w:rsidP="00003AD3">
      <w:pPr>
        <w:shd w:val="clear" w:color="auto" w:fill="0D7374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</w:rPr>
      </w:pPr>
      <w:r w:rsidRPr="00003AD3">
        <w:rPr>
          <w:rFonts w:ascii="Arial" w:eastAsia="Times New Roman" w:hAnsi="Arial" w:cs="Arial"/>
          <w:color w:val="FFFFFF"/>
          <w:sz w:val="18"/>
          <w:szCs w:val="18"/>
        </w:rPr>
        <w:t>You are here: </w:t>
      </w:r>
      <w:hyperlink r:id="rId4" w:history="1">
        <w:r w:rsidRPr="00003AD3">
          <w:rPr>
            <w:rFonts w:ascii="Arial" w:eastAsia="Times New Roman" w:hAnsi="Arial" w:cs="Arial"/>
            <w:color w:val="4DDECF"/>
            <w:sz w:val="18"/>
            <w:szCs w:val="18"/>
          </w:rPr>
          <w:t>Home</w:t>
        </w:r>
      </w:hyperlink>
      <w:r w:rsidRPr="00003AD3">
        <w:rPr>
          <w:rFonts w:ascii="Arial" w:eastAsia="Times New Roman" w:hAnsi="Arial" w:cs="Arial"/>
          <w:color w:val="FFFFFF"/>
          <w:sz w:val="18"/>
          <w:szCs w:val="18"/>
        </w:rPr>
        <w:t> / </w:t>
      </w:r>
      <w:hyperlink r:id="rId5" w:history="1">
        <w:r w:rsidRPr="00003AD3">
          <w:rPr>
            <w:rFonts w:ascii="Arial" w:eastAsia="Times New Roman" w:hAnsi="Arial" w:cs="Arial"/>
            <w:color w:val="4DDECF"/>
            <w:sz w:val="18"/>
            <w:szCs w:val="18"/>
          </w:rPr>
          <w:t>Housing Resources</w:t>
        </w:r>
      </w:hyperlink>
      <w:r w:rsidRPr="00003AD3">
        <w:rPr>
          <w:rFonts w:ascii="Arial" w:eastAsia="Times New Roman" w:hAnsi="Arial" w:cs="Arial"/>
          <w:color w:val="FFFFFF"/>
          <w:sz w:val="18"/>
          <w:szCs w:val="18"/>
        </w:rPr>
        <w:t> / Homeless Resources</w:t>
      </w:r>
    </w:p>
    <w:p w14:paraId="2276F442" w14:textId="77777777" w:rsidR="00003AD3" w:rsidRPr="00003AD3" w:rsidRDefault="00003AD3" w:rsidP="00003AD3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5C3559"/>
          <w:kern w:val="36"/>
          <w:sz w:val="48"/>
          <w:szCs w:val="48"/>
        </w:rPr>
      </w:pPr>
      <w:r w:rsidRPr="00003AD3">
        <w:rPr>
          <w:rFonts w:ascii="Times New Roman" w:eastAsia="Times New Roman" w:hAnsi="Times New Roman" w:cs="Times New Roman"/>
          <w:b/>
          <w:bCs/>
          <w:color w:val="5C3559"/>
          <w:kern w:val="36"/>
          <w:sz w:val="48"/>
          <w:szCs w:val="48"/>
        </w:rPr>
        <w:t>Homeless Resources</w:t>
      </w:r>
    </w:p>
    <w:p w14:paraId="488545B8" w14:textId="77777777" w:rsidR="00003AD3" w:rsidRPr="00003AD3" w:rsidRDefault="00003AD3" w:rsidP="00003AD3">
      <w:pPr>
        <w:shd w:val="clear" w:color="auto" w:fill="E2EFEE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03AD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Are you homeless and need shelter tonight?</w:t>
      </w:r>
    </w:p>
    <w:p w14:paraId="3BD07118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Anne Arundel County has a Coordinated Entry system and one list for all shelters in the County.</w:t>
      </w:r>
    </w:p>
    <w:p w14:paraId="468F89F9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To be screened for shelter and added to the list, please call 410-417-7260</w:t>
      </w:r>
    </w:p>
    <w:p w14:paraId="0BACF0A6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Please note that COVID-19 testing is required for each shelter.</w:t>
      </w:r>
    </w:p>
    <w:p w14:paraId="0498C5F5" w14:textId="77777777" w:rsidR="00003AD3" w:rsidRPr="00003AD3" w:rsidRDefault="00003AD3" w:rsidP="00003AD3">
      <w:pPr>
        <w:shd w:val="clear" w:color="auto" w:fill="E2EFEE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pict w14:anchorId="309B77D3">
          <v:rect id="_x0000_i1025" style="width:0;height:0" o:hralign="center" o:hrstd="t" o:hr="t" fillcolor="#a0a0a0" stroked="f"/>
        </w:pict>
      </w:r>
    </w:p>
    <w:p w14:paraId="73EEFD93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Anne Arundel County Department </w:t>
      </w:r>
      <w:proofErr w:type="gramStart"/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gramEnd"/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Services</w:t>
      </w:r>
    </w:p>
    <w:p w14:paraId="3282EBBC" w14:textId="77777777" w:rsidR="00003AD3" w:rsidRPr="00003AD3" w:rsidRDefault="00003AD3" w:rsidP="00003AD3">
      <w:pPr>
        <w:shd w:val="clear" w:color="auto" w:fill="E2EF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7500 Ritchie Hwy., Glen Burnie, MD 21061" w:history="1">
        <w:r w:rsidRPr="00003AD3">
          <w:rPr>
            <w:rFonts w:ascii="Times New Roman" w:eastAsia="Times New Roman" w:hAnsi="Times New Roman" w:cs="Times New Roman"/>
            <w:color w:val="FD8E13"/>
            <w:sz w:val="24"/>
            <w:szCs w:val="24"/>
            <w:u w:val="single"/>
          </w:rPr>
          <w:t>7500 Ritchie Hwy., Glen Burnie</w:t>
        </w:r>
      </w:hyperlink>
      <w:r w:rsidRPr="00003AD3">
        <w:rPr>
          <w:rFonts w:ascii="Times New Roman" w:eastAsia="Times New Roman" w:hAnsi="Times New Roman" w:cs="Times New Roman"/>
          <w:sz w:val="24"/>
          <w:szCs w:val="24"/>
        </w:rPr>
        <w:t> or </w:t>
      </w:r>
      <w:hyperlink r:id="rId7" w:tgtFrame="_blank" w:tooltip="80 West St, Annapolis" w:history="1">
        <w:r w:rsidRPr="00003AD3">
          <w:rPr>
            <w:rFonts w:ascii="Times New Roman" w:eastAsia="Times New Roman" w:hAnsi="Times New Roman" w:cs="Times New Roman"/>
            <w:color w:val="FD8E13"/>
            <w:sz w:val="24"/>
            <w:szCs w:val="24"/>
            <w:u w:val="single"/>
          </w:rPr>
          <w:t>80 West St, Annapolis</w:t>
        </w:r>
      </w:hyperlink>
    </w:p>
    <w:p w14:paraId="639A6489" w14:textId="77777777" w:rsidR="00003AD3" w:rsidRPr="00003AD3" w:rsidRDefault="00003AD3" w:rsidP="00003AD3">
      <w:pPr>
        <w:shd w:val="clear" w:color="auto" w:fill="E2EFEE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pict w14:anchorId="5750B43D">
          <v:rect id="_x0000_i1026" style="width:0;height:0" o:hralign="center" o:hrstd="t" o:hr="t" fillcolor="#a0a0a0" stroked="f"/>
        </w:pict>
      </w:r>
    </w:p>
    <w:p w14:paraId="350FC26C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The Light House – Safe Harbor Resource Center</w:t>
      </w:r>
    </w:p>
    <w:p w14:paraId="38A27D3B" w14:textId="77777777" w:rsidR="00003AD3" w:rsidRPr="00003AD3" w:rsidRDefault="00003AD3" w:rsidP="00003AD3">
      <w:pPr>
        <w:shd w:val="clear" w:color="auto" w:fill="E2EF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(410) 263-1835" w:history="1">
        <w:r w:rsidRPr="00003AD3">
          <w:rPr>
            <w:rFonts w:ascii="Times New Roman" w:eastAsia="Times New Roman" w:hAnsi="Times New Roman" w:cs="Times New Roman"/>
            <w:color w:val="FD8E13"/>
            <w:sz w:val="24"/>
            <w:szCs w:val="24"/>
            <w:u w:val="single"/>
          </w:rPr>
          <w:t>(410) 263-1835</w:t>
        </w:r>
      </w:hyperlink>
      <w:r w:rsidRPr="00003AD3">
        <w:rPr>
          <w:rFonts w:ascii="Times New Roman" w:eastAsia="Times New Roman" w:hAnsi="Times New Roman" w:cs="Times New Roman"/>
          <w:sz w:val="24"/>
          <w:szCs w:val="24"/>
        </w:rPr>
        <w:t> | </w:t>
      </w:r>
      <w:hyperlink r:id="rId9" w:tgtFrame="_blank" w:tooltip="10 Hudson St, Annapolis, MD 21401" w:history="1">
        <w:r w:rsidRPr="00003AD3">
          <w:rPr>
            <w:rFonts w:ascii="Times New Roman" w:eastAsia="Times New Roman" w:hAnsi="Times New Roman" w:cs="Times New Roman"/>
            <w:color w:val="FD8E13"/>
            <w:sz w:val="24"/>
            <w:szCs w:val="24"/>
            <w:u w:val="single"/>
          </w:rPr>
          <w:t>10 Hudson St., Annapolis</w:t>
        </w:r>
      </w:hyperlink>
    </w:p>
    <w:p w14:paraId="4CAB0BA9" w14:textId="77777777" w:rsidR="00003AD3" w:rsidRPr="00003AD3" w:rsidRDefault="00003AD3" w:rsidP="00003AD3">
      <w:pPr>
        <w:shd w:val="clear" w:color="auto" w:fill="E2EFEE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pict w14:anchorId="4E1F7927">
          <v:rect id="_x0000_i1027" style="width:0;height:0" o:hralign="center" o:hrstd="t" o:hr="t" fillcolor="#a0a0a0" stroked="f"/>
        </w:pict>
      </w:r>
    </w:p>
    <w:p w14:paraId="58EB3A52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Arundel House of Hope – Homeless Resource &amp; Day Center</w:t>
      </w:r>
    </w:p>
    <w:p w14:paraId="53293328" w14:textId="77777777" w:rsidR="00003AD3" w:rsidRPr="00003AD3" w:rsidRDefault="00003AD3" w:rsidP="00003AD3">
      <w:pPr>
        <w:shd w:val="clear" w:color="auto" w:fill="E2EF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514 N Crain Hwy., Glen Burnie" w:history="1">
        <w:r w:rsidRPr="00003AD3">
          <w:rPr>
            <w:rFonts w:ascii="Times New Roman" w:eastAsia="Times New Roman" w:hAnsi="Times New Roman" w:cs="Times New Roman"/>
            <w:color w:val="FD8E13"/>
            <w:sz w:val="24"/>
            <w:szCs w:val="24"/>
            <w:u w:val="single"/>
          </w:rPr>
          <w:t>514 N Crain Hwy., Glen Burnie</w:t>
        </w:r>
      </w:hyperlink>
    </w:p>
    <w:p w14:paraId="6E9C576D" w14:textId="77777777" w:rsidR="00003AD3" w:rsidRPr="00003AD3" w:rsidRDefault="00003AD3" w:rsidP="00003AD3">
      <w:pPr>
        <w:shd w:val="clear" w:color="auto" w:fill="E2EF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Look for the blue awning.</w:t>
      </w:r>
    </w:p>
    <w:p w14:paraId="7ED2DEE3" w14:textId="77777777" w:rsidR="00003AD3" w:rsidRPr="00003AD3" w:rsidRDefault="00003AD3" w:rsidP="00003AD3">
      <w:pPr>
        <w:shd w:val="clear" w:color="auto" w:fill="E2EFEE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pict w14:anchorId="2877A3B6">
          <v:rect id="_x0000_i1028" style="width:0;height:0" o:hralign="center" o:hrstd="t" o:hr="t" fillcolor="#a0a0a0" stroked="f"/>
        </w:pict>
      </w:r>
    </w:p>
    <w:p w14:paraId="7ABDB90D" w14:textId="77777777" w:rsidR="00003AD3" w:rsidRPr="00003AD3" w:rsidRDefault="00003AD3" w:rsidP="00003AD3">
      <w:pPr>
        <w:shd w:val="clear" w:color="auto" w:fill="E2EFEE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03AD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Are you at risk of homelessness? Will you lose your housing in the next two weeks, but do not need shelter tonight?</w:t>
      </w:r>
    </w:p>
    <w:p w14:paraId="5B711B09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Call the Systems of Care to receive one-to-one assistance and support over the telephone. Information and referral specialists are available to help callers find local resources including homelessness prevention, mental health services, food, housing, utilities, and more.</w:t>
      </w:r>
    </w:p>
    <w:p w14:paraId="1D271717" w14:textId="77777777" w:rsidR="00003AD3" w:rsidRPr="00003AD3" w:rsidRDefault="00003AD3" w:rsidP="00003AD3">
      <w:pPr>
        <w:shd w:val="clear" w:color="auto" w:fill="E2EFEE"/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Available Monday to Friday 8:30 a.m. – 5:00 p.m. at 1-800-485-0041.</w:t>
      </w:r>
    </w:p>
    <w:p w14:paraId="7FAD99A1" w14:textId="77777777" w:rsidR="00003AD3" w:rsidRPr="00003AD3" w:rsidRDefault="00003AD3" w:rsidP="00003AD3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03AD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Crisis Services Community Warmline</w:t>
      </w:r>
    </w:p>
    <w:p w14:paraId="41EBB23E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 xml:space="preserve">If you are experiencing a crisis, the Crisis Response System at the Anne Arundel County Mental Health Agency can help. Staff intervenes with callers who are experiencing a mental health and/or substance use disorder emergency. Non-emergency calls are provided with information, </w:t>
      </w:r>
      <w:proofErr w:type="gramStart"/>
      <w:r w:rsidRPr="00003AD3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gramEnd"/>
      <w:r w:rsidRPr="00003AD3">
        <w:rPr>
          <w:rFonts w:ascii="Times New Roman" w:eastAsia="Times New Roman" w:hAnsi="Times New Roman" w:cs="Times New Roman"/>
          <w:sz w:val="24"/>
          <w:szCs w:val="24"/>
        </w:rPr>
        <w:t xml:space="preserve"> and referrals.</w:t>
      </w:r>
    </w:p>
    <w:p w14:paraId="0A21DF00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The Community Warmline receives calls 24 hours a day, 7 days a week at 410-768-5522.</w:t>
      </w:r>
    </w:p>
    <w:p w14:paraId="5074BABF" w14:textId="77777777" w:rsidR="00003AD3" w:rsidRPr="00003AD3" w:rsidRDefault="00003AD3" w:rsidP="00003AD3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03AD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lastRenderedPageBreak/>
        <w:t>Domestic Violence Assistance</w:t>
      </w:r>
    </w:p>
    <w:p w14:paraId="292D109F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If you are, or someone you know is, seeking assistance in dealing with a domestic violence situation, please contact:</w:t>
      </w:r>
    </w:p>
    <w:p w14:paraId="40E3786E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YWCA/Arden House, Domestic Violence Shelter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Domestic Violence Hotline: 410-222-6800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General Information: 410-626-7800</w:t>
      </w:r>
    </w:p>
    <w:p w14:paraId="718FF78A" w14:textId="77777777" w:rsidR="00003AD3" w:rsidRPr="00003AD3" w:rsidRDefault="00003AD3" w:rsidP="00003AD3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03AD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Homeless Resource &amp; Day Centers</w:t>
      </w:r>
    </w:p>
    <w:p w14:paraId="28A5FC12" w14:textId="77777777" w:rsid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81A1A1" wp14:editId="34337D97">
            <wp:extent cx="3096895" cy="2220595"/>
            <wp:effectExtent l="0" t="0" r="8255" b="8255"/>
            <wp:docPr id="10" name="Picture 2" descr="Children playing with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ren playing with wa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5255" w14:textId="6E96C239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Arundel House of Hope – Homeless Resource &amp; Day Center – 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t>offers a day shelter and services. Look for the Blue Awning.</w:t>
      </w:r>
    </w:p>
    <w:p w14:paraId="2F1B619E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514 N. Crain Hwy, Suite K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Glen Burnie, MD 21061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Monday-Saturday 8am – 4pm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410-863-4888</w:t>
      </w:r>
    </w:p>
    <w:p w14:paraId="487CC2F7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b/>
          <w:bCs/>
          <w:sz w:val="24"/>
          <w:szCs w:val="24"/>
        </w:rPr>
        <w:t>Safe Harbor Resource Center – The Light House – 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t>offers laundry and shower facilities, case management, food, housing assistance, and other services.</w:t>
      </w:r>
    </w:p>
    <w:p w14:paraId="75504C07" w14:textId="77777777" w:rsidR="00003AD3" w:rsidRPr="00003AD3" w:rsidRDefault="00003AD3" w:rsidP="00003AD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AD3">
        <w:rPr>
          <w:rFonts w:ascii="Times New Roman" w:eastAsia="Times New Roman" w:hAnsi="Times New Roman" w:cs="Times New Roman"/>
          <w:sz w:val="24"/>
          <w:szCs w:val="24"/>
        </w:rPr>
        <w:t>10 Hudson St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Annapolis, MD 21401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Monday, Tuesday, Thursday, Friday from 9 am-2 pm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Wednesday from 2 pm-7 pm</w:t>
      </w:r>
      <w:r w:rsidRPr="00003AD3">
        <w:rPr>
          <w:rFonts w:ascii="Times New Roman" w:eastAsia="Times New Roman" w:hAnsi="Times New Roman" w:cs="Times New Roman"/>
          <w:sz w:val="24"/>
          <w:szCs w:val="24"/>
        </w:rPr>
        <w:br/>
        <w:t>410-263-1835</w:t>
      </w:r>
    </w:p>
    <w:p w14:paraId="74B9414B" w14:textId="77777777" w:rsidR="00F537A7" w:rsidRDefault="00F537A7"/>
    <w:sectPr w:rsidR="00F537A7" w:rsidSect="00003A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D3"/>
    <w:rsid w:val="00003AD3"/>
    <w:rsid w:val="00F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B7C3"/>
  <w15:chartTrackingRefBased/>
  <w15:docId w15:val="{D7D7FDE1-61B0-4CCA-9FDE-2A98888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514">
              <w:marLeft w:val="0"/>
              <w:marRight w:val="0"/>
              <w:marTop w:val="0"/>
              <w:marBottom w:val="300"/>
              <w:divBdr>
                <w:top w:val="single" w:sz="24" w:space="15" w:color="F3F3F3"/>
                <w:left w:val="single" w:sz="24" w:space="15" w:color="F3F3F3"/>
                <w:bottom w:val="single" w:sz="24" w:space="15" w:color="F3F3F3"/>
                <w:right w:val="single" w:sz="24" w:space="15" w:color="F3F3F3"/>
              </w:divBdr>
              <w:divsChild>
                <w:div w:id="13241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410)%20263-18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vkGi2Xy8gkB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2fgd6CHdDt1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acdsinc.org/housing-resources/" TargetMode="External"/><Relationship Id="rId10" Type="http://schemas.openxmlformats.org/officeDocument/2006/relationships/hyperlink" Target="https://goo.gl/maps/ggDM42FjkSJ2" TargetMode="External"/><Relationship Id="rId4" Type="http://schemas.openxmlformats.org/officeDocument/2006/relationships/hyperlink" Target="https://acdsinc.org/" TargetMode="External"/><Relationship Id="rId9" Type="http://schemas.openxmlformats.org/officeDocument/2006/relationships/hyperlink" Target="https://goo.gl/maps/6sJvwyQxF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McCrayer</dc:creator>
  <cp:keywords/>
  <dc:description/>
  <cp:lastModifiedBy>Deborah McCrayer</cp:lastModifiedBy>
  <cp:revision>1</cp:revision>
  <dcterms:created xsi:type="dcterms:W3CDTF">2023-10-17T19:55:00Z</dcterms:created>
  <dcterms:modified xsi:type="dcterms:W3CDTF">2023-10-17T19:57:00Z</dcterms:modified>
</cp:coreProperties>
</file>