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C01B6" w14:textId="77777777" w:rsidR="00B46E6B" w:rsidRDefault="00B46E6B">
      <w:pPr>
        <w:rPr>
          <w:rFonts w:ascii="Arial" w:hAnsi="Arial" w:cs="Arial"/>
          <w:highlight w:val="lightGray"/>
        </w:rPr>
      </w:pPr>
    </w:p>
    <w:p w14:paraId="2E955267" w14:textId="6EA69B19" w:rsidR="00CA0F28" w:rsidRDefault="00CA0F28">
      <w:pPr>
        <w:rPr>
          <w:rFonts w:ascii="Arial" w:hAnsi="Arial" w:cs="Arial"/>
          <w:highlight w:val="lightGray"/>
        </w:rPr>
      </w:pPr>
      <w:r>
        <w:rPr>
          <w:rFonts w:ascii="Arial" w:hAnsi="Arial" w:cs="Arial"/>
          <w:highlight w:val="lightGray"/>
        </w:rPr>
        <w:t>Notes AGM</w:t>
      </w:r>
    </w:p>
    <w:p w14:paraId="1E7A5805" w14:textId="77777777" w:rsidR="004D6C11" w:rsidRDefault="004D6C11">
      <w:pPr>
        <w:rPr>
          <w:rFonts w:ascii="Arial" w:hAnsi="Arial" w:cs="Arial"/>
          <w:highlight w:val="lightGray"/>
        </w:rPr>
      </w:pPr>
    </w:p>
    <w:p w14:paraId="568F746F" w14:textId="77777777" w:rsidR="004D6C11" w:rsidRDefault="004D6C11">
      <w:pPr>
        <w:rPr>
          <w:rFonts w:ascii="Arial" w:hAnsi="Arial" w:cs="Arial"/>
          <w:highlight w:val="lightGray"/>
        </w:rPr>
      </w:pPr>
      <w:r w:rsidRPr="00D848E2">
        <w:rPr>
          <w:rFonts w:ascii="Arial" w:hAnsi="Arial" w:cs="Arial"/>
        </w:rPr>
        <w:t>Annual G</w:t>
      </w:r>
      <w:r w:rsidR="00013665" w:rsidRPr="00D848E2">
        <w:rPr>
          <w:rFonts w:ascii="Arial" w:hAnsi="Arial" w:cs="Arial"/>
        </w:rPr>
        <w:t xml:space="preserve">eneral Meeting to be held at </w:t>
      </w:r>
      <w:r w:rsidR="00502953" w:rsidRPr="00502953">
        <w:rPr>
          <w:rFonts w:ascii="Arial" w:hAnsi="Arial" w:cs="Arial"/>
        </w:rPr>
        <w:t>Shrublands Club, 20A</w:t>
      </w:r>
      <w:r w:rsidR="00502953">
        <w:rPr>
          <w:rFonts w:ascii="Arial" w:hAnsi="Arial" w:cs="Arial"/>
        </w:rPr>
        <w:t xml:space="preserve"> </w:t>
      </w:r>
      <w:r w:rsidR="00502953" w:rsidRPr="00502953">
        <w:rPr>
          <w:rFonts w:ascii="Arial" w:hAnsi="Arial" w:cs="Arial"/>
        </w:rPr>
        <w:t xml:space="preserve">Laurel Close, Crawley, West Sussex RH10 6QE </w:t>
      </w:r>
      <w:r w:rsidRPr="00D848E2">
        <w:rPr>
          <w:rFonts w:ascii="Arial" w:hAnsi="Arial" w:cs="Arial"/>
        </w:rPr>
        <w:t xml:space="preserve">on </w:t>
      </w:r>
      <w:r w:rsidR="00443BDC">
        <w:rPr>
          <w:rFonts w:ascii="Arial" w:hAnsi="Arial" w:cs="Arial"/>
        </w:rPr>
        <w:t>19</w:t>
      </w:r>
      <w:r w:rsidR="00B17700" w:rsidRPr="00B17700">
        <w:rPr>
          <w:rFonts w:ascii="Arial" w:hAnsi="Arial" w:cs="Arial"/>
          <w:vertAlign w:val="superscript"/>
        </w:rPr>
        <w:t>th</w:t>
      </w:r>
      <w:r w:rsidR="00B17700">
        <w:rPr>
          <w:rFonts w:ascii="Arial" w:hAnsi="Arial" w:cs="Arial"/>
        </w:rPr>
        <w:t xml:space="preserve"> January</w:t>
      </w:r>
      <w:r w:rsidR="00502953" w:rsidRPr="00502953">
        <w:rPr>
          <w:rFonts w:ascii="Arial" w:hAnsi="Arial" w:cs="Arial"/>
        </w:rPr>
        <w:t xml:space="preserve"> 202</w:t>
      </w:r>
      <w:r w:rsidR="00B17700">
        <w:rPr>
          <w:rFonts w:ascii="Arial" w:hAnsi="Arial" w:cs="Arial"/>
        </w:rPr>
        <w:t xml:space="preserve">3 </w:t>
      </w:r>
      <w:r w:rsidR="00502953">
        <w:rPr>
          <w:rFonts w:ascii="Arial" w:hAnsi="Arial" w:cs="Arial"/>
        </w:rPr>
        <w:t>at 7.</w:t>
      </w:r>
      <w:r w:rsidR="00B17700">
        <w:rPr>
          <w:rFonts w:ascii="Arial" w:hAnsi="Arial" w:cs="Arial"/>
        </w:rPr>
        <w:t>3</w:t>
      </w:r>
      <w:r w:rsidRPr="00D848E2">
        <w:rPr>
          <w:rFonts w:ascii="Arial" w:hAnsi="Arial" w:cs="Arial"/>
        </w:rPr>
        <w:t>0pm</w:t>
      </w:r>
    </w:p>
    <w:p w14:paraId="58729E24" w14:textId="77777777" w:rsidR="004D6C11" w:rsidRPr="008D1361" w:rsidRDefault="004D6C11">
      <w:pPr>
        <w:rPr>
          <w:rFonts w:ascii="Arial" w:hAnsi="Arial" w:cs="Arial"/>
          <w:highlight w:val="lightGray"/>
        </w:rPr>
      </w:pPr>
    </w:p>
    <w:p w14:paraId="7C71CF82" w14:textId="1E5E2AD8" w:rsidR="00963A87" w:rsidRDefault="00CA0F28" w:rsidP="0021107A">
      <w:pPr>
        <w:ind w:left="720" w:hanging="720"/>
        <w:rPr>
          <w:rFonts w:ascii="Arial" w:hAnsi="Arial" w:cs="Arial"/>
          <w:b/>
          <w:sz w:val="28"/>
          <w:szCs w:val="28"/>
        </w:rPr>
      </w:pPr>
      <w:r>
        <w:rPr>
          <w:rFonts w:ascii="Arial" w:hAnsi="Arial" w:cs="Arial"/>
          <w:b/>
          <w:sz w:val="32"/>
          <w:szCs w:val="32"/>
        </w:rPr>
        <w:t xml:space="preserve">LB </w:t>
      </w:r>
      <w:r>
        <w:rPr>
          <w:rFonts w:ascii="Arial" w:hAnsi="Arial" w:cs="Arial"/>
          <w:b/>
          <w:sz w:val="32"/>
          <w:szCs w:val="32"/>
        </w:rPr>
        <w:tab/>
      </w:r>
      <w:r w:rsidR="00587E8A">
        <w:rPr>
          <w:rFonts w:ascii="Arial" w:hAnsi="Arial" w:cs="Arial"/>
          <w:b/>
          <w:sz w:val="32"/>
          <w:szCs w:val="32"/>
        </w:rPr>
        <w:t xml:space="preserve">I would like to request that we get through the agenda and then hand over to the floor for debate, questions, </w:t>
      </w:r>
      <w:r w:rsidR="00963A87">
        <w:rPr>
          <w:rFonts w:ascii="Arial" w:hAnsi="Arial" w:cs="Arial"/>
          <w:b/>
          <w:sz w:val="32"/>
          <w:szCs w:val="32"/>
        </w:rPr>
        <w:t>ideas,</w:t>
      </w:r>
      <w:r w:rsidR="00587E8A">
        <w:rPr>
          <w:rFonts w:ascii="Arial" w:hAnsi="Arial" w:cs="Arial"/>
          <w:b/>
          <w:sz w:val="32"/>
          <w:szCs w:val="32"/>
        </w:rPr>
        <w:t xml:space="preserve"> and suggestions. – all agreed?</w:t>
      </w:r>
      <w:r>
        <w:rPr>
          <w:rFonts w:ascii="Arial" w:hAnsi="Arial" w:cs="Arial"/>
          <w:b/>
          <w:sz w:val="32"/>
          <w:szCs w:val="32"/>
        </w:rPr>
        <w:t xml:space="preserve"> </w:t>
      </w:r>
      <w:r w:rsidR="00963A87">
        <w:rPr>
          <w:rFonts w:ascii="Arial" w:hAnsi="Arial" w:cs="Arial"/>
          <w:b/>
          <w:sz w:val="32"/>
          <w:szCs w:val="32"/>
        </w:rPr>
        <w:t>Y</w:t>
      </w:r>
      <w:r>
        <w:rPr>
          <w:rFonts w:ascii="Arial" w:hAnsi="Arial" w:cs="Arial"/>
          <w:b/>
          <w:sz w:val="32"/>
          <w:szCs w:val="32"/>
        </w:rPr>
        <w:t>es</w:t>
      </w:r>
      <w:r w:rsidR="00963A87">
        <w:rPr>
          <w:rFonts w:ascii="Arial" w:hAnsi="Arial" w:cs="Arial"/>
          <w:b/>
          <w:sz w:val="32"/>
          <w:szCs w:val="32"/>
        </w:rPr>
        <w:t>.</w:t>
      </w:r>
    </w:p>
    <w:p w14:paraId="4BA34006" w14:textId="7D107BFF" w:rsidR="004D6C11" w:rsidRPr="0021107A" w:rsidRDefault="004D6C11" w:rsidP="00443BDC">
      <w:pPr>
        <w:rPr>
          <w:rFonts w:cstheme="minorHAnsi"/>
          <w:b/>
          <w:sz w:val="20"/>
          <w:szCs w:val="20"/>
        </w:rPr>
      </w:pPr>
      <w:r w:rsidRPr="0021107A">
        <w:rPr>
          <w:rFonts w:cstheme="minorHAnsi"/>
          <w:b/>
          <w:sz w:val="20"/>
          <w:szCs w:val="20"/>
        </w:rPr>
        <w:t>Apologies for absence</w:t>
      </w:r>
    </w:p>
    <w:p w14:paraId="50DC056A" w14:textId="77777777" w:rsidR="00443BDC" w:rsidRPr="0021107A" w:rsidRDefault="00314B18" w:rsidP="00443BDC">
      <w:pPr>
        <w:pStyle w:val="ListParagraph"/>
        <w:ind w:left="1080"/>
        <w:rPr>
          <w:rFonts w:cstheme="minorHAnsi"/>
          <w:sz w:val="20"/>
          <w:szCs w:val="20"/>
        </w:rPr>
      </w:pPr>
      <w:r w:rsidRPr="0021107A">
        <w:rPr>
          <w:rFonts w:cstheme="minorHAnsi"/>
          <w:sz w:val="20"/>
          <w:szCs w:val="20"/>
        </w:rPr>
        <w:t xml:space="preserve">Ian Jarome, we will cover points he wants to raise later in the meeting. </w:t>
      </w:r>
    </w:p>
    <w:p w14:paraId="23C8882E" w14:textId="77777777" w:rsidR="00443BDC" w:rsidRPr="0021107A" w:rsidRDefault="00443BDC" w:rsidP="00443BDC">
      <w:pPr>
        <w:pStyle w:val="ListParagraph"/>
        <w:ind w:left="1080"/>
        <w:rPr>
          <w:rFonts w:cstheme="minorHAnsi"/>
          <w:sz w:val="20"/>
          <w:szCs w:val="20"/>
        </w:rPr>
      </w:pPr>
    </w:p>
    <w:p w14:paraId="5F1D09ED" w14:textId="0D63C01E" w:rsidR="004D6C11" w:rsidRPr="0021107A" w:rsidRDefault="00963A87" w:rsidP="00443BDC">
      <w:pPr>
        <w:rPr>
          <w:rFonts w:cstheme="minorHAnsi"/>
          <w:sz w:val="20"/>
          <w:szCs w:val="20"/>
        </w:rPr>
      </w:pPr>
      <w:r w:rsidRPr="0021107A">
        <w:rPr>
          <w:rFonts w:cstheme="minorHAnsi"/>
          <w:sz w:val="20"/>
          <w:szCs w:val="20"/>
        </w:rPr>
        <w:t xml:space="preserve">LB </w:t>
      </w:r>
      <w:r w:rsidRPr="0021107A">
        <w:rPr>
          <w:rFonts w:cstheme="minorHAnsi"/>
          <w:sz w:val="20"/>
          <w:szCs w:val="20"/>
        </w:rPr>
        <w:tab/>
      </w:r>
      <w:r w:rsidR="004D6C11" w:rsidRPr="0021107A">
        <w:rPr>
          <w:rFonts w:cstheme="minorHAnsi"/>
          <w:sz w:val="20"/>
          <w:szCs w:val="20"/>
        </w:rPr>
        <w:t>Minutes of previous AGM</w:t>
      </w:r>
      <w:r w:rsidRPr="0021107A">
        <w:rPr>
          <w:rFonts w:cstheme="minorHAnsi"/>
          <w:sz w:val="20"/>
          <w:szCs w:val="20"/>
        </w:rPr>
        <w:t xml:space="preserve"> updates provided as </w:t>
      </w:r>
    </w:p>
    <w:p w14:paraId="7812B24B" w14:textId="485CA1A1" w:rsidR="00603C94" w:rsidRPr="0021107A" w:rsidRDefault="00603C94" w:rsidP="00963A87">
      <w:pPr>
        <w:pStyle w:val="ListParagraph"/>
        <w:numPr>
          <w:ilvl w:val="0"/>
          <w:numId w:val="6"/>
        </w:numPr>
        <w:rPr>
          <w:rFonts w:cstheme="minorHAnsi"/>
          <w:sz w:val="20"/>
          <w:szCs w:val="20"/>
        </w:rPr>
      </w:pPr>
      <w:r w:rsidRPr="0021107A">
        <w:rPr>
          <w:rFonts w:cstheme="minorHAnsi"/>
          <w:sz w:val="20"/>
          <w:szCs w:val="20"/>
        </w:rPr>
        <w:t xml:space="preserve">Update on the ramp into Tilgate. </w:t>
      </w:r>
      <w:r w:rsidR="00587E8A" w:rsidRPr="0021107A">
        <w:rPr>
          <w:rFonts w:cstheme="minorHAnsi"/>
          <w:sz w:val="20"/>
          <w:szCs w:val="20"/>
        </w:rPr>
        <w:t xml:space="preserve"> </w:t>
      </w:r>
    </w:p>
    <w:p w14:paraId="004EE85A" w14:textId="77777777" w:rsidR="00587E8A" w:rsidRPr="0021107A" w:rsidRDefault="00587E8A" w:rsidP="00963A87">
      <w:pPr>
        <w:pStyle w:val="ListParagraph"/>
        <w:numPr>
          <w:ilvl w:val="0"/>
          <w:numId w:val="6"/>
        </w:numPr>
        <w:rPr>
          <w:rFonts w:cstheme="minorHAnsi"/>
          <w:sz w:val="20"/>
          <w:szCs w:val="20"/>
        </w:rPr>
      </w:pPr>
      <w:r w:rsidRPr="0021107A">
        <w:rPr>
          <w:rFonts w:cstheme="minorHAnsi"/>
          <w:sz w:val="20"/>
          <w:szCs w:val="20"/>
        </w:rPr>
        <w:t xml:space="preserve">After looking at the costs of the notice board it was felt that the money would be better spent on the website and maintenance of the estate, therefore the idea was shelved for now. </w:t>
      </w:r>
    </w:p>
    <w:p w14:paraId="6E3476F8" w14:textId="77777777" w:rsidR="00911D6C" w:rsidRPr="0021107A" w:rsidRDefault="00587E8A" w:rsidP="00963A87">
      <w:pPr>
        <w:pStyle w:val="ListParagraph"/>
        <w:numPr>
          <w:ilvl w:val="0"/>
          <w:numId w:val="6"/>
        </w:numPr>
        <w:rPr>
          <w:rFonts w:cstheme="minorHAnsi"/>
          <w:sz w:val="20"/>
          <w:szCs w:val="20"/>
        </w:rPr>
      </w:pPr>
      <w:r w:rsidRPr="0021107A">
        <w:rPr>
          <w:rFonts w:cstheme="minorHAnsi"/>
          <w:sz w:val="20"/>
          <w:szCs w:val="20"/>
        </w:rPr>
        <w:t xml:space="preserve">There was an increase in the Maintenance fees of inflation (normal increase amount) plus £14 work from the Currey and brown report has started on Highdown. </w:t>
      </w:r>
    </w:p>
    <w:p w14:paraId="3A2CD38F" w14:textId="1920F868" w:rsidR="00911D6C" w:rsidRPr="0021107A" w:rsidRDefault="00587E8A" w:rsidP="00443BDC">
      <w:pPr>
        <w:pStyle w:val="ListParagraph"/>
        <w:numPr>
          <w:ilvl w:val="0"/>
          <w:numId w:val="6"/>
        </w:numPr>
        <w:rPr>
          <w:rFonts w:cstheme="minorHAnsi"/>
          <w:sz w:val="20"/>
          <w:szCs w:val="20"/>
        </w:rPr>
      </w:pPr>
      <w:r w:rsidRPr="0021107A">
        <w:rPr>
          <w:rFonts w:cstheme="minorHAnsi"/>
          <w:sz w:val="20"/>
          <w:szCs w:val="20"/>
        </w:rPr>
        <w:t xml:space="preserve">The bed has been emptied a new membrane put in place and new weep holes. This has meant that more water than ever is draining by this route. However as discussed previously the report suggests 250k per court is required with no guarantee that this will make them </w:t>
      </w:r>
      <w:r w:rsidR="0021107A" w:rsidRPr="0021107A">
        <w:rPr>
          <w:rFonts w:cstheme="minorHAnsi"/>
          <w:sz w:val="20"/>
          <w:szCs w:val="20"/>
        </w:rPr>
        <w:t>watertight</w:t>
      </w:r>
      <w:r w:rsidRPr="0021107A">
        <w:rPr>
          <w:rFonts w:cstheme="minorHAnsi"/>
          <w:sz w:val="20"/>
          <w:szCs w:val="20"/>
        </w:rPr>
        <w:t xml:space="preserve">. There is also the continuing confusion over who is responsible for what. </w:t>
      </w:r>
    </w:p>
    <w:p w14:paraId="64BCD875" w14:textId="77777777" w:rsidR="00911D6C" w:rsidRPr="0021107A" w:rsidRDefault="00911D6C" w:rsidP="00963A87">
      <w:pPr>
        <w:pStyle w:val="ListParagraph"/>
        <w:numPr>
          <w:ilvl w:val="0"/>
          <w:numId w:val="6"/>
        </w:numPr>
        <w:rPr>
          <w:rFonts w:cstheme="minorHAnsi"/>
          <w:sz w:val="20"/>
          <w:szCs w:val="20"/>
        </w:rPr>
      </w:pPr>
      <w:r w:rsidRPr="0021107A">
        <w:rPr>
          <w:rFonts w:cstheme="minorHAnsi"/>
          <w:sz w:val="20"/>
          <w:szCs w:val="20"/>
        </w:rPr>
        <w:t>This has led to aggressive emails being sent to the board which the board feel are not acceptable  to us especially as we are a volunteer board for an charity organisation which they are residents in themselves This are not acceptable or helpful. Later in the meeting we wish to propose two votes on this topic.</w:t>
      </w:r>
    </w:p>
    <w:p w14:paraId="3BC8F398" w14:textId="77777777" w:rsidR="00D8494A" w:rsidRPr="0021107A" w:rsidRDefault="00D8494A" w:rsidP="00963A87">
      <w:pPr>
        <w:pStyle w:val="ListParagraph"/>
        <w:numPr>
          <w:ilvl w:val="0"/>
          <w:numId w:val="6"/>
        </w:numPr>
        <w:rPr>
          <w:rFonts w:cstheme="minorHAnsi"/>
          <w:sz w:val="20"/>
          <w:szCs w:val="20"/>
        </w:rPr>
      </w:pPr>
      <w:r w:rsidRPr="0021107A">
        <w:rPr>
          <w:rFonts w:cstheme="minorHAnsi"/>
          <w:sz w:val="20"/>
          <w:szCs w:val="20"/>
        </w:rPr>
        <w:t>We have been liaising with the golf course and have now had some success in holding them to account in relation to trimming of trees that lean into the estate. They have agreed to trim some of the worse ones providing permission is given by CBC. In addition they have agreed that we can trim some of the smaller bushes and trees and the gardeners have completed this work in Highdown and will be working on other courts over the next few weeks/months.</w:t>
      </w:r>
    </w:p>
    <w:p w14:paraId="2735E80F" w14:textId="77777777" w:rsidR="001E5238" w:rsidRPr="0021107A" w:rsidRDefault="001E5238" w:rsidP="00963A87">
      <w:pPr>
        <w:pStyle w:val="ListParagraph"/>
        <w:numPr>
          <w:ilvl w:val="0"/>
          <w:numId w:val="6"/>
        </w:numPr>
        <w:rPr>
          <w:rFonts w:cstheme="minorHAnsi"/>
          <w:sz w:val="20"/>
          <w:szCs w:val="20"/>
        </w:rPr>
      </w:pPr>
      <w:r w:rsidRPr="0021107A">
        <w:rPr>
          <w:rFonts w:cstheme="minorHAnsi"/>
          <w:sz w:val="20"/>
          <w:szCs w:val="20"/>
        </w:rPr>
        <w:t>We will talk about debtors in the finance section.</w:t>
      </w:r>
    </w:p>
    <w:p w14:paraId="58292F6B" w14:textId="77777777" w:rsidR="00963A87" w:rsidRPr="0021107A" w:rsidRDefault="00963A87" w:rsidP="00443BDC">
      <w:pPr>
        <w:rPr>
          <w:rFonts w:cstheme="minorHAnsi"/>
          <w:sz w:val="20"/>
          <w:szCs w:val="20"/>
        </w:rPr>
      </w:pPr>
    </w:p>
    <w:p w14:paraId="415ED073" w14:textId="77777777" w:rsidR="0021107A" w:rsidRDefault="0021107A" w:rsidP="00443BDC">
      <w:pPr>
        <w:rPr>
          <w:rFonts w:cstheme="minorHAnsi"/>
          <w:sz w:val="20"/>
          <w:szCs w:val="20"/>
        </w:rPr>
      </w:pPr>
    </w:p>
    <w:p w14:paraId="5A14591F" w14:textId="20E66288" w:rsidR="00D8494A" w:rsidRPr="0021107A" w:rsidRDefault="00603C94" w:rsidP="00443BDC">
      <w:pPr>
        <w:rPr>
          <w:rFonts w:cstheme="minorHAnsi"/>
          <w:b/>
          <w:bCs/>
          <w:sz w:val="20"/>
          <w:szCs w:val="20"/>
        </w:rPr>
      </w:pPr>
      <w:r w:rsidRPr="0021107A">
        <w:rPr>
          <w:rFonts w:cstheme="minorHAnsi"/>
          <w:b/>
          <w:bCs/>
          <w:sz w:val="20"/>
          <w:szCs w:val="20"/>
        </w:rPr>
        <w:t xml:space="preserve">Are we approving the Notes. </w:t>
      </w:r>
      <w:r w:rsidR="00963A87" w:rsidRPr="0021107A">
        <w:rPr>
          <w:rFonts w:cstheme="minorHAnsi"/>
          <w:b/>
          <w:bCs/>
          <w:sz w:val="20"/>
          <w:szCs w:val="20"/>
        </w:rPr>
        <w:t xml:space="preserve"> Show of hands approved last AGM notes. </w:t>
      </w:r>
    </w:p>
    <w:p w14:paraId="59ABD3A6" w14:textId="77777777" w:rsidR="00443BDC" w:rsidRPr="0021107A" w:rsidRDefault="00443BDC" w:rsidP="00443BDC">
      <w:pPr>
        <w:rPr>
          <w:rFonts w:cstheme="minorHAnsi"/>
          <w:sz w:val="20"/>
          <w:szCs w:val="20"/>
        </w:rPr>
      </w:pPr>
      <w:r w:rsidRPr="0021107A">
        <w:rPr>
          <w:rFonts w:cstheme="minorHAnsi"/>
          <w:sz w:val="20"/>
          <w:szCs w:val="20"/>
        </w:rPr>
        <w:tab/>
      </w:r>
    </w:p>
    <w:p w14:paraId="2FE37BE5" w14:textId="77777777" w:rsidR="004D6C11" w:rsidRPr="0021107A" w:rsidRDefault="004D6C11" w:rsidP="004D6C11">
      <w:pPr>
        <w:rPr>
          <w:rFonts w:cstheme="minorHAnsi"/>
          <w:sz w:val="20"/>
          <w:szCs w:val="20"/>
        </w:rPr>
      </w:pPr>
      <w:r w:rsidRPr="0021107A">
        <w:rPr>
          <w:rFonts w:cstheme="minorHAnsi"/>
          <w:sz w:val="20"/>
          <w:szCs w:val="20"/>
        </w:rPr>
        <w:t>3.</w:t>
      </w:r>
      <w:r w:rsidR="00013665" w:rsidRPr="0021107A">
        <w:rPr>
          <w:rFonts w:cstheme="minorHAnsi"/>
          <w:sz w:val="20"/>
          <w:szCs w:val="20"/>
        </w:rPr>
        <w:tab/>
      </w:r>
      <w:r w:rsidRPr="0021107A">
        <w:rPr>
          <w:rFonts w:cstheme="minorHAnsi"/>
          <w:sz w:val="20"/>
          <w:szCs w:val="20"/>
        </w:rPr>
        <w:t>Chair’s</w:t>
      </w:r>
      <w:r w:rsidR="00603C94" w:rsidRPr="0021107A">
        <w:rPr>
          <w:rFonts w:cstheme="minorHAnsi"/>
          <w:sz w:val="20"/>
          <w:szCs w:val="20"/>
        </w:rPr>
        <w:t xml:space="preserve">/ </w:t>
      </w:r>
      <w:r w:rsidRPr="0021107A">
        <w:rPr>
          <w:rFonts w:cstheme="minorHAnsi"/>
          <w:sz w:val="20"/>
          <w:szCs w:val="20"/>
        </w:rPr>
        <w:t>Secretary’s report</w:t>
      </w:r>
    </w:p>
    <w:p w14:paraId="4514CBF2" w14:textId="40C6240E" w:rsidR="00603C94" w:rsidRPr="0021107A" w:rsidRDefault="00603C94" w:rsidP="00655CB6">
      <w:pPr>
        <w:rPr>
          <w:rFonts w:cstheme="minorHAnsi"/>
          <w:sz w:val="20"/>
          <w:szCs w:val="20"/>
        </w:rPr>
      </w:pPr>
      <w:r w:rsidRPr="0021107A">
        <w:rPr>
          <w:rFonts w:cstheme="minorHAnsi"/>
          <w:sz w:val="20"/>
          <w:szCs w:val="20"/>
        </w:rPr>
        <w:t xml:space="preserve">These roles still remain empty </w:t>
      </w:r>
      <w:r w:rsidR="00EB0E10" w:rsidRPr="0021107A">
        <w:rPr>
          <w:rFonts w:cstheme="minorHAnsi"/>
          <w:sz w:val="20"/>
          <w:szCs w:val="20"/>
        </w:rPr>
        <w:t>however the</w:t>
      </w:r>
      <w:r w:rsidR="00963A87" w:rsidRPr="0021107A">
        <w:rPr>
          <w:rFonts w:cstheme="minorHAnsi"/>
          <w:sz w:val="20"/>
          <w:szCs w:val="20"/>
        </w:rPr>
        <w:t xml:space="preserve"> following points were shared</w:t>
      </w:r>
      <w:r w:rsidR="007B31BF" w:rsidRPr="0021107A">
        <w:rPr>
          <w:rFonts w:cstheme="minorHAnsi"/>
          <w:sz w:val="20"/>
          <w:szCs w:val="20"/>
        </w:rPr>
        <w:t xml:space="preserve"> by Lindsey Beer</w:t>
      </w:r>
      <w:r w:rsidR="00655CB6" w:rsidRPr="0021107A">
        <w:rPr>
          <w:rFonts w:cstheme="minorHAnsi"/>
          <w:sz w:val="20"/>
          <w:szCs w:val="20"/>
        </w:rPr>
        <w:t xml:space="preserve">; </w:t>
      </w:r>
      <w:r w:rsidRPr="0021107A">
        <w:rPr>
          <w:rFonts w:cstheme="minorHAnsi"/>
          <w:sz w:val="20"/>
          <w:szCs w:val="20"/>
        </w:rPr>
        <w:t xml:space="preserve"> </w:t>
      </w:r>
    </w:p>
    <w:p w14:paraId="2278D7A3" w14:textId="5FEC34B6" w:rsidR="00911D6C" w:rsidRPr="0021107A" w:rsidRDefault="0026017B" w:rsidP="004D6C11">
      <w:pPr>
        <w:pStyle w:val="ListParagraph"/>
        <w:numPr>
          <w:ilvl w:val="0"/>
          <w:numId w:val="7"/>
        </w:numPr>
        <w:rPr>
          <w:rFonts w:cstheme="minorHAnsi"/>
          <w:sz w:val="20"/>
          <w:szCs w:val="20"/>
        </w:rPr>
      </w:pPr>
      <w:r w:rsidRPr="0021107A">
        <w:rPr>
          <w:rFonts w:cstheme="minorHAnsi"/>
          <w:sz w:val="20"/>
          <w:szCs w:val="20"/>
        </w:rPr>
        <w:t xml:space="preserve">Annette Gidman, one of the </w:t>
      </w:r>
      <w:r w:rsidR="00655CB6" w:rsidRPr="0021107A">
        <w:rPr>
          <w:rFonts w:cstheme="minorHAnsi"/>
          <w:sz w:val="20"/>
          <w:szCs w:val="20"/>
        </w:rPr>
        <w:t>long-standing</w:t>
      </w:r>
      <w:r w:rsidRPr="0021107A">
        <w:rPr>
          <w:rFonts w:cstheme="minorHAnsi"/>
          <w:sz w:val="20"/>
          <w:szCs w:val="20"/>
        </w:rPr>
        <w:t xml:space="preserve"> directors resigned as she were moving off the estate so far no one has come forward to replace </w:t>
      </w:r>
      <w:r w:rsidR="0096604E" w:rsidRPr="0021107A">
        <w:rPr>
          <w:rFonts w:cstheme="minorHAnsi"/>
          <w:sz w:val="20"/>
          <w:szCs w:val="20"/>
        </w:rPr>
        <w:t xml:space="preserve">we currently now have only four directors. </w:t>
      </w:r>
      <w:r w:rsidR="00655CB6" w:rsidRPr="0021107A">
        <w:rPr>
          <w:rFonts w:cstheme="minorHAnsi"/>
          <w:sz w:val="20"/>
          <w:szCs w:val="20"/>
        </w:rPr>
        <w:t>However,</w:t>
      </w:r>
      <w:r w:rsidRPr="0021107A">
        <w:rPr>
          <w:rFonts w:cstheme="minorHAnsi"/>
          <w:sz w:val="20"/>
          <w:szCs w:val="20"/>
        </w:rPr>
        <w:t xml:space="preserve"> </w:t>
      </w:r>
      <w:r w:rsidR="0021107A" w:rsidRPr="0021107A">
        <w:rPr>
          <w:rFonts w:cstheme="minorHAnsi"/>
          <w:sz w:val="20"/>
          <w:szCs w:val="20"/>
        </w:rPr>
        <w:t>I pleased</w:t>
      </w:r>
      <w:r w:rsidRPr="0021107A">
        <w:rPr>
          <w:rFonts w:cstheme="minorHAnsi"/>
          <w:sz w:val="20"/>
          <w:szCs w:val="20"/>
        </w:rPr>
        <w:t xml:space="preserve"> to say that we have added two residents to our volunteer pool this year who have been helping us. Martyn and Kim who along with Pam and Graham give their time to help us around the estate and with administration.  </w:t>
      </w:r>
    </w:p>
    <w:p w14:paraId="10F55DDC" w14:textId="77777777" w:rsidR="00603C94" w:rsidRPr="0021107A" w:rsidRDefault="0026017B" w:rsidP="00963A87">
      <w:pPr>
        <w:pStyle w:val="ListParagraph"/>
        <w:numPr>
          <w:ilvl w:val="0"/>
          <w:numId w:val="7"/>
        </w:numPr>
        <w:rPr>
          <w:rFonts w:cstheme="minorHAnsi"/>
          <w:sz w:val="20"/>
          <w:szCs w:val="20"/>
        </w:rPr>
      </w:pPr>
      <w:r w:rsidRPr="0021107A">
        <w:rPr>
          <w:rFonts w:cstheme="minorHAnsi"/>
          <w:sz w:val="20"/>
          <w:szCs w:val="20"/>
        </w:rPr>
        <w:t xml:space="preserve">The Committee have re contracted for gardening services and obtained a wider range of services in the contract and a saving from the previous </w:t>
      </w:r>
      <w:r w:rsidR="001E5238" w:rsidRPr="0021107A">
        <w:rPr>
          <w:rFonts w:cstheme="minorHAnsi"/>
          <w:sz w:val="20"/>
          <w:szCs w:val="20"/>
        </w:rPr>
        <w:t>incumbent</w:t>
      </w:r>
      <w:r w:rsidRPr="0021107A">
        <w:rPr>
          <w:rFonts w:cstheme="minorHAnsi"/>
          <w:sz w:val="20"/>
          <w:szCs w:val="20"/>
        </w:rPr>
        <w:t xml:space="preserve">. They are currently focused on the removal of the moss around the estate this will enable spraying to help keep the moss at bay. </w:t>
      </w:r>
    </w:p>
    <w:p w14:paraId="301E8C00" w14:textId="77777777" w:rsidR="0026017B" w:rsidRPr="0021107A" w:rsidRDefault="0026017B" w:rsidP="00963A87">
      <w:pPr>
        <w:pStyle w:val="ListParagraph"/>
        <w:numPr>
          <w:ilvl w:val="0"/>
          <w:numId w:val="7"/>
        </w:numPr>
        <w:rPr>
          <w:rFonts w:cstheme="minorHAnsi"/>
          <w:sz w:val="20"/>
          <w:szCs w:val="20"/>
        </w:rPr>
      </w:pPr>
      <w:r w:rsidRPr="0021107A">
        <w:rPr>
          <w:rFonts w:cstheme="minorHAnsi"/>
          <w:sz w:val="20"/>
          <w:szCs w:val="20"/>
        </w:rPr>
        <w:t xml:space="preserve">The committee has revisited all the insurances we hold and managed to obtain lower quotes for the same cover. </w:t>
      </w:r>
    </w:p>
    <w:p w14:paraId="1EEDB5FE" w14:textId="77777777" w:rsidR="0026017B" w:rsidRPr="0021107A" w:rsidRDefault="0026017B" w:rsidP="00963A87">
      <w:pPr>
        <w:pStyle w:val="ListParagraph"/>
        <w:numPr>
          <w:ilvl w:val="0"/>
          <w:numId w:val="7"/>
        </w:numPr>
        <w:rPr>
          <w:rFonts w:cstheme="minorHAnsi"/>
          <w:sz w:val="20"/>
          <w:szCs w:val="20"/>
        </w:rPr>
      </w:pPr>
      <w:r w:rsidRPr="0021107A">
        <w:rPr>
          <w:rFonts w:cstheme="minorHAnsi"/>
          <w:sz w:val="20"/>
          <w:szCs w:val="20"/>
        </w:rPr>
        <w:t>The committee is in the process of re contracting for financial account</w:t>
      </w:r>
      <w:r w:rsidR="001E5238" w:rsidRPr="0021107A">
        <w:rPr>
          <w:rFonts w:cstheme="minorHAnsi"/>
          <w:sz w:val="20"/>
          <w:szCs w:val="20"/>
        </w:rPr>
        <w:t>ant</w:t>
      </w:r>
      <w:r w:rsidRPr="0021107A">
        <w:rPr>
          <w:rFonts w:cstheme="minorHAnsi"/>
          <w:sz w:val="20"/>
          <w:szCs w:val="20"/>
        </w:rPr>
        <w:t xml:space="preserve"> support to reduce the cost for residents. Our current provider has been supporting this. </w:t>
      </w:r>
    </w:p>
    <w:p w14:paraId="206B8A85" w14:textId="77777777" w:rsidR="0026017B" w:rsidRPr="0021107A" w:rsidRDefault="0026017B" w:rsidP="00963A87">
      <w:pPr>
        <w:pStyle w:val="ListParagraph"/>
        <w:numPr>
          <w:ilvl w:val="0"/>
          <w:numId w:val="7"/>
        </w:numPr>
        <w:rPr>
          <w:rFonts w:cstheme="minorHAnsi"/>
          <w:sz w:val="20"/>
          <w:szCs w:val="20"/>
        </w:rPr>
      </w:pPr>
      <w:r w:rsidRPr="0021107A">
        <w:rPr>
          <w:rFonts w:cstheme="minorHAnsi"/>
          <w:sz w:val="20"/>
          <w:szCs w:val="20"/>
        </w:rPr>
        <w:t>The Easter and Halloween trails for families have been very well received</w:t>
      </w:r>
      <w:r w:rsidR="001E5238" w:rsidRPr="0021107A">
        <w:rPr>
          <w:rFonts w:cstheme="minorHAnsi"/>
          <w:sz w:val="20"/>
          <w:szCs w:val="20"/>
        </w:rPr>
        <w:t xml:space="preserve"> as has</w:t>
      </w:r>
      <w:r w:rsidRPr="0021107A">
        <w:rPr>
          <w:rFonts w:cstheme="minorHAnsi"/>
          <w:sz w:val="20"/>
          <w:szCs w:val="20"/>
        </w:rPr>
        <w:t xml:space="preserve"> the painting of the bird boxes </w:t>
      </w:r>
      <w:r w:rsidR="0096604E" w:rsidRPr="0021107A">
        <w:rPr>
          <w:rFonts w:cstheme="minorHAnsi"/>
          <w:sz w:val="20"/>
          <w:szCs w:val="20"/>
        </w:rPr>
        <w:t xml:space="preserve">which was oversubscribed, these </w:t>
      </w:r>
      <w:r w:rsidRPr="0021107A">
        <w:rPr>
          <w:rFonts w:cstheme="minorHAnsi"/>
          <w:sz w:val="20"/>
          <w:szCs w:val="20"/>
        </w:rPr>
        <w:t>will be put up on the estate shortly. We will continue to develop this to make sure we are making this a great place to live. Any ideas for future event</w:t>
      </w:r>
      <w:r w:rsidR="001E5238" w:rsidRPr="0021107A">
        <w:rPr>
          <w:rFonts w:cstheme="minorHAnsi"/>
          <w:sz w:val="20"/>
          <w:szCs w:val="20"/>
        </w:rPr>
        <w:t>s</w:t>
      </w:r>
      <w:r w:rsidRPr="0021107A">
        <w:rPr>
          <w:rFonts w:cstheme="minorHAnsi"/>
          <w:sz w:val="20"/>
          <w:szCs w:val="20"/>
        </w:rPr>
        <w:t xml:space="preserve"> will be welcome</w:t>
      </w:r>
      <w:r w:rsidR="001E5238" w:rsidRPr="0021107A">
        <w:rPr>
          <w:rFonts w:cstheme="minorHAnsi"/>
          <w:sz w:val="20"/>
          <w:szCs w:val="20"/>
        </w:rPr>
        <w:t xml:space="preserve">.  </w:t>
      </w:r>
    </w:p>
    <w:p w14:paraId="58ADE176" w14:textId="77777777" w:rsidR="001E5238" w:rsidRPr="0021107A" w:rsidRDefault="001E5238" w:rsidP="00963A87">
      <w:pPr>
        <w:pStyle w:val="ListParagraph"/>
        <w:numPr>
          <w:ilvl w:val="0"/>
          <w:numId w:val="7"/>
        </w:numPr>
        <w:rPr>
          <w:rFonts w:cstheme="minorHAnsi"/>
          <w:sz w:val="20"/>
          <w:szCs w:val="20"/>
        </w:rPr>
      </w:pPr>
      <w:r w:rsidRPr="0021107A">
        <w:rPr>
          <w:rFonts w:cstheme="minorHAnsi"/>
          <w:sz w:val="20"/>
          <w:szCs w:val="20"/>
        </w:rPr>
        <w:t xml:space="preserve">We have been where possible moving plants around the estate to </w:t>
      </w:r>
      <w:r w:rsidR="00911D6C" w:rsidRPr="0021107A">
        <w:rPr>
          <w:rFonts w:cstheme="minorHAnsi"/>
          <w:sz w:val="20"/>
          <w:szCs w:val="20"/>
        </w:rPr>
        <w:t>reduce</w:t>
      </w:r>
      <w:r w:rsidRPr="0021107A">
        <w:rPr>
          <w:rFonts w:cstheme="minorHAnsi"/>
          <w:sz w:val="20"/>
          <w:szCs w:val="20"/>
        </w:rPr>
        <w:t xml:space="preserve"> the cost of new plants. In addition Pam has been very focused on identifying special deals to make sure the planting cost is minimised. I am pleased to say they we have </w:t>
      </w:r>
      <w:r w:rsidR="0096604E" w:rsidRPr="0021107A">
        <w:rPr>
          <w:rFonts w:cstheme="minorHAnsi"/>
          <w:sz w:val="20"/>
          <w:szCs w:val="20"/>
        </w:rPr>
        <w:t xml:space="preserve">again </w:t>
      </w:r>
      <w:r w:rsidRPr="0021107A">
        <w:rPr>
          <w:rFonts w:cstheme="minorHAnsi"/>
          <w:sz w:val="20"/>
          <w:szCs w:val="20"/>
        </w:rPr>
        <w:t xml:space="preserve">planted additional bulbs around the estate which I think will add colour at low cost and be attractive for both the residents and any prospective residents looking to buy here. </w:t>
      </w:r>
    </w:p>
    <w:p w14:paraId="21AF6135" w14:textId="77777777" w:rsidR="001E5238" w:rsidRPr="0021107A" w:rsidRDefault="001E5238" w:rsidP="00963A87">
      <w:pPr>
        <w:pStyle w:val="ListParagraph"/>
        <w:numPr>
          <w:ilvl w:val="0"/>
          <w:numId w:val="7"/>
        </w:numPr>
        <w:rPr>
          <w:rFonts w:cstheme="minorHAnsi"/>
          <w:sz w:val="20"/>
          <w:szCs w:val="20"/>
        </w:rPr>
      </w:pPr>
      <w:r w:rsidRPr="0021107A">
        <w:rPr>
          <w:rFonts w:cstheme="minorHAnsi"/>
          <w:sz w:val="20"/>
          <w:szCs w:val="20"/>
        </w:rPr>
        <w:t xml:space="preserve">The new website is up and running. I would like to say thank you to Megan who did all the design work herself for free and we managed to obtain a small reduction in the hosting costs. Megan did this whilst running her own business and giving birth to a beautiful baby girl. </w:t>
      </w:r>
    </w:p>
    <w:p w14:paraId="50E5B6DC" w14:textId="77777777" w:rsidR="00603C94" w:rsidRPr="0021107A" w:rsidRDefault="001E5238" w:rsidP="00963A87">
      <w:pPr>
        <w:pStyle w:val="ListParagraph"/>
        <w:numPr>
          <w:ilvl w:val="0"/>
          <w:numId w:val="7"/>
        </w:numPr>
        <w:rPr>
          <w:rFonts w:cstheme="minorHAnsi"/>
          <w:sz w:val="20"/>
          <w:szCs w:val="20"/>
        </w:rPr>
      </w:pPr>
      <w:r w:rsidRPr="0021107A">
        <w:rPr>
          <w:rFonts w:cstheme="minorHAnsi"/>
          <w:sz w:val="20"/>
          <w:szCs w:val="20"/>
        </w:rPr>
        <w:t xml:space="preserve">We are having problems with the email account which we understand has been very frustrating for some residents. This will be the next thing to be addressed. </w:t>
      </w:r>
    </w:p>
    <w:p w14:paraId="17A4FA8E" w14:textId="77777777" w:rsidR="0096604E" w:rsidRDefault="0096604E" w:rsidP="004D6C11">
      <w:pPr>
        <w:rPr>
          <w:rFonts w:cstheme="minorHAnsi"/>
          <w:sz w:val="20"/>
          <w:szCs w:val="20"/>
        </w:rPr>
      </w:pPr>
    </w:p>
    <w:p w14:paraId="6C545E61" w14:textId="77777777" w:rsidR="0021107A" w:rsidRDefault="0021107A" w:rsidP="004D6C11">
      <w:pPr>
        <w:rPr>
          <w:rFonts w:cstheme="minorHAnsi"/>
          <w:sz w:val="20"/>
          <w:szCs w:val="20"/>
        </w:rPr>
      </w:pPr>
    </w:p>
    <w:p w14:paraId="0399D97E" w14:textId="77777777" w:rsidR="0021107A" w:rsidRDefault="0021107A" w:rsidP="004D6C11">
      <w:pPr>
        <w:rPr>
          <w:rFonts w:cstheme="minorHAnsi"/>
          <w:sz w:val="20"/>
          <w:szCs w:val="20"/>
        </w:rPr>
      </w:pPr>
    </w:p>
    <w:p w14:paraId="751871A5" w14:textId="77777777" w:rsidR="0021107A" w:rsidRPr="0021107A" w:rsidRDefault="0021107A" w:rsidP="004D6C11">
      <w:pPr>
        <w:rPr>
          <w:rFonts w:cstheme="minorHAnsi"/>
          <w:sz w:val="20"/>
          <w:szCs w:val="20"/>
        </w:rPr>
      </w:pPr>
    </w:p>
    <w:p w14:paraId="2F2CCAE4" w14:textId="77777777" w:rsidR="004D6C11" w:rsidRPr="0021107A" w:rsidRDefault="004D6C11" w:rsidP="004D6C11">
      <w:pPr>
        <w:rPr>
          <w:rFonts w:cstheme="minorHAnsi"/>
          <w:sz w:val="20"/>
          <w:szCs w:val="20"/>
        </w:rPr>
      </w:pPr>
      <w:r w:rsidRPr="0021107A">
        <w:rPr>
          <w:rFonts w:cstheme="minorHAnsi"/>
          <w:sz w:val="20"/>
          <w:szCs w:val="20"/>
        </w:rPr>
        <w:lastRenderedPageBreak/>
        <w:t>5.</w:t>
      </w:r>
      <w:r w:rsidR="00013665" w:rsidRPr="0021107A">
        <w:rPr>
          <w:rFonts w:cstheme="minorHAnsi"/>
          <w:sz w:val="20"/>
          <w:szCs w:val="20"/>
        </w:rPr>
        <w:tab/>
      </w:r>
      <w:r w:rsidRPr="0021107A">
        <w:rPr>
          <w:rFonts w:cstheme="minorHAnsi"/>
          <w:sz w:val="20"/>
          <w:szCs w:val="20"/>
        </w:rPr>
        <w:t>Financial report</w:t>
      </w:r>
    </w:p>
    <w:p w14:paraId="6470543C" w14:textId="598E0461" w:rsidR="0096604E" w:rsidRPr="0021107A" w:rsidRDefault="007B31BF" w:rsidP="004D6C11">
      <w:pPr>
        <w:rPr>
          <w:rFonts w:cstheme="minorHAnsi"/>
          <w:sz w:val="20"/>
          <w:szCs w:val="20"/>
        </w:rPr>
      </w:pPr>
      <w:r w:rsidRPr="0021107A">
        <w:rPr>
          <w:rFonts w:cstheme="minorHAnsi"/>
          <w:sz w:val="20"/>
          <w:szCs w:val="20"/>
        </w:rPr>
        <w:t xml:space="preserve">LB </w:t>
      </w:r>
      <w:r w:rsidR="0096604E" w:rsidRPr="0021107A">
        <w:rPr>
          <w:rFonts w:cstheme="minorHAnsi"/>
          <w:sz w:val="20"/>
          <w:szCs w:val="20"/>
        </w:rPr>
        <w:t xml:space="preserve">advised </w:t>
      </w:r>
      <w:r w:rsidR="00D53CD7" w:rsidRPr="0021107A">
        <w:rPr>
          <w:rFonts w:cstheme="minorHAnsi"/>
          <w:sz w:val="20"/>
          <w:szCs w:val="20"/>
        </w:rPr>
        <w:t xml:space="preserve">as </w:t>
      </w:r>
      <w:r w:rsidR="0096604E" w:rsidRPr="0021107A">
        <w:rPr>
          <w:rFonts w:cstheme="minorHAnsi"/>
          <w:sz w:val="20"/>
          <w:szCs w:val="20"/>
        </w:rPr>
        <w:t>at the last AGM, we have no financial director on the board, but as previously advised we have been receiving more support from ou</w:t>
      </w:r>
      <w:r w:rsidR="004557A8" w:rsidRPr="0021107A">
        <w:rPr>
          <w:rFonts w:cstheme="minorHAnsi"/>
          <w:sz w:val="20"/>
          <w:szCs w:val="20"/>
        </w:rPr>
        <w:t>r</w:t>
      </w:r>
      <w:r w:rsidR="0096604E" w:rsidRPr="0021107A">
        <w:rPr>
          <w:rFonts w:cstheme="minorHAnsi"/>
          <w:sz w:val="20"/>
          <w:szCs w:val="20"/>
        </w:rPr>
        <w:t xml:space="preserve"> accountants. They have been helping us find a more </w:t>
      </w:r>
      <w:r w:rsidR="0021107A" w:rsidRPr="0021107A">
        <w:rPr>
          <w:rFonts w:cstheme="minorHAnsi"/>
          <w:sz w:val="20"/>
          <w:szCs w:val="20"/>
        </w:rPr>
        <w:t>cost-effective</w:t>
      </w:r>
      <w:r w:rsidR="0096604E" w:rsidRPr="0021107A">
        <w:rPr>
          <w:rFonts w:cstheme="minorHAnsi"/>
          <w:sz w:val="20"/>
          <w:szCs w:val="20"/>
        </w:rPr>
        <w:t xml:space="preserve"> provider given our increased requirements for support as the current organisation is expensive given the additional services we require. </w:t>
      </w:r>
    </w:p>
    <w:p w14:paraId="445C5F9B" w14:textId="49942C18" w:rsidR="0096604E" w:rsidRPr="0021107A" w:rsidRDefault="0096604E" w:rsidP="004D6C11">
      <w:pPr>
        <w:rPr>
          <w:rFonts w:cstheme="minorHAnsi"/>
          <w:sz w:val="20"/>
          <w:szCs w:val="20"/>
        </w:rPr>
      </w:pPr>
      <w:r w:rsidRPr="0021107A">
        <w:rPr>
          <w:rFonts w:cstheme="minorHAnsi"/>
          <w:sz w:val="20"/>
          <w:szCs w:val="20"/>
        </w:rPr>
        <w:t xml:space="preserve">The summary report confirms that in line with discussion at the last AGM we have been dipping </w:t>
      </w:r>
      <w:r w:rsidR="0021107A" w:rsidRPr="0021107A">
        <w:rPr>
          <w:rFonts w:cstheme="minorHAnsi"/>
          <w:sz w:val="20"/>
          <w:szCs w:val="20"/>
        </w:rPr>
        <w:t>into</w:t>
      </w:r>
      <w:r w:rsidRPr="0021107A">
        <w:rPr>
          <w:rFonts w:cstheme="minorHAnsi"/>
          <w:sz w:val="20"/>
          <w:szCs w:val="20"/>
        </w:rPr>
        <w:t xml:space="preserve"> the reserves to carry out remedial work around the estate including the final car parking spaces and repointing. In </w:t>
      </w:r>
      <w:r w:rsidR="0021107A" w:rsidRPr="0021107A">
        <w:rPr>
          <w:rFonts w:cstheme="minorHAnsi"/>
          <w:sz w:val="20"/>
          <w:szCs w:val="20"/>
        </w:rPr>
        <w:t>addition,</w:t>
      </w:r>
      <w:r w:rsidRPr="0021107A">
        <w:rPr>
          <w:rFonts w:cstheme="minorHAnsi"/>
          <w:sz w:val="20"/>
          <w:szCs w:val="20"/>
        </w:rPr>
        <w:t xml:space="preserve"> many of the lights managed by us have needed replacing and these are being changed to ensure that they will work for the forcible future. </w:t>
      </w:r>
    </w:p>
    <w:p w14:paraId="26CCA709" w14:textId="0FE14FE7" w:rsidR="0096604E" w:rsidRPr="0021107A" w:rsidRDefault="0096604E" w:rsidP="004D6C11">
      <w:pPr>
        <w:rPr>
          <w:rFonts w:cstheme="minorHAnsi"/>
          <w:sz w:val="20"/>
          <w:szCs w:val="20"/>
        </w:rPr>
      </w:pPr>
      <w:r w:rsidRPr="0021107A">
        <w:rPr>
          <w:rFonts w:cstheme="minorHAnsi"/>
          <w:sz w:val="20"/>
          <w:szCs w:val="20"/>
        </w:rPr>
        <w:t xml:space="preserve">In </w:t>
      </w:r>
      <w:r w:rsidR="0021107A" w:rsidRPr="0021107A">
        <w:rPr>
          <w:rFonts w:cstheme="minorHAnsi"/>
          <w:sz w:val="20"/>
          <w:szCs w:val="20"/>
        </w:rPr>
        <w:t>addition,</w:t>
      </w:r>
      <w:r w:rsidRPr="0021107A">
        <w:rPr>
          <w:rFonts w:cstheme="minorHAnsi"/>
          <w:sz w:val="20"/>
          <w:szCs w:val="20"/>
        </w:rPr>
        <w:t xml:space="preserve"> we have cleared drains, repaired and replaced fencing as well employed tree surgeons to reduce the size of the trees on the estate as requested by residents. </w:t>
      </w:r>
    </w:p>
    <w:p w14:paraId="1430C310" w14:textId="14BD24E4" w:rsidR="00911D6C" w:rsidRPr="0021107A" w:rsidRDefault="00911D6C" w:rsidP="004D6C11">
      <w:pPr>
        <w:rPr>
          <w:rFonts w:cstheme="minorHAnsi"/>
          <w:sz w:val="20"/>
          <w:szCs w:val="20"/>
        </w:rPr>
      </w:pPr>
      <w:r w:rsidRPr="0021107A">
        <w:rPr>
          <w:rFonts w:cstheme="minorHAnsi"/>
          <w:sz w:val="20"/>
          <w:szCs w:val="20"/>
        </w:rPr>
        <w:t xml:space="preserve">As discussed previously there are a small number of residents who now owe more than one year’s fees. The board would like to take these individuals to the small claims court. This has never been taken </w:t>
      </w:r>
      <w:r w:rsidR="00F76499" w:rsidRPr="0021107A">
        <w:rPr>
          <w:rFonts w:cstheme="minorHAnsi"/>
          <w:sz w:val="20"/>
          <w:szCs w:val="20"/>
        </w:rPr>
        <w:t xml:space="preserve">forward as </w:t>
      </w:r>
      <w:r w:rsidRPr="0021107A">
        <w:rPr>
          <w:rFonts w:cstheme="minorHAnsi"/>
          <w:sz w:val="20"/>
          <w:szCs w:val="20"/>
        </w:rPr>
        <w:t xml:space="preserve">an option by previous boards </w:t>
      </w:r>
      <w:r w:rsidR="00F76499" w:rsidRPr="0021107A">
        <w:rPr>
          <w:rFonts w:cstheme="minorHAnsi"/>
          <w:sz w:val="20"/>
          <w:szCs w:val="20"/>
        </w:rPr>
        <w:t>as three of the residents owe</w:t>
      </w:r>
      <w:r w:rsidRPr="0021107A">
        <w:rPr>
          <w:rFonts w:cstheme="minorHAnsi"/>
          <w:sz w:val="20"/>
          <w:szCs w:val="20"/>
        </w:rPr>
        <w:t xml:space="preserve"> money from before </w:t>
      </w:r>
      <w:r w:rsidR="00F76499" w:rsidRPr="0021107A">
        <w:rPr>
          <w:rFonts w:cstheme="minorHAnsi"/>
          <w:sz w:val="20"/>
          <w:szCs w:val="20"/>
        </w:rPr>
        <w:t xml:space="preserve">most of </w:t>
      </w:r>
      <w:r w:rsidRPr="0021107A">
        <w:rPr>
          <w:rFonts w:cstheme="minorHAnsi"/>
          <w:sz w:val="20"/>
          <w:szCs w:val="20"/>
        </w:rPr>
        <w:t>the current board members were elected. Currently we are seeing an increase in the number of residents who have not yet paid the fees from September. Reminders have been issued</w:t>
      </w:r>
      <w:r w:rsidR="00F76499" w:rsidRPr="0021107A">
        <w:rPr>
          <w:rFonts w:cstheme="minorHAnsi"/>
          <w:sz w:val="20"/>
          <w:szCs w:val="20"/>
        </w:rPr>
        <w:t xml:space="preserve"> but we have had some feedback that the reminders are too </w:t>
      </w:r>
      <w:r w:rsidR="0021107A" w:rsidRPr="0021107A">
        <w:rPr>
          <w:rFonts w:cstheme="minorHAnsi"/>
          <w:sz w:val="20"/>
          <w:szCs w:val="20"/>
        </w:rPr>
        <w:t>aggressive,</w:t>
      </w:r>
      <w:r w:rsidR="00F76499" w:rsidRPr="0021107A">
        <w:rPr>
          <w:rFonts w:cstheme="minorHAnsi"/>
          <w:sz w:val="20"/>
          <w:szCs w:val="20"/>
        </w:rPr>
        <w:t xml:space="preserve"> and we have taken this feedback on board and have adjusted the wording.</w:t>
      </w:r>
      <w:r w:rsidRPr="0021107A">
        <w:rPr>
          <w:rFonts w:cstheme="minorHAnsi"/>
          <w:sz w:val="20"/>
          <w:szCs w:val="20"/>
        </w:rPr>
        <w:t xml:space="preserve"> We woul</w:t>
      </w:r>
      <w:r w:rsidR="00F76499" w:rsidRPr="0021107A">
        <w:rPr>
          <w:rFonts w:cstheme="minorHAnsi"/>
          <w:sz w:val="20"/>
          <w:szCs w:val="20"/>
        </w:rPr>
        <w:t xml:space="preserve">d like to propose a vote </w:t>
      </w:r>
      <w:r w:rsidRPr="0021107A">
        <w:rPr>
          <w:rFonts w:cstheme="minorHAnsi"/>
          <w:sz w:val="20"/>
          <w:szCs w:val="20"/>
        </w:rPr>
        <w:t xml:space="preserve">this evening </w:t>
      </w:r>
      <w:r w:rsidR="00F76499" w:rsidRPr="0021107A">
        <w:rPr>
          <w:rFonts w:cstheme="minorHAnsi"/>
          <w:sz w:val="20"/>
          <w:szCs w:val="20"/>
        </w:rPr>
        <w:t xml:space="preserve">on this at the end of the formal part of this evening before we open to the floor. </w:t>
      </w:r>
    </w:p>
    <w:p w14:paraId="040765F2" w14:textId="77777777" w:rsidR="0021107A" w:rsidRDefault="0021107A" w:rsidP="004D6C11">
      <w:pPr>
        <w:rPr>
          <w:rFonts w:cstheme="minorHAnsi"/>
          <w:sz w:val="20"/>
          <w:szCs w:val="20"/>
        </w:rPr>
      </w:pPr>
    </w:p>
    <w:p w14:paraId="6C89CBB3" w14:textId="54C0D064" w:rsidR="003B5093" w:rsidRPr="0021107A" w:rsidRDefault="004C6315" w:rsidP="004D6C11">
      <w:pPr>
        <w:rPr>
          <w:rFonts w:cstheme="minorHAnsi"/>
          <w:sz w:val="20"/>
          <w:szCs w:val="20"/>
        </w:rPr>
      </w:pPr>
      <w:r w:rsidRPr="0021107A">
        <w:rPr>
          <w:rFonts w:cstheme="minorHAnsi"/>
          <w:sz w:val="20"/>
          <w:szCs w:val="20"/>
        </w:rPr>
        <w:t>7</w:t>
      </w:r>
      <w:r w:rsidR="004D6C11" w:rsidRPr="0021107A">
        <w:rPr>
          <w:rFonts w:cstheme="minorHAnsi"/>
          <w:sz w:val="20"/>
          <w:szCs w:val="20"/>
        </w:rPr>
        <w:t>.</w:t>
      </w:r>
      <w:r w:rsidR="00013665" w:rsidRPr="0021107A">
        <w:rPr>
          <w:rFonts w:cstheme="minorHAnsi"/>
          <w:sz w:val="20"/>
          <w:szCs w:val="20"/>
        </w:rPr>
        <w:tab/>
      </w:r>
      <w:r w:rsidR="004D6C11" w:rsidRPr="0021107A">
        <w:rPr>
          <w:rFonts w:cstheme="minorHAnsi"/>
          <w:sz w:val="20"/>
          <w:szCs w:val="20"/>
        </w:rPr>
        <w:t>Election of Directors</w:t>
      </w:r>
    </w:p>
    <w:p w14:paraId="7D588138" w14:textId="3C5345F7" w:rsidR="00D8494A" w:rsidRPr="0021107A" w:rsidRDefault="00F76499" w:rsidP="004D6C11">
      <w:pPr>
        <w:rPr>
          <w:rFonts w:cstheme="minorHAnsi"/>
          <w:sz w:val="20"/>
          <w:szCs w:val="20"/>
        </w:rPr>
      </w:pPr>
      <w:r w:rsidRPr="0021107A">
        <w:rPr>
          <w:rFonts w:cstheme="minorHAnsi"/>
          <w:sz w:val="20"/>
          <w:szCs w:val="20"/>
        </w:rPr>
        <w:t xml:space="preserve">As required two directors are required to stand down, both </w:t>
      </w:r>
      <w:r w:rsidR="0021107A" w:rsidRPr="0021107A">
        <w:rPr>
          <w:rFonts w:cstheme="minorHAnsi"/>
          <w:sz w:val="20"/>
          <w:szCs w:val="20"/>
        </w:rPr>
        <w:t>Carolyn and I</w:t>
      </w:r>
      <w:r w:rsidR="00D8494A" w:rsidRPr="0021107A">
        <w:rPr>
          <w:rFonts w:cstheme="minorHAnsi"/>
          <w:sz w:val="20"/>
          <w:szCs w:val="20"/>
        </w:rPr>
        <w:t xml:space="preserve"> have agreed to step down but are prepared to stand again. Can I have a show of hands to confirm if you are happy to re-elect</w:t>
      </w:r>
      <w:r w:rsidRPr="0021107A">
        <w:rPr>
          <w:rFonts w:cstheme="minorHAnsi"/>
          <w:sz w:val="20"/>
          <w:szCs w:val="20"/>
        </w:rPr>
        <w:t xml:space="preserve"> us.</w:t>
      </w:r>
      <w:r w:rsidR="00D8494A" w:rsidRPr="0021107A">
        <w:rPr>
          <w:rFonts w:cstheme="minorHAnsi"/>
          <w:sz w:val="20"/>
          <w:szCs w:val="20"/>
        </w:rPr>
        <w:t xml:space="preserve"> </w:t>
      </w:r>
    </w:p>
    <w:p w14:paraId="6355AC5E" w14:textId="375C7DBC" w:rsidR="004557A8" w:rsidRPr="0021107A" w:rsidRDefault="004557A8" w:rsidP="004D6C11">
      <w:pPr>
        <w:rPr>
          <w:rFonts w:cstheme="minorHAnsi"/>
          <w:b/>
          <w:bCs/>
          <w:sz w:val="20"/>
          <w:szCs w:val="20"/>
        </w:rPr>
      </w:pPr>
      <w:r w:rsidRPr="0021107A">
        <w:rPr>
          <w:rFonts w:cstheme="minorHAnsi"/>
          <w:b/>
          <w:bCs/>
          <w:sz w:val="20"/>
          <w:szCs w:val="20"/>
        </w:rPr>
        <w:t>Lindsey and Car</w:t>
      </w:r>
      <w:r w:rsidR="00266FD0" w:rsidRPr="0021107A">
        <w:rPr>
          <w:rFonts w:cstheme="minorHAnsi"/>
          <w:b/>
          <w:bCs/>
          <w:sz w:val="20"/>
          <w:szCs w:val="20"/>
        </w:rPr>
        <w:t>olyn</w:t>
      </w:r>
      <w:r w:rsidRPr="0021107A">
        <w:rPr>
          <w:rFonts w:cstheme="minorHAnsi"/>
          <w:b/>
          <w:bCs/>
          <w:sz w:val="20"/>
          <w:szCs w:val="20"/>
        </w:rPr>
        <w:t xml:space="preserve"> both </w:t>
      </w:r>
      <w:r w:rsidR="00266FD0" w:rsidRPr="0021107A">
        <w:rPr>
          <w:rFonts w:cstheme="minorHAnsi"/>
          <w:b/>
          <w:bCs/>
          <w:sz w:val="20"/>
          <w:szCs w:val="20"/>
        </w:rPr>
        <w:t>re-elected by a show of hands.</w:t>
      </w:r>
    </w:p>
    <w:p w14:paraId="47623076" w14:textId="6CC57A9C" w:rsidR="00F76499" w:rsidRPr="0021107A" w:rsidRDefault="00266FD0" w:rsidP="004D6C11">
      <w:pPr>
        <w:rPr>
          <w:rFonts w:cstheme="minorHAnsi"/>
          <w:sz w:val="20"/>
          <w:szCs w:val="20"/>
        </w:rPr>
      </w:pPr>
      <w:r w:rsidRPr="0021107A">
        <w:rPr>
          <w:rFonts w:cstheme="minorHAnsi"/>
          <w:sz w:val="20"/>
          <w:szCs w:val="20"/>
        </w:rPr>
        <w:t>V</w:t>
      </w:r>
      <w:r w:rsidR="00F76499" w:rsidRPr="0021107A">
        <w:rPr>
          <w:rFonts w:cstheme="minorHAnsi"/>
          <w:sz w:val="20"/>
          <w:szCs w:val="20"/>
        </w:rPr>
        <w:t>oting form</w:t>
      </w:r>
      <w:r w:rsidRPr="0021107A">
        <w:rPr>
          <w:rFonts w:cstheme="minorHAnsi"/>
          <w:sz w:val="20"/>
          <w:szCs w:val="20"/>
        </w:rPr>
        <w:t>s ha</w:t>
      </w:r>
      <w:r w:rsidR="0021107A" w:rsidRPr="0021107A">
        <w:rPr>
          <w:rFonts w:cstheme="minorHAnsi"/>
          <w:sz w:val="20"/>
          <w:szCs w:val="20"/>
        </w:rPr>
        <w:t>nded out</w:t>
      </w:r>
      <w:r w:rsidR="00F76499" w:rsidRPr="0021107A">
        <w:rPr>
          <w:rFonts w:cstheme="minorHAnsi"/>
          <w:sz w:val="20"/>
          <w:szCs w:val="20"/>
        </w:rPr>
        <w:t xml:space="preserve"> for three things that we would like residents to vote on. We will then count the votes and include the decisions in the notes that will be distributed on face book and the website shortly after the meeting. We would ask you to vote at the end of the meeting and hand in your folded voting forms </w:t>
      </w:r>
      <w:r w:rsidR="0024678D" w:rsidRPr="0021107A">
        <w:rPr>
          <w:rFonts w:cstheme="minorHAnsi"/>
          <w:sz w:val="20"/>
          <w:szCs w:val="20"/>
        </w:rPr>
        <w:t xml:space="preserve">as you leave. This will enable any matters to be discussed to be raised before votes are held. </w:t>
      </w:r>
    </w:p>
    <w:p w14:paraId="1CEA0718" w14:textId="77777777" w:rsidR="00F76499" w:rsidRPr="0021107A" w:rsidRDefault="00F76499" w:rsidP="004D6C11">
      <w:pPr>
        <w:rPr>
          <w:rFonts w:cstheme="minorHAnsi"/>
          <w:sz w:val="20"/>
          <w:szCs w:val="20"/>
        </w:rPr>
      </w:pPr>
      <w:r w:rsidRPr="0021107A">
        <w:rPr>
          <w:rFonts w:cstheme="minorHAnsi"/>
          <w:sz w:val="20"/>
          <w:szCs w:val="20"/>
        </w:rPr>
        <w:t xml:space="preserve">Vote one </w:t>
      </w:r>
    </w:p>
    <w:p w14:paraId="591EF098" w14:textId="35ED3A1E" w:rsidR="0024678D" w:rsidRPr="0021107A" w:rsidRDefault="0024678D" w:rsidP="004D6C11">
      <w:pPr>
        <w:rPr>
          <w:rFonts w:cstheme="minorHAnsi"/>
          <w:sz w:val="20"/>
          <w:szCs w:val="20"/>
        </w:rPr>
      </w:pPr>
      <w:r w:rsidRPr="0021107A">
        <w:rPr>
          <w:rFonts w:cstheme="minorHAnsi"/>
          <w:sz w:val="20"/>
          <w:szCs w:val="20"/>
        </w:rPr>
        <w:t xml:space="preserve">The board would like the residents to agree to pay for legal advice for an opinion on the roles and responsibilities in relation to the garages. This will include a simple explanation of the Forestfield Management Company. We believe that this will help or residents and whilst all legal opinions can be challenged we think it would be helpful. In </w:t>
      </w:r>
      <w:r w:rsidR="0021107A" w:rsidRPr="0021107A">
        <w:rPr>
          <w:rFonts w:cstheme="minorHAnsi"/>
          <w:sz w:val="20"/>
          <w:szCs w:val="20"/>
        </w:rPr>
        <w:t>addition,</w:t>
      </w:r>
      <w:r w:rsidRPr="0021107A">
        <w:rPr>
          <w:rFonts w:cstheme="minorHAnsi"/>
          <w:sz w:val="20"/>
          <w:szCs w:val="20"/>
        </w:rPr>
        <w:t xml:space="preserve"> it is a </w:t>
      </w:r>
      <w:r w:rsidR="0021107A" w:rsidRPr="0021107A">
        <w:rPr>
          <w:rFonts w:cstheme="minorHAnsi"/>
          <w:sz w:val="20"/>
          <w:szCs w:val="20"/>
        </w:rPr>
        <w:t>prerequisite</w:t>
      </w:r>
      <w:r w:rsidRPr="0021107A">
        <w:rPr>
          <w:rFonts w:cstheme="minorHAnsi"/>
          <w:sz w:val="20"/>
          <w:szCs w:val="20"/>
        </w:rPr>
        <w:t xml:space="preserve"> for any significant increase in charges in relation to significant escalation in repairs.</w:t>
      </w:r>
    </w:p>
    <w:p w14:paraId="0E63CD2B" w14:textId="77777777" w:rsidR="0021107A" w:rsidRDefault="0021107A" w:rsidP="004D6C11">
      <w:pPr>
        <w:rPr>
          <w:rFonts w:cstheme="minorHAnsi"/>
          <w:sz w:val="20"/>
          <w:szCs w:val="20"/>
        </w:rPr>
      </w:pPr>
    </w:p>
    <w:p w14:paraId="1300DEFF" w14:textId="7AA7B1FA" w:rsidR="0024678D" w:rsidRPr="0021107A" w:rsidRDefault="0024678D" w:rsidP="004D6C11">
      <w:pPr>
        <w:rPr>
          <w:rFonts w:cstheme="minorHAnsi"/>
          <w:sz w:val="20"/>
          <w:szCs w:val="20"/>
        </w:rPr>
      </w:pPr>
      <w:r w:rsidRPr="0021107A">
        <w:rPr>
          <w:rFonts w:cstheme="minorHAnsi"/>
          <w:sz w:val="20"/>
          <w:szCs w:val="20"/>
        </w:rPr>
        <w:lastRenderedPageBreak/>
        <w:t>Vote two</w:t>
      </w:r>
    </w:p>
    <w:p w14:paraId="2377A612" w14:textId="77777777" w:rsidR="0024678D" w:rsidRPr="0021107A" w:rsidRDefault="0024678D" w:rsidP="004D6C11">
      <w:pPr>
        <w:rPr>
          <w:rFonts w:cstheme="minorHAnsi"/>
          <w:sz w:val="20"/>
          <w:szCs w:val="20"/>
        </w:rPr>
      </w:pPr>
      <w:r w:rsidRPr="0021107A">
        <w:rPr>
          <w:rFonts w:cstheme="minorHAnsi"/>
          <w:sz w:val="20"/>
          <w:szCs w:val="20"/>
        </w:rPr>
        <w:t xml:space="preserve">The board feels that it’s now in an intolerable position in relation to this matter with accusations that the work in Highdown has been a waste of time despite it being recommended in the curry and brown report and before the unseasonable storms and rain was showing to have made an improvement. There was much debate about the need to start doing some of the work at the last AGM. The intention was to carry out the same work in Nyman’s in the spring as Highdown and then Nyman’s were identified by the residents to be the two most affected by flooding. </w:t>
      </w:r>
    </w:p>
    <w:p w14:paraId="41544E9C" w14:textId="77777777" w:rsidR="0024678D" w:rsidRPr="0021107A" w:rsidRDefault="0024678D" w:rsidP="004D6C11">
      <w:pPr>
        <w:rPr>
          <w:rFonts w:cstheme="minorHAnsi"/>
          <w:sz w:val="20"/>
          <w:szCs w:val="20"/>
        </w:rPr>
      </w:pPr>
      <w:r w:rsidRPr="0021107A">
        <w:rPr>
          <w:rFonts w:cstheme="minorHAnsi"/>
          <w:sz w:val="20"/>
          <w:szCs w:val="20"/>
        </w:rPr>
        <w:t>The vote is to</w:t>
      </w:r>
      <w:r w:rsidR="00314B18" w:rsidRPr="0021107A">
        <w:rPr>
          <w:rFonts w:cstheme="minorHAnsi"/>
          <w:sz w:val="20"/>
          <w:szCs w:val="20"/>
        </w:rPr>
        <w:t xml:space="preserve"> continue as planned or not.</w:t>
      </w:r>
    </w:p>
    <w:p w14:paraId="1023207E" w14:textId="77777777" w:rsidR="00314B18" w:rsidRPr="0021107A" w:rsidRDefault="00314B18" w:rsidP="004D6C11">
      <w:pPr>
        <w:rPr>
          <w:rFonts w:cstheme="minorHAnsi"/>
          <w:sz w:val="20"/>
          <w:szCs w:val="20"/>
        </w:rPr>
      </w:pPr>
      <w:r w:rsidRPr="0021107A">
        <w:rPr>
          <w:rFonts w:cstheme="minorHAnsi"/>
          <w:sz w:val="20"/>
          <w:szCs w:val="20"/>
        </w:rPr>
        <w:t xml:space="preserve">Vote 3 </w:t>
      </w:r>
    </w:p>
    <w:p w14:paraId="2EA23F71" w14:textId="1F9D9F9C" w:rsidR="00314B18" w:rsidRPr="0021107A" w:rsidRDefault="0021107A" w:rsidP="004D6C11">
      <w:pPr>
        <w:rPr>
          <w:rFonts w:cstheme="minorHAnsi"/>
          <w:sz w:val="20"/>
          <w:szCs w:val="20"/>
        </w:rPr>
      </w:pPr>
      <w:r w:rsidRPr="0021107A">
        <w:rPr>
          <w:rFonts w:cstheme="minorHAnsi"/>
          <w:sz w:val="20"/>
          <w:szCs w:val="20"/>
        </w:rPr>
        <w:t>Finally,</w:t>
      </w:r>
      <w:r w:rsidR="00314B18" w:rsidRPr="0021107A">
        <w:rPr>
          <w:rFonts w:cstheme="minorHAnsi"/>
          <w:sz w:val="20"/>
          <w:szCs w:val="20"/>
        </w:rPr>
        <w:t xml:space="preserve"> we would like to ask residents if they are prepared to pay for legal advice through the small claims portable (fixed price) to support this activity for the five residents who own in excess of 650. After which we would hopefully be able to do this for other non-payers ourselves by not letting the debt build up over time. These five owe </w:t>
      </w:r>
      <w:r w:rsidRPr="0021107A">
        <w:rPr>
          <w:rFonts w:cstheme="minorHAnsi"/>
          <w:sz w:val="20"/>
          <w:szCs w:val="20"/>
        </w:rPr>
        <w:t>more than</w:t>
      </w:r>
      <w:r w:rsidR="00314B18" w:rsidRPr="0021107A">
        <w:rPr>
          <w:rFonts w:cstheme="minorHAnsi"/>
          <w:sz w:val="20"/>
          <w:szCs w:val="20"/>
        </w:rPr>
        <w:t xml:space="preserve"> </w:t>
      </w:r>
      <w:r>
        <w:rPr>
          <w:rFonts w:cstheme="minorHAnsi"/>
          <w:sz w:val="20"/>
          <w:szCs w:val="20"/>
        </w:rPr>
        <w:t>£</w:t>
      </w:r>
      <w:r w:rsidR="00314B18" w:rsidRPr="0021107A">
        <w:rPr>
          <w:rFonts w:cstheme="minorHAnsi"/>
          <w:sz w:val="20"/>
          <w:szCs w:val="20"/>
        </w:rPr>
        <w:t xml:space="preserve">7000. This would be a last resort activity. </w:t>
      </w:r>
    </w:p>
    <w:p w14:paraId="21689856" w14:textId="5FBFD89F" w:rsidR="00314B18" w:rsidRPr="0021107A" w:rsidRDefault="0021107A" w:rsidP="004D6C11">
      <w:pPr>
        <w:rPr>
          <w:rFonts w:cstheme="minorHAnsi"/>
          <w:sz w:val="20"/>
          <w:szCs w:val="20"/>
        </w:rPr>
      </w:pPr>
      <w:r>
        <w:rPr>
          <w:rFonts w:cstheme="minorHAnsi"/>
          <w:sz w:val="20"/>
          <w:szCs w:val="20"/>
        </w:rPr>
        <w:t xml:space="preserve">Agreed that </w:t>
      </w:r>
      <w:r w:rsidR="001A4A7A">
        <w:rPr>
          <w:rFonts w:cstheme="minorHAnsi"/>
          <w:sz w:val="20"/>
          <w:szCs w:val="20"/>
        </w:rPr>
        <w:t xml:space="preserve">residents would vote after the floor was opened up to discuss everything. </w:t>
      </w:r>
    </w:p>
    <w:p w14:paraId="43A0F222" w14:textId="77777777" w:rsidR="00314B18" w:rsidRPr="0021107A" w:rsidRDefault="00314B18" w:rsidP="004D6C11">
      <w:pPr>
        <w:rPr>
          <w:rFonts w:cstheme="minorHAnsi"/>
          <w:sz w:val="20"/>
          <w:szCs w:val="20"/>
        </w:rPr>
      </w:pPr>
      <w:r w:rsidRPr="0021107A">
        <w:rPr>
          <w:rFonts w:cstheme="minorHAnsi"/>
          <w:sz w:val="20"/>
          <w:szCs w:val="20"/>
        </w:rPr>
        <w:t xml:space="preserve">Ian’s – points </w:t>
      </w:r>
    </w:p>
    <w:p w14:paraId="1075CC89" w14:textId="0A879CB8" w:rsidR="00314B18" w:rsidRPr="0021107A" w:rsidRDefault="00314B18" w:rsidP="004D6C11">
      <w:pPr>
        <w:rPr>
          <w:rFonts w:cstheme="minorHAnsi"/>
          <w:sz w:val="20"/>
          <w:szCs w:val="20"/>
        </w:rPr>
      </w:pPr>
      <w:r w:rsidRPr="0021107A">
        <w:rPr>
          <w:rFonts w:cstheme="minorHAnsi"/>
          <w:sz w:val="20"/>
          <w:szCs w:val="20"/>
        </w:rPr>
        <w:t xml:space="preserve">Residents in Leonardslee have been working by their garages or clearing things out </w:t>
      </w:r>
      <w:r w:rsidR="001A4A7A" w:rsidRPr="0021107A">
        <w:rPr>
          <w:rFonts w:cstheme="minorHAnsi"/>
          <w:sz w:val="20"/>
          <w:szCs w:val="20"/>
        </w:rPr>
        <w:t>- could</w:t>
      </w:r>
      <w:r w:rsidRPr="0021107A">
        <w:rPr>
          <w:rFonts w:cstheme="minorHAnsi"/>
          <w:sz w:val="20"/>
          <w:szCs w:val="20"/>
        </w:rPr>
        <w:t xml:space="preserve"> we remind people to make sure they sweep up after themselves as this has resulted in three expensive repairs and a new tyre.  </w:t>
      </w:r>
    </w:p>
    <w:p w14:paraId="4C655EF4" w14:textId="341BECFF" w:rsidR="00336D16" w:rsidRPr="00336D16" w:rsidRDefault="00336D16" w:rsidP="00336D16">
      <w:pPr>
        <w:rPr>
          <w:rFonts w:cstheme="minorHAnsi"/>
          <w:sz w:val="20"/>
          <w:szCs w:val="20"/>
        </w:rPr>
      </w:pPr>
      <w:r w:rsidRPr="00336D16">
        <w:rPr>
          <w:rFonts w:cstheme="minorHAnsi"/>
          <w:sz w:val="20"/>
          <w:szCs w:val="20"/>
        </w:rPr>
        <w:t>John Burns has asked for a breakdown of spending</w:t>
      </w:r>
      <w:r w:rsidR="000D00A0">
        <w:rPr>
          <w:rFonts w:cstheme="minorHAnsi"/>
          <w:sz w:val="20"/>
          <w:szCs w:val="20"/>
        </w:rPr>
        <w:t xml:space="preserve"> on the </w:t>
      </w:r>
      <w:r w:rsidRPr="00336D16">
        <w:rPr>
          <w:rFonts w:cstheme="minorHAnsi"/>
          <w:sz w:val="20"/>
          <w:szCs w:val="20"/>
        </w:rPr>
        <w:t xml:space="preserve">car parking </w:t>
      </w:r>
      <w:r w:rsidR="00313ACB" w:rsidRPr="00336D16">
        <w:rPr>
          <w:rFonts w:cstheme="minorHAnsi"/>
          <w:sz w:val="20"/>
          <w:szCs w:val="20"/>
        </w:rPr>
        <w:t xml:space="preserve">spaces </w:t>
      </w:r>
      <w:r w:rsidR="00313ACB">
        <w:rPr>
          <w:rFonts w:cstheme="minorHAnsi"/>
          <w:sz w:val="20"/>
          <w:szCs w:val="20"/>
        </w:rPr>
        <w:t>and</w:t>
      </w:r>
      <w:r w:rsidRPr="00336D16">
        <w:rPr>
          <w:rFonts w:cstheme="minorHAnsi"/>
          <w:sz w:val="20"/>
          <w:szCs w:val="20"/>
        </w:rPr>
        <w:t xml:space="preserve"> garage </w:t>
      </w:r>
      <w:r w:rsidR="000D00A0">
        <w:rPr>
          <w:rFonts w:cstheme="minorHAnsi"/>
          <w:sz w:val="20"/>
          <w:szCs w:val="20"/>
        </w:rPr>
        <w:t>m</w:t>
      </w:r>
      <w:r w:rsidR="000D00A0" w:rsidRPr="00336D16">
        <w:rPr>
          <w:rFonts w:cstheme="minorHAnsi"/>
          <w:sz w:val="20"/>
          <w:szCs w:val="20"/>
        </w:rPr>
        <w:t>aintenance</w:t>
      </w:r>
      <w:r w:rsidRPr="00336D16">
        <w:rPr>
          <w:rFonts w:cstheme="minorHAnsi"/>
          <w:sz w:val="20"/>
          <w:szCs w:val="20"/>
        </w:rPr>
        <w:t xml:space="preserve"> Lindsay Beer advised that 13 spaces have been added</w:t>
      </w:r>
      <w:r w:rsidR="000D00A0">
        <w:rPr>
          <w:rFonts w:cstheme="minorHAnsi"/>
          <w:sz w:val="20"/>
          <w:szCs w:val="20"/>
        </w:rPr>
        <w:t xml:space="preserve">, </w:t>
      </w:r>
      <w:r w:rsidR="003F60D4">
        <w:rPr>
          <w:rFonts w:cstheme="minorHAnsi"/>
          <w:sz w:val="20"/>
          <w:szCs w:val="20"/>
        </w:rPr>
        <w:t xml:space="preserve">this was the most complained problem from residents since the parking spaces have been completed the board has received no complaints on parking. </w:t>
      </w:r>
    </w:p>
    <w:p w14:paraId="4932892B" w14:textId="3DB8B6D1" w:rsidR="00336D16" w:rsidRPr="00336D16" w:rsidRDefault="00336D16" w:rsidP="00336D16">
      <w:pPr>
        <w:rPr>
          <w:rFonts w:cstheme="minorHAnsi"/>
          <w:sz w:val="20"/>
          <w:szCs w:val="20"/>
        </w:rPr>
      </w:pPr>
      <w:r w:rsidRPr="00336D16">
        <w:rPr>
          <w:rFonts w:cstheme="minorHAnsi"/>
          <w:sz w:val="20"/>
          <w:szCs w:val="20"/>
        </w:rPr>
        <w:t>Linds</w:t>
      </w:r>
      <w:r w:rsidR="00F8296D">
        <w:rPr>
          <w:rFonts w:cstheme="minorHAnsi"/>
          <w:sz w:val="20"/>
          <w:szCs w:val="20"/>
        </w:rPr>
        <w:t>e</w:t>
      </w:r>
      <w:r w:rsidRPr="00336D16">
        <w:rPr>
          <w:rFonts w:cstheme="minorHAnsi"/>
          <w:sz w:val="20"/>
          <w:szCs w:val="20"/>
        </w:rPr>
        <w:t>y said that the board is caught in a difficult situation of situations that are historic,</w:t>
      </w:r>
      <w:r w:rsidR="003F60D4">
        <w:rPr>
          <w:rFonts w:cstheme="minorHAnsi"/>
          <w:sz w:val="20"/>
          <w:szCs w:val="20"/>
        </w:rPr>
        <w:t xml:space="preserve"> </w:t>
      </w:r>
      <w:r w:rsidRPr="00336D16">
        <w:rPr>
          <w:rFonts w:cstheme="minorHAnsi"/>
          <w:sz w:val="20"/>
          <w:szCs w:val="20"/>
        </w:rPr>
        <w:t>for many years. And this relates mainly to garages. A vote will be taken</w:t>
      </w:r>
      <w:r w:rsidR="003F60D4">
        <w:rPr>
          <w:rFonts w:cstheme="minorHAnsi"/>
          <w:sz w:val="20"/>
          <w:szCs w:val="20"/>
        </w:rPr>
        <w:t xml:space="preserve"> on next steps</w:t>
      </w:r>
      <w:r w:rsidR="00E22FAC">
        <w:rPr>
          <w:rFonts w:cstheme="minorHAnsi"/>
          <w:sz w:val="20"/>
          <w:szCs w:val="20"/>
        </w:rPr>
        <w:t xml:space="preserve">. </w:t>
      </w:r>
    </w:p>
    <w:p w14:paraId="4F9C1371" w14:textId="2E5FCC67" w:rsidR="00336D16" w:rsidRPr="00336D16" w:rsidRDefault="00336D16" w:rsidP="00336D16">
      <w:pPr>
        <w:rPr>
          <w:rFonts w:cstheme="minorHAnsi"/>
          <w:sz w:val="20"/>
          <w:szCs w:val="20"/>
        </w:rPr>
      </w:pPr>
      <w:r w:rsidRPr="00336D16">
        <w:rPr>
          <w:rFonts w:cstheme="minorHAnsi"/>
          <w:sz w:val="20"/>
          <w:szCs w:val="20"/>
        </w:rPr>
        <w:t xml:space="preserve">Janis </w:t>
      </w:r>
      <w:r w:rsidR="00313ACB" w:rsidRPr="00336D16">
        <w:rPr>
          <w:rFonts w:cstheme="minorHAnsi"/>
          <w:sz w:val="20"/>
          <w:szCs w:val="20"/>
        </w:rPr>
        <w:t>Wilson</w:t>
      </w:r>
      <w:r w:rsidRPr="00336D16">
        <w:rPr>
          <w:rFonts w:cstheme="minorHAnsi"/>
          <w:sz w:val="20"/>
          <w:szCs w:val="20"/>
        </w:rPr>
        <w:t xml:space="preserve"> raised a question of her flooded garage </w:t>
      </w:r>
      <w:r w:rsidR="00E22FAC">
        <w:rPr>
          <w:rFonts w:cstheme="minorHAnsi"/>
          <w:sz w:val="20"/>
          <w:szCs w:val="20"/>
        </w:rPr>
        <w:t xml:space="preserve"> and damaged items it was discussed that this is due to the </w:t>
      </w:r>
      <w:r w:rsidR="00313ACB">
        <w:rPr>
          <w:rFonts w:cstheme="minorHAnsi"/>
          <w:sz w:val="20"/>
          <w:szCs w:val="20"/>
        </w:rPr>
        <w:t>torrential rain</w:t>
      </w:r>
      <w:r w:rsidR="00E22FAC">
        <w:rPr>
          <w:rFonts w:cstheme="minorHAnsi"/>
          <w:sz w:val="20"/>
          <w:szCs w:val="20"/>
        </w:rPr>
        <w:t xml:space="preserve"> and that it was </w:t>
      </w:r>
      <w:r w:rsidR="00313ACB">
        <w:rPr>
          <w:rFonts w:cstheme="minorHAnsi"/>
          <w:sz w:val="20"/>
          <w:szCs w:val="20"/>
        </w:rPr>
        <w:t>recognised</w:t>
      </w:r>
      <w:r w:rsidR="00E22FAC">
        <w:rPr>
          <w:rFonts w:cstheme="minorHAnsi"/>
          <w:sz w:val="20"/>
          <w:szCs w:val="20"/>
        </w:rPr>
        <w:t xml:space="preserve"> that </w:t>
      </w:r>
      <w:r w:rsidR="00313ACB">
        <w:rPr>
          <w:rFonts w:cstheme="minorHAnsi"/>
          <w:sz w:val="20"/>
          <w:szCs w:val="20"/>
        </w:rPr>
        <w:t xml:space="preserve">the water was draining much more freely out the weep holes that have been added to Highdown.  </w:t>
      </w:r>
    </w:p>
    <w:p w14:paraId="09F38310" w14:textId="28721722" w:rsidR="00336D16" w:rsidRPr="00336D16" w:rsidRDefault="00336D16" w:rsidP="00336D16">
      <w:pPr>
        <w:rPr>
          <w:rFonts w:cstheme="minorHAnsi"/>
          <w:sz w:val="20"/>
          <w:szCs w:val="20"/>
        </w:rPr>
      </w:pPr>
      <w:r w:rsidRPr="00336D16">
        <w:rPr>
          <w:rFonts w:cstheme="minorHAnsi"/>
          <w:sz w:val="20"/>
          <w:szCs w:val="20"/>
        </w:rPr>
        <w:t>In the past there have been discussions on how much it would cost to repair the leakage + a</w:t>
      </w:r>
      <w:r w:rsidR="00187585">
        <w:rPr>
          <w:rFonts w:cstheme="minorHAnsi"/>
          <w:sz w:val="20"/>
          <w:szCs w:val="20"/>
        </w:rPr>
        <w:t xml:space="preserve"> </w:t>
      </w:r>
      <w:r w:rsidRPr="00336D16">
        <w:rPr>
          <w:rFonts w:cstheme="minorHAnsi"/>
          <w:sz w:val="20"/>
          <w:szCs w:val="20"/>
        </w:rPr>
        <w:t>figure of 250,000 per court had been put forward at a previous AGM.</w:t>
      </w:r>
      <w:r w:rsidR="00187585">
        <w:rPr>
          <w:rFonts w:cstheme="minorHAnsi"/>
          <w:sz w:val="20"/>
          <w:szCs w:val="20"/>
        </w:rPr>
        <w:t xml:space="preserve"> There was a vote that agreed that this could not be </w:t>
      </w:r>
      <w:r w:rsidR="00064B53">
        <w:rPr>
          <w:rFonts w:cstheme="minorHAnsi"/>
          <w:sz w:val="20"/>
          <w:szCs w:val="20"/>
        </w:rPr>
        <w:t xml:space="preserve">funded </w:t>
      </w:r>
      <w:r w:rsidR="00064B53" w:rsidRPr="00336D16">
        <w:rPr>
          <w:rFonts w:cstheme="minorHAnsi"/>
          <w:sz w:val="20"/>
          <w:szCs w:val="20"/>
        </w:rPr>
        <w:t>It</w:t>
      </w:r>
      <w:r w:rsidRPr="00336D16">
        <w:rPr>
          <w:rFonts w:cstheme="minorHAnsi"/>
          <w:sz w:val="20"/>
          <w:szCs w:val="20"/>
        </w:rPr>
        <w:t xml:space="preserve"> is felt that this is too</w:t>
      </w:r>
      <w:r w:rsidR="00220819">
        <w:rPr>
          <w:rFonts w:cstheme="minorHAnsi"/>
          <w:sz w:val="20"/>
          <w:szCs w:val="20"/>
        </w:rPr>
        <w:t xml:space="preserve"> </w:t>
      </w:r>
      <w:r w:rsidRPr="00336D16">
        <w:rPr>
          <w:rFonts w:cstheme="minorHAnsi"/>
          <w:sz w:val="20"/>
          <w:szCs w:val="20"/>
        </w:rPr>
        <w:t>much to conside</w:t>
      </w:r>
      <w:r w:rsidR="001D2B8F">
        <w:rPr>
          <w:rFonts w:cstheme="minorHAnsi"/>
          <w:sz w:val="20"/>
          <w:szCs w:val="20"/>
        </w:rPr>
        <w:t xml:space="preserve">r residents fund. </w:t>
      </w:r>
    </w:p>
    <w:p w14:paraId="5402F3B3" w14:textId="2A54B137" w:rsidR="00336D16" w:rsidRPr="00336D16" w:rsidRDefault="00336D16" w:rsidP="00336D16">
      <w:pPr>
        <w:rPr>
          <w:rFonts w:cstheme="minorHAnsi"/>
          <w:sz w:val="20"/>
          <w:szCs w:val="20"/>
        </w:rPr>
      </w:pPr>
      <w:r w:rsidRPr="00336D16">
        <w:rPr>
          <w:rFonts w:cstheme="minorHAnsi"/>
          <w:sz w:val="20"/>
          <w:szCs w:val="20"/>
        </w:rPr>
        <w:t>John Barson 21 Batemans court mentioned a report dated from 2016 regarding the</w:t>
      </w:r>
      <w:r w:rsidR="001D2B8F">
        <w:rPr>
          <w:rFonts w:cstheme="minorHAnsi"/>
          <w:sz w:val="20"/>
          <w:szCs w:val="20"/>
        </w:rPr>
        <w:t xml:space="preserve"> </w:t>
      </w:r>
      <w:r w:rsidRPr="00336D16">
        <w:rPr>
          <w:rFonts w:cstheme="minorHAnsi"/>
          <w:sz w:val="20"/>
          <w:szCs w:val="20"/>
        </w:rPr>
        <w:t>membrane problems. He also raised the fact that some of the weepholes draining from the</w:t>
      </w:r>
      <w:r w:rsidR="001D2B8F">
        <w:rPr>
          <w:rFonts w:cstheme="minorHAnsi"/>
          <w:sz w:val="20"/>
          <w:szCs w:val="20"/>
        </w:rPr>
        <w:t xml:space="preserve"> </w:t>
      </w:r>
      <w:r w:rsidRPr="00336D16">
        <w:rPr>
          <w:rFonts w:cstheme="minorHAnsi"/>
          <w:sz w:val="20"/>
          <w:szCs w:val="20"/>
        </w:rPr>
        <w:t xml:space="preserve">planting bed &amp; did not seem to have water draining from </w:t>
      </w:r>
      <w:r w:rsidR="001D2B8F" w:rsidRPr="00336D16">
        <w:rPr>
          <w:rFonts w:cstheme="minorHAnsi"/>
          <w:sz w:val="20"/>
          <w:szCs w:val="20"/>
        </w:rPr>
        <w:t>them. Mark</w:t>
      </w:r>
      <w:r w:rsidRPr="00336D16">
        <w:rPr>
          <w:rFonts w:cstheme="minorHAnsi"/>
          <w:sz w:val="20"/>
          <w:szCs w:val="20"/>
        </w:rPr>
        <w:t xml:space="preserve"> Hayward mentioned a previous report regarding the bungalow Gardens (+ he </w:t>
      </w:r>
      <w:r w:rsidR="001D2B8F" w:rsidRPr="00336D16">
        <w:rPr>
          <w:rFonts w:cstheme="minorHAnsi"/>
          <w:sz w:val="20"/>
          <w:szCs w:val="20"/>
        </w:rPr>
        <w:t xml:space="preserve">feels </w:t>
      </w:r>
      <w:r w:rsidR="00064B53" w:rsidRPr="00336D16">
        <w:rPr>
          <w:rFonts w:cstheme="minorHAnsi"/>
          <w:sz w:val="20"/>
          <w:szCs w:val="20"/>
        </w:rPr>
        <w:t>somewhat</w:t>
      </w:r>
      <w:r w:rsidRPr="00336D16">
        <w:rPr>
          <w:rFonts w:cstheme="minorHAnsi"/>
          <w:sz w:val="20"/>
          <w:szCs w:val="20"/>
        </w:rPr>
        <w:t xml:space="preserve"> cynical that the report was looking at a lot of expensive work-and not at all</w:t>
      </w:r>
      <w:r w:rsidR="001D2B8F">
        <w:rPr>
          <w:rFonts w:cstheme="minorHAnsi"/>
          <w:sz w:val="20"/>
          <w:szCs w:val="20"/>
        </w:rPr>
        <w:t xml:space="preserve"> </w:t>
      </w:r>
      <w:r w:rsidRPr="00336D16">
        <w:rPr>
          <w:rFonts w:cstheme="minorHAnsi"/>
          <w:sz w:val="20"/>
          <w:szCs w:val="20"/>
        </w:rPr>
        <w:t>necessary)</w:t>
      </w:r>
    </w:p>
    <w:p w14:paraId="32234616" w14:textId="77777777" w:rsidR="001D2B8F" w:rsidRDefault="001D2B8F" w:rsidP="00336D16">
      <w:pPr>
        <w:rPr>
          <w:rFonts w:cstheme="minorHAnsi"/>
          <w:sz w:val="20"/>
          <w:szCs w:val="20"/>
        </w:rPr>
      </w:pPr>
    </w:p>
    <w:p w14:paraId="781EC197" w14:textId="77777777" w:rsidR="001D2B8F" w:rsidRDefault="001D2B8F" w:rsidP="00336D16">
      <w:pPr>
        <w:rPr>
          <w:rFonts w:cstheme="minorHAnsi"/>
          <w:sz w:val="20"/>
          <w:szCs w:val="20"/>
        </w:rPr>
      </w:pPr>
    </w:p>
    <w:p w14:paraId="78D9AF9F" w14:textId="2FA52135" w:rsidR="00336D16" w:rsidRPr="00336D16" w:rsidRDefault="00336D16" w:rsidP="00336D16">
      <w:pPr>
        <w:rPr>
          <w:rFonts w:cstheme="minorHAnsi"/>
          <w:sz w:val="20"/>
          <w:szCs w:val="20"/>
        </w:rPr>
      </w:pPr>
      <w:r w:rsidRPr="00336D16">
        <w:rPr>
          <w:rFonts w:cstheme="minorHAnsi"/>
          <w:sz w:val="20"/>
          <w:szCs w:val="20"/>
        </w:rPr>
        <w:t xml:space="preserve">Jacquie Rosie related some issues relating to her bungalow where she has fitted </w:t>
      </w:r>
      <w:r w:rsidR="001D2B8F" w:rsidRPr="00336D16">
        <w:rPr>
          <w:rFonts w:cstheme="minorHAnsi"/>
          <w:sz w:val="20"/>
          <w:szCs w:val="20"/>
        </w:rPr>
        <w:t>different</w:t>
      </w:r>
      <w:r w:rsidR="001D2B8F">
        <w:rPr>
          <w:rFonts w:cstheme="minorHAnsi"/>
          <w:sz w:val="20"/>
          <w:szCs w:val="20"/>
        </w:rPr>
        <w:t xml:space="preserve"> </w:t>
      </w:r>
      <w:r w:rsidRPr="00336D16">
        <w:rPr>
          <w:rFonts w:cstheme="minorHAnsi"/>
          <w:sz w:val="20"/>
          <w:szCs w:val="20"/>
        </w:rPr>
        <w:t>pavers etc as part of an investigation of standing water or residual water "the water has to go</w:t>
      </w:r>
      <w:r w:rsidR="001D2B8F">
        <w:rPr>
          <w:rFonts w:cstheme="minorHAnsi"/>
          <w:sz w:val="20"/>
          <w:szCs w:val="20"/>
        </w:rPr>
        <w:t xml:space="preserve"> </w:t>
      </w:r>
      <w:r w:rsidRPr="00336D16">
        <w:rPr>
          <w:rFonts w:cstheme="minorHAnsi"/>
          <w:sz w:val="20"/>
          <w:szCs w:val="20"/>
        </w:rPr>
        <w:t>somewhere eventually".</w:t>
      </w:r>
    </w:p>
    <w:p w14:paraId="51F93508" w14:textId="14F0BFFE" w:rsidR="00336D16" w:rsidRPr="00336D16" w:rsidRDefault="00336D16" w:rsidP="00336D16">
      <w:pPr>
        <w:rPr>
          <w:rFonts w:cstheme="minorHAnsi"/>
          <w:sz w:val="20"/>
          <w:szCs w:val="20"/>
        </w:rPr>
      </w:pPr>
      <w:r w:rsidRPr="00336D16">
        <w:rPr>
          <w:rFonts w:cstheme="minorHAnsi"/>
          <w:sz w:val="20"/>
          <w:szCs w:val="20"/>
        </w:rPr>
        <w:t xml:space="preserve">Roy </w:t>
      </w:r>
      <w:r w:rsidR="00064B53">
        <w:rPr>
          <w:rFonts w:cstheme="minorHAnsi"/>
          <w:sz w:val="20"/>
          <w:szCs w:val="20"/>
        </w:rPr>
        <w:t>C</w:t>
      </w:r>
      <w:r w:rsidRPr="00336D16">
        <w:rPr>
          <w:rFonts w:cstheme="minorHAnsi"/>
          <w:sz w:val="20"/>
          <w:szCs w:val="20"/>
        </w:rPr>
        <w:t>aller mentioned membranes in the ramps going up to the bungalows</w:t>
      </w:r>
      <w:r w:rsidR="001D2B8F">
        <w:rPr>
          <w:rFonts w:cstheme="minorHAnsi"/>
          <w:sz w:val="20"/>
          <w:szCs w:val="20"/>
        </w:rPr>
        <w:t xml:space="preserve"> </w:t>
      </w:r>
      <w:r w:rsidRPr="00336D16">
        <w:rPr>
          <w:rFonts w:cstheme="minorHAnsi"/>
          <w:sz w:val="20"/>
          <w:szCs w:val="20"/>
        </w:rPr>
        <w:t>were replaced some 16 years ago.</w:t>
      </w:r>
      <w:r w:rsidR="001D2B8F">
        <w:rPr>
          <w:rFonts w:cstheme="minorHAnsi"/>
          <w:sz w:val="20"/>
          <w:szCs w:val="20"/>
        </w:rPr>
        <w:t xml:space="preserve"> </w:t>
      </w:r>
      <w:r w:rsidRPr="00336D16">
        <w:rPr>
          <w:rFonts w:cstheme="minorHAnsi"/>
          <w:sz w:val="20"/>
          <w:szCs w:val="20"/>
        </w:rPr>
        <w:t>Lady raised a question of</w:t>
      </w:r>
      <w:r w:rsidR="001D2B8F">
        <w:rPr>
          <w:rFonts w:cstheme="minorHAnsi"/>
          <w:sz w:val="20"/>
          <w:szCs w:val="20"/>
        </w:rPr>
        <w:t xml:space="preserve"> the cost </w:t>
      </w:r>
      <w:r w:rsidRPr="00336D16">
        <w:rPr>
          <w:rFonts w:cstheme="minorHAnsi"/>
          <w:sz w:val="20"/>
          <w:szCs w:val="20"/>
        </w:rPr>
        <w:t xml:space="preserve">digging out the </w:t>
      </w:r>
      <w:r w:rsidR="001D2B8F" w:rsidRPr="00336D16">
        <w:rPr>
          <w:rFonts w:cstheme="minorHAnsi"/>
          <w:sz w:val="20"/>
          <w:szCs w:val="20"/>
        </w:rPr>
        <w:t>Highdown</w:t>
      </w:r>
      <w:r w:rsidRPr="00336D16">
        <w:rPr>
          <w:rFonts w:cstheme="minorHAnsi"/>
          <w:sz w:val="20"/>
          <w:szCs w:val="20"/>
        </w:rPr>
        <w:t xml:space="preserve"> flower bed</w:t>
      </w:r>
      <w:r w:rsidR="001D2B8F">
        <w:rPr>
          <w:rFonts w:cstheme="minorHAnsi"/>
          <w:sz w:val="20"/>
          <w:szCs w:val="20"/>
        </w:rPr>
        <w:t xml:space="preserve"> </w:t>
      </w:r>
      <w:r w:rsidRPr="00336D16">
        <w:rPr>
          <w:rFonts w:cstheme="minorHAnsi"/>
          <w:sz w:val="20"/>
          <w:szCs w:val="20"/>
        </w:rPr>
        <w:t xml:space="preserve">- graham and </w:t>
      </w:r>
      <w:r w:rsidR="001D2B8F" w:rsidRPr="00336D16">
        <w:rPr>
          <w:rFonts w:cstheme="minorHAnsi"/>
          <w:sz w:val="20"/>
          <w:szCs w:val="20"/>
        </w:rPr>
        <w:t>Lindsey</w:t>
      </w:r>
      <w:r w:rsidRPr="00336D16">
        <w:rPr>
          <w:rFonts w:cstheme="minorHAnsi"/>
          <w:sz w:val="20"/>
          <w:szCs w:val="20"/>
        </w:rPr>
        <w:t xml:space="preserve"> advises a figure of approximately 11,000 pounds.</w:t>
      </w:r>
    </w:p>
    <w:p w14:paraId="6BCB680B" w14:textId="03E69AC9" w:rsidR="00336D16" w:rsidRPr="00336D16" w:rsidRDefault="00336D16" w:rsidP="00336D16">
      <w:pPr>
        <w:rPr>
          <w:rFonts w:cstheme="minorHAnsi"/>
          <w:sz w:val="20"/>
          <w:szCs w:val="20"/>
        </w:rPr>
      </w:pPr>
      <w:r w:rsidRPr="00336D16">
        <w:rPr>
          <w:rFonts w:cstheme="minorHAnsi"/>
          <w:sz w:val="20"/>
          <w:szCs w:val="20"/>
        </w:rPr>
        <w:t>Mr Hayward asked if a correlation between the ramps and the end garages being the worse</w:t>
      </w:r>
      <w:r w:rsidR="001D2B8F">
        <w:rPr>
          <w:rFonts w:cstheme="minorHAnsi"/>
          <w:sz w:val="20"/>
          <w:szCs w:val="20"/>
        </w:rPr>
        <w:t xml:space="preserve"> </w:t>
      </w:r>
      <w:r w:rsidRPr="00336D16">
        <w:rPr>
          <w:rFonts w:cstheme="minorHAnsi"/>
          <w:sz w:val="20"/>
          <w:szCs w:val="20"/>
        </w:rPr>
        <w:t>effected.</w:t>
      </w:r>
    </w:p>
    <w:p w14:paraId="01035DAA" w14:textId="385B39F8" w:rsidR="00336D16" w:rsidRDefault="00336D16" w:rsidP="00336D16">
      <w:pPr>
        <w:rPr>
          <w:rFonts w:cstheme="minorHAnsi"/>
          <w:sz w:val="20"/>
          <w:szCs w:val="20"/>
        </w:rPr>
      </w:pPr>
      <w:r w:rsidRPr="00336D16">
        <w:rPr>
          <w:rFonts w:cstheme="minorHAnsi"/>
          <w:sz w:val="20"/>
          <w:szCs w:val="20"/>
        </w:rPr>
        <w:t xml:space="preserve">Maureen </w:t>
      </w:r>
      <w:r w:rsidR="00064B53">
        <w:rPr>
          <w:rFonts w:cstheme="minorHAnsi"/>
          <w:sz w:val="20"/>
          <w:szCs w:val="20"/>
        </w:rPr>
        <w:t>G</w:t>
      </w:r>
      <w:r w:rsidRPr="00336D16">
        <w:rPr>
          <w:rFonts w:cstheme="minorHAnsi"/>
          <w:sz w:val="20"/>
          <w:szCs w:val="20"/>
        </w:rPr>
        <w:t>reen said that there used to be a letter sent to residents if their properties were</w:t>
      </w:r>
      <w:r w:rsidR="001D2B8F">
        <w:rPr>
          <w:rFonts w:cstheme="minorHAnsi"/>
          <w:sz w:val="20"/>
          <w:szCs w:val="20"/>
        </w:rPr>
        <w:t xml:space="preserve"> </w:t>
      </w:r>
      <w:r w:rsidRPr="00336D16">
        <w:rPr>
          <w:rFonts w:cstheme="minorHAnsi"/>
          <w:sz w:val="20"/>
          <w:szCs w:val="20"/>
        </w:rPr>
        <w:t>falling below a minimum standard of appearance etc.</w:t>
      </w:r>
      <w:r w:rsidR="00AE04C0">
        <w:rPr>
          <w:rFonts w:cstheme="minorHAnsi"/>
          <w:sz w:val="20"/>
          <w:szCs w:val="20"/>
        </w:rPr>
        <w:t xml:space="preserve"> LB confirmed that this was in part why the board wanted legal advice to make this possible. </w:t>
      </w:r>
    </w:p>
    <w:p w14:paraId="5C05F9A7" w14:textId="5199246D" w:rsidR="00BD4582" w:rsidRPr="00336D16" w:rsidRDefault="00BD4582" w:rsidP="00336D16">
      <w:pPr>
        <w:rPr>
          <w:rFonts w:cstheme="minorHAnsi"/>
          <w:sz w:val="20"/>
          <w:szCs w:val="20"/>
        </w:rPr>
      </w:pPr>
      <w:r>
        <w:rPr>
          <w:rFonts w:cstheme="minorHAnsi"/>
          <w:sz w:val="20"/>
          <w:szCs w:val="20"/>
        </w:rPr>
        <w:t>Other residents confirmed that the garages had been the same for 40 years and that there was no real answer to the problem</w:t>
      </w:r>
      <w:r w:rsidR="007B464D">
        <w:rPr>
          <w:rFonts w:cstheme="minorHAnsi"/>
          <w:sz w:val="20"/>
          <w:szCs w:val="20"/>
        </w:rPr>
        <w:t xml:space="preserve"> and that they are f</w:t>
      </w:r>
      <w:r w:rsidR="007B464D" w:rsidRPr="007B464D">
        <w:rPr>
          <w:rFonts w:cstheme="minorHAnsi"/>
          <w:sz w:val="20"/>
          <w:szCs w:val="20"/>
        </w:rPr>
        <w:t>ree hold of house includes the garage making it the responsibility of the resident or owner of the property</w:t>
      </w:r>
      <w:r w:rsidR="007B464D">
        <w:rPr>
          <w:rFonts w:cstheme="minorHAnsi"/>
          <w:sz w:val="20"/>
          <w:szCs w:val="20"/>
        </w:rPr>
        <w:t xml:space="preserve"> to sort out. </w:t>
      </w:r>
    </w:p>
    <w:p w14:paraId="4A03CF18" w14:textId="0A142ECC" w:rsidR="00336D16" w:rsidRDefault="00336D16" w:rsidP="00336D16">
      <w:pPr>
        <w:rPr>
          <w:rFonts w:cstheme="minorHAnsi"/>
          <w:sz w:val="20"/>
          <w:szCs w:val="20"/>
        </w:rPr>
      </w:pPr>
      <w:r w:rsidRPr="00336D16">
        <w:rPr>
          <w:rFonts w:cstheme="minorHAnsi"/>
          <w:sz w:val="20"/>
          <w:szCs w:val="20"/>
        </w:rPr>
        <w:t xml:space="preserve">Resident attending the meeting were invited to vote on several key questions as </w:t>
      </w:r>
      <w:r w:rsidR="00AE04C0" w:rsidRPr="00336D16">
        <w:rPr>
          <w:rFonts w:cstheme="minorHAnsi"/>
          <w:sz w:val="20"/>
          <w:szCs w:val="20"/>
        </w:rPr>
        <w:t>described</w:t>
      </w:r>
      <w:r w:rsidR="002F0BA7">
        <w:rPr>
          <w:rFonts w:cstheme="minorHAnsi"/>
          <w:sz w:val="20"/>
          <w:szCs w:val="20"/>
        </w:rPr>
        <w:t xml:space="preserve"> </w:t>
      </w:r>
      <w:r w:rsidR="00121268">
        <w:rPr>
          <w:rFonts w:cstheme="minorHAnsi"/>
          <w:sz w:val="20"/>
          <w:szCs w:val="20"/>
        </w:rPr>
        <w:t>on the form.</w:t>
      </w:r>
    </w:p>
    <w:p w14:paraId="26E20693" w14:textId="77777777" w:rsidR="00AE04C0" w:rsidRDefault="00AE04C0" w:rsidP="00336D16">
      <w:pPr>
        <w:rPr>
          <w:rFonts w:cstheme="minorHAnsi"/>
          <w:sz w:val="20"/>
          <w:szCs w:val="20"/>
        </w:rPr>
      </w:pPr>
    </w:p>
    <w:p w14:paraId="03D8D187" w14:textId="16FF3565" w:rsidR="00AE04C0" w:rsidRDefault="00AE04C0" w:rsidP="00336D16">
      <w:pPr>
        <w:rPr>
          <w:rFonts w:cstheme="minorHAnsi"/>
          <w:sz w:val="20"/>
          <w:szCs w:val="20"/>
        </w:rPr>
      </w:pPr>
      <w:r>
        <w:rPr>
          <w:rFonts w:cstheme="minorHAnsi"/>
          <w:sz w:val="20"/>
          <w:szCs w:val="20"/>
        </w:rPr>
        <w:t xml:space="preserve">Results </w:t>
      </w:r>
    </w:p>
    <w:p w14:paraId="1B41899A" w14:textId="77777777" w:rsidR="00AE04C0" w:rsidRDefault="00AE04C0" w:rsidP="00336D16">
      <w:pPr>
        <w:rPr>
          <w:rFonts w:cstheme="minorHAnsi"/>
          <w:sz w:val="20"/>
          <w:szCs w:val="20"/>
        </w:rPr>
      </w:pPr>
    </w:p>
    <w:tbl>
      <w:tblPr>
        <w:tblStyle w:val="TableGrid"/>
        <w:tblW w:w="0" w:type="auto"/>
        <w:tblLook w:val="04A0" w:firstRow="1" w:lastRow="0" w:firstColumn="1" w:lastColumn="0" w:noHBand="0" w:noVBand="1"/>
      </w:tblPr>
      <w:tblGrid>
        <w:gridCol w:w="6374"/>
        <w:gridCol w:w="1418"/>
        <w:gridCol w:w="1224"/>
      </w:tblGrid>
      <w:tr w:rsidR="00AE04C0" w14:paraId="707FFD3F" w14:textId="77777777" w:rsidTr="00EB0617">
        <w:tc>
          <w:tcPr>
            <w:tcW w:w="6374" w:type="dxa"/>
          </w:tcPr>
          <w:p w14:paraId="0CE1656C" w14:textId="3CC1C47E" w:rsidR="00AE04C0" w:rsidRDefault="00AE04C0" w:rsidP="00336D16">
            <w:pPr>
              <w:rPr>
                <w:rFonts w:cstheme="minorHAnsi"/>
                <w:sz w:val="20"/>
                <w:szCs w:val="20"/>
              </w:rPr>
            </w:pPr>
          </w:p>
        </w:tc>
        <w:tc>
          <w:tcPr>
            <w:tcW w:w="1418" w:type="dxa"/>
          </w:tcPr>
          <w:p w14:paraId="3DFC870C" w14:textId="6E38D138" w:rsidR="00AE04C0" w:rsidRDefault="00AE04C0" w:rsidP="00086612">
            <w:pPr>
              <w:jc w:val="center"/>
              <w:rPr>
                <w:rFonts w:cstheme="minorHAnsi"/>
                <w:sz w:val="20"/>
                <w:szCs w:val="20"/>
              </w:rPr>
            </w:pPr>
            <w:r>
              <w:rPr>
                <w:rFonts w:cstheme="minorHAnsi"/>
                <w:sz w:val="20"/>
                <w:szCs w:val="20"/>
              </w:rPr>
              <w:t>Yes</w:t>
            </w:r>
          </w:p>
        </w:tc>
        <w:tc>
          <w:tcPr>
            <w:tcW w:w="1224" w:type="dxa"/>
          </w:tcPr>
          <w:p w14:paraId="1BD5B4A6" w14:textId="7BC18D72" w:rsidR="00AE04C0" w:rsidRDefault="00AE04C0" w:rsidP="00086612">
            <w:pPr>
              <w:jc w:val="center"/>
              <w:rPr>
                <w:rFonts w:cstheme="minorHAnsi"/>
                <w:sz w:val="20"/>
                <w:szCs w:val="20"/>
              </w:rPr>
            </w:pPr>
            <w:r>
              <w:rPr>
                <w:rFonts w:cstheme="minorHAnsi"/>
                <w:sz w:val="20"/>
                <w:szCs w:val="20"/>
              </w:rPr>
              <w:t>No</w:t>
            </w:r>
          </w:p>
        </w:tc>
      </w:tr>
      <w:tr w:rsidR="00AE04C0" w14:paraId="64A5C4AD" w14:textId="77777777" w:rsidTr="00EB0617">
        <w:tc>
          <w:tcPr>
            <w:tcW w:w="6374" w:type="dxa"/>
          </w:tcPr>
          <w:p w14:paraId="19F602AA" w14:textId="77777777" w:rsidR="00AE04C0" w:rsidRPr="00EB0617" w:rsidRDefault="00AE04C0" w:rsidP="00336D16">
            <w:pPr>
              <w:rPr>
                <w:rFonts w:cstheme="minorHAnsi"/>
                <w:b/>
                <w:bCs/>
                <w:sz w:val="20"/>
                <w:szCs w:val="20"/>
              </w:rPr>
            </w:pPr>
            <w:r w:rsidRPr="00EB0617">
              <w:rPr>
                <w:rFonts w:cstheme="minorHAnsi"/>
                <w:b/>
                <w:bCs/>
                <w:sz w:val="20"/>
                <w:szCs w:val="20"/>
              </w:rPr>
              <w:t>Vote 1</w:t>
            </w:r>
          </w:p>
          <w:p w14:paraId="79235BE2" w14:textId="32D890AB" w:rsidR="00EB0617" w:rsidRDefault="00EB0617" w:rsidP="00336D16">
            <w:pPr>
              <w:rPr>
                <w:rFonts w:cstheme="minorHAnsi"/>
                <w:sz w:val="20"/>
                <w:szCs w:val="20"/>
              </w:rPr>
            </w:pPr>
            <w:r w:rsidRPr="00EB0617">
              <w:rPr>
                <w:rFonts w:cstheme="minorHAnsi"/>
                <w:sz w:val="20"/>
                <w:szCs w:val="20"/>
              </w:rPr>
              <w:t>Do you approve the board to spend funds to obtain legal advice on the roles and responsibilities in relation to the garages? To include where possible a simple explanation of the Forrestfield Management Company.</w:t>
            </w:r>
          </w:p>
        </w:tc>
        <w:tc>
          <w:tcPr>
            <w:tcW w:w="1418" w:type="dxa"/>
          </w:tcPr>
          <w:p w14:paraId="5C88F2FF" w14:textId="197CB030" w:rsidR="00AE04C0" w:rsidRDefault="008D56FD" w:rsidP="00336D16">
            <w:pPr>
              <w:rPr>
                <w:rFonts w:cstheme="minorHAnsi"/>
                <w:sz w:val="20"/>
                <w:szCs w:val="20"/>
              </w:rPr>
            </w:pPr>
            <w:r>
              <w:rPr>
                <w:rFonts w:cstheme="minorHAnsi"/>
                <w:sz w:val="20"/>
                <w:szCs w:val="20"/>
              </w:rPr>
              <w:t>27</w:t>
            </w:r>
          </w:p>
        </w:tc>
        <w:tc>
          <w:tcPr>
            <w:tcW w:w="1224" w:type="dxa"/>
          </w:tcPr>
          <w:p w14:paraId="0CDF1142" w14:textId="0D02B2A8" w:rsidR="00AE04C0" w:rsidRDefault="00CB3AC1" w:rsidP="00336D16">
            <w:pPr>
              <w:rPr>
                <w:rFonts w:cstheme="minorHAnsi"/>
                <w:sz w:val="20"/>
                <w:szCs w:val="20"/>
              </w:rPr>
            </w:pPr>
            <w:r>
              <w:rPr>
                <w:rFonts w:cstheme="minorHAnsi"/>
                <w:sz w:val="20"/>
                <w:szCs w:val="20"/>
              </w:rPr>
              <w:t>3</w:t>
            </w:r>
          </w:p>
        </w:tc>
      </w:tr>
      <w:tr w:rsidR="00AE04C0" w14:paraId="3A16E382" w14:textId="77777777" w:rsidTr="00EB0617">
        <w:tc>
          <w:tcPr>
            <w:tcW w:w="6374" w:type="dxa"/>
          </w:tcPr>
          <w:p w14:paraId="6C863385" w14:textId="77777777" w:rsidR="00AE04C0" w:rsidRPr="00EE59B9" w:rsidRDefault="00086612" w:rsidP="00336D16">
            <w:pPr>
              <w:rPr>
                <w:rFonts w:cstheme="minorHAnsi"/>
                <w:b/>
                <w:bCs/>
                <w:sz w:val="20"/>
                <w:szCs w:val="20"/>
              </w:rPr>
            </w:pPr>
            <w:r w:rsidRPr="00EE59B9">
              <w:rPr>
                <w:rFonts w:cstheme="minorHAnsi"/>
                <w:b/>
                <w:bCs/>
                <w:sz w:val="20"/>
                <w:szCs w:val="20"/>
              </w:rPr>
              <w:t>Vote 2</w:t>
            </w:r>
          </w:p>
          <w:p w14:paraId="4677076D" w14:textId="2846E87B" w:rsidR="00EB0617" w:rsidRDefault="00EE59B9" w:rsidP="00336D16">
            <w:pPr>
              <w:rPr>
                <w:rFonts w:cstheme="minorHAnsi"/>
                <w:sz w:val="20"/>
                <w:szCs w:val="20"/>
              </w:rPr>
            </w:pPr>
            <w:r w:rsidRPr="00EE59B9">
              <w:rPr>
                <w:rFonts w:cstheme="minorHAnsi"/>
                <w:sz w:val="20"/>
                <w:szCs w:val="20"/>
              </w:rPr>
              <w:t>Do you approve the board emptying the Nyman’s bed replacing the membrane and putting in place new weep holes?</w:t>
            </w:r>
          </w:p>
        </w:tc>
        <w:tc>
          <w:tcPr>
            <w:tcW w:w="1418" w:type="dxa"/>
          </w:tcPr>
          <w:p w14:paraId="5F64AD9F" w14:textId="07987271" w:rsidR="00AE04C0" w:rsidRDefault="00234E24" w:rsidP="00336D16">
            <w:pPr>
              <w:rPr>
                <w:rFonts w:cstheme="minorHAnsi"/>
                <w:sz w:val="20"/>
                <w:szCs w:val="20"/>
              </w:rPr>
            </w:pPr>
            <w:r>
              <w:rPr>
                <w:rFonts w:cstheme="minorHAnsi"/>
                <w:sz w:val="20"/>
                <w:szCs w:val="20"/>
              </w:rPr>
              <w:t>1</w:t>
            </w:r>
            <w:r w:rsidR="00B47495">
              <w:rPr>
                <w:rFonts w:cstheme="minorHAnsi"/>
                <w:sz w:val="20"/>
                <w:szCs w:val="20"/>
              </w:rPr>
              <w:t>6</w:t>
            </w:r>
          </w:p>
        </w:tc>
        <w:tc>
          <w:tcPr>
            <w:tcW w:w="1224" w:type="dxa"/>
          </w:tcPr>
          <w:p w14:paraId="3465A27A" w14:textId="28A88342" w:rsidR="00AE04C0" w:rsidRDefault="00234E24" w:rsidP="00336D16">
            <w:pPr>
              <w:rPr>
                <w:rFonts w:cstheme="minorHAnsi"/>
                <w:sz w:val="20"/>
                <w:szCs w:val="20"/>
              </w:rPr>
            </w:pPr>
            <w:r>
              <w:rPr>
                <w:rFonts w:cstheme="minorHAnsi"/>
                <w:sz w:val="20"/>
                <w:szCs w:val="20"/>
              </w:rPr>
              <w:t>15</w:t>
            </w:r>
          </w:p>
        </w:tc>
      </w:tr>
      <w:tr w:rsidR="00086612" w14:paraId="26587F0D" w14:textId="77777777" w:rsidTr="00EB0617">
        <w:tc>
          <w:tcPr>
            <w:tcW w:w="6374" w:type="dxa"/>
          </w:tcPr>
          <w:p w14:paraId="28CC5141" w14:textId="77777777" w:rsidR="00086612" w:rsidRPr="0097701E" w:rsidRDefault="00086612" w:rsidP="00336D16">
            <w:pPr>
              <w:rPr>
                <w:rFonts w:cstheme="minorHAnsi"/>
                <w:b/>
                <w:bCs/>
                <w:sz w:val="20"/>
                <w:szCs w:val="20"/>
              </w:rPr>
            </w:pPr>
            <w:r w:rsidRPr="0097701E">
              <w:rPr>
                <w:rFonts w:cstheme="minorHAnsi"/>
                <w:b/>
                <w:bCs/>
                <w:sz w:val="20"/>
                <w:szCs w:val="20"/>
              </w:rPr>
              <w:t>Vote 3</w:t>
            </w:r>
          </w:p>
          <w:p w14:paraId="0A409E54" w14:textId="156C85FF" w:rsidR="00EE59B9" w:rsidRDefault="0097701E" w:rsidP="00336D16">
            <w:pPr>
              <w:rPr>
                <w:rFonts w:cstheme="minorHAnsi"/>
                <w:sz w:val="20"/>
                <w:szCs w:val="20"/>
              </w:rPr>
            </w:pPr>
            <w:r w:rsidRPr="0097701E">
              <w:rPr>
                <w:rFonts w:cstheme="minorHAnsi"/>
                <w:sz w:val="20"/>
                <w:szCs w:val="20"/>
              </w:rPr>
              <w:t>Do you approve the board’s request to pay for legal advice through the small claims portable (fixed price) to support claiming the unpaid debt for the five residents who owe in excess of £650</w:t>
            </w:r>
          </w:p>
        </w:tc>
        <w:tc>
          <w:tcPr>
            <w:tcW w:w="1418" w:type="dxa"/>
          </w:tcPr>
          <w:p w14:paraId="6C06B037" w14:textId="73D6F093" w:rsidR="00086612" w:rsidRDefault="00B47495" w:rsidP="00336D16">
            <w:pPr>
              <w:rPr>
                <w:rFonts w:cstheme="minorHAnsi"/>
                <w:sz w:val="20"/>
                <w:szCs w:val="20"/>
              </w:rPr>
            </w:pPr>
            <w:r>
              <w:rPr>
                <w:rFonts w:cstheme="minorHAnsi"/>
                <w:sz w:val="20"/>
                <w:szCs w:val="20"/>
              </w:rPr>
              <w:t>30</w:t>
            </w:r>
          </w:p>
        </w:tc>
        <w:tc>
          <w:tcPr>
            <w:tcW w:w="1224" w:type="dxa"/>
          </w:tcPr>
          <w:p w14:paraId="57A3148E" w14:textId="7F96A9D7" w:rsidR="00086612" w:rsidRDefault="00234E24" w:rsidP="00336D16">
            <w:pPr>
              <w:rPr>
                <w:rFonts w:cstheme="minorHAnsi"/>
                <w:sz w:val="20"/>
                <w:szCs w:val="20"/>
              </w:rPr>
            </w:pPr>
            <w:r>
              <w:rPr>
                <w:rFonts w:cstheme="minorHAnsi"/>
                <w:sz w:val="20"/>
                <w:szCs w:val="20"/>
              </w:rPr>
              <w:t>1</w:t>
            </w:r>
          </w:p>
        </w:tc>
      </w:tr>
    </w:tbl>
    <w:p w14:paraId="4ADA67E2" w14:textId="77777777" w:rsidR="00AE04C0" w:rsidRDefault="00AE04C0" w:rsidP="00336D16">
      <w:pPr>
        <w:rPr>
          <w:rFonts w:cstheme="minorHAnsi"/>
          <w:sz w:val="20"/>
          <w:szCs w:val="20"/>
        </w:rPr>
      </w:pPr>
    </w:p>
    <w:p w14:paraId="19BB60A7" w14:textId="1A923AFB" w:rsidR="000377EF" w:rsidRPr="00336D16" w:rsidRDefault="000377EF" w:rsidP="00336D16">
      <w:pPr>
        <w:rPr>
          <w:rFonts w:cstheme="minorHAnsi"/>
          <w:sz w:val="20"/>
          <w:szCs w:val="20"/>
        </w:rPr>
      </w:pPr>
      <w:r>
        <w:rPr>
          <w:rFonts w:cstheme="minorHAnsi"/>
          <w:sz w:val="20"/>
          <w:szCs w:val="20"/>
        </w:rPr>
        <w:t xml:space="preserve">Not all residents </w:t>
      </w:r>
      <w:r w:rsidR="00CB3AC1">
        <w:rPr>
          <w:rFonts w:cstheme="minorHAnsi"/>
          <w:sz w:val="20"/>
          <w:szCs w:val="20"/>
        </w:rPr>
        <w:t>choose to vote. One blank on Vote 1.</w:t>
      </w:r>
    </w:p>
    <w:p w14:paraId="12345081" w14:textId="0F2CADF4" w:rsidR="00314B18" w:rsidRPr="00336D16" w:rsidRDefault="00336D16" w:rsidP="00336D16">
      <w:pPr>
        <w:rPr>
          <w:rFonts w:cstheme="minorHAnsi"/>
          <w:sz w:val="20"/>
          <w:szCs w:val="20"/>
          <w:highlight w:val="lightGray"/>
        </w:rPr>
      </w:pPr>
      <w:r w:rsidRPr="00336D16">
        <w:rPr>
          <w:rFonts w:cstheme="minorHAnsi"/>
          <w:sz w:val="20"/>
          <w:szCs w:val="20"/>
        </w:rPr>
        <w:t>No new business - meeting closed at 9:30pm.</w:t>
      </w:r>
    </w:p>
    <w:sectPr w:rsidR="00314B18" w:rsidRPr="00336D16" w:rsidSect="00314B1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C796F" w14:textId="77777777" w:rsidR="00045A8E" w:rsidRDefault="00045A8E" w:rsidP="007646CA">
      <w:pPr>
        <w:spacing w:after="0" w:line="240" w:lineRule="auto"/>
      </w:pPr>
      <w:r>
        <w:separator/>
      </w:r>
    </w:p>
  </w:endnote>
  <w:endnote w:type="continuationSeparator" w:id="0">
    <w:p w14:paraId="0856C891" w14:textId="77777777" w:rsidR="00045A8E" w:rsidRDefault="00045A8E" w:rsidP="00764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8ABC" w14:textId="77777777" w:rsidR="00314B18" w:rsidRDefault="00314B18" w:rsidP="00314B18">
    <w:pPr>
      <w:pStyle w:val="Footer"/>
      <w:rPr>
        <w:rFonts w:ascii="Arial" w:hAnsi="Arial" w:cs="Arial"/>
        <w:color w:val="000000"/>
        <w:sz w:val="17"/>
      </w:rPr>
    </w:pPr>
    <w:bookmarkStart w:id="2" w:name="TITUS1FooterEvenPages"/>
    <w:r w:rsidRPr="00314B18">
      <w:rPr>
        <w:rFonts w:ascii="Arial" w:hAnsi="Arial" w:cs="Arial"/>
        <w:color w:val="000000"/>
        <w:sz w:val="17"/>
      </w:rPr>
      <w:t> </w:t>
    </w:r>
  </w:p>
  <w:bookmarkEnd w:id="2" w:displacedByCustomXml="next"/>
  <w:sdt>
    <w:sdtPr>
      <w:rPr>
        <w:rFonts w:ascii="Arial" w:hAnsi="Arial" w:cs="Arial"/>
      </w:rPr>
      <w:id w:val="1110011449"/>
      <w:docPartObj>
        <w:docPartGallery w:val="Page Numbers (Bottom of Page)"/>
        <w:docPartUnique/>
      </w:docPartObj>
    </w:sdtPr>
    <w:sdtEndPr>
      <w:rPr>
        <w:noProof/>
      </w:rPr>
    </w:sdtEndPr>
    <w:sdtContent>
      <w:p w14:paraId="5E1B377F" w14:textId="77777777" w:rsidR="00314B18" w:rsidRPr="00D4638B" w:rsidRDefault="00314B18" w:rsidP="00314B18">
        <w:pPr>
          <w:pStyle w:val="Footer"/>
          <w:jc w:val="right"/>
          <w:rPr>
            <w:rFonts w:ascii="Arial" w:hAnsi="Arial" w:cs="Arial"/>
          </w:rPr>
        </w:pPr>
        <w:r w:rsidRPr="00D4638B">
          <w:rPr>
            <w:rFonts w:ascii="Arial" w:hAnsi="Arial" w:cs="Arial"/>
          </w:rPr>
          <w:t xml:space="preserve">Page </w:t>
        </w:r>
        <w:r w:rsidRPr="00D4638B">
          <w:rPr>
            <w:rFonts w:ascii="Arial" w:hAnsi="Arial" w:cs="Arial"/>
          </w:rPr>
          <w:fldChar w:fldCharType="begin"/>
        </w:r>
        <w:r w:rsidRPr="00D4638B">
          <w:rPr>
            <w:rFonts w:ascii="Arial" w:hAnsi="Arial" w:cs="Arial"/>
          </w:rPr>
          <w:instrText xml:space="preserve"> PAGE   \* MERGEFORMAT </w:instrText>
        </w:r>
        <w:r w:rsidRPr="00D4638B">
          <w:rPr>
            <w:rFonts w:ascii="Arial" w:hAnsi="Arial" w:cs="Arial"/>
          </w:rPr>
          <w:fldChar w:fldCharType="separate"/>
        </w:r>
        <w:r w:rsidR="007458F9">
          <w:rPr>
            <w:rFonts w:ascii="Arial" w:hAnsi="Arial" w:cs="Arial"/>
            <w:noProof/>
          </w:rPr>
          <w:t>6</w:t>
        </w:r>
        <w:r w:rsidRPr="00D4638B">
          <w:rPr>
            <w:rFonts w:ascii="Arial" w:hAnsi="Arial" w:cs="Arial"/>
            <w:noProof/>
          </w:rPr>
          <w:fldChar w:fldCharType="end"/>
        </w:r>
      </w:p>
    </w:sdtContent>
  </w:sdt>
  <w:p w14:paraId="552CDDE0" w14:textId="77777777" w:rsidR="00314B18" w:rsidRDefault="00314B18" w:rsidP="00314B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595DA" w14:textId="77777777" w:rsidR="00314B18" w:rsidRDefault="00314B18" w:rsidP="00314B18">
    <w:pPr>
      <w:pStyle w:val="Footer"/>
      <w:rPr>
        <w:rFonts w:ascii="Arial" w:hAnsi="Arial" w:cs="Arial"/>
        <w:color w:val="000000"/>
        <w:sz w:val="17"/>
      </w:rPr>
    </w:pPr>
    <w:bookmarkStart w:id="3" w:name="TITUS1FooterPrimary"/>
    <w:r w:rsidRPr="00314B18">
      <w:rPr>
        <w:rFonts w:ascii="Arial" w:hAnsi="Arial" w:cs="Arial"/>
        <w:color w:val="000000"/>
        <w:sz w:val="17"/>
      </w:rPr>
      <w:t> </w:t>
    </w:r>
  </w:p>
  <w:bookmarkEnd w:id="3" w:displacedByCustomXml="next"/>
  <w:sdt>
    <w:sdtPr>
      <w:rPr>
        <w:rFonts w:ascii="Arial" w:hAnsi="Arial" w:cs="Arial"/>
      </w:rPr>
      <w:id w:val="18282461"/>
      <w:docPartObj>
        <w:docPartGallery w:val="Page Numbers (Bottom of Page)"/>
        <w:docPartUnique/>
      </w:docPartObj>
    </w:sdtPr>
    <w:sdtEndPr>
      <w:rPr>
        <w:noProof/>
      </w:rPr>
    </w:sdtEndPr>
    <w:sdtContent>
      <w:p w14:paraId="0E529EEB" w14:textId="77777777" w:rsidR="00D4638B" w:rsidRPr="00D4638B" w:rsidRDefault="00D4638B">
        <w:pPr>
          <w:pStyle w:val="Footer"/>
          <w:jc w:val="right"/>
          <w:rPr>
            <w:rFonts w:ascii="Arial" w:hAnsi="Arial" w:cs="Arial"/>
          </w:rPr>
        </w:pPr>
        <w:r w:rsidRPr="00D4638B">
          <w:rPr>
            <w:rFonts w:ascii="Arial" w:hAnsi="Arial" w:cs="Arial"/>
          </w:rPr>
          <w:t xml:space="preserve">Page </w:t>
        </w:r>
        <w:r w:rsidRPr="00D4638B">
          <w:rPr>
            <w:rFonts w:ascii="Arial" w:hAnsi="Arial" w:cs="Arial"/>
          </w:rPr>
          <w:fldChar w:fldCharType="begin"/>
        </w:r>
        <w:r w:rsidRPr="00D4638B">
          <w:rPr>
            <w:rFonts w:ascii="Arial" w:hAnsi="Arial" w:cs="Arial"/>
          </w:rPr>
          <w:instrText xml:space="preserve"> PAGE   \* MERGEFORMAT </w:instrText>
        </w:r>
        <w:r w:rsidRPr="00D4638B">
          <w:rPr>
            <w:rFonts w:ascii="Arial" w:hAnsi="Arial" w:cs="Arial"/>
          </w:rPr>
          <w:fldChar w:fldCharType="separate"/>
        </w:r>
        <w:r w:rsidR="007458F9">
          <w:rPr>
            <w:rFonts w:ascii="Arial" w:hAnsi="Arial" w:cs="Arial"/>
            <w:noProof/>
          </w:rPr>
          <w:t>7</w:t>
        </w:r>
        <w:r w:rsidRPr="00D4638B">
          <w:rPr>
            <w:rFonts w:ascii="Arial" w:hAnsi="Arial" w:cs="Arial"/>
            <w:noProof/>
          </w:rPr>
          <w:fldChar w:fldCharType="end"/>
        </w:r>
      </w:p>
    </w:sdtContent>
  </w:sdt>
  <w:p w14:paraId="12A7653B" w14:textId="77777777" w:rsidR="007646CA" w:rsidRDefault="007646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4073" w14:textId="77777777" w:rsidR="00314B18" w:rsidRDefault="00314B18" w:rsidP="00314B18">
    <w:pPr>
      <w:pStyle w:val="Footer"/>
      <w:rPr>
        <w:rFonts w:ascii="Arial" w:hAnsi="Arial" w:cs="Arial"/>
        <w:color w:val="000000"/>
        <w:sz w:val="17"/>
      </w:rPr>
    </w:pPr>
    <w:bookmarkStart w:id="5" w:name="TITUS1FooterFirstPage"/>
    <w:r w:rsidRPr="00314B18">
      <w:rPr>
        <w:rFonts w:ascii="Arial" w:hAnsi="Arial" w:cs="Arial"/>
        <w:color w:val="000000"/>
        <w:sz w:val="17"/>
      </w:rPr>
      <w:t> </w:t>
    </w:r>
  </w:p>
  <w:bookmarkEnd w:id="5" w:displacedByCustomXml="next"/>
  <w:sdt>
    <w:sdtPr>
      <w:rPr>
        <w:rFonts w:ascii="Arial" w:hAnsi="Arial" w:cs="Arial"/>
      </w:rPr>
      <w:id w:val="68162056"/>
      <w:docPartObj>
        <w:docPartGallery w:val="Page Numbers (Bottom of Page)"/>
        <w:docPartUnique/>
      </w:docPartObj>
    </w:sdtPr>
    <w:sdtEndPr>
      <w:rPr>
        <w:noProof/>
      </w:rPr>
    </w:sdtEndPr>
    <w:sdtContent>
      <w:p w14:paraId="22A36774" w14:textId="77777777" w:rsidR="00314B18" w:rsidRPr="00D4638B" w:rsidRDefault="00314B18" w:rsidP="00314B18">
        <w:pPr>
          <w:pStyle w:val="Footer"/>
          <w:jc w:val="right"/>
          <w:rPr>
            <w:rFonts w:ascii="Arial" w:hAnsi="Arial" w:cs="Arial"/>
          </w:rPr>
        </w:pPr>
        <w:r w:rsidRPr="00D4638B">
          <w:rPr>
            <w:rFonts w:ascii="Arial" w:hAnsi="Arial" w:cs="Arial"/>
          </w:rPr>
          <w:t xml:space="preserve">Page </w:t>
        </w:r>
        <w:r w:rsidRPr="00D4638B">
          <w:rPr>
            <w:rFonts w:ascii="Arial" w:hAnsi="Arial" w:cs="Arial"/>
          </w:rPr>
          <w:fldChar w:fldCharType="begin"/>
        </w:r>
        <w:r w:rsidRPr="00D4638B">
          <w:rPr>
            <w:rFonts w:ascii="Arial" w:hAnsi="Arial" w:cs="Arial"/>
          </w:rPr>
          <w:instrText xml:space="preserve"> PAGE   \* MERGEFORMAT </w:instrText>
        </w:r>
        <w:r w:rsidRPr="00D4638B">
          <w:rPr>
            <w:rFonts w:ascii="Arial" w:hAnsi="Arial" w:cs="Arial"/>
          </w:rPr>
          <w:fldChar w:fldCharType="separate"/>
        </w:r>
        <w:r w:rsidR="007458F9">
          <w:rPr>
            <w:rFonts w:ascii="Arial" w:hAnsi="Arial" w:cs="Arial"/>
            <w:noProof/>
          </w:rPr>
          <w:t>1</w:t>
        </w:r>
        <w:r w:rsidRPr="00D4638B">
          <w:rPr>
            <w:rFonts w:ascii="Arial" w:hAnsi="Arial" w:cs="Arial"/>
            <w:noProof/>
          </w:rPr>
          <w:fldChar w:fldCharType="end"/>
        </w:r>
      </w:p>
    </w:sdtContent>
  </w:sdt>
  <w:p w14:paraId="71C4815D" w14:textId="77777777" w:rsidR="00314B18" w:rsidRDefault="00314B18" w:rsidP="00314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A08BB" w14:textId="77777777" w:rsidR="00045A8E" w:rsidRDefault="00045A8E" w:rsidP="007646CA">
      <w:pPr>
        <w:spacing w:after="0" w:line="240" w:lineRule="auto"/>
      </w:pPr>
      <w:r>
        <w:separator/>
      </w:r>
    </w:p>
  </w:footnote>
  <w:footnote w:type="continuationSeparator" w:id="0">
    <w:p w14:paraId="3AC3DB57" w14:textId="77777777" w:rsidR="00045A8E" w:rsidRDefault="00045A8E" w:rsidP="00764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TITUS1HeaderEvenPages"/>
  <w:p w14:paraId="3B3E33CE" w14:textId="77777777" w:rsidR="00314B18" w:rsidRDefault="00314B18" w:rsidP="00314B18">
    <w:pPr>
      <w:pStyle w:val="Header"/>
      <w:jc w:val="center"/>
      <w:rPr>
        <w:rFonts w:ascii="Arial" w:hAnsi="Arial" w:cs="Arial"/>
        <w:color w:val="000000"/>
        <w:sz w:val="20"/>
      </w:rPr>
    </w:pPr>
    <w:r>
      <w:rPr>
        <w:rFonts w:ascii="Arial" w:hAnsi="Arial" w:cs="Arial"/>
        <w:noProof/>
        <w:color w:val="000000"/>
        <w:sz w:val="20"/>
        <w:lang w:val="en-GB" w:eastAsia="en-GB"/>
      </w:rPr>
      <mc:AlternateContent>
        <mc:Choice Requires="wps">
          <w:drawing>
            <wp:anchor distT="0" distB="0" distL="114300" distR="114300" simplePos="0" relativeHeight="251661312" behindDoc="0" locked="0" layoutInCell="0" allowOverlap="1" wp14:anchorId="1EB450B7" wp14:editId="06894B62">
              <wp:simplePos x="0" y="0"/>
              <wp:positionH relativeFrom="margin">
                <wp:align>center</wp:align>
              </wp:positionH>
              <wp:positionV relativeFrom="bottomMargin">
                <wp:align>top</wp:align>
              </wp:positionV>
              <wp:extent cx="581025" cy="275590"/>
              <wp:effectExtent l="19050" t="19050" r="28575" b="10160"/>
              <wp:wrapNone/>
              <wp:docPr id="6"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025" cy="275590"/>
                      </a:xfrm>
                      <a:prstGeom prst="rect">
                        <a:avLst/>
                      </a:prstGeom>
                      <a:noFill/>
                      <a:ln w="38100" cmpd="sng">
                        <a:solidFill>
                          <a:srgbClr val="050505"/>
                        </a:solidFill>
                        <a:prstDash val="solid"/>
                      </a:ln>
                    </wps:spPr>
                    <wps:txbx>
                      <w:txbxContent>
                        <w:p w14:paraId="64BE9418" w14:textId="77777777" w:rsidR="00314B18" w:rsidRDefault="00314B18" w:rsidP="00314B18">
                          <w:pPr>
                            <w:spacing w:after="0" w:line="240" w:lineRule="auto"/>
                            <w:jc w:val="center"/>
                          </w:pPr>
                          <w:r w:rsidRPr="00314B18">
                            <w:rPr>
                              <w:rFonts w:ascii="Arial" w:hAnsi="Arial" w:cs="Arial"/>
                              <w:b/>
                              <w:color w:val="000000"/>
                              <w:sz w:val="20"/>
                            </w:rPr>
                            <w:t>OPEN</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du="http://schemas.microsoft.com/office/word/2023/wordml/word16du">
          <w:pict>
            <v:shapetype w14:anchorId="1EB450B7" id="_x0000_t202" coordsize="21600,21600" o:spt="202" path="m,l,21600r21600,l21600,xe">
              <v:stroke joinstyle="miter"/>
              <v:path gradientshapeok="t" o:connecttype="rect"/>
            </v:shapetype>
            <v:shape id="TITUSE1footer" o:spid="_x0000_s1026" type="#_x0000_t202" style="position:absolute;left:0;text-align:left;margin-left:0;margin-top:0;width:45.75pt;height:21.7pt;z-index:251661312;visibility:visible;mso-wrap-style:none;mso-wrap-distance-left:9pt;mso-wrap-distance-top:0;mso-wrap-distance-right:9pt;mso-wrap-distance-bottom:0;mso-position-horizontal:center;mso-position-horizontal-relative:margin;mso-position-vertical:top;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" o:allowincell="f" filled="f" strokecolor="#050505" strokeweight="3pt">
              <v:path arrowok="t"/>
              <v:textbox style="mso-fit-shape-to-text:t">
                <w:txbxContent>
                  <w:p w14:paraId="64BE9418" w14:textId="77777777" w:rsidR="00314B18" w:rsidRDefault="00314B18" w:rsidP="00314B18">
                    <w:pPr>
                      <w:spacing w:after="0" w:line="240" w:lineRule="auto"/>
                      <w:jc w:val="center"/>
                    </w:pPr>
                    <w:r w:rsidRPr="00314B18">
                      <w:rPr>
                        <w:rFonts w:ascii="Arial" w:hAnsi="Arial" w:cs="Arial"/>
                        <w:b/>
                        <w:color w:val="000000"/>
                        <w:sz w:val="20"/>
                      </w:rPr>
                      <w:t>OPEN</w:t>
                    </w:r>
                  </w:p>
                </w:txbxContent>
              </v:textbox>
              <w10:wrap anchorx="margin" anchory="margin"/>
            </v:shape>
          </w:pict>
        </mc:Fallback>
      </mc:AlternateContent>
    </w:r>
    <w:r w:rsidRPr="00314B18">
      <w:rPr>
        <w:rFonts w:ascii="Arial" w:hAnsi="Arial" w:cs="Arial"/>
        <w:color w:val="000000"/>
        <w:sz w:val="20"/>
      </w:rPr>
      <w:t> </w:t>
    </w:r>
    <w:r>
      <w:rPr>
        <w:rFonts w:ascii="Arial" w:hAnsi="Arial" w:cs="Arial"/>
        <w:color w:val="000000"/>
        <w:sz w:val="20"/>
      </w:rPr>
      <w:t> </w:t>
    </w:r>
  </w:p>
  <w:bookmarkEnd w:id="0"/>
  <w:p w14:paraId="5C56430C" w14:textId="77777777" w:rsidR="00314B18" w:rsidRDefault="00314B18" w:rsidP="00314B18">
    <w:pPr>
      <w:pStyle w:val="Header"/>
    </w:pPr>
    <w:r>
      <w:rPr>
        <w:noProof/>
        <w:lang w:val="en-GB" w:eastAsia="en-GB"/>
      </w:rPr>
      <w:drawing>
        <wp:inline distT="0" distB="0" distL="0" distR="0" wp14:anchorId="5C1DAC57" wp14:editId="79697937">
          <wp:extent cx="4450715" cy="148780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0715" cy="148780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TITUS1HeaderPrimary"/>
  <w:p w14:paraId="4802E1C9" w14:textId="77777777" w:rsidR="00314B18" w:rsidRDefault="00314B18" w:rsidP="00314B18">
    <w:pPr>
      <w:pStyle w:val="Header"/>
      <w:jc w:val="center"/>
      <w:rPr>
        <w:rFonts w:ascii="Arial" w:hAnsi="Arial" w:cs="Arial"/>
        <w:color w:val="000000"/>
        <w:sz w:val="20"/>
      </w:rPr>
    </w:pPr>
    <w:r>
      <w:rPr>
        <w:rFonts w:ascii="Arial" w:hAnsi="Arial" w:cs="Arial"/>
        <w:noProof/>
        <w:color w:val="000000"/>
        <w:sz w:val="20"/>
        <w:lang w:val="en-GB" w:eastAsia="en-GB"/>
      </w:rPr>
      <mc:AlternateContent>
        <mc:Choice Requires="wps">
          <w:drawing>
            <wp:anchor distT="0" distB="0" distL="114300" distR="114300" simplePos="0" relativeHeight="251660288" behindDoc="0" locked="0" layoutInCell="0" allowOverlap="1" wp14:anchorId="5E5C3D99" wp14:editId="13B3F1EC">
              <wp:simplePos x="0" y="0"/>
              <wp:positionH relativeFrom="margin">
                <wp:align>center</wp:align>
              </wp:positionH>
              <wp:positionV relativeFrom="bottomMargin">
                <wp:align>top</wp:align>
              </wp:positionV>
              <wp:extent cx="581025" cy="275590"/>
              <wp:effectExtent l="19050" t="19050" r="28575" b="10160"/>
              <wp:wrapNone/>
              <wp:docPr id="5"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025" cy="275590"/>
                      </a:xfrm>
                      <a:prstGeom prst="rect">
                        <a:avLst/>
                      </a:prstGeom>
                      <a:noFill/>
                      <a:ln w="38100" cmpd="sng">
                        <a:solidFill>
                          <a:srgbClr val="050505"/>
                        </a:solidFill>
                        <a:prstDash val="solid"/>
                      </a:ln>
                    </wps:spPr>
                    <wps:txbx>
                      <w:txbxContent>
                        <w:p w14:paraId="1D9F9313" w14:textId="77777777" w:rsidR="00314B18" w:rsidRDefault="00314B18" w:rsidP="00314B18">
                          <w:pPr>
                            <w:spacing w:after="0" w:line="240" w:lineRule="auto"/>
                            <w:jc w:val="center"/>
                          </w:pPr>
                          <w:r w:rsidRPr="00314B18">
                            <w:rPr>
                              <w:rFonts w:ascii="Arial" w:hAnsi="Arial" w:cs="Arial"/>
                              <w:b/>
                              <w:color w:val="000000"/>
                              <w:sz w:val="20"/>
                            </w:rPr>
                            <w:t>OPEN</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du="http://schemas.microsoft.com/office/word/2023/wordml/word16du">
          <w:pict>
            <v:shapetype w14:anchorId="5E5C3D99" id="_x0000_t202" coordsize="21600,21600" o:spt="202" path="m,l,21600r21600,l21600,xe">
              <v:stroke joinstyle="miter"/>
              <v:path gradientshapeok="t" o:connecttype="rect"/>
            </v:shapetype>
            <v:shape id="TITUSO1footer" o:spid="_x0000_s1027" type="#_x0000_t202" style="position:absolute;left:0;text-align:left;margin-left:0;margin-top:0;width:45.75pt;height:21.7pt;z-index:251660288;visibility:visible;mso-wrap-style:none;mso-wrap-distance-left:9pt;mso-wrap-distance-top:0;mso-wrap-distance-right:9pt;mso-wrap-distance-bottom:0;mso-position-horizontal:center;mso-position-horizontal-relative:margin;mso-position-vertical:top;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" o:allowincell="f" filled="f" strokecolor="#050505" strokeweight="3pt">
              <v:path arrowok="t"/>
              <v:textbox style="mso-fit-shape-to-text:t">
                <w:txbxContent>
                  <w:p w14:paraId="1D9F9313" w14:textId="77777777" w:rsidR="00314B18" w:rsidRDefault="00314B18" w:rsidP="00314B18">
                    <w:pPr>
                      <w:spacing w:after="0" w:line="240" w:lineRule="auto"/>
                      <w:jc w:val="center"/>
                    </w:pPr>
                    <w:r w:rsidRPr="00314B18">
                      <w:rPr>
                        <w:rFonts w:ascii="Arial" w:hAnsi="Arial" w:cs="Arial"/>
                        <w:b/>
                        <w:color w:val="000000"/>
                        <w:sz w:val="20"/>
                      </w:rPr>
                      <w:t>OPEN</w:t>
                    </w:r>
                  </w:p>
                </w:txbxContent>
              </v:textbox>
              <w10:wrap anchorx="margin" anchory="margin"/>
            </v:shape>
          </w:pict>
        </mc:Fallback>
      </mc:AlternateContent>
    </w:r>
    <w:r w:rsidRPr="00314B18">
      <w:rPr>
        <w:rFonts w:ascii="Arial" w:hAnsi="Arial" w:cs="Arial"/>
        <w:color w:val="000000"/>
        <w:sz w:val="20"/>
      </w:rPr>
      <w:t> </w:t>
    </w:r>
    <w:r>
      <w:rPr>
        <w:rFonts w:ascii="Arial" w:hAnsi="Arial" w:cs="Arial"/>
        <w:color w:val="000000"/>
        <w:sz w:val="20"/>
      </w:rPr>
      <w:t> </w:t>
    </w:r>
  </w:p>
  <w:bookmarkEnd w:id="1"/>
  <w:p w14:paraId="319CBB41" w14:textId="77777777" w:rsidR="006E2492" w:rsidRDefault="006E2492">
    <w:pPr>
      <w:pStyle w:val="Header"/>
    </w:pPr>
    <w:r>
      <w:rPr>
        <w:noProof/>
        <w:lang w:val="en-GB" w:eastAsia="en-GB"/>
      </w:rPr>
      <w:drawing>
        <wp:inline distT="0" distB="0" distL="0" distR="0" wp14:anchorId="7954AE51" wp14:editId="40B0537C">
          <wp:extent cx="4450715" cy="148780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0715" cy="148780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TITUS1HeaderFirstPage"/>
  <w:p w14:paraId="3B9ABE84" w14:textId="77777777" w:rsidR="00314B18" w:rsidRDefault="00314B18" w:rsidP="00314B18">
    <w:pPr>
      <w:pStyle w:val="Header"/>
      <w:jc w:val="center"/>
      <w:rPr>
        <w:rFonts w:ascii="Arial" w:hAnsi="Arial" w:cs="Arial"/>
        <w:color w:val="000000"/>
        <w:sz w:val="20"/>
      </w:rPr>
    </w:pPr>
    <w:r>
      <w:rPr>
        <w:rFonts w:ascii="Arial" w:hAnsi="Arial" w:cs="Arial"/>
        <w:noProof/>
        <w:color w:val="000000"/>
        <w:sz w:val="20"/>
        <w:lang w:val="en-GB" w:eastAsia="en-GB"/>
      </w:rPr>
      <mc:AlternateContent>
        <mc:Choice Requires="wps">
          <w:drawing>
            <wp:anchor distT="0" distB="0" distL="114300" distR="114300" simplePos="0" relativeHeight="251659264" behindDoc="0" locked="0" layoutInCell="0" allowOverlap="1" wp14:anchorId="477F91D7" wp14:editId="040ABE20">
              <wp:simplePos x="0" y="0"/>
              <wp:positionH relativeFrom="margin">
                <wp:align>center</wp:align>
              </wp:positionH>
              <wp:positionV relativeFrom="bottomMargin">
                <wp:align>top</wp:align>
              </wp:positionV>
              <wp:extent cx="581025" cy="275590"/>
              <wp:effectExtent l="19050" t="19050" r="28575" b="10160"/>
              <wp:wrapNone/>
              <wp:docPr id="4"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025" cy="275590"/>
                      </a:xfrm>
                      <a:prstGeom prst="rect">
                        <a:avLst/>
                      </a:prstGeom>
                      <a:noFill/>
                      <a:ln w="38100" cmpd="sng">
                        <a:solidFill>
                          <a:srgbClr val="050505"/>
                        </a:solidFill>
                        <a:prstDash val="solid"/>
                      </a:ln>
                    </wps:spPr>
                    <wps:txbx>
                      <w:txbxContent>
                        <w:p w14:paraId="0114F6FA" w14:textId="77777777" w:rsidR="00314B18" w:rsidRDefault="00314B18" w:rsidP="00314B18">
                          <w:pPr>
                            <w:spacing w:after="0" w:line="240" w:lineRule="auto"/>
                            <w:jc w:val="center"/>
                          </w:pPr>
                          <w:r w:rsidRPr="00314B18">
                            <w:rPr>
                              <w:rFonts w:ascii="Arial" w:hAnsi="Arial" w:cs="Arial"/>
                              <w:b/>
                              <w:color w:val="000000"/>
                              <w:sz w:val="20"/>
                            </w:rPr>
                            <w:t>OPEN</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du="http://schemas.microsoft.com/office/word/2023/wordml/word16du">
          <w:pict>
            <v:shapetype w14:anchorId="477F91D7" id="_x0000_t202" coordsize="21600,21600" o:spt="202" path="m,l,21600r21600,l21600,xe">
              <v:stroke joinstyle="miter"/>
              <v:path gradientshapeok="t" o:connecttype="rect"/>
            </v:shapetype>
            <v:shape id="TITUSF1footer" o:spid="_x0000_s1028" type="#_x0000_t202" style="position:absolute;left:0;text-align:left;margin-left:0;margin-top:0;width:45.75pt;height:21.7pt;z-index:251659264;visibility:visible;mso-wrap-style:none;mso-wrap-distance-left:9pt;mso-wrap-distance-top:0;mso-wrap-distance-right:9pt;mso-wrap-distance-bottom:0;mso-position-horizontal:center;mso-position-horizontal-relative:margin;mso-position-vertical:top;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" o:allowincell="f" filled="f" strokecolor="#050505" strokeweight="3pt">
              <v:path arrowok="t"/>
              <v:textbox style="mso-fit-shape-to-text:t">
                <w:txbxContent>
                  <w:p w14:paraId="0114F6FA" w14:textId="77777777" w:rsidR="00314B18" w:rsidRDefault="00314B18" w:rsidP="00314B18">
                    <w:pPr>
                      <w:spacing w:after="0" w:line="240" w:lineRule="auto"/>
                      <w:jc w:val="center"/>
                    </w:pPr>
                    <w:r w:rsidRPr="00314B18">
                      <w:rPr>
                        <w:rFonts w:ascii="Arial" w:hAnsi="Arial" w:cs="Arial"/>
                        <w:b/>
                        <w:color w:val="000000"/>
                        <w:sz w:val="20"/>
                      </w:rPr>
                      <w:t>OPEN</w:t>
                    </w:r>
                  </w:p>
                </w:txbxContent>
              </v:textbox>
              <w10:wrap anchorx="margin" anchory="margin"/>
            </v:shape>
          </w:pict>
        </mc:Fallback>
      </mc:AlternateContent>
    </w:r>
    <w:r w:rsidRPr="00314B18">
      <w:rPr>
        <w:rFonts w:ascii="Arial" w:hAnsi="Arial" w:cs="Arial"/>
        <w:color w:val="000000"/>
        <w:sz w:val="20"/>
      </w:rPr>
      <w:t> </w:t>
    </w:r>
    <w:r>
      <w:rPr>
        <w:rFonts w:ascii="Arial" w:hAnsi="Arial" w:cs="Arial"/>
        <w:color w:val="000000"/>
        <w:sz w:val="20"/>
      </w:rPr>
      <w:t> </w:t>
    </w:r>
  </w:p>
  <w:bookmarkEnd w:id="4"/>
  <w:p w14:paraId="3A8B8EFE" w14:textId="77777777" w:rsidR="00314B18" w:rsidRDefault="00314B18" w:rsidP="00314B18">
    <w:pPr>
      <w:pStyle w:val="Header"/>
    </w:pPr>
    <w:r>
      <w:rPr>
        <w:noProof/>
        <w:lang w:val="en-GB" w:eastAsia="en-GB"/>
      </w:rPr>
      <w:drawing>
        <wp:inline distT="0" distB="0" distL="0" distR="0" wp14:anchorId="2B2C7D03" wp14:editId="64C49615">
          <wp:extent cx="4450715" cy="148780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0715" cy="14878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irection_pms" style="width:14pt;height:14pt;visibility:visible;mso-wrap-style:square" o:bullet="t">
        <v:imagedata r:id="rId1" o:title="direction_pms"/>
      </v:shape>
    </w:pict>
  </w:numPicBullet>
  <w:abstractNum w:abstractNumId="0" w15:restartNumberingAfterBreak="0">
    <w:nsid w:val="02787085"/>
    <w:multiLevelType w:val="hybridMultilevel"/>
    <w:tmpl w:val="E272B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E6267A"/>
    <w:multiLevelType w:val="hybridMultilevel"/>
    <w:tmpl w:val="9F725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BC52F8"/>
    <w:multiLevelType w:val="hybridMultilevel"/>
    <w:tmpl w:val="44864536"/>
    <w:lvl w:ilvl="0" w:tplc="6C243E8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5F7025"/>
    <w:multiLevelType w:val="hybridMultilevel"/>
    <w:tmpl w:val="0E820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987C1F"/>
    <w:multiLevelType w:val="hybridMultilevel"/>
    <w:tmpl w:val="FD3CA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720C64"/>
    <w:multiLevelType w:val="hybridMultilevel"/>
    <w:tmpl w:val="C988F496"/>
    <w:lvl w:ilvl="0" w:tplc="E3D88654">
      <w:numFmt w:val="bullet"/>
      <w:lvlText w:val="-"/>
      <w:lvlJc w:val="left"/>
      <w:pPr>
        <w:ind w:left="720" w:hanging="360"/>
      </w:pPr>
      <w:rPr>
        <w:rFonts w:ascii="Arial" w:eastAsiaTheme="minorHAnsi"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3C10A1A"/>
    <w:multiLevelType w:val="hybridMultilevel"/>
    <w:tmpl w:val="76F4D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4900904">
    <w:abstractNumId w:val="1"/>
  </w:num>
  <w:num w:numId="2" w16cid:durableId="1655642452">
    <w:abstractNumId w:val="6"/>
  </w:num>
  <w:num w:numId="3" w16cid:durableId="154995758">
    <w:abstractNumId w:val="0"/>
  </w:num>
  <w:num w:numId="4" w16cid:durableId="1169520330">
    <w:abstractNumId w:val="5"/>
  </w:num>
  <w:num w:numId="5" w16cid:durableId="1768847731">
    <w:abstractNumId w:val="2"/>
  </w:num>
  <w:num w:numId="6" w16cid:durableId="689600676">
    <w:abstractNumId w:val="3"/>
  </w:num>
  <w:num w:numId="7" w16cid:durableId="11589627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defaultTabStop w:val="720"/>
  <w:evenAndOddHeaders/>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E6B"/>
    <w:rsid w:val="00013665"/>
    <w:rsid w:val="000377EF"/>
    <w:rsid w:val="00045A8E"/>
    <w:rsid w:val="00064B53"/>
    <w:rsid w:val="000832D6"/>
    <w:rsid w:val="00086612"/>
    <w:rsid w:val="000D00A0"/>
    <w:rsid w:val="000E7C5E"/>
    <w:rsid w:val="00121268"/>
    <w:rsid w:val="00187585"/>
    <w:rsid w:val="001A4A7A"/>
    <w:rsid w:val="001D2B8F"/>
    <w:rsid w:val="001E5238"/>
    <w:rsid w:val="0021107A"/>
    <w:rsid w:val="00220819"/>
    <w:rsid w:val="002305F2"/>
    <w:rsid w:val="00234E24"/>
    <w:rsid w:val="0024678D"/>
    <w:rsid w:val="0026017B"/>
    <w:rsid w:val="00266FD0"/>
    <w:rsid w:val="0028498E"/>
    <w:rsid w:val="002F0BA7"/>
    <w:rsid w:val="00313ACB"/>
    <w:rsid w:val="00314B18"/>
    <w:rsid w:val="00336D16"/>
    <w:rsid w:val="00353F91"/>
    <w:rsid w:val="003653C8"/>
    <w:rsid w:val="00367E19"/>
    <w:rsid w:val="00391535"/>
    <w:rsid w:val="003B5093"/>
    <w:rsid w:val="003C0FF0"/>
    <w:rsid w:val="003F60D4"/>
    <w:rsid w:val="00443BDC"/>
    <w:rsid w:val="004557A8"/>
    <w:rsid w:val="004910E8"/>
    <w:rsid w:val="004C6315"/>
    <w:rsid w:val="004D6C11"/>
    <w:rsid w:val="004F7345"/>
    <w:rsid w:val="00502953"/>
    <w:rsid w:val="00502A53"/>
    <w:rsid w:val="00534FB5"/>
    <w:rsid w:val="005476F7"/>
    <w:rsid w:val="00587E8A"/>
    <w:rsid w:val="005C4EC1"/>
    <w:rsid w:val="005D3A11"/>
    <w:rsid w:val="005F280C"/>
    <w:rsid w:val="00603C94"/>
    <w:rsid w:val="00631FA0"/>
    <w:rsid w:val="00655CB6"/>
    <w:rsid w:val="006A191B"/>
    <w:rsid w:val="006E2492"/>
    <w:rsid w:val="007458F9"/>
    <w:rsid w:val="007646CA"/>
    <w:rsid w:val="007A7B82"/>
    <w:rsid w:val="007B31BF"/>
    <w:rsid w:val="007B44C4"/>
    <w:rsid w:val="007B464D"/>
    <w:rsid w:val="007C60E2"/>
    <w:rsid w:val="0081209E"/>
    <w:rsid w:val="008B3192"/>
    <w:rsid w:val="008D1361"/>
    <w:rsid w:val="008D15F9"/>
    <w:rsid w:val="008D56FD"/>
    <w:rsid w:val="008F4555"/>
    <w:rsid w:val="00906247"/>
    <w:rsid w:val="00911D6C"/>
    <w:rsid w:val="00963A87"/>
    <w:rsid w:val="0096604E"/>
    <w:rsid w:val="0097701E"/>
    <w:rsid w:val="009A688C"/>
    <w:rsid w:val="009B5255"/>
    <w:rsid w:val="00AE04C0"/>
    <w:rsid w:val="00B07D69"/>
    <w:rsid w:val="00B17700"/>
    <w:rsid w:val="00B46E6B"/>
    <w:rsid w:val="00B47495"/>
    <w:rsid w:val="00B6153F"/>
    <w:rsid w:val="00BD4582"/>
    <w:rsid w:val="00BE51FC"/>
    <w:rsid w:val="00C35C1C"/>
    <w:rsid w:val="00C87084"/>
    <w:rsid w:val="00C92EFF"/>
    <w:rsid w:val="00CA0F28"/>
    <w:rsid w:val="00CB3AC1"/>
    <w:rsid w:val="00D4638B"/>
    <w:rsid w:val="00D53CD7"/>
    <w:rsid w:val="00D848E2"/>
    <w:rsid w:val="00D8494A"/>
    <w:rsid w:val="00DC783B"/>
    <w:rsid w:val="00DE30D6"/>
    <w:rsid w:val="00E016A9"/>
    <w:rsid w:val="00E22FAC"/>
    <w:rsid w:val="00E23CC7"/>
    <w:rsid w:val="00E66557"/>
    <w:rsid w:val="00E705C3"/>
    <w:rsid w:val="00EB0617"/>
    <w:rsid w:val="00EB0E10"/>
    <w:rsid w:val="00ED1E4C"/>
    <w:rsid w:val="00EE59B9"/>
    <w:rsid w:val="00F46FC3"/>
    <w:rsid w:val="00F66FBF"/>
    <w:rsid w:val="00F71396"/>
    <w:rsid w:val="00F76499"/>
    <w:rsid w:val="00F829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22382EE"/>
  <w15:docId w15:val="{24467E43-F6D2-4041-A761-2DF21C2E8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6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6FBF"/>
    <w:pPr>
      <w:ind w:left="720"/>
      <w:contextualSpacing/>
    </w:pPr>
  </w:style>
  <w:style w:type="paragraph" w:styleId="BalloonText">
    <w:name w:val="Balloon Text"/>
    <w:basedOn w:val="Normal"/>
    <w:link w:val="BalloonTextChar"/>
    <w:uiPriority w:val="99"/>
    <w:semiHidden/>
    <w:unhideWhenUsed/>
    <w:rsid w:val="00631F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FA0"/>
    <w:rPr>
      <w:rFonts w:ascii="Tahoma" w:hAnsi="Tahoma" w:cs="Tahoma"/>
      <w:sz w:val="16"/>
      <w:szCs w:val="16"/>
    </w:rPr>
  </w:style>
  <w:style w:type="character" w:styleId="CommentReference">
    <w:name w:val="annotation reference"/>
    <w:basedOn w:val="DefaultParagraphFont"/>
    <w:uiPriority w:val="99"/>
    <w:semiHidden/>
    <w:unhideWhenUsed/>
    <w:rsid w:val="00F46FC3"/>
    <w:rPr>
      <w:sz w:val="16"/>
      <w:szCs w:val="16"/>
    </w:rPr>
  </w:style>
  <w:style w:type="paragraph" w:styleId="CommentText">
    <w:name w:val="annotation text"/>
    <w:basedOn w:val="Normal"/>
    <w:link w:val="CommentTextChar"/>
    <w:uiPriority w:val="99"/>
    <w:semiHidden/>
    <w:unhideWhenUsed/>
    <w:rsid w:val="00F46FC3"/>
    <w:pPr>
      <w:spacing w:line="240" w:lineRule="auto"/>
    </w:pPr>
    <w:rPr>
      <w:sz w:val="20"/>
      <w:szCs w:val="20"/>
    </w:rPr>
  </w:style>
  <w:style w:type="character" w:customStyle="1" w:styleId="CommentTextChar">
    <w:name w:val="Comment Text Char"/>
    <w:basedOn w:val="DefaultParagraphFont"/>
    <w:link w:val="CommentText"/>
    <w:uiPriority w:val="99"/>
    <w:semiHidden/>
    <w:rsid w:val="00F46FC3"/>
    <w:rPr>
      <w:sz w:val="20"/>
      <w:szCs w:val="20"/>
    </w:rPr>
  </w:style>
  <w:style w:type="paragraph" w:styleId="CommentSubject">
    <w:name w:val="annotation subject"/>
    <w:basedOn w:val="CommentText"/>
    <w:next w:val="CommentText"/>
    <w:link w:val="CommentSubjectChar"/>
    <w:uiPriority w:val="99"/>
    <w:semiHidden/>
    <w:unhideWhenUsed/>
    <w:rsid w:val="00F46FC3"/>
    <w:rPr>
      <w:b/>
      <w:bCs/>
    </w:rPr>
  </w:style>
  <w:style w:type="character" w:customStyle="1" w:styleId="CommentSubjectChar">
    <w:name w:val="Comment Subject Char"/>
    <w:basedOn w:val="CommentTextChar"/>
    <w:link w:val="CommentSubject"/>
    <w:uiPriority w:val="99"/>
    <w:semiHidden/>
    <w:rsid w:val="00F46FC3"/>
    <w:rPr>
      <w:b/>
      <w:bCs/>
      <w:sz w:val="20"/>
      <w:szCs w:val="20"/>
    </w:rPr>
  </w:style>
  <w:style w:type="paragraph" w:styleId="Revision">
    <w:name w:val="Revision"/>
    <w:hidden/>
    <w:uiPriority w:val="99"/>
    <w:semiHidden/>
    <w:rsid w:val="00B6153F"/>
    <w:pPr>
      <w:spacing w:after="0" w:line="240" w:lineRule="auto"/>
    </w:pPr>
  </w:style>
  <w:style w:type="paragraph" w:styleId="Header">
    <w:name w:val="header"/>
    <w:basedOn w:val="Normal"/>
    <w:link w:val="HeaderChar"/>
    <w:uiPriority w:val="99"/>
    <w:unhideWhenUsed/>
    <w:rsid w:val="00764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46CA"/>
  </w:style>
  <w:style w:type="paragraph" w:styleId="Footer">
    <w:name w:val="footer"/>
    <w:basedOn w:val="Normal"/>
    <w:link w:val="FooterChar"/>
    <w:uiPriority w:val="99"/>
    <w:unhideWhenUsed/>
    <w:rsid w:val="007646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4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1F4F9-9528-4B87-98D5-03778B08030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1755</Words>
  <Characters>10009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Australian Taxation Office</Company>
  <LinksUpToDate>false</LinksUpToDate>
  <CharactersWithSpaces>11741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Ryan</dc:creator>
  <cp:lastModifiedBy>BEER Lindsey</cp:lastModifiedBy>
  <cp:revision>2</cp:revision>
  <dcterms:created xsi:type="dcterms:W3CDTF">2023-05-24T14:41:00Z</dcterms:created>
  <dcterms:modified xsi:type="dcterms:W3CDTF">2023-05-24T14:41:00Z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wmanDocID">
    <vt:lpwstr>519470v1</vt:lpwstr>
  </property>
  <property fmtid="{D5CDD505-2E9C-101B-9397-08002B2CF9AE}" pid="3" name="TitusGUID">
    <vt:lpwstr>ffabbda0-f77c-4baf-8c2b-d07bb04d1990</vt:lpwstr>
  </property>
  <property fmtid="{D5CDD505-2E9C-101B-9397-08002B2CF9AE}" pid="4" name="THALESClassification">
    <vt:lpwstr>TCA</vt:lpwstr>
  </property>
  <property fmtid="{D5CDD505-2E9C-101B-9397-08002B2CF9AE}" pid="5" name="Sensitivity">
    <vt:lpwstr>TGO</vt:lpwstr>
  </property>
  <property fmtid="{D5CDD505-2E9C-101B-9397-08002B2CF9AE}" pid="6" name="PD">
    <vt:lpwstr>PDN</vt:lpwstr>
  </property>
  <property fmtid="{D5CDD505-2E9C-101B-9397-08002B2CF9AE}" pid="7" name="EC">
    <vt:lpwstr>ECNA</vt:lpwstr>
  </property>
  <property fmtid="{D5CDD505-2E9C-101B-9397-08002B2CF9AE}" pid="8" name="LC">
    <vt:lpwstr>LCNA</vt:lpwstr>
  </property>
  <property fmtid="{D5CDD505-2E9C-101B-9397-08002B2CF9AE}" pid="9" name="AppHF">
    <vt:lpwstr>AHFY</vt:lpwstr>
  </property>
</Properties>
</file>