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B94E1" w14:textId="309DD8BC" w:rsidR="005C15BF" w:rsidRPr="007657CF" w:rsidRDefault="005C15BF" w:rsidP="007657CF">
      <w:pPr>
        <w:widowControl w:val="0"/>
        <w:tabs>
          <w:tab w:val="left" w:pos="220"/>
          <w:tab w:val="left" w:pos="720"/>
        </w:tabs>
        <w:autoSpaceDE w:val="0"/>
        <w:autoSpaceDN w:val="0"/>
        <w:adjustRightInd w:val="0"/>
        <w:ind w:left="720" w:hanging="720"/>
        <w:jc w:val="center"/>
        <w:rPr>
          <w:rFonts w:ascii="Times New Roman" w:hAnsi="Times New Roman" w:cs="Times New Roman"/>
          <w:sz w:val="26"/>
          <w:szCs w:val="26"/>
        </w:rPr>
      </w:pPr>
      <w:r w:rsidRPr="007657CF">
        <w:rPr>
          <w:rFonts w:ascii="Times New Roman" w:hAnsi="Times New Roman" w:cs="Times New Roman"/>
          <w:sz w:val="26"/>
          <w:szCs w:val="26"/>
        </w:rPr>
        <w:t>Isshiki Thyro</w:t>
      </w:r>
      <w:r w:rsidR="007657CF">
        <w:rPr>
          <w:rFonts w:ascii="Times New Roman" w:hAnsi="Times New Roman" w:cs="Times New Roman"/>
          <w:sz w:val="26"/>
          <w:szCs w:val="26"/>
        </w:rPr>
        <w:t xml:space="preserve">plasty Type </w:t>
      </w:r>
      <w:proofErr w:type="gramStart"/>
      <w:r w:rsidR="007657CF">
        <w:rPr>
          <w:rFonts w:ascii="Times New Roman" w:hAnsi="Times New Roman" w:cs="Times New Roman"/>
          <w:sz w:val="26"/>
          <w:szCs w:val="26"/>
        </w:rPr>
        <w:t>II :</w:t>
      </w:r>
      <w:proofErr w:type="gramEnd"/>
      <w:r w:rsidR="007657CF">
        <w:rPr>
          <w:rFonts w:ascii="Times New Roman" w:hAnsi="Times New Roman" w:cs="Times New Roman"/>
          <w:sz w:val="26"/>
          <w:szCs w:val="26"/>
        </w:rPr>
        <w:t xml:space="preserve"> An invaluable o</w:t>
      </w:r>
      <w:r w:rsidRPr="007657CF">
        <w:rPr>
          <w:rFonts w:ascii="Times New Roman" w:hAnsi="Times New Roman" w:cs="Times New Roman"/>
          <w:sz w:val="26"/>
          <w:szCs w:val="26"/>
        </w:rPr>
        <w:t>ption for the Management of Adductor Spasmodic Dysphonia in a 27 y</w:t>
      </w:r>
      <w:r w:rsidR="00653D70" w:rsidRPr="007657CF">
        <w:rPr>
          <w:rFonts w:ascii="Times New Roman" w:hAnsi="Times New Roman" w:cs="Times New Roman"/>
          <w:sz w:val="26"/>
          <w:szCs w:val="26"/>
        </w:rPr>
        <w:t xml:space="preserve">ear </w:t>
      </w:r>
      <w:r w:rsidRPr="007657CF">
        <w:rPr>
          <w:rFonts w:ascii="Times New Roman" w:hAnsi="Times New Roman" w:cs="Times New Roman"/>
          <w:sz w:val="26"/>
          <w:szCs w:val="26"/>
        </w:rPr>
        <w:t>o</w:t>
      </w:r>
      <w:r w:rsidR="00653D70" w:rsidRPr="007657CF">
        <w:rPr>
          <w:rFonts w:ascii="Times New Roman" w:hAnsi="Times New Roman" w:cs="Times New Roman"/>
          <w:sz w:val="26"/>
          <w:szCs w:val="26"/>
        </w:rPr>
        <w:t>ld n</w:t>
      </w:r>
      <w:r w:rsidRPr="007657CF">
        <w:rPr>
          <w:rFonts w:ascii="Times New Roman" w:hAnsi="Times New Roman" w:cs="Times New Roman"/>
          <w:sz w:val="26"/>
          <w:szCs w:val="26"/>
        </w:rPr>
        <w:t>on responsive to Series of Botox treatment.</w:t>
      </w:r>
    </w:p>
    <w:p w14:paraId="43FFAD40" w14:textId="77777777" w:rsidR="005C15BF" w:rsidRPr="005C15BF" w:rsidRDefault="005C15BF" w:rsidP="00E03118">
      <w:pPr>
        <w:spacing w:line="480" w:lineRule="auto"/>
        <w:jc w:val="center"/>
        <w:rPr>
          <w:rFonts w:ascii="Times New Roman" w:hAnsi="Times New Roman" w:cs="Times New Roman"/>
          <w:color w:val="000000" w:themeColor="text1"/>
        </w:rPr>
      </w:pPr>
    </w:p>
    <w:p w14:paraId="7DDB7CAC" w14:textId="77777777" w:rsidR="00FE0608" w:rsidRPr="00E03118" w:rsidRDefault="00FE0608" w:rsidP="00E03118">
      <w:pPr>
        <w:spacing w:line="480" w:lineRule="auto"/>
        <w:jc w:val="center"/>
        <w:rPr>
          <w:rFonts w:ascii="Times New Roman" w:hAnsi="Times New Roman" w:cs="Times New Roman"/>
          <w:b/>
          <w:color w:val="000000" w:themeColor="text1"/>
        </w:rPr>
      </w:pPr>
    </w:p>
    <w:p w14:paraId="684AD049" w14:textId="77777777" w:rsidR="00FE0608" w:rsidRPr="00E03118" w:rsidRDefault="00FE0608" w:rsidP="00E03118">
      <w:pPr>
        <w:spacing w:line="480" w:lineRule="auto"/>
        <w:jc w:val="center"/>
        <w:rPr>
          <w:rFonts w:ascii="Times New Roman" w:hAnsi="Times New Roman" w:cs="Times New Roman"/>
          <w:b/>
          <w:color w:val="000000" w:themeColor="text1"/>
        </w:rPr>
      </w:pPr>
    </w:p>
    <w:p w14:paraId="19257FD3" w14:textId="77777777" w:rsidR="00FE0608" w:rsidRPr="00E03118" w:rsidRDefault="00FE0608" w:rsidP="00E03118">
      <w:pPr>
        <w:spacing w:line="480" w:lineRule="auto"/>
        <w:jc w:val="center"/>
        <w:rPr>
          <w:rFonts w:ascii="Times New Roman" w:hAnsi="Times New Roman" w:cs="Times New Roman"/>
          <w:b/>
          <w:color w:val="000000" w:themeColor="text1"/>
        </w:rPr>
      </w:pPr>
    </w:p>
    <w:p w14:paraId="4EA58C6E" w14:textId="77777777" w:rsidR="00FE0608" w:rsidRPr="00E03118" w:rsidRDefault="00FE0608" w:rsidP="00E03118">
      <w:pPr>
        <w:spacing w:line="480" w:lineRule="auto"/>
        <w:jc w:val="center"/>
        <w:rPr>
          <w:rFonts w:ascii="Times New Roman" w:hAnsi="Times New Roman" w:cs="Times New Roman"/>
          <w:b/>
          <w:color w:val="000000" w:themeColor="text1"/>
        </w:rPr>
      </w:pPr>
    </w:p>
    <w:p w14:paraId="40093C71" w14:textId="77777777" w:rsidR="00FE0608" w:rsidRPr="00E03118" w:rsidRDefault="00FE0608" w:rsidP="00E03118">
      <w:pPr>
        <w:spacing w:line="480" w:lineRule="auto"/>
        <w:jc w:val="center"/>
        <w:rPr>
          <w:rFonts w:ascii="Times New Roman" w:hAnsi="Times New Roman" w:cs="Times New Roman"/>
          <w:b/>
          <w:color w:val="000000" w:themeColor="text1"/>
        </w:rPr>
      </w:pPr>
    </w:p>
    <w:p w14:paraId="3D6084C8" w14:textId="77777777" w:rsidR="00FE0608" w:rsidRPr="00E03118" w:rsidRDefault="00FE0608" w:rsidP="00E03118">
      <w:pPr>
        <w:spacing w:line="480" w:lineRule="auto"/>
        <w:jc w:val="center"/>
        <w:rPr>
          <w:rFonts w:ascii="Times New Roman" w:hAnsi="Times New Roman" w:cs="Times New Roman"/>
          <w:b/>
          <w:color w:val="000000" w:themeColor="text1"/>
        </w:rPr>
      </w:pPr>
    </w:p>
    <w:p w14:paraId="3AD2BC4E" w14:textId="77777777" w:rsidR="00FE0608" w:rsidRPr="00E03118" w:rsidRDefault="00FE0608" w:rsidP="00E03118">
      <w:pPr>
        <w:spacing w:line="480" w:lineRule="auto"/>
        <w:jc w:val="center"/>
        <w:rPr>
          <w:rFonts w:ascii="Times New Roman" w:hAnsi="Times New Roman" w:cs="Times New Roman"/>
          <w:b/>
          <w:color w:val="000000" w:themeColor="text1"/>
        </w:rPr>
      </w:pPr>
    </w:p>
    <w:p w14:paraId="418ED966" w14:textId="77777777" w:rsidR="00FE0608" w:rsidRPr="00E03118" w:rsidRDefault="00FE0608" w:rsidP="00E03118">
      <w:pPr>
        <w:spacing w:line="480" w:lineRule="auto"/>
        <w:jc w:val="center"/>
        <w:rPr>
          <w:rFonts w:ascii="Times New Roman" w:hAnsi="Times New Roman" w:cs="Times New Roman"/>
          <w:b/>
          <w:color w:val="000000" w:themeColor="text1"/>
        </w:rPr>
      </w:pPr>
    </w:p>
    <w:p w14:paraId="2036E876" w14:textId="77777777" w:rsidR="00FE0608" w:rsidRPr="00E03118" w:rsidRDefault="00FE0608" w:rsidP="00E03118">
      <w:pPr>
        <w:spacing w:line="480" w:lineRule="auto"/>
        <w:jc w:val="center"/>
        <w:rPr>
          <w:rFonts w:ascii="Times New Roman" w:hAnsi="Times New Roman" w:cs="Times New Roman"/>
          <w:b/>
          <w:color w:val="000000" w:themeColor="text1"/>
        </w:rPr>
      </w:pPr>
    </w:p>
    <w:p w14:paraId="7580B880" w14:textId="4F417161" w:rsidR="00FE0608" w:rsidRPr="00E03118" w:rsidRDefault="00FE0608" w:rsidP="00E03118">
      <w:pPr>
        <w:spacing w:line="480" w:lineRule="auto"/>
        <w:jc w:val="center"/>
        <w:rPr>
          <w:rFonts w:ascii="Times New Roman" w:hAnsi="Times New Roman" w:cs="Times New Roman"/>
          <w:b/>
          <w:color w:val="000000" w:themeColor="text1"/>
        </w:rPr>
      </w:pPr>
      <w:proofErr w:type="spellStart"/>
      <w:r w:rsidRPr="00E03118">
        <w:rPr>
          <w:rFonts w:ascii="Times New Roman" w:hAnsi="Times New Roman" w:cs="Times New Roman"/>
          <w:b/>
          <w:color w:val="000000" w:themeColor="text1"/>
        </w:rPr>
        <w:t>Celso</w:t>
      </w:r>
      <w:proofErr w:type="spellEnd"/>
      <w:r w:rsidRPr="00E03118">
        <w:rPr>
          <w:rFonts w:ascii="Times New Roman" w:hAnsi="Times New Roman" w:cs="Times New Roman"/>
          <w:b/>
          <w:color w:val="000000" w:themeColor="text1"/>
        </w:rPr>
        <w:t xml:space="preserve"> V. </w:t>
      </w:r>
      <w:proofErr w:type="spellStart"/>
      <w:r w:rsidRPr="00E03118">
        <w:rPr>
          <w:rFonts w:ascii="Times New Roman" w:hAnsi="Times New Roman" w:cs="Times New Roman"/>
          <w:b/>
          <w:color w:val="000000" w:themeColor="text1"/>
        </w:rPr>
        <w:t>Ureta</w:t>
      </w:r>
      <w:proofErr w:type="spellEnd"/>
      <w:r w:rsidRPr="00E03118">
        <w:rPr>
          <w:rFonts w:ascii="Times New Roman" w:hAnsi="Times New Roman" w:cs="Times New Roman"/>
          <w:b/>
          <w:color w:val="000000" w:themeColor="text1"/>
        </w:rPr>
        <w:t>, MD</w:t>
      </w:r>
    </w:p>
    <w:p w14:paraId="66330B32" w14:textId="29083C00" w:rsidR="00FE0608" w:rsidRPr="00E03118" w:rsidRDefault="00FE0608" w:rsidP="00E03118">
      <w:pPr>
        <w:spacing w:line="480" w:lineRule="auto"/>
        <w:jc w:val="center"/>
        <w:rPr>
          <w:rFonts w:ascii="Times New Roman" w:hAnsi="Times New Roman" w:cs="Times New Roman"/>
          <w:b/>
          <w:color w:val="000000" w:themeColor="text1"/>
        </w:rPr>
      </w:pPr>
      <w:proofErr w:type="spellStart"/>
      <w:r w:rsidRPr="00E03118">
        <w:rPr>
          <w:rFonts w:ascii="Times New Roman" w:hAnsi="Times New Roman" w:cs="Times New Roman"/>
          <w:b/>
          <w:color w:val="000000" w:themeColor="text1"/>
        </w:rPr>
        <w:t>Leighnette</w:t>
      </w:r>
      <w:proofErr w:type="spellEnd"/>
      <w:r w:rsidRPr="00E03118">
        <w:rPr>
          <w:rFonts w:ascii="Times New Roman" w:hAnsi="Times New Roman" w:cs="Times New Roman"/>
          <w:b/>
          <w:color w:val="000000" w:themeColor="text1"/>
        </w:rPr>
        <w:t xml:space="preserve"> L. Geronimo, MD</w:t>
      </w:r>
    </w:p>
    <w:p w14:paraId="3475DF67" w14:textId="77777777" w:rsidR="00FE0608" w:rsidRPr="00E03118" w:rsidRDefault="00FE0608" w:rsidP="00E03118">
      <w:pPr>
        <w:spacing w:line="480" w:lineRule="auto"/>
        <w:jc w:val="center"/>
        <w:rPr>
          <w:rFonts w:ascii="Times New Roman" w:hAnsi="Times New Roman" w:cs="Times New Roman"/>
          <w:b/>
          <w:color w:val="000000" w:themeColor="text1"/>
        </w:rPr>
      </w:pPr>
    </w:p>
    <w:p w14:paraId="3BF28DB6" w14:textId="77777777" w:rsidR="00FE0608" w:rsidRPr="00E03118" w:rsidRDefault="00FE0608" w:rsidP="00E03118">
      <w:pPr>
        <w:spacing w:line="480" w:lineRule="auto"/>
        <w:jc w:val="center"/>
        <w:rPr>
          <w:rFonts w:ascii="Times New Roman" w:hAnsi="Times New Roman" w:cs="Times New Roman"/>
          <w:b/>
          <w:color w:val="000000" w:themeColor="text1"/>
        </w:rPr>
      </w:pPr>
    </w:p>
    <w:p w14:paraId="6333646B" w14:textId="77777777" w:rsidR="00FE0608" w:rsidRPr="00E03118" w:rsidRDefault="00FE0608" w:rsidP="00E03118">
      <w:pPr>
        <w:spacing w:line="480" w:lineRule="auto"/>
        <w:jc w:val="center"/>
        <w:rPr>
          <w:rFonts w:ascii="Times New Roman" w:hAnsi="Times New Roman" w:cs="Times New Roman"/>
          <w:b/>
          <w:color w:val="000000" w:themeColor="text1"/>
        </w:rPr>
      </w:pPr>
    </w:p>
    <w:p w14:paraId="45A04CE4" w14:textId="77777777" w:rsidR="00FE0608" w:rsidRPr="00E03118" w:rsidRDefault="00FE0608" w:rsidP="00E03118">
      <w:pPr>
        <w:spacing w:line="480" w:lineRule="auto"/>
        <w:jc w:val="center"/>
        <w:rPr>
          <w:rFonts w:ascii="Times New Roman" w:hAnsi="Times New Roman" w:cs="Times New Roman"/>
          <w:b/>
          <w:color w:val="000000" w:themeColor="text1"/>
        </w:rPr>
      </w:pPr>
    </w:p>
    <w:p w14:paraId="31B28F83" w14:textId="77777777" w:rsidR="00FE0608" w:rsidRPr="00E03118" w:rsidRDefault="00FE0608" w:rsidP="00E03118">
      <w:pPr>
        <w:spacing w:line="480" w:lineRule="auto"/>
        <w:jc w:val="center"/>
        <w:rPr>
          <w:rFonts w:ascii="Times New Roman" w:hAnsi="Times New Roman" w:cs="Times New Roman"/>
          <w:b/>
          <w:color w:val="000000" w:themeColor="text1"/>
        </w:rPr>
      </w:pPr>
    </w:p>
    <w:p w14:paraId="2A384F69" w14:textId="77777777" w:rsidR="00FE0608" w:rsidRPr="00E03118" w:rsidRDefault="00FE0608" w:rsidP="00E03118">
      <w:pPr>
        <w:spacing w:line="480" w:lineRule="auto"/>
        <w:jc w:val="center"/>
        <w:rPr>
          <w:rFonts w:ascii="Times New Roman" w:hAnsi="Times New Roman" w:cs="Times New Roman"/>
          <w:b/>
          <w:color w:val="000000" w:themeColor="text1"/>
        </w:rPr>
      </w:pPr>
    </w:p>
    <w:p w14:paraId="4D4B392C" w14:textId="77777777" w:rsidR="00FE0608" w:rsidRDefault="00FE0608" w:rsidP="00E03118">
      <w:pPr>
        <w:spacing w:line="480" w:lineRule="auto"/>
        <w:jc w:val="center"/>
        <w:rPr>
          <w:rFonts w:ascii="Times New Roman" w:hAnsi="Times New Roman" w:cs="Times New Roman"/>
          <w:b/>
          <w:color w:val="000000" w:themeColor="text1"/>
        </w:rPr>
      </w:pPr>
    </w:p>
    <w:p w14:paraId="21C88D93" w14:textId="77777777" w:rsidR="00367ABE" w:rsidRDefault="00367ABE" w:rsidP="00E03118">
      <w:pPr>
        <w:spacing w:line="480" w:lineRule="auto"/>
        <w:jc w:val="center"/>
        <w:rPr>
          <w:rFonts w:ascii="Times New Roman" w:hAnsi="Times New Roman" w:cs="Times New Roman"/>
          <w:b/>
          <w:color w:val="000000" w:themeColor="text1"/>
        </w:rPr>
      </w:pPr>
    </w:p>
    <w:p w14:paraId="61D2014C" w14:textId="77777777" w:rsidR="007657CF" w:rsidRDefault="007657CF" w:rsidP="00E03118">
      <w:pPr>
        <w:spacing w:line="480" w:lineRule="auto"/>
        <w:jc w:val="center"/>
        <w:rPr>
          <w:rFonts w:ascii="Times New Roman" w:hAnsi="Times New Roman" w:cs="Times New Roman"/>
          <w:b/>
          <w:color w:val="000000" w:themeColor="text1"/>
        </w:rPr>
      </w:pPr>
    </w:p>
    <w:p w14:paraId="50889F8B" w14:textId="77777777" w:rsidR="007657CF" w:rsidRDefault="007657CF" w:rsidP="00E03118">
      <w:pPr>
        <w:spacing w:line="480" w:lineRule="auto"/>
        <w:jc w:val="center"/>
        <w:rPr>
          <w:rFonts w:ascii="Times New Roman" w:hAnsi="Times New Roman" w:cs="Times New Roman"/>
          <w:b/>
          <w:color w:val="000000" w:themeColor="text1"/>
        </w:rPr>
      </w:pPr>
    </w:p>
    <w:p w14:paraId="25EBF215" w14:textId="77777777" w:rsidR="00367ABE" w:rsidRPr="00E03118" w:rsidRDefault="00367ABE" w:rsidP="00E03118">
      <w:pPr>
        <w:spacing w:line="480" w:lineRule="auto"/>
        <w:jc w:val="center"/>
        <w:rPr>
          <w:rFonts w:ascii="Times New Roman" w:hAnsi="Times New Roman" w:cs="Times New Roman"/>
          <w:b/>
          <w:color w:val="000000" w:themeColor="text1"/>
        </w:rPr>
      </w:pPr>
    </w:p>
    <w:p w14:paraId="59DD3881" w14:textId="77777777" w:rsidR="00FE0608" w:rsidRPr="00E03118" w:rsidRDefault="00FE0608" w:rsidP="00E03118">
      <w:pPr>
        <w:spacing w:line="480" w:lineRule="auto"/>
        <w:jc w:val="center"/>
        <w:rPr>
          <w:rFonts w:ascii="Times New Roman" w:hAnsi="Times New Roman" w:cs="Times New Roman"/>
          <w:b/>
          <w:color w:val="000000" w:themeColor="text1"/>
        </w:rPr>
      </w:pPr>
    </w:p>
    <w:p w14:paraId="0B0BA1FF" w14:textId="77777777" w:rsidR="00090523" w:rsidRPr="00E03118" w:rsidRDefault="00090523" w:rsidP="00E03118">
      <w:pPr>
        <w:spacing w:line="480" w:lineRule="auto"/>
        <w:jc w:val="both"/>
        <w:rPr>
          <w:rStyle w:val="citation-flpages"/>
          <w:rFonts w:ascii="Times New Roman" w:hAnsi="Times New Roman" w:cs="Times New Roman"/>
          <w:b/>
          <w:bCs/>
          <w:color w:val="000000" w:themeColor="text1"/>
        </w:rPr>
      </w:pPr>
      <w:r w:rsidRPr="00E03118">
        <w:rPr>
          <w:rStyle w:val="citation-flpages"/>
          <w:rFonts w:ascii="Times New Roman" w:hAnsi="Times New Roman" w:cs="Times New Roman"/>
          <w:b/>
          <w:bCs/>
          <w:color w:val="000000" w:themeColor="text1"/>
        </w:rPr>
        <w:lastRenderedPageBreak/>
        <w:t>ABSTRACT</w:t>
      </w:r>
    </w:p>
    <w:p w14:paraId="58526F5A" w14:textId="77777777" w:rsidR="00090523" w:rsidRPr="00E03118" w:rsidRDefault="00090523" w:rsidP="00E03118">
      <w:pPr>
        <w:spacing w:line="480" w:lineRule="auto"/>
        <w:jc w:val="both"/>
        <w:rPr>
          <w:rStyle w:val="citation-flpages"/>
          <w:rFonts w:ascii="Times New Roman" w:hAnsi="Times New Roman" w:cs="Times New Roman"/>
          <w:b/>
          <w:bCs/>
          <w:color w:val="000000" w:themeColor="text1"/>
        </w:rPr>
      </w:pPr>
      <w:r w:rsidRPr="00E03118">
        <w:rPr>
          <w:rStyle w:val="citation-flpages"/>
          <w:rFonts w:ascii="Times New Roman" w:hAnsi="Times New Roman" w:cs="Times New Roman"/>
          <w:b/>
          <w:bCs/>
          <w:color w:val="000000" w:themeColor="text1"/>
        </w:rPr>
        <w:t>Objectives:</w:t>
      </w:r>
    </w:p>
    <w:p w14:paraId="6D86C6FB" w14:textId="54B90086" w:rsidR="00090523" w:rsidRPr="00E03118" w:rsidRDefault="00A33344" w:rsidP="00E03118">
      <w:pPr>
        <w:pStyle w:val="MediumList2-Accent41"/>
        <w:numPr>
          <w:ilvl w:val="0"/>
          <w:numId w:val="2"/>
        </w:numPr>
        <w:spacing w:after="0" w:line="480" w:lineRule="auto"/>
        <w:jc w:val="both"/>
        <w:rPr>
          <w:rStyle w:val="apple-converted-space"/>
          <w:rFonts w:cs="Times New Roman"/>
          <w:color w:val="000000" w:themeColor="text1"/>
          <w:sz w:val="24"/>
          <w:szCs w:val="24"/>
        </w:rPr>
      </w:pPr>
      <w:r w:rsidRPr="00E03118">
        <w:rPr>
          <w:rStyle w:val="apple-converted-space"/>
          <w:rFonts w:cs="Times New Roman"/>
          <w:color w:val="000000" w:themeColor="text1"/>
          <w:sz w:val="24"/>
          <w:szCs w:val="24"/>
        </w:rPr>
        <w:t>To present</w:t>
      </w:r>
      <w:r w:rsidR="005B3ECB" w:rsidRPr="00E03118">
        <w:rPr>
          <w:rStyle w:val="apple-converted-space"/>
          <w:rFonts w:cs="Times New Roman"/>
          <w:color w:val="000000" w:themeColor="text1"/>
          <w:sz w:val="24"/>
          <w:szCs w:val="24"/>
        </w:rPr>
        <w:t xml:space="preserve"> </w:t>
      </w:r>
      <w:r w:rsidR="00E2278C" w:rsidRPr="00E03118">
        <w:rPr>
          <w:rStyle w:val="apple-converted-space"/>
          <w:rFonts w:cs="Times New Roman"/>
          <w:color w:val="000000" w:themeColor="text1"/>
          <w:sz w:val="24"/>
          <w:szCs w:val="24"/>
        </w:rPr>
        <w:t>first successful local report</w:t>
      </w:r>
      <w:r w:rsidR="005B3ECB" w:rsidRPr="00E03118">
        <w:rPr>
          <w:rStyle w:val="apple-converted-space"/>
          <w:rFonts w:cs="Times New Roman"/>
          <w:color w:val="000000" w:themeColor="text1"/>
          <w:sz w:val="24"/>
          <w:szCs w:val="24"/>
        </w:rPr>
        <w:t xml:space="preserve"> of </w:t>
      </w:r>
      <w:r w:rsidR="00B17E9B" w:rsidRPr="00E03118">
        <w:rPr>
          <w:rStyle w:val="apple-converted-space"/>
          <w:rFonts w:cs="Times New Roman"/>
          <w:color w:val="000000" w:themeColor="text1"/>
          <w:sz w:val="24"/>
          <w:szCs w:val="24"/>
        </w:rPr>
        <w:t xml:space="preserve">patient diagnosed with </w:t>
      </w:r>
      <w:r w:rsidR="00BF77D3" w:rsidRPr="00E03118">
        <w:rPr>
          <w:rStyle w:val="apple-converted-space"/>
          <w:rFonts w:cs="Times New Roman"/>
          <w:color w:val="000000" w:themeColor="text1"/>
          <w:sz w:val="24"/>
          <w:szCs w:val="24"/>
        </w:rPr>
        <w:t xml:space="preserve">Spasmodic Dysphonia </w:t>
      </w:r>
      <w:r w:rsidR="00E2278C" w:rsidRPr="00E03118">
        <w:rPr>
          <w:rStyle w:val="apple-converted-space"/>
          <w:rFonts w:cs="Times New Roman"/>
          <w:color w:val="000000" w:themeColor="text1"/>
          <w:sz w:val="24"/>
          <w:szCs w:val="24"/>
        </w:rPr>
        <w:t>who underwent Isshiki Thyroplasty Type II.</w:t>
      </w:r>
    </w:p>
    <w:p w14:paraId="668C6B9D" w14:textId="50908E89" w:rsidR="00090523" w:rsidRPr="00E03118" w:rsidRDefault="00090523" w:rsidP="00E03118">
      <w:pPr>
        <w:pStyle w:val="MediumList2-Accent41"/>
        <w:numPr>
          <w:ilvl w:val="0"/>
          <w:numId w:val="2"/>
        </w:numPr>
        <w:spacing w:after="0" w:line="480" w:lineRule="auto"/>
        <w:jc w:val="both"/>
        <w:rPr>
          <w:rStyle w:val="apple-converted-space"/>
          <w:rFonts w:cs="Times New Roman"/>
          <w:color w:val="000000" w:themeColor="text1"/>
          <w:sz w:val="24"/>
          <w:szCs w:val="24"/>
        </w:rPr>
      </w:pPr>
      <w:r w:rsidRPr="00E03118">
        <w:rPr>
          <w:rStyle w:val="apple-converted-space"/>
          <w:rFonts w:cs="Times New Roman"/>
          <w:color w:val="000000" w:themeColor="text1"/>
          <w:sz w:val="24"/>
          <w:szCs w:val="24"/>
        </w:rPr>
        <w:t xml:space="preserve">To discuss the </w:t>
      </w:r>
      <w:r w:rsidR="009F3561" w:rsidRPr="00E03118">
        <w:rPr>
          <w:rStyle w:val="apple-converted-space"/>
          <w:rFonts w:cs="Times New Roman"/>
          <w:color w:val="000000" w:themeColor="text1"/>
          <w:sz w:val="24"/>
          <w:szCs w:val="24"/>
        </w:rPr>
        <w:t xml:space="preserve">clinical </w:t>
      </w:r>
      <w:r w:rsidR="00E2278C" w:rsidRPr="00E03118">
        <w:rPr>
          <w:rStyle w:val="apple-converted-space"/>
          <w:rFonts w:cs="Times New Roman"/>
          <w:color w:val="000000" w:themeColor="text1"/>
          <w:sz w:val="24"/>
          <w:szCs w:val="24"/>
        </w:rPr>
        <w:t xml:space="preserve">manifestation, surgical </w:t>
      </w:r>
      <w:r w:rsidR="00511F73" w:rsidRPr="00E03118">
        <w:rPr>
          <w:rStyle w:val="apple-converted-space"/>
          <w:rFonts w:cs="Times New Roman"/>
          <w:color w:val="000000" w:themeColor="text1"/>
          <w:sz w:val="24"/>
          <w:szCs w:val="24"/>
        </w:rPr>
        <w:t xml:space="preserve">management </w:t>
      </w:r>
      <w:r w:rsidR="00E2278C" w:rsidRPr="00E03118">
        <w:rPr>
          <w:rStyle w:val="apple-converted-space"/>
          <w:rFonts w:cs="Times New Roman"/>
          <w:color w:val="000000" w:themeColor="text1"/>
          <w:sz w:val="24"/>
          <w:szCs w:val="24"/>
        </w:rPr>
        <w:t>and post operative outcome of</w:t>
      </w:r>
      <w:r w:rsidR="00A0132E" w:rsidRPr="00E03118">
        <w:rPr>
          <w:rStyle w:val="apple-converted-space"/>
          <w:rFonts w:cs="Times New Roman"/>
          <w:color w:val="000000" w:themeColor="text1"/>
          <w:sz w:val="24"/>
          <w:szCs w:val="24"/>
        </w:rPr>
        <w:t xml:space="preserve"> patient </w:t>
      </w:r>
      <w:r w:rsidR="00207C25" w:rsidRPr="00E03118">
        <w:rPr>
          <w:rStyle w:val="apple-converted-space"/>
          <w:rFonts w:cs="Times New Roman"/>
          <w:color w:val="000000" w:themeColor="text1"/>
          <w:sz w:val="24"/>
          <w:szCs w:val="24"/>
        </w:rPr>
        <w:t xml:space="preserve">with spasmodic dysphonia using </w:t>
      </w:r>
      <w:r w:rsidR="009F367F" w:rsidRPr="00E03118">
        <w:rPr>
          <w:rStyle w:val="apple-converted-space"/>
          <w:rFonts w:cs="Times New Roman"/>
          <w:color w:val="000000" w:themeColor="text1"/>
          <w:sz w:val="24"/>
          <w:szCs w:val="24"/>
        </w:rPr>
        <w:t xml:space="preserve">Isshiki </w:t>
      </w:r>
      <w:r w:rsidR="00207C25" w:rsidRPr="00E03118">
        <w:rPr>
          <w:rStyle w:val="apple-converted-space"/>
          <w:rFonts w:cs="Times New Roman"/>
          <w:color w:val="000000" w:themeColor="text1"/>
          <w:sz w:val="24"/>
          <w:szCs w:val="24"/>
        </w:rPr>
        <w:t>T</w:t>
      </w:r>
      <w:r w:rsidR="00A0132E" w:rsidRPr="00E03118">
        <w:rPr>
          <w:rStyle w:val="apple-converted-space"/>
          <w:rFonts w:cs="Times New Roman"/>
          <w:color w:val="000000" w:themeColor="text1"/>
          <w:sz w:val="24"/>
          <w:szCs w:val="24"/>
        </w:rPr>
        <w:t xml:space="preserve">hyroplasty type II </w:t>
      </w:r>
    </w:p>
    <w:p w14:paraId="34095D8C" w14:textId="77777777" w:rsidR="00090523" w:rsidRPr="00E03118" w:rsidRDefault="00090523" w:rsidP="00E03118">
      <w:pPr>
        <w:pStyle w:val="MediumList2-Accent41"/>
        <w:spacing w:after="0" w:line="480" w:lineRule="auto"/>
        <w:jc w:val="both"/>
        <w:rPr>
          <w:rStyle w:val="apple-converted-space"/>
          <w:rFonts w:cs="Times New Roman"/>
          <w:color w:val="000000" w:themeColor="text1"/>
          <w:sz w:val="24"/>
          <w:szCs w:val="24"/>
        </w:rPr>
      </w:pPr>
    </w:p>
    <w:p w14:paraId="665692D5" w14:textId="654D7BCF" w:rsidR="00090523" w:rsidRPr="00E03118" w:rsidRDefault="00090523" w:rsidP="00E03118">
      <w:pPr>
        <w:pStyle w:val="MediumList2-Accent41"/>
        <w:spacing w:after="0" w:line="480" w:lineRule="auto"/>
        <w:ind w:left="0"/>
        <w:jc w:val="both"/>
        <w:rPr>
          <w:rStyle w:val="citation-flpages"/>
          <w:rFonts w:cs="Times New Roman"/>
          <w:b/>
          <w:bCs/>
          <w:color w:val="000000" w:themeColor="text1"/>
          <w:sz w:val="24"/>
          <w:szCs w:val="24"/>
        </w:rPr>
      </w:pPr>
      <w:r w:rsidRPr="00E03118">
        <w:rPr>
          <w:rStyle w:val="citation-flpages"/>
          <w:rFonts w:cs="Times New Roman"/>
          <w:b/>
          <w:bCs/>
          <w:color w:val="000000" w:themeColor="text1"/>
          <w:sz w:val="24"/>
          <w:szCs w:val="24"/>
        </w:rPr>
        <w:t>Methods:</w:t>
      </w:r>
    </w:p>
    <w:p w14:paraId="224BE074" w14:textId="55B9C756" w:rsidR="00090523" w:rsidRPr="00E03118" w:rsidRDefault="00090523" w:rsidP="00E03118">
      <w:pPr>
        <w:spacing w:line="480" w:lineRule="auto"/>
        <w:ind w:firstLine="720"/>
        <w:jc w:val="both"/>
        <w:rPr>
          <w:rStyle w:val="citation-flpages"/>
          <w:rFonts w:ascii="Times New Roman" w:hAnsi="Times New Roman" w:cs="Times New Roman"/>
          <w:color w:val="000000" w:themeColor="text1"/>
        </w:rPr>
      </w:pPr>
      <w:r w:rsidRPr="00E03118">
        <w:rPr>
          <w:rStyle w:val="citation-flpages"/>
          <w:rFonts w:ascii="Times New Roman" w:hAnsi="Times New Roman" w:cs="Times New Roman"/>
          <w:color w:val="000000" w:themeColor="text1"/>
        </w:rPr>
        <w:t>Study Design: Case Report</w:t>
      </w:r>
    </w:p>
    <w:p w14:paraId="53EE8B45" w14:textId="19B58BBD" w:rsidR="00090523" w:rsidRPr="00E03118" w:rsidRDefault="00090523" w:rsidP="00E03118">
      <w:pPr>
        <w:spacing w:line="480" w:lineRule="auto"/>
        <w:ind w:firstLine="720"/>
        <w:jc w:val="both"/>
        <w:rPr>
          <w:rStyle w:val="citation-flpages"/>
          <w:rFonts w:ascii="Times New Roman" w:hAnsi="Times New Roman" w:cs="Times New Roman"/>
          <w:color w:val="000000" w:themeColor="text1"/>
        </w:rPr>
      </w:pPr>
      <w:r w:rsidRPr="00E03118">
        <w:rPr>
          <w:rStyle w:val="citation-flpages"/>
          <w:rFonts w:ascii="Times New Roman" w:hAnsi="Times New Roman" w:cs="Times New Roman"/>
          <w:color w:val="000000" w:themeColor="text1"/>
        </w:rPr>
        <w:t>Setting: Tertiary Hospital</w:t>
      </w:r>
    </w:p>
    <w:p w14:paraId="0161BAB3" w14:textId="77777777" w:rsidR="00090523" w:rsidRPr="00E03118" w:rsidRDefault="00090523" w:rsidP="00E03118">
      <w:pPr>
        <w:spacing w:line="480" w:lineRule="auto"/>
        <w:ind w:firstLine="720"/>
        <w:jc w:val="both"/>
        <w:rPr>
          <w:rStyle w:val="citation-flpages"/>
          <w:rFonts w:ascii="Times New Roman" w:hAnsi="Times New Roman" w:cs="Times New Roman"/>
          <w:color w:val="000000" w:themeColor="text1"/>
        </w:rPr>
      </w:pPr>
      <w:r w:rsidRPr="00E03118">
        <w:rPr>
          <w:rStyle w:val="citation-flpages"/>
          <w:rFonts w:ascii="Times New Roman" w:hAnsi="Times New Roman" w:cs="Times New Roman"/>
          <w:color w:val="000000" w:themeColor="text1"/>
        </w:rPr>
        <w:t>Patient: One</w:t>
      </w:r>
    </w:p>
    <w:p w14:paraId="1D441655" w14:textId="4C910985" w:rsidR="00090523" w:rsidRPr="00E03118" w:rsidRDefault="00090523" w:rsidP="00E03118">
      <w:pPr>
        <w:spacing w:line="480" w:lineRule="auto"/>
        <w:jc w:val="both"/>
        <w:rPr>
          <w:rStyle w:val="citation-flpages"/>
          <w:rFonts w:ascii="Times New Roman" w:hAnsi="Times New Roman" w:cs="Times New Roman"/>
          <w:b/>
          <w:bCs/>
          <w:color w:val="000000" w:themeColor="text1"/>
        </w:rPr>
      </w:pPr>
      <w:r w:rsidRPr="00E03118">
        <w:rPr>
          <w:rStyle w:val="citation-flpages"/>
          <w:rFonts w:ascii="Times New Roman" w:hAnsi="Times New Roman" w:cs="Times New Roman"/>
          <w:b/>
          <w:bCs/>
          <w:color w:val="000000" w:themeColor="text1"/>
        </w:rPr>
        <w:t>Results:</w:t>
      </w:r>
    </w:p>
    <w:p w14:paraId="5F4C2910" w14:textId="02228BB3" w:rsidR="000C3CF1" w:rsidRPr="00E03118" w:rsidRDefault="00090523" w:rsidP="00E03118">
      <w:pPr>
        <w:spacing w:line="480" w:lineRule="auto"/>
        <w:ind w:left="142" w:hanging="720"/>
        <w:jc w:val="both"/>
        <w:rPr>
          <w:rFonts w:ascii="Times New Roman" w:hAnsi="Times New Roman" w:cs="Times New Roman"/>
        </w:rPr>
      </w:pPr>
      <w:r w:rsidRPr="00E03118">
        <w:rPr>
          <w:rStyle w:val="citation-flpages"/>
          <w:rFonts w:ascii="Times New Roman" w:hAnsi="Times New Roman" w:cs="Times New Roman"/>
          <w:color w:val="000000" w:themeColor="text1"/>
        </w:rPr>
        <w:tab/>
      </w:r>
      <w:r w:rsidR="00E25023" w:rsidRPr="00E03118">
        <w:rPr>
          <w:rStyle w:val="citation-flpages"/>
          <w:rFonts w:ascii="Times New Roman" w:hAnsi="Times New Roman" w:cs="Times New Roman"/>
          <w:color w:val="000000" w:themeColor="text1"/>
        </w:rPr>
        <w:tab/>
      </w:r>
      <w:r w:rsidR="00EC4C03" w:rsidRPr="00E03118">
        <w:rPr>
          <w:rFonts w:ascii="Times New Roman" w:hAnsi="Times New Roman" w:cs="Times New Roman"/>
        </w:rPr>
        <w:t>A 27-year-</w:t>
      </w:r>
      <w:r w:rsidR="000C3CF1" w:rsidRPr="00E03118">
        <w:rPr>
          <w:rFonts w:ascii="Times New Roman" w:hAnsi="Times New Roman" w:cs="Times New Roman"/>
        </w:rPr>
        <w:t>old, male</w:t>
      </w:r>
      <w:r w:rsidR="00192393" w:rsidRPr="00E03118">
        <w:rPr>
          <w:rFonts w:ascii="Times New Roman" w:hAnsi="Times New Roman" w:cs="Times New Roman"/>
        </w:rPr>
        <w:t xml:space="preserve"> preacher</w:t>
      </w:r>
      <w:r w:rsidR="000C3CF1" w:rsidRPr="00E03118">
        <w:rPr>
          <w:rFonts w:ascii="Times New Roman" w:hAnsi="Times New Roman" w:cs="Times New Roman"/>
        </w:rPr>
        <w:t xml:space="preserve"> sought consult in our institution due to dysphonia characterized as shaky with involuntary phonatory breaks associated with sensation of strangulation and exhaustion after speaking long phrases. Patient consulted an ENT specialist wherein he was managed as a case of spasmodic dysphonia and underwent </w:t>
      </w:r>
      <w:r w:rsidR="005F2D85" w:rsidRPr="00E03118">
        <w:rPr>
          <w:rFonts w:ascii="Times New Roman" w:hAnsi="Times New Roman" w:cs="Times New Roman"/>
        </w:rPr>
        <w:t xml:space="preserve">repeated </w:t>
      </w:r>
      <w:r w:rsidR="00B763BA" w:rsidRPr="00E03118">
        <w:rPr>
          <w:rFonts w:ascii="Times New Roman" w:hAnsi="Times New Roman" w:cs="Times New Roman"/>
        </w:rPr>
        <w:t>botulinum</w:t>
      </w:r>
      <w:r w:rsidR="000C3CF1" w:rsidRPr="00E03118">
        <w:rPr>
          <w:rFonts w:ascii="Times New Roman" w:hAnsi="Times New Roman" w:cs="Times New Roman"/>
        </w:rPr>
        <w:t xml:space="preserve"> toxin injection which provided temporary relief of symptoms of spasmodic dysphonia. Due to persistence of dysphonia, patient sought consult in our institution</w:t>
      </w:r>
      <w:r w:rsidR="00572FFF" w:rsidRPr="00E03118">
        <w:rPr>
          <w:rFonts w:ascii="Times New Roman" w:hAnsi="Times New Roman" w:cs="Times New Roman"/>
        </w:rPr>
        <w:t>. History, ENT and neurological physical examination were normal and consistent with Spasmodic dysphonia.  Patient u</w:t>
      </w:r>
      <w:r w:rsidR="00994647" w:rsidRPr="00E03118">
        <w:rPr>
          <w:rFonts w:ascii="Times New Roman" w:hAnsi="Times New Roman" w:cs="Times New Roman"/>
        </w:rPr>
        <w:t>nderwent Isshiki Thyroplasty Type II under local anesthesi</w:t>
      </w:r>
      <w:r w:rsidR="00686C66" w:rsidRPr="00E03118">
        <w:rPr>
          <w:rFonts w:ascii="Times New Roman" w:hAnsi="Times New Roman" w:cs="Times New Roman"/>
        </w:rPr>
        <w:t xml:space="preserve">a. Intraoperatively, patient </w:t>
      </w:r>
      <w:r w:rsidR="009736DC" w:rsidRPr="00E03118">
        <w:rPr>
          <w:rFonts w:ascii="Times New Roman" w:hAnsi="Times New Roman" w:cs="Times New Roman"/>
        </w:rPr>
        <w:t xml:space="preserve">immediately </w:t>
      </w:r>
      <w:r w:rsidR="00686C66" w:rsidRPr="00E03118">
        <w:rPr>
          <w:rFonts w:ascii="Times New Roman" w:hAnsi="Times New Roman" w:cs="Times New Roman"/>
        </w:rPr>
        <w:t>noted</w:t>
      </w:r>
      <w:r w:rsidR="00994647" w:rsidRPr="00E03118">
        <w:rPr>
          <w:rFonts w:ascii="Times New Roman" w:hAnsi="Times New Roman" w:cs="Times New Roman"/>
        </w:rPr>
        <w:t xml:space="preserve"> improvement of </w:t>
      </w:r>
      <w:r w:rsidR="0084538C" w:rsidRPr="00E03118">
        <w:rPr>
          <w:rFonts w:ascii="Times New Roman" w:hAnsi="Times New Roman" w:cs="Times New Roman"/>
        </w:rPr>
        <w:t>his voice</w:t>
      </w:r>
      <w:r w:rsidR="00572FFF" w:rsidRPr="00E03118">
        <w:rPr>
          <w:rFonts w:ascii="Times New Roman" w:hAnsi="Times New Roman" w:cs="Times New Roman"/>
        </w:rPr>
        <w:t xml:space="preserve"> and continuous until his last follow-up 5 months ago</w:t>
      </w:r>
      <w:r w:rsidR="0084538C" w:rsidRPr="00E03118">
        <w:rPr>
          <w:rFonts w:ascii="Times New Roman" w:hAnsi="Times New Roman" w:cs="Times New Roman"/>
        </w:rPr>
        <w:t xml:space="preserve">. </w:t>
      </w:r>
    </w:p>
    <w:p w14:paraId="2479CF8F" w14:textId="77777777" w:rsidR="009F1741" w:rsidRDefault="009F1741" w:rsidP="00E03118">
      <w:pPr>
        <w:spacing w:line="480" w:lineRule="auto"/>
        <w:ind w:left="142" w:hanging="720"/>
        <w:jc w:val="both"/>
        <w:rPr>
          <w:rFonts w:ascii="Times New Roman" w:hAnsi="Times New Roman" w:cs="Times New Roman"/>
        </w:rPr>
      </w:pPr>
    </w:p>
    <w:p w14:paraId="67B2D383" w14:textId="77777777" w:rsidR="00367ABE" w:rsidRDefault="00367ABE" w:rsidP="00E03118">
      <w:pPr>
        <w:spacing w:line="480" w:lineRule="auto"/>
        <w:ind w:left="142" w:hanging="720"/>
        <w:jc w:val="both"/>
        <w:rPr>
          <w:rFonts w:ascii="Times New Roman" w:hAnsi="Times New Roman" w:cs="Times New Roman"/>
        </w:rPr>
      </w:pPr>
    </w:p>
    <w:p w14:paraId="52693828" w14:textId="77777777" w:rsidR="00367ABE" w:rsidRPr="00E03118" w:rsidRDefault="00367ABE" w:rsidP="00E03118">
      <w:pPr>
        <w:spacing w:line="480" w:lineRule="auto"/>
        <w:ind w:left="142" w:hanging="720"/>
        <w:jc w:val="both"/>
        <w:rPr>
          <w:rFonts w:ascii="Times New Roman" w:hAnsi="Times New Roman" w:cs="Times New Roman"/>
        </w:rPr>
      </w:pPr>
    </w:p>
    <w:p w14:paraId="6DECF900" w14:textId="37195728" w:rsidR="007657CF" w:rsidRDefault="007657CF" w:rsidP="007657CF">
      <w:pPr>
        <w:widowControl w:val="0"/>
        <w:autoSpaceDE w:val="0"/>
        <w:autoSpaceDN w:val="0"/>
        <w:adjustRightInd w:val="0"/>
        <w:spacing w:after="240" w:line="480" w:lineRule="auto"/>
        <w:jc w:val="both"/>
        <w:rPr>
          <w:rFonts w:ascii="Times" w:hAnsi="Times" w:cs="Times"/>
        </w:rPr>
      </w:pPr>
      <w:r>
        <w:rPr>
          <w:rFonts w:ascii="Times" w:hAnsi="Times" w:cs="Times"/>
        </w:rPr>
        <w:lastRenderedPageBreak/>
        <w:t>Conclusion</w:t>
      </w:r>
    </w:p>
    <w:p w14:paraId="38C3F2D3" w14:textId="62317192" w:rsidR="00EE2DF9" w:rsidRPr="007657CF" w:rsidRDefault="007657CF" w:rsidP="007657CF">
      <w:pPr>
        <w:widowControl w:val="0"/>
        <w:autoSpaceDE w:val="0"/>
        <w:autoSpaceDN w:val="0"/>
        <w:adjustRightInd w:val="0"/>
        <w:spacing w:after="240" w:line="480" w:lineRule="auto"/>
        <w:ind w:firstLine="720"/>
        <w:jc w:val="both"/>
        <w:rPr>
          <w:rFonts w:ascii="Times" w:hAnsi="Times" w:cs="Times"/>
        </w:rPr>
      </w:pPr>
      <w:r>
        <w:rPr>
          <w:rFonts w:ascii="Times" w:hAnsi="Times" w:cs="Times"/>
        </w:rPr>
        <w:t>In our experience we suggest that patient with Spasmodic Dysphonia who have series of botulinum toxin injection may be candidate for Thyroplasty Type II.  It is a simple procedure that the surgeon only needs to know precisely the anatomy. At the same time, the procedure also shows good potential to help diminish the strained strangled voice of patient permanently and significantly in patients with Spasmodic Dysphonia. We believe that Isshiki Thyroplasty Type II is a viable option to treat patient in the Philippines.</w:t>
      </w:r>
    </w:p>
    <w:p w14:paraId="77169A82" w14:textId="40BD2D47" w:rsidR="00C92059" w:rsidRPr="00E03118" w:rsidRDefault="00C92059" w:rsidP="00E03118">
      <w:pPr>
        <w:spacing w:line="480" w:lineRule="auto"/>
        <w:jc w:val="both"/>
        <w:rPr>
          <w:rFonts w:ascii="Times New Roman" w:hAnsi="Times New Roman" w:cs="Times New Roman"/>
          <w:color w:val="000000" w:themeColor="text1"/>
        </w:rPr>
      </w:pPr>
      <w:r w:rsidRPr="00E03118">
        <w:rPr>
          <w:rFonts w:ascii="Times New Roman" w:hAnsi="Times New Roman" w:cs="Times New Roman"/>
          <w:color w:val="000000" w:themeColor="text1"/>
        </w:rPr>
        <w:t xml:space="preserve">Keywords: </w:t>
      </w:r>
      <w:r w:rsidR="005C15BF">
        <w:rPr>
          <w:rFonts w:ascii="Times New Roman" w:hAnsi="Times New Roman" w:cs="Times New Roman"/>
          <w:color w:val="000000" w:themeColor="text1"/>
        </w:rPr>
        <w:t>adductor spasmodic dysphonia, Isshiki Thyroplasty Type II</w:t>
      </w:r>
      <w:r w:rsidRPr="00E03118">
        <w:rPr>
          <w:rFonts w:ascii="Times New Roman" w:hAnsi="Times New Roman" w:cs="Times New Roman"/>
          <w:color w:val="000000" w:themeColor="text1"/>
        </w:rPr>
        <w:t>, botulinum toxin</w:t>
      </w:r>
    </w:p>
    <w:p w14:paraId="39326629" w14:textId="77777777" w:rsidR="00C92059" w:rsidRPr="00E03118" w:rsidRDefault="00C92059" w:rsidP="00E03118">
      <w:pPr>
        <w:spacing w:line="480" w:lineRule="auto"/>
        <w:jc w:val="both"/>
        <w:rPr>
          <w:rFonts w:ascii="Times New Roman" w:hAnsi="Times New Roman" w:cs="Times New Roman"/>
          <w:color w:val="000000" w:themeColor="text1"/>
        </w:rPr>
      </w:pPr>
    </w:p>
    <w:p w14:paraId="15AE360C" w14:textId="347ED3B6" w:rsidR="00626220" w:rsidRPr="00E03118" w:rsidRDefault="00EE2DF9" w:rsidP="00E03118">
      <w:pPr>
        <w:spacing w:line="480" w:lineRule="auto"/>
        <w:jc w:val="both"/>
        <w:rPr>
          <w:rFonts w:ascii="Times New Roman" w:hAnsi="Times New Roman" w:cs="Times New Roman"/>
          <w:b/>
          <w:color w:val="000000" w:themeColor="text1"/>
        </w:rPr>
      </w:pPr>
      <w:r w:rsidRPr="00E03118">
        <w:rPr>
          <w:rFonts w:ascii="Times New Roman" w:hAnsi="Times New Roman" w:cs="Times New Roman"/>
          <w:b/>
          <w:color w:val="000000" w:themeColor="text1"/>
        </w:rPr>
        <w:t>DEFINITION OF TERMS:</w:t>
      </w:r>
    </w:p>
    <w:p w14:paraId="73870F1C" w14:textId="008CBB92" w:rsidR="00626220" w:rsidRPr="00653D70" w:rsidRDefault="00C20CDF" w:rsidP="00E03118">
      <w:pPr>
        <w:spacing w:line="480" w:lineRule="auto"/>
        <w:jc w:val="both"/>
        <w:rPr>
          <w:rFonts w:ascii="Times New Roman" w:hAnsi="Times New Roman" w:cs="Times New Roman"/>
          <w:color w:val="424242"/>
          <w:vertAlign w:val="superscript"/>
        </w:rPr>
      </w:pPr>
      <w:r w:rsidRPr="00E03118">
        <w:rPr>
          <w:rFonts w:ascii="Times New Roman" w:eastAsia="Calibri" w:hAnsi="Times New Roman" w:cs="Times New Roman"/>
          <w:b/>
          <w:color w:val="000000" w:themeColor="text1"/>
        </w:rPr>
        <w:t>Thyroplasty</w:t>
      </w:r>
      <w:r w:rsidR="006D2B32" w:rsidRPr="00E03118">
        <w:rPr>
          <w:rFonts w:ascii="Times New Roman" w:hAnsi="Times New Roman" w:cs="Times New Roman"/>
          <w:color w:val="000000" w:themeColor="text1"/>
        </w:rPr>
        <w:t xml:space="preserve"> </w:t>
      </w:r>
      <w:r w:rsidRPr="00E03118">
        <w:rPr>
          <w:rFonts w:ascii="Times New Roman" w:hAnsi="Times New Roman" w:cs="Times New Roman"/>
          <w:color w:val="000000" w:themeColor="text1"/>
        </w:rPr>
        <w:t xml:space="preserve">– </w:t>
      </w:r>
      <w:proofErr w:type="spellStart"/>
      <w:r w:rsidR="006D2B32" w:rsidRPr="00E03118">
        <w:rPr>
          <w:rFonts w:ascii="Times New Roman" w:eastAsia="Calibri" w:hAnsi="Times New Roman" w:cs="Times New Roman"/>
          <w:color w:val="424242"/>
        </w:rPr>
        <w:t>phonosurgical</w:t>
      </w:r>
      <w:proofErr w:type="spellEnd"/>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technique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designed</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to</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improve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the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voice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by</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altering</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the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thyroid</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cartilage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of</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the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larynx</w:t>
      </w:r>
      <w:r w:rsidR="00626220"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which</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houses</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the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vocal</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cords</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in</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order</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to</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change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the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position</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or</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the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length</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of</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the</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vocal</w:t>
      </w:r>
      <w:r w:rsidR="006D2B32" w:rsidRPr="00E03118">
        <w:rPr>
          <w:rFonts w:ascii="Times New Roman" w:hAnsi="Times New Roman" w:cs="Times New Roman"/>
          <w:color w:val="424242"/>
        </w:rPr>
        <w:t xml:space="preserve"> </w:t>
      </w:r>
      <w:r w:rsidR="006D2B32" w:rsidRPr="00E03118">
        <w:rPr>
          <w:rFonts w:ascii="Times New Roman" w:eastAsia="Calibri" w:hAnsi="Times New Roman" w:cs="Times New Roman"/>
          <w:color w:val="424242"/>
        </w:rPr>
        <w:t>cords</w:t>
      </w:r>
      <w:r w:rsidR="006D2B32" w:rsidRPr="00E03118">
        <w:rPr>
          <w:rFonts w:ascii="Times New Roman" w:hAnsi="Times New Roman" w:cs="Times New Roman"/>
          <w:color w:val="424242"/>
        </w:rPr>
        <w:t>.</w:t>
      </w:r>
      <w:r w:rsidR="00E4770C" w:rsidRPr="00E03118">
        <w:rPr>
          <w:rFonts w:ascii="Times New Roman" w:hAnsi="Times New Roman" w:cs="Times New Roman"/>
          <w:color w:val="424242"/>
          <w:vertAlign w:val="superscript"/>
        </w:rPr>
        <w:t>9</w:t>
      </w:r>
    </w:p>
    <w:p w14:paraId="1F5B8947" w14:textId="32048A56" w:rsidR="00626220" w:rsidRPr="00653D70" w:rsidRDefault="00C20CDF" w:rsidP="00E03118">
      <w:pPr>
        <w:spacing w:line="480" w:lineRule="auto"/>
        <w:jc w:val="both"/>
        <w:rPr>
          <w:rStyle w:val="apple-converted-space"/>
          <w:rFonts w:ascii="Times New Roman" w:hAnsi="Times New Roman" w:cs="Times New Roman"/>
          <w:color w:val="auto"/>
        </w:rPr>
      </w:pPr>
      <w:r w:rsidRPr="00E03118">
        <w:rPr>
          <w:rStyle w:val="apple-converted-space"/>
          <w:rFonts w:ascii="Times New Roman" w:eastAsia="Calibri" w:hAnsi="Times New Roman" w:cs="Times New Roman"/>
          <w:b/>
          <w:color w:val="000000" w:themeColor="text1"/>
        </w:rPr>
        <w:t>Voice</w:t>
      </w:r>
      <w:r w:rsidRPr="00E03118">
        <w:rPr>
          <w:rStyle w:val="apple-converted-space"/>
          <w:rFonts w:ascii="Times New Roman" w:hAnsi="Times New Roman" w:cs="Times New Roman"/>
          <w:b/>
          <w:color w:val="000000" w:themeColor="text1"/>
        </w:rPr>
        <w:t xml:space="preserve"> </w:t>
      </w:r>
      <w:r w:rsidRPr="00E03118">
        <w:rPr>
          <w:rStyle w:val="apple-converted-space"/>
          <w:rFonts w:ascii="Times New Roman" w:eastAsia="Calibri" w:hAnsi="Times New Roman" w:cs="Times New Roman"/>
          <w:b/>
          <w:color w:val="000000" w:themeColor="text1"/>
        </w:rPr>
        <w:t>Handicap</w:t>
      </w:r>
      <w:r w:rsidRPr="00E03118">
        <w:rPr>
          <w:rStyle w:val="apple-converted-space"/>
          <w:rFonts w:ascii="Times New Roman" w:hAnsi="Times New Roman" w:cs="Times New Roman"/>
          <w:b/>
          <w:color w:val="000000" w:themeColor="text1"/>
        </w:rPr>
        <w:t xml:space="preserve"> </w:t>
      </w:r>
      <w:r w:rsidRPr="00E03118">
        <w:rPr>
          <w:rStyle w:val="apple-converted-space"/>
          <w:rFonts w:ascii="Times New Roman" w:eastAsia="Calibri" w:hAnsi="Times New Roman" w:cs="Times New Roman"/>
          <w:b/>
          <w:color w:val="000000" w:themeColor="text1"/>
        </w:rPr>
        <w:t>Index</w:t>
      </w:r>
      <w:r w:rsidRPr="00E03118">
        <w:rPr>
          <w:rStyle w:val="apple-converted-space"/>
          <w:rFonts w:ascii="Times New Roman" w:hAnsi="Times New Roman" w:cs="Times New Roman"/>
          <w:color w:val="000000" w:themeColor="text1"/>
        </w:rPr>
        <w:t xml:space="preserve"> – </w:t>
      </w:r>
      <w:r w:rsidR="00626220" w:rsidRPr="00E03118">
        <w:rPr>
          <w:rFonts w:ascii="Times New Roman" w:eastAsia="Calibri" w:hAnsi="Times New Roman" w:cs="Times New Roman"/>
        </w:rPr>
        <w:t>measures</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the</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influence</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of</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voice</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problems</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on</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a</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patient</w:t>
      </w:r>
      <w:r w:rsidR="00626220" w:rsidRPr="00E03118">
        <w:rPr>
          <w:rFonts w:ascii="Times New Roman" w:hAnsi="Times New Roman" w:cs="Times New Roman"/>
        </w:rPr>
        <w:t>'</w:t>
      </w:r>
      <w:r w:rsidR="00626220" w:rsidRPr="00E03118">
        <w:rPr>
          <w:rFonts w:ascii="Times New Roman" w:eastAsia="Calibri" w:hAnsi="Times New Roman" w:cs="Times New Roman"/>
        </w:rPr>
        <w:t>s</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quality</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of</w:t>
      </w:r>
      <w:r w:rsidR="00626220" w:rsidRPr="00E03118">
        <w:rPr>
          <w:rFonts w:ascii="Times New Roman" w:hAnsi="Times New Roman" w:cs="Times New Roman"/>
        </w:rPr>
        <w:t xml:space="preserve"> </w:t>
      </w:r>
      <w:r w:rsidR="00626220" w:rsidRPr="00E03118">
        <w:rPr>
          <w:rFonts w:ascii="Times New Roman" w:eastAsia="Calibri" w:hAnsi="Times New Roman" w:cs="Times New Roman"/>
        </w:rPr>
        <w:t>life</w:t>
      </w:r>
      <w:r w:rsidR="00626220" w:rsidRPr="00E03118">
        <w:rPr>
          <w:rFonts w:ascii="Times New Roman" w:hAnsi="Times New Roman" w:cs="Times New Roman"/>
        </w:rPr>
        <w:t>.</w:t>
      </w:r>
    </w:p>
    <w:p w14:paraId="575C2840" w14:textId="733BC4DB" w:rsidR="00626220" w:rsidRPr="00653D70" w:rsidRDefault="00C20CDF" w:rsidP="00E03118">
      <w:pPr>
        <w:spacing w:line="480" w:lineRule="auto"/>
        <w:jc w:val="both"/>
        <w:rPr>
          <w:rStyle w:val="apple-converted-space"/>
          <w:rFonts w:ascii="Times New Roman" w:eastAsia="Calibri" w:hAnsi="Times New Roman" w:cs="Times New Roman"/>
          <w:bCs/>
          <w:color w:val="575757"/>
        </w:rPr>
      </w:pPr>
      <w:r w:rsidRPr="00E03118">
        <w:rPr>
          <w:rStyle w:val="apple-converted-space"/>
          <w:rFonts w:ascii="Times New Roman" w:eastAsia="Calibri" w:hAnsi="Times New Roman" w:cs="Times New Roman"/>
          <w:b/>
          <w:color w:val="000000" w:themeColor="text1"/>
        </w:rPr>
        <w:t>Praat</w:t>
      </w:r>
      <w:r w:rsidRPr="00E03118">
        <w:rPr>
          <w:rStyle w:val="apple-converted-space"/>
          <w:rFonts w:ascii="Times New Roman" w:hAnsi="Times New Roman" w:cs="Times New Roman"/>
          <w:b/>
          <w:color w:val="000000" w:themeColor="text1"/>
        </w:rPr>
        <w:t xml:space="preserve"> </w:t>
      </w:r>
      <w:r w:rsidRPr="00E03118">
        <w:rPr>
          <w:rStyle w:val="apple-converted-space"/>
          <w:rFonts w:ascii="Times New Roman" w:eastAsia="Calibri" w:hAnsi="Times New Roman" w:cs="Times New Roman"/>
          <w:b/>
          <w:color w:val="000000" w:themeColor="text1"/>
        </w:rPr>
        <w:t>Voice</w:t>
      </w:r>
      <w:r w:rsidRPr="00E03118">
        <w:rPr>
          <w:rStyle w:val="apple-converted-space"/>
          <w:rFonts w:ascii="Times New Roman" w:hAnsi="Times New Roman" w:cs="Times New Roman"/>
          <w:b/>
          <w:color w:val="000000" w:themeColor="text1"/>
        </w:rPr>
        <w:t xml:space="preserve"> </w:t>
      </w:r>
      <w:r w:rsidRPr="00E03118">
        <w:rPr>
          <w:rStyle w:val="apple-converted-space"/>
          <w:rFonts w:ascii="Times New Roman" w:eastAsia="Calibri" w:hAnsi="Times New Roman" w:cs="Times New Roman"/>
          <w:b/>
          <w:color w:val="000000" w:themeColor="text1"/>
        </w:rPr>
        <w:t>Analysis</w:t>
      </w:r>
      <w:r w:rsidRPr="00E03118">
        <w:rPr>
          <w:rStyle w:val="apple-converted-space"/>
          <w:rFonts w:ascii="Times New Roman" w:hAnsi="Times New Roman" w:cs="Times New Roman"/>
          <w:color w:val="000000" w:themeColor="text1"/>
        </w:rPr>
        <w:t xml:space="preserve"> – </w:t>
      </w:r>
      <w:r w:rsidR="00626220" w:rsidRPr="00E03118">
        <w:rPr>
          <w:rFonts w:ascii="Times New Roman" w:eastAsia="Calibri" w:hAnsi="Times New Roman" w:cs="Times New Roman"/>
          <w:color w:val="424242"/>
        </w:rPr>
        <w:t>open</w:t>
      </w:r>
      <w:r w:rsidR="00626220" w:rsidRPr="00E03118">
        <w:rPr>
          <w:rFonts w:ascii="Times New Roman" w:hAnsi="Times New Roman" w:cs="Times New Roman"/>
          <w:color w:val="424242"/>
        </w:rPr>
        <w:t>-</w:t>
      </w:r>
      <w:r w:rsidR="00626220" w:rsidRPr="00E03118">
        <w:rPr>
          <w:rFonts w:ascii="Times New Roman" w:eastAsia="Calibri" w:hAnsi="Times New Roman" w:cs="Times New Roman"/>
          <w:color w:val="424242"/>
        </w:rPr>
        <w:t>software</w:t>
      </w:r>
      <w:r w:rsidR="00626220" w:rsidRPr="00E03118">
        <w:rPr>
          <w:rFonts w:ascii="Times New Roman" w:hAnsi="Times New Roman" w:cs="Times New Roman"/>
          <w:color w:val="424242"/>
        </w:rPr>
        <w:t xml:space="preserve"> </w:t>
      </w:r>
      <w:r w:rsidR="00626220" w:rsidRPr="00E03118">
        <w:rPr>
          <w:rFonts w:ascii="Times New Roman" w:eastAsia="Calibri" w:hAnsi="Times New Roman" w:cs="Times New Roman"/>
          <w:color w:val="424242"/>
        </w:rPr>
        <w:t>tool</w:t>
      </w:r>
      <w:r w:rsidR="00626220" w:rsidRPr="00E03118">
        <w:rPr>
          <w:rFonts w:ascii="Times New Roman" w:hAnsi="Times New Roman" w:cs="Times New Roman"/>
          <w:color w:val="424242"/>
        </w:rPr>
        <w:t xml:space="preserve"> </w:t>
      </w:r>
      <w:r w:rsidR="00626220" w:rsidRPr="00E03118">
        <w:rPr>
          <w:rFonts w:ascii="Times New Roman" w:eastAsia="Calibri" w:hAnsi="Times New Roman" w:cs="Times New Roman"/>
          <w:color w:val="424242"/>
        </w:rPr>
        <w:t>for</w:t>
      </w:r>
      <w:r w:rsidR="00626220" w:rsidRPr="00E03118">
        <w:rPr>
          <w:rFonts w:ascii="Times New Roman" w:hAnsi="Times New Roman" w:cs="Times New Roman"/>
          <w:color w:val="424242"/>
        </w:rPr>
        <w:t xml:space="preserve"> </w:t>
      </w:r>
      <w:r w:rsidR="00626220" w:rsidRPr="00E03118">
        <w:rPr>
          <w:rFonts w:ascii="Times New Roman" w:eastAsia="Calibri" w:hAnsi="Times New Roman" w:cs="Times New Roman"/>
          <w:color w:val="424242"/>
        </w:rPr>
        <w:t>the</w:t>
      </w:r>
      <w:r w:rsidR="00626220" w:rsidRPr="00E03118">
        <w:rPr>
          <w:rFonts w:ascii="Times New Roman" w:hAnsi="Times New Roman" w:cs="Times New Roman"/>
          <w:color w:val="424242"/>
        </w:rPr>
        <w:t xml:space="preserve"> </w:t>
      </w:r>
      <w:r w:rsidR="00626220" w:rsidRPr="00E03118">
        <w:rPr>
          <w:rFonts w:ascii="Times New Roman" w:eastAsia="Calibri" w:hAnsi="Times New Roman" w:cs="Times New Roman"/>
          <w:bCs/>
          <w:color w:val="575757"/>
        </w:rPr>
        <w:t>analysis</w:t>
      </w:r>
      <w:r w:rsidR="00626220" w:rsidRPr="00E03118">
        <w:rPr>
          <w:rFonts w:ascii="Times New Roman" w:hAnsi="Times New Roman" w:cs="Times New Roman"/>
          <w:color w:val="424242"/>
        </w:rPr>
        <w:t xml:space="preserve"> </w:t>
      </w:r>
      <w:r w:rsidR="00626220" w:rsidRPr="00E03118">
        <w:rPr>
          <w:rFonts w:ascii="Times New Roman" w:eastAsia="Calibri" w:hAnsi="Times New Roman" w:cs="Times New Roman"/>
          <w:color w:val="424242"/>
        </w:rPr>
        <w:t>of</w:t>
      </w:r>
      <w:r w:rsidR="00626220" w:rsidRPr="00E03118">
        <w:rPr>
          <w:rFonts w:ascii="Times New Roman" w:hAnsi="Times New Roman" w:cs="Times New Roman"/>
          <w:color w:val="424242"/>
        </w:rPr>
        <w:t xml:space="preserve"> </w:t>
      </w:r>
      <w:r w:rsidR="00626220" w:rsidRPr="00E03118">
        <w:rPr>
          <w:rFonts w:ascii="Times New Roman" w:eastAsia="Calibri" w:hAnsi="Times New Roman" w:cs="Times New Roman"/>
          <w:bCs/>
          <w:color w:val="575757"/>
        </w:rPr>
        <w:t>speech.</w:t>
      </w:r>
    </w:p>
    <w:p w14:paraId="5C327252" w14:textId="40C3620E" w:rsidR="00ED74EC" w:rsidRPr="00E03118" w:rsidRDefault="00ED74EC" w:rsidP="00E03118">
      <w:pPr>
        <w:spacing w:line="480" w:lineRule="auto"/>
        <w:jc w:val="both"/>
        <w:rPr>
          <w:rStyle w:val="apple-converted-space"/>
          <w:rFonts w:ascii="Times New Roman" w:hAnsi="Times New Roman" w:cs="Times New Roman"/>
          <w:color w:val="000000" w:themeColor="text1"/>
        </w:rPr>
      </w:pPr>
      <w:r w:rsidRPr="00E03118">
        <w:rPr>
          <w:rStyle w:val="apple-converted-space"/>
          <w:rFonts w:ascii="Times New Roman" w:eastAsia="Calibri" w:hAnsi="Times New Roman" w:cs="Times New Roman"/>
          <w:b/>
          <w:color w:val="000000" w:themeColor="text1"/>
        </w:rPr>
        <w:t>THAP</w:t>
      </w:r>
      <w:r w:rsidRPr="00E03118">
        <w:rPr>
          <w:rStyle w:val="apple-converted-space"/>
          <w:rFonts w:ascii="Times New Roman" w:hAnsi="Times New Roman" w:cs="Times New Roman"/>
          <w:b/>
          <w:color w:val="000000" w:themeColor="text1"/>
        </w:rPr>
        <w:t xml:space="preserve"> – 1 </w:t>
      </w:r>
      <w:r w:rsidRPr="00E03118">
        <w:rPr>
          <w:rStyle w:val="apple-converted-space"/>
          <w:rFonts w:ascii="Times New Roman" w:hAnsi="Times New Roman" w:cs="Times New Roman"/>
          <w:color w:val="000000" w:themeColor="text1"/>
        </w:rPr>
        <w:t xml:space="preserve">– </w:t>
      </w:r>
      <w:r w:rsidR="00626220" w:rsidRPr="00E03118">
        <w:rPr>
          <w:rStyle w:val="apple-converted-space"/>
          <w:rFonts w:ascii="Times New Roman" w:eastAsia="Calibri" w:hAnsi="Times New Roman" w:cs="Times New Roman"/>
          <w:color w:val="000000" w:themeColor="text1"/>
        </w:rPr>
        <w:t>gene</w:t>
      </w:r>
      <w:r w:rsidR="00626220" w:rsidRPr="00E03118">
        <w:rPr>
          <w:rStyle w:val="apple-converted-space"/>
          <w:rFonts w:ascii="Times New Roman" w:hAnsi="Times New Roman" w:cs="Times New Roman"/>
          <w:color w:val="000000" w:themeColor="text1"/>
        </w:rPr>
        <w:t xml:space="preserve"> </w:t>
      </w:r>
      <w:r w:rsidR="00626220" w:rsidRPr="00E03118">
        <w:rPr>
          <w:rStyle w:val="apple-converted-space"/>
          <w:rFonts w:ascii="Times New Roman" w:eastAsia="Calibri" w:hAnsi="Times New Roman" w:cs="Times New Roman"/>
          <w:color w:val="000000" w:themeColor="text1"/>
        </w:rPr>
        <w:t>that</w:t>
      </w:r>
      <w:r w:rsidR="00626220" w:rsidRPr="00E03118">
        <w:rPr>
          <w:rStyle w:val="apple-converted-space"/>
          <w:rFonts w:ascii="Times New Roman" w:hAnsi="Times New Roman" w:cs="Times New Roman"/>
          <w:color w:val="000000" w:themeColor="text1"/>
        </w:rPr>
        <w:t xml:space="preserve"> </w:t>
      </w:r>
      <w:r w:rsidR="00626220" w:rsidRPr="00E03118">
        <w:rPr>
          <w:rFonts w:ascii="Times New Roman" w:eastAsia="Calibri" w:hAnsi="Times New Roman" w:cs="Times New Roman"/>
          <w:color w:val="181818"/>
        </w:rPr>
        <w:t>provides</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instructions</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for</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making</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a</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protein</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that</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is</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a</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transcription</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factor</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which</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means</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that</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it</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binds</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to</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specific</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regions</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of</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DNA</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and</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regulates</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the</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activity</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of</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other</w:t>
      </w:r>
      <w:r w:rsidR="00626220" w:rsidRPr="00E03118">
        <w:rPr>
          <w:rFonts w:ascii="Times New Roman" w:hAnsi="Times New Roman" w:cs="Times New Roman"/>
          <w:color w:val="181818"/>
        </w:rPr>
        <w:t xml:space="preserve"> </w:t>
      </w:r>
      <w:r w:rsidR="00626220" w:rsidRPr="00E03118">
        <w:rPr>
          <w:rFonts w:ascii="Times New Roman" w:eastAsia="Calibri" w:hAnsi="Times New Roman" w:cs="Times New Roman"/>
          <w:color w:val="181818"/>
        </w:rPr>
        <w:t>genes</w:t>
      </w:r>
      <w:r w:rsidR="00626220" w:rsidRPr="00E03118">
        <w:rPr>
          <w:rFonts w:ascii="Times New Roman" w:hAnsi="Times New Roman" w:cs="Times New Roman"/>
          <w:color w:val="181818"/>
        </w:rPr>
        <w:t>.</w:t>
      </w:r>
    </w:p>
    <w:p w14:paraId="50871044" w14:textId="77777777" w:rsidR="00626220" w:rsidRPr="00E03118" w:rsidRDefault="00626220" w:rsidP="00E03118">
      <w:pPr>
        <w:spacing w:line="480" w:lineRule="auto"/>
        <w:jc w:val="both"/>
        <w:rPr>
          <w:rStyle w:val="apple-converted-space"/>
          <w:rFonts w:ascii="Times New Roman" w:hAnsi="Times New Roman" w:cs="Times New Roman"/>
          <w:color w:val="000000" w:themeColor="text1"/>
        </w:rPr>
      </w:pPr>
    </w:p>
    <w:p w14:paraId="28DB5347" w14:textId="77777777" w:rsidR="00503583" w:rsidRPr="00E03118" w:rsidRDefault="00090523" w:rsidP="00E03118">
      <w:pPr>
        <w:spacing w:line="480" w:lineRule="auto"/>
        <w:jc w:val="both"/>
        <w:rPr>
          <w:rFonts w:ascii="Times New Roman" w:hAnsi="Times New Roman" w:cs="Times New Roman"/>
          <w:b/>
          <w:bCs/>
          <w:color w:val="000000" w:themeColor="text1"/>
        </w:rPr>
      </w:pPr>
      <w:r w:rsidRPr="00E03118">
        <w:rPr>
          <w:rStyle w:val="citation-flpages"/>
          <w:rFonts w:ascii="Times New Roman" w:hAnsi="Times New Roman" w:cs="Times New Roman"/>
          <w:b/>
          <w:bCs/>
          <w:color w:val="000000" w:themeColor="text1"/>
        </w:rPr>
        <w:t>INTRODUCTION</w:t>
      </w:r>
    </w:p>
    <w:p w14:paraId="3A64B5B0" w14:textId="7702650E" w:rsidR="003F7C58" w:rsidRPr="00E03118" w:rsidRDefault="00740951" w:rsidP="00E03118">
      <w:pPr>
        <w:pStyle w:val="NormalWeb"/>
        <w:spacing w:line="480" w:lineRule="auto"/>
        <w:ind w:firstLine="720"/>
        <w:jc w:val="both"/>
        <w:rPr>
          <w:color w:val="000000" w:themeColor="text1"/>
        </w:rPr>
      </w:pPr>
      <w:r w:rsidRPr="00E03118">
        <w:rPr>
          <w:color w:val="000000" w:themeColor="text1"/>
        </w:rPr>
        <w:t xml:space="preserve">Effective verbal communication skills </w:t>
      </w:r>
      <w:r w:rsidR="004B4EE3" w:rsidRPr="00E03118">
        <w:rPr>
          <w:color w:val="000000" w:themeColor="text1"/>
        </w:rPr>
        <w:t>are</w:t>
      </w:r>
      <w:r w:rsidRPr="00E03118">
        <w:rPr>
          <w:color w:val="000000" w:themeColor="text1"/>
        </w:rPr>
        <w:t xml:space="preserve"> very essential for </w:t>
      </w:r>
      <w:r w:rsidR="007D3F8B" w:rsidRPr="00E03118">
        <w:rPr>
          <w:color w:val="000000" w:themeColor="text1"/>
        </w:rPr>
        <w:t xml:space="preserve">public speakers like </w:t>
      </w:r>
      <w:r w:rsidRPr="00E03118">
        <w:rPr>
          <w:color w:val="000000" w:themeColor="text1"/>
        </w:rPr>
        <w:t>preachers/minister, considering that voice is the primary tool of the trade.</w:t>
      </w:r>
      <w:r w:rsidR="00A5352E" w:rsidRPr="00E03118">
        <w:rPr>
          <w:color w:val="000000" w:themeColor="text1"/>
        </w:rPr>
        <w:t xml:space="preserve"> </w:t>
      </w:r>
      <w:r w:rsidRPr="00E03118">
        <w:rPr>
          <w:color w:val="000000" w:themeColor="text1"/>
        </w:rPr>
        <w:t xml:space="preserve">Therefore, </w:t>
      </w:r>
      <w:r w:rsidR="00433964" w:rsidRPr="00E03118">
        <w:t>impairment of the voice can have a devastating consequences in one's ability to fully participate in</w:t>
      </w:r>
      <w:r w:rsidR="000414B8" w:rsidRPr="00E03118">
        <w:t xml:space="preserve"> the</w:t>
      </w:r>
      <w:r w:rsidR="00433964" w:rsidRPr="00E03118">
        <w:t xml:space="preserve"> society since </w:t>
      </w:r>
      <w:r w:rsidR="007D3F8B" w:rsidRPr="00E03118">
        <w:rPr>
          <w:color w:val="000000" w:themeColor="text1"/>
        </w:rPr>
        <w:t xml:space="preserve">it may greatly </w:t>
      </w:r>
      <w:r w:rsidR="00D16518" w:rsidRPr="00E03118">
        <w:rPr>
          <w:color w:val="000000" w:themeColor="text1"/>
        </w:rPr>
        <w:t xml:space="preserve">limit their </w:t>
      </w:r>
      <w:r w:rsidR="004317E9" w:rsidRPr="00E03118">
        <w:rPr>
          <w:color w:val="000000" w:themeColor="text1"/>
        </w:rPr>
        <w:t>daily activities</w:t>
      </w:r>
      <w:r w:rsidR="00D16518" w:rsidRPr="00E03118">
        <w:rPr>
          <w:color w:val="000000" w:themeColor="text1"/>
        </w:rPr>
        <w:t xml:space="preserve"> and their potential effectiveness </w:t>
      </w:r>
      <w:r w:rsidR="00D01982" w:rsidRPr="00E03118">
        <w:rPr>
          <w:color w:val="000000" w:themeColor="text1"/>
        </w:rPr>
        <w:t xml:space="preserve">in </w:t>
      </w:r>
      <w:r w:rsidR="00D01982" w:rsidRPr="00E03118">
        <w:rPr>
          <w:color w:val="000000" w:themeColor="text1"/>
        </w:rPr>
        <w:lastRenderedPageBreak/>
        <w:t>disseminating</w:t>
      </w:r>
      <w:r w:rsidR="0096074C" w:rsidRPr="00E03118">
        <w:rPr>
          <w:color w:val="000000" w:themeColor="text1"/>
        </w:rPr>
        <w:t xml:space="preserve"> information</w:t>
      </w:r>
      <w:r w:rsidR="00E9297E" w:rsidRPr="00E03118">
        <w:rPr>
          <w:color w:val="000000" w:themeColor="text1"/>
        </w:rPr>
        <w:t xml:space="preserve"> </w:t>
      </w:r>
      <w:r w:rsidR="00D01982" w:rsidRPr="00E03118">
        <w:rPr>
          <w:color w:val="000000" w:themeColor="text1"/>
        </w:rPr>
        <w:t xml:space="preserve">and messages to his audience. The loss of the power of speech </w:t>
      </w:r>
      <w:r w:rsidR="00D16518" w:rsidRPr="00E03118">
        <w:rPr>
          <w:color w:val="000000" w:themeColor="text1"/>
        </w:rPr>
        <w:t xml:space="preserve">may lead to frustration, </w:t>
      </w:r>
      <w:r w:rsidR="006D509D" w:rsidRPr="00E03118">
        <w:rPr>
          <w:color w:val="000000" w:themeColor="text1"/>
        </w:rPr>
        <w:t xml:space="preserve">despair and loss of opportunity to </w:t>
      </w:r>
      <w:r w:rsidR="00D92C91" w:rsidRPr="00E03118">
        <w:rPr>
          <w:color w:val="000000" w:themeColor="text1"/>
        </w:rPr>
        <w:t xml:space="preserve">pursue </w:t>
      </w:r>
      <w:r w:rsidR="000414B8" w:rsidRPr="00E03118">
        <w:rPr>
          <w:color w:val="000000" w:themeColor="text1"/>
        </w:rPr>
        <w:t>a</w:t>
      </w:r>
      <w:r w:rsidR="009671B8" w:rsidRPr="00E03118">
        <w:rPr>
          <w:color w:val="000000" w:themeColor="text1"/>
        </w:rPr>
        <w:t xml:space="preserve"> vocation. </w:t>
      </w:r>
    </w:p>
    <w:p w14:paraId="64D36B4F" w14:textId="6F328E59" w:rsidR="003F7C58" w:rsidRPr="00E03118" w:rsidRDefault="003F7C58" w:rsidP="00E03118">
      <w:pPr>
        <w:pStyle w:val="NormalWeb"/>
        <w:spacing w:line="480" w:lineRule="auto"/>
        <w:ind w:firstLine="720"/>
        <w:jc w:val="both"/>
        <w:rPr>
          <w:rFonts w:eastAsiaTheme="minorHAnsi"/>
        </w:rPr>
      </w:pPr>
      <w:r w:rsidRPr="00E03118">
        <w:t>According to</w:t>
      </w:r>
      <w:r w:rsidR="00071D6F" w:rsidRPr="00E03118">
        <w:t xml:space="preserve"> World Health Organization (WHO)</w:t>
      </w:r>
      <w:r w:rsidRPr="00E03118">
        <w:t xml:space="preserve"> International Classification Functioning, Disability and Health (ICF) and</w:t>
      </w:r>
      <w:r w:rsidR="00E63F75" w:rsidRPr="00E03118">
        <w:t xml:space="preserve"> Philippine’s</w:t>
      </w:r>
      <w:r w:rsidRPr="00E03118">
        <w:t xml:space="preserve"> National Council on Disability Affairs, c</w:t>
      </w:r>
      <w:r w:rsidRPr="00E03118">
        <w:rPr>
          <w:rFonts w:eastAsiaTheme="minorHAnsi"/>
        </w:rPr>
        <w:t>hronic voice disorders such as spasmodic dysphonia (SD) is classified as a disability,</w:t>
      </w:r>
      <w:r w:rsidR="004208F6" w:rsidRPr="00E03118">
        <w:rPr>
          <w:rFonts w:eastAsiaTheme="minorHAnsi"/>
        </w:rPr>
        <w:t xml:space="preserve"> which refers to disability as </w:t>
      </w:r>
      <w:r w:rsidRPr="00E03118">
        <w:rPr>
          <w:rFonts w:eastAsiaTheme="minorHAnsi"/>
        </w:rPr>
        <w:t xml:space="preserve">an umbrella term covering impairments, activity limitations, and participation restrictions. </w:t>
      </w:r>
    </w:p>
    <w:p w14:paraId="6A1B60F5" w14:textId="4D1755C1" w:rsidR="003F7C58" w:rsidRDefault="003F7C58" w:rsidP="00E03118">
      <w:pPr>
        <w:widowControl w:val="0"/>
        <w:autoSpaceDE w:val="0"/>
        <w:autoSpaceDN w:val="0"/>
        <w:adjustRightInd w:val="0"/>
        <w:spacing w:after="240" w:line="480" w:lineRule="auto"/>
        <w:ind w:firstLine="720"/>
        <w:jc w:val="both"/>
        <w:rPr>
          <w:rFonts w:ascii="Times New Roman" w:hAnsi="Times New Roman" w:cs="Times New Roman"/>
        </w:rPr>
      </w:pPr>
      <w:r w:rsidRPr="00E03118">
        <w:rPr>
          <w:rFonts w:ascii="Times New Roman" w:hAnsi="Times New Roman" w:cs="Times New Roman"/>
        </w:rPr>
        <w:t>In 1871, Traube initially described spasmodic dysphonia as a form of “nervous hoarseness”. It is a rare disorder, occurring in roughly one to four people per 100,000 people.</w:t>
      </w:r>
      <w:r w:rsidR="00C839B2" w:rsidRPr="00E03118">
        <w:rPr>
          <w:rFonts w:ascii="Times New Roman" w:hAnsi="Times New Roman" w:cs="Times New Roman"/>
        </w:rPr>
        <w:t xml:space="preserve"> </w:t>
      </w:r>
      <w:r w:rsidRPr="00E03118">
        <w:rPr>
          <w:rFonts w:ascii="Times New Roman" w:hAnsi="Times New Roman" w:cs="Times New Roman"/>
        </w:rPr>
        <w:t xml:space="preserve">The first </w:t>
      </w:r>
      <w:r w:rsidR="00433964" w:rsidRPr="00E03118">
        <w:rPr>
          <w:rFonts w:ascii="Times New Roman" w:hAnsi="Times New Roman" w:cs="Times New Roman"/>
        </w:rPr>
        <w:t xml:space="preserve">signs of spasmodic dysphonia </w:t>
      </w:r>
      <w:r w:rsidR="004208F6" w:rsidRPr="00E03118">
        <w:rPr>
          <w:rFonts w:ascii="Times New Roman" w:hAnsi="Times New Roman" w:cs="Times New Roman"/>
        </w:rPr>
        <w:t>are</w:t>
      </w:r>
      <w:r w:rsidRPr="00E03118">
        <w:rPr>
          <w:rFonts w:ascii="Times New Roman" w:hAnsi="Times New Roman" w:cs="Times New Roman"/>
        </w:rPr>
        <w:t xml:space="preserve"> found most often in people between 30 and 50 years of age</w:t>
      </w:r>
      <w:r w:rsidRPr="00E03118">
        <w:rPr>
          <w:rFonts w:ascii="Times New Roman" w:hAnsi="Times New Roman" w:cs="Times New Roman"/>
          <w:vertAlign w:val="superscript"/>
        </w:rPr>
        <w:t>2</w:t>
      </w:r>
      <w:r w:rsidRPr="00E03118">
        <w:rPr>
          <w:rFonts w:ascii="Times New Roman" w:hAnsi="Times New Roman" w:cs="Times New Roman"/>
        </w:rPr>
        <w:t xml:space="preserve">. </w:t>
      </w:r>
      <w:r w:rsidR="00C839B2" w:rsidRPr="00E03118">
        <w:rPr>
          <w:rFonts w:ascii="Times New Roman" w:hAnsi="Times New Roman" w:cs="Times New Roman"/>
          <w:color w:val="000000" w:themeColor="text1"/>
        </w:rPr>
        <w:t xml:space="preserve">It can cause problems ranging from trouble saying a word or two to being not able to talk at all. </w:t>
      </w:r>
      <w:r w:rsidRPr="00E03118">
        <w:rPr>
          <w:rFonts w:ascii="Times New Roman" w:hAnsi="Times New Roman" w:cs="Times New Roman"/>
        </w:rPr>
        <w:t>Spasmodic dysphonia is a chronic condition that continues throughout a person's life</w:t>
      </w:r>
      <w:r w:rsidRPr="00E03118">
        <w:rPr>
          <w:rFonts w:ascii="Times New Roman" w:hAnsi="Times New Roman" w:cs="Times New Roman"/>
          <w:vertAlign w:val="superscript"/>
        </w:rPr>
        <w:t>2</w:t>
      </w:r>
      <w:r w:rsidRPr="00E03118">
        <w:rPr>
          <w:rFonts w:ascii="Times New Roman" w:hAnsi="Times New Roman" w:cs="Times New Roman"/>
        </w:rPr>
        <w:t>.</w:t>
      </w:r>
      <w:r w:rsidR="00740951" w:rsidRPr="00E03118">
        <w:rPr>
          <w:rFonts w:ascii="Times New Roman" w:hAnsi="Times New Roman" w:cs="Times New Roman"/>
        </w:rPr>
        <w:t xml:space="preserve"> </w:t>
      </w:r>
    </w:p>
    <w:p w14:paraId="31C1C7BF" w14:textId="1318BC07" w:rsidR="003F7C58" w:rsidRPr="00A13B3D" w:rsidRDefault="00A13B3D" w:rsidP="00A13B3D">
      <w:pPr>
        <w:widowControl w:val="0"/>
        <w:autoSpaceDE w:val="0"/>
        <w:autoSpaceDN w:val="0"/>
        <w:adjustRightInd w:val="0"/>
        <w:spacing w:after="240" w:line="480" w:lineRule="auto"/>
        <w:ind w:firstLine="720"/>
        <w:jc w:val="both"/>
        <w:rPr>
          <w:rFonts w:ascii="Times New Roman" w:hAnsi="Times New Roman" w:cs="Times New Roman"/>
        </w:rPr>
      </w:pPr>
      <w:r w:rsidRPr="00A13B3D">
        <w:rPr>
          <w:rFonts w:ascii="Times New Roman" w:hAnsi="Times New Roman" w:cs="Times New Roman"/>
        </w:rPr>
        <w:t xml:space="preserve">Patient with spasmodic dysphonia will seek consult due to strained-strangled voice. It is important to illicit a good history in order to come up with a diagnosis of spasmodic dysphonia since this is clinical. </w:t>
      </w:r>
      <w:r w:rsidR="003F7C58" w:rsidRPr="00A13B3D">
        <w:rPr>
          <w:rFonts w:ascii="Times New Roman" w:hAnsi="Times New Roman" w:cs="Times New Roman"/>
        </w:rPr>
        <w:t>Management of spasmodic dysphonia is directed at the relief of vocal spasm. Patient may be managed medically with botulinum toxin injections however it requires repeated injections</w:t>
      </w:r>
      <w:r w:rsidR="001E4467" w:rsidRPr="00A13B3D">
        <w:rPr>
          <w:rFonts w:ascii="Times New Roman" w:hAnsi="Times New Roman" w:cs="Times New Roman"/>
        </w:rPr>
        <w:t xml:space="preserve"> every</w:t>
      </w:r>
      <w:r w:rsidR="003F7C58" w:rsidRPr="00A13B3D">
        <w:rPr>
          <w:rFonts w:ascii="Times New Roman" w:hAnsi="Times New Roman" w:cs="Times New Roman"/>
        </w:rPr>
        <w:t xml:space="preserve"> after 3 to 4 months due to its </w:t>
      </w:r>
      <w:r w:rsidRPr="00A13B3D">
        <w:rPr>
          <w:rFonts w:ascii="Times New Roman" w:hAnsi="Times New Roman" w:cs="Times New Roman"/>
        </w:rPr>
        <w:t>temporary effect.</w:t>
      </w:r>
      <w:r w:rsidR="00403E33" w:rsidRPr="00A13B3D">
        <w:rPr>
          <w:rFonts w:ascii="Times New Roman" w:hAnsi="Times New Roman" w:cs="Times New Roman"/>
        </w:rPr>
        <w:t xml:space="preserve"> </w:t>
      </w:r>
      <w:r w:rsidRPr="00A13B3D">
        <w:rPr>
          <w:rFonts w:ascii="Times New Roman" w:hAnsi="Times New Roman" w:cs="Times New Roman"/>
        </w:rPr>
        <w:t>A</w:t>
      </w:r>
      <w:r w:rsidR="001301A7" w:rsidRPr="00A13B3D">
        <w:rPr>
          <w:rFonts w:ascii="Times New Roman" w:hAnsi="Times New Roman" w:cs="Times New Roman"/>
        </w:rPr>
        <w:t xml:space="preserve"> new locally available </w:t>
      </w:r>
      <w:r w:rsidR="00403E33" w:rsidRPr="00A13B3D">
        <w:rPr>
          <w:rFonts w:ascii="Times New Roman" w:hAnsi="Times New Roman" w:cs="Times New Roman"/>
        </w:rPr>
        <w:t>s</w:t>
      </w:r>
      <w:r w:rsidR="003F7C58" w:rsidRPr="00A13B3D">
        <w:rPr>
          <w:rFonts w:ascii="Times New Roman" w:hAnsi="Times New Roman" w:cs="Times New Roman"/>
        </w:rPr>
        <w:t>urgical management</w:t>
      </w:r>
      <w:r w:rsidR="001E4467" w:rsidRPr="00A13B3D">
        <w:rPr>
          <w:rFonts w:ascii="Times New Roman" w:hAnsi="Times New Roman" w:cs="Times New Roman"/>
        </w:rPr>
        <w:t xml:space="preserve"> with Isshiki Type II Thyroplasty</w:t>
      </w:r>
      <w:r w:rsidR="003F7C58" w:rsidRPr="00A13B3D">
        <w:rPr>
          <w:rFonts w:ascii="Times New Roman" w:hAnsi="Times New Roman" w:cs="Times New Roman"/>
        </w:rPr>
        <w:t xml:space="preserve"> would offer a more immediate and more permanent result compared to medical and </w:t>
      </w:r>
      <w:proofErr w:type="spellStart"/>
      <w:r w:rsidR="003F7C58" w:rsidRPr="00A13B3D">
        <w:rPr>
          <w:rFonts w:ascii="Times New Roman" w:hAnsi="Times New Roman" w:cs="Times New Roman"/>
        </w:rPr>
        <w:t>botox</w:t>
      </w:r>
      <w:proofErr w:type="spellEnd"/>
      <w:r w:rsidR="003F7C58" w:rsidRPr="00A13B3D">
        <w:rPr>
          <w:rFonts w:ascii="Times New Roman" w:hAnsi="Times New Roman" w:cs="Times New Roman"/>
        </w:rPr>
        <w:t xml:space="preserve"> injection</w:t>
      </w:r>
      <w:r w:rsidR="003F7C58" w:rsidRPr="00A13B3D">
        <w:rPr>
          <w:rFonts w:ascii="Times New Roman" w:hAnsi="Times New Roman" w:cs="Times New Roman"/>
          <w:vertAlign w:val="superscript"/>
        </w:rPr>
        <w:t>4</w:t>
      </w:r>
      <w:r w:rsidR="003F7C58" w:rsidRPr="00A13B3D">
        <w:rPr>
          <w:rFonts w:ascii="Times New Roman" w:hAnsi="Times New Roman" w:cs="Times New Roman"/>
        </w:rPr>
        <w:t xml:space="preserve">. </w:t>
      </w:r>
    </w:p>
    <w:p w14:paraId="03E79472" w14:textId="77777777" w:rsidR="000407B7" w:rsidRDefault="000407B7" w:rsidP="00E03118">
      <w:pPr>
        <w:widowControl w:val="0"/>
        <w:tabs>
          <w:tab w:val="left" w:pos="3703"/>
        </w:tabs>
        <w:autoSpaceDE w:val="0"/>
        <w:autoSpaceDN w:val="0"/>
        <w:adjustRightInd w:val="0"/>
        <w:spacing w:line="480" w:lineRule="auto"/>
        <w:jc w:val="both"/>
        <w:rPr>
          <w:rFonts w:ascii="Times New Roman" w:hAnsi="Times New Roman" w:cs="Times New Roman"/>
          <w:color w:val="000000" w:themeColor="text1"/>
        </w:rPr>
      </w:pPr>
    </w:p>
    <w:p w14:paraId="1DDED84A" w14:textId="77777777" w:rsidR="007657CF" w:rsidRDefault="007657CF" w:rsidP="00E03118">
      <w:pPr>
        <w:widowControl w:val="0"/>
        <w:tabs>
          <w:tab w:val="left" w:pos="3703"/>
        </w:tabs>
        <w:autoSpaceDE w:val="0"/>
        <w:autoSpaceDN w:val="0"/>
        <w:adjustRightInd w:val="0"/>
        <w:spacing w:line="480" w:lineRule="auto"/>
        <w:jc w:val="both"/>
        <w:rPr>
          <w:rFonts w:ascii="Times New Roman" w:hAnsi="Times New Roman" w:cs="Times New Roman"/>
          <w:color w:val="000000" w:themeColor="text1"/>
        </w:rPr>
      </w:pPr>
    </w:p>
    <w:p w14:paraId="091C5817" w14:textId="77777777" w:rsidR="007657CF" w:rsidRPr="00E03118" w:rsidRDefault="007657CF" w:rsidP="00E03118">
      <w:pPr>
        <w:widowControl w:val="0"/>
        <w:tabs>
          <w:tab w:val="left" w:pos="3703"/>
        </w:tabs>
        <w:autoSpaceDE w:val="0"/>
        <w:autoSpaceDN w:val="0"/>
        <w:adjustRightInd w:val="0"/>
        <w:spacing w:line="480" w:lineRule="auto"/>
        <w:jc w:val="both"/>
        <w:rPr>
          <w:rFonts w:ascii="Times New Roman" w:hAnsi="Times New Roman" w:cs="Times New Roman"/>
          <w:color w:val="000000" w:themeColor="text1"/>
        </w:rPr>
      </w:pPr>
      <w:bookmarkStart w:id="0" w:name="_GoBack"/>
      <w:bookmarkEnd w:id="0"/>
    </w:p>
    <w:p w14:paraId="47B76AB1" w14:textId="77777777" w:rsidR="00375F96" w:rsidRPr="00E03118" w:rsidRDefault="00093C2D" w:rsidP="00E03118">
      <w:pPr>
        <w:widowControl w:val="0"/>
        <w:tabs>
          <w:tab w:val="left" w:pos="3703"/>
        </w:tabs>
        <w:autoSpaceDE w:val="0"/>
        <w:autoSpaceDN w:val="0"/>
        <w:adjustRightInd w:val="0"/>
        <w:spacing w:line="480" w:lineRule="auto"/>
        <w:jc w:val="both"/>
        <w:rPr>
          <w:rFonts w:ascii="Times New Roman" w:hAnsi="Times New Roman" w:cs="Times New Roman"/>
          <w:color w:val="000000" w:themeColor="text1"/>
        </w:rPr>
      </w:pPr>
      <w:r w:rsidRPr="00E03118">
        <w:rPr>
          <w:rFonts w:ascii="Times New Roman" w:hAnsi="Times New Roman" w:cs="Times New Roman"/>
          <w:color w:val="000000" w:themeColor="text1"/>
        </w:rPr>
        <w:lastRenderedPageBreak/>
        <w:t>OBJECTIVES:</w:t>
      </w:r>
    </w:p>
    <w:p w14:paraId="004A05BF" w14:textId="5C1BAAFD" w:rsidR="00AF5E1F" w:rsidRPr="00E03118" w:rsidRDefault="00375F96" w:rsidP="00E03118">
      <w:pPr>
        <w:pStyle w:val="MediumList2-Accent41"/>
        <w:spacing w:after="0" w:line="480" w:lineRule="auto"/>
        <w:ind w:left="0" w:firstLine="720"/>
        <w:jc w:val="both"/>
        <w:rPr>
          <w:rStyle w:val="citation-flpages"/>
          <w:rFonts w:cs="Times New Roman"/>
          <w:color w:val="000000" w:themeColor="text1"/>
          <w:sz w:val="24"/>
          <w:szCs w:val="24"/>
        </w:rPr>
      </w:pPr>
      <w:r w:rsidRPr="00E03118">
        <w:rPr>
          <w:rFonts w:cs="Times New Roman"/>
          <w:color w:val="000000" w:themeColor="text1"/>
          <w:sz w:val="24"/>
          <w:szCs w:val="24"/>
        </w:rPr>
        <w:t>The ai</w:t>
      </w:r>
      <w:r w:rsidR="009F3561" w:rsidRPr="00E03118">
        <w:rPr>
          <w:rFonts w:cs="Times New Roman"/>
          <w:color w:val="000000" w:themeColor="text1"/>
          <w:sz w:val="24"/>
          <w:szCs w:val="24"/>
        </w:rPr>
        <w:t xml:space="preserve">m of this study is to present </w:t>
      </w:r>
      <w:r w:rsidR="005730E6" w:rsidRPr="00E03118">
        <w:rPr>
          <w:rStyle w:val="apple-converted-space"/>
          <w:rFonts w:cs="Times New Roman"/>
          <w:color w:val="000000" w:themeColor="text1"/>
          <w:sz w:val="24"/>
          <w:szCs w:val="24"/>
        </w:rPr>
        <w:t>first successful local report of patient diagnosed with Spasmodic Dysphonia who underwent Isshiki Thyroplasty Type II and to discuss the clinical manifestation, surgical management and post operative outcome of patient with spasmodic dysphonia using Isshiki Thyroplasty type II.</w:t>
      </w:r>
    </w:p>
    <w:p w14:paraId="0B62E835" w14:textId="77777777" w:rsidR="001E4D2A" w:rsidRPr="00E03118" w:rsidRDefault="001E4D2A" w:rsidP="00E03118">
      <w:pPr>
        <w:widowControl w:val="0"/>
        <w:tabs>
          <w:tab w:val="left" w:pos="3703"/>
        </w:tabs>
        <w:autoSpaceDE w:val="0"/>
        <w:autoSpaceDN w:val="0"/>
        <w:adjustRightInd w:val="0"/>
        <w:spacing w:line="480" w:lineRule="auto"/>
        <w:jc w:val="both"/>
        <w:rPr>
          <w:rStyle w:val="citation-flpages"/>
          <w:rFonts w:ascii="Times New Roman" w:hAnsi="Times New Roman" w:cs="Times New Roman"/>
          <w:color w:val="000000" w:themeColor="text1"/>
        </w:rPr>
      </w:pPr>
    </w:p>
    <w:p w14:paraId="02438261" w14:textId="77777777" w:rsidR="004D3E0E" w:rsidRDefault="004D3E0E" w:rsidP="004D3E0E">
      <w:pPr>
        <w:spacing w:line="480" w:lineRule="auto"/>
        <w:jc w:val="both"/>
        <w:rPr>
          <w:rFonts w:ascii="Times New Roman" w:hAnsi="Times New Roman" w:cs="Times New Roman"/>
          <w:b/>
        </w:rPr>
      </w:pPr>
      <w:r w:rsidRPr="004D3E0E">
        <w:rPr>
          <w:rFonts w:ascii="Times New Roman" w:hAnsi="Times New Roman" w:cs="Times New Roman"/>
          <w:b/>
        </w:rPr>
        <w:t>CASE PRESENTATION</w:t>
      </w:r>
    </w:p>
    <w:p w14:paraId="42014F02" w14:textId="77777777" w:rsidR="004D3E0E" w:rsidRPr="00E03118" w:rsidRDefault="004D3E0E" w:rsidP="003A52ED">
      <w:pPr>
        <w:spacing w:line="480" w:lineRule="auto"/>
        <w:rPr>
          <w:rStyle w:val="citation-flpages"/>
          <w:rFonts w:ascii="Times New Roman" w:hAnsi="Times New Roman" w:cs="Times New Roman"/>
          <w:b/>
          <w:bCs/>
          <w:color w:val="000000" w:themeColor="text1"/>
        </w:rPr>
      </w:pPr>
    </w:p>
    <w:p w14:paraId="4740D85E" w14:textId="561A9848" w:rsidR="004D3E0E" w:rsidRPr="00E03118" w:rsidRDefault="004D3E0E" w:rsidP="004D3E0E">
      <w:pPr>
        <w:spacing w:line="480" w:lineRule="auto"/>
        <w:ind w:firstLine="720"/>
        <w:jc w:val="both"/>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A 27-year-old male, preacher from Quezon City who came in our institution with a chief complaint of strained-strangled voice. Four years prior to consult, patient noted a change in his quality of voice, which he described as a break when speaking which he noticed at the end of the day. Six months after</w:t>
      </w:r>
      <w:r>
        <w:rPr>
          <w:rStyle w:val="citation-flpages"/>
          <w:rFonts w:ascii="Times New Roman" w:hAnsi="Times New Roman" w:cs="Times New Roman"/>
          <w:bCs/>
          <w:color w:val="000000" w:themeColor="text1"/>
        </w:rPr>
        <w:t>, patient noticed progression</w:t>
      </w:r>
      <w:r w:rsidRPr="00E03118">
        <w:rPr>
          <w:rStyle w:val="citation-flpages"/>
          <w:rFonts w:ascii="Times New Roman" w:hAnsi="Times New Roman" w:cs="Times New Roman"/>
          <w:bCs/>
          <w:color w:val="000000" w:themeColor="text1"/>
        </w:rPr>
        <w:t xml:space="preserve"> </w:t>
      </w:r>
      <w:r>
        <w:rPr>
          <w:rStyle w:val="citation-flpages"/>
          <w:rFonts w:ascii="Times New Roman" w:hAnsi="Times New Roman" w:cs="Times New Roman"/>
          <w:bCs/>
          <w:color w:val="000000" w:themeColor="text1"/>
        </w:rPr>
        <w:t>and</w:t>
      </w:r>
      <w:r w:rsidRPr="00E03118">
        <w:rPr>
          <w:rStyle w:val="citation-flpages"/>
          <w:rFonts w:ascii="Times New Roman" w:hAnsi="Times New Roman" w:cs="Times New Roman"/>
          <w:bCs/>
          <w:color w:val="000000" w:themeColor="text1"/>
        </w:rPr>
        <w:t xml:space="preserve"> had difficulty in speaking and felt uneasy when talking with his peers and in public which affected his study. He sought consult with an ENT specialist and was diagnosed with Spasmodic Dysphonia. </w:t>
      </w:r>
    </w:p>
    <w:p w14:paraId="6F9A46C4" w14:textId="56B55A90" w:rsidR="004D3E0E" w:rsidRPr="004D3E0E" w:rsidRDefault="004D3E0E" w:rsidP="004D3E0E">
      <w:pPr>
        <w:spacing w:line="480" w:lineRule="auto"/>
        <w:ind w:firstLine="720"/>
        <w:jc w:val="both"/>
        <w:rPr>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Patient underwent repeated Botulinum toxin injection</w:t>
      </w:r>
      <w:r>
        <w:rPr>
          <w:rStyle w:val="citation-flpages"/>
          <w:rFonts w:ascii="Times New Roman" w:hAnsi="Times New Roman" w:cs="Times New Roman"/>
          <w:bCs/>
          <w:color w:val="000000" w:themeColor="text1"/>
        </w:rPr>
        <w:t xml:space="preserve">, </w:t>
      </w:r>
      <w:r w:rsidRPr="00E03118">
        <w:rPr>
          <w:rStyle w:val="citation-flpages"/>
          <w:rFonts w:ascii="Times New Roman" w:hAnsi="Times New Roman" w:cs="Times New Roman"/>
          <w:bCs/>
          <w:color w:val="000000" w:themeColor="text1"/>
        </w:rPr>
        <w:t>three times with five months’ interval which provided temporarily relief of symptoms</w:t>
      </w:r>
      <w:r>
        <w:rPr>
          <w:rStyle w:val="citation-flpages"/>
          <w:rFonts w:ascii="Times New Roman" w:hAnsi="Times New Roman" w:cs="Times New Roman"/>
          <w:bCs/>
          <w:color w:val="000000" w:themeColor="text1"/>
        </w:rPr>
        <w:t xml:space="preserve">. </w:t>
      </w:r>
      <w:r>
        <w:rPr>
          <w:rStyle w:val="citation-flpages"/>
          <w:rFonts w:ascii="Times New Roman" w:hAnsi="Times New Roman" w:cs="Times New Roman"/>
          <w:bCs/>
          <w:color w:val="000000" w:themeColor="text1"/>
        </w:rPr>
        <w:t>However, due to persistence of symptoms and patient’s frustrations he opted to seek second opinion and</w:t>
      </w:r>
      <w:r w:rsidRPr="00E03118">
        <w:rPr>
          <w:rStyle w:val="citation-flpages"/>
          <w:rFonts w:ascii="Times New Roman" w:hAnsi="Times New Roman" w:cs="Times New Roman"/>
          <w:bCs/>
          <w:color w:val="000000" w:themeColor="text1"/>
        </w:rPr>
        <w:t xml:space="preserve"> sought consult in our institution and </w:t>
      </w:r>
      <w:r>
        <w:rPr>
          <w:rStyle w:val="citation-flpages"/>
          <w:rFonts w:ascii="Times New Roman" w:hAnsi="Times New Roman" w:cs="Times New Roman"/>
          <w:bCs/>
          <w:color w:val="000000" w:themeColor="text1"/>
        </w:rPr>
        <w:t>advised surgery</w:t>
      </w:r>
      <w:r>
        <w:rPr>
          <w:rStyle w:val="citation-flpages"/>
          <w:rFonts w:ascii="Times New Roman" w:hAnsi="Times New Roman" w:cs="Times New Roman"/>
          <w:bCs/>
          <w:color w:val="000000" w:themeColor="text1"/>
        </w:rPr>
        <w:t>. On</w:t>
      </w:r>
      <w:r w:rsidRPr="00E03118">
        <w:rPr>
          <w:rStyle w:val="citation-flpages"/>
          <w:rFonts w:ascii="Times New Roman" w:hAnsi="Times New Roman" w:cs="Times New Roman"/>
          <w:bCs/>
          <w:color w:val="000000" w:themeColor="text1"/>
        </w:rPr>
        <w:t xml:space="preserve"> </w:t>
      </w:r>
      <w:r w:rsidRPr="00E03118">
        <w:rPr>
          <w:rFonts w:ascii="Times New Roman" w:hAnsi="Times New Roman" w:cs="Times New Roman"/>
        </w:rPr>
        <w:t xml:space="preserve">complete </w:t>
      </w:r>
      <w:proofErr w:type="spellStart"/>
      <w:r w:rsidRPr="00E03118">
        <w:rPr>
          <w:rFonts w:ascii="Times New Roman" w:hAnsi="Times New Roman" w:cs="Times New Roman"/>
        </w:rPr>
        <w:t>otolaryngologic</w:t>
      </w:r>
      <w:proofErr w:type="spellEnd"/>
      <w:r w:rsidRPr="00E03118">
        <w:rPr>
          <w:rFonts w:ascii="Times New Roman" w:hAnsi="Times New Roman" w:cs="Times New Roman"/>
        </w:rPr>
        <w:t xml:space="preserve"> including neurological examination </w:t>
      </w:r>
      <w:r>
        <w:rPr>
          <w:rFonts w:ascii="Times New Roman" w:hAnsi="Times New Roman" w:cs="Times New Roman"/>
        </w:rPr>
        <w:t xml:space="preserve">done by an ENT </w:t>
      </w:r>
      <w:r w:rsidRPr="00E03118">
        <w:rPr>
          <w:rFonts w:ascii="Times New Roman" w:hAnsi="Times New Roman" w:cs="Times New Roman"/>
        </w:rPr>
        <w:t xml:space="preserve">revealed normal results. </w:t>
      </w:r>
      <w:r>
        <w:rPr>
          <w:rFonts w:ascii="Times New Roman" w:hAnsi="Times New Roman" w:cs="Times New Roman"/>
        </w:rPr>
        <w:t>F</w:t>
      </w:r>
      <w:r w:rsidRPr="00E03118">
        <w:rPr>
          <w:rFonts w:ascii="Times New Roman" w:hAnsi="Times New Roman" w:cs="Times New Roman"/>
        </w:rPr>
        <w:t>lexible endoscopic</w:t>
      </w:r>
      <w:r>
        <w:rPr>
          <w:rFonts w:ascii="Times New Roman" w:hAnsi="Times New Roman" w:cs="Times New Roman"/>
        </w:rPr>
        <w:t xml:space="preserve"> laryngeal examination revealed an</w:t>
      </w:r>
      <w:r w:rsidRPr="00E03118">
        <w:rPr>
          <w:rFonts w:ascii="Times New Roman" w:hAnsi="Times New Roman" w:cs="Times New Roman"/>
        </w:rPr>
        <w:t xml:space="preserve"> overlapping of true vocal cords upon adduction. Patient’s voice was evaluated using the Filipino Voice handicap </w:t>
      </w:r>
      <w:r>
        <w:rPr>
          <w:rFonts w:ascii="Times New Roman" w:hAnsi="Times New Roman" w:cs="Times New Roman"/>
        </w:rPr>
        <w:t>and</w:t>
      </w:r>
      <w:r w:rsidRPr="00E03118">
        <w:rPr>
          <w:rFonts w:ascii="Times New Roman" w:hAnsi="Times New Roman" w:cs="Times New Roman"/>
        </w:rPr>
        <w:t xml:space="preserve"> Praat Voice analy</w:t>
      </w:r>
      <w:r>
        <w:rPr>
          <w:rFonts w:ascii="Times New Roman" w:hAnsi="Times New Roman" w:cs="Times New Roman"/>
        </w:rPr>
        <w:t>sis</w:t>
      </w:r>
      <w:r>
        <w:rPr>
          <w:rFonts w:ascii="Times New Roman" w:hAnsi="Times New Roman" w:cs="Times New Roman"/>
        </w:rPr>
        <w:t xml:space="preserve"> pre-operatively.</w:t>
      </w:r>
    </w:p>
    <w:p w14:paraId="00E5FD80" w14:textId="6861D50E" w:rsidR="004D3E0E" w:rsidRDefault="004D3E0E" w:rsidP="003A52ED">
      <w:pPr>
        <w:spacing w:line="480" w:lineRule="auto"/>
        <w:ind w:firstLine="720"/>
        <w:jc w:val="both"/>
        <w:rPr>
          <w:rFonts w:ascii="Times New Roman" w:hAnsi="Times New Roman" w:cs="Times New Roman"/>
        </w:rPr>
      </w:pPr>
      <w:r w:rsidRPr="00E03118">
        <w:rPr>
          <w:rFonts w:ascii="Times New Roman" w:hAnsi="Times New Roman" w:cs="Times New Roman"/>
        </w:rPr>
        <w:t xml:space="preserve">Patient underwent Isshiki Thyroplasty Type II </w:t>
      </w:r>
      <w:r>
        <w:rPr>
          <w:rFonts w:ascii="Times New Roman" w:hAnsi="Times New Roman" w:cs="Times New Roman"/>
        </w:rPr>
        <w:t>and i</w:t>
      </w:r>
      <w:r w:rsidRPr="00E03118">
        <w:rPr>
          <w:rFonts w:ascii="Times New Roman" w:hAnsi="Times New Roman" w:cs="Times New Roman"/>
        </w:rPr>
        <w:t xml:space="preserve">ntraoperatively, patient noticed improvement in his voice and describe it as less strangulated. </w:t>
      </w:r>
      <w:r>
        <w:rPr>
          <w:rFonts w:ascii="Times New Roman" w:hAnsi="Times New Roman" w:cs="Times New Roman"/>
        </w:rPr>
        <w:t xml:space="preserve">Patient tolerated well the </w:t>
      </w:r>
      <w:proofErr w:type="spellStart"/>
      <w:r>
        <w:rPr>
          <w:rFonts w:ascii="Times New Roman" w:hAnsi="Times New Roman" w:cs="Times New Roman"/>
        </w:rPr>
        <w:t>proceudre</w:t>
      </w:r>
      <w:proofErr w:type="spellEnd"/>
      <w:r w:rsidRPr="00E03118">
        <w:rPr>
          <w:rFonts w:ascii="Times New Roman" w:hAnsi="Times New Roman" w:cs="Times New Roman"/>
        </w:rPr>
        <w:t xml:space="preserve"> and improves symptomatically on the 1</w:t>
      </w:r>
      <w:r w:rsidRPr="00E03118">
        <w:rPr>
          <w:rFonts w:ascii="Times New Roman" w:hAnsi="Times New Roman" w:cs="Times New Roman"/>
          <w:vertAlign w:val="superscript"/>
        </w:rPr>
        <w:t>st</w:t>
      </w:r>
      <w:r w:rsidRPr="00E03118">
        <w:rPr>
          <w:rFonts w:ascii="Times New Roman" w:hAnsi="Times New Roman" w:cs="Times New Roman"/>
        </w:rPr>
        <w:t xml:space="preserve"> post operative day. </w:t>
      </w:r>
      <w:r w:rsidR="003A52ED">
        <w:rPr>
          <w:rFonts w:ascii="Times New Roman" w:hAnsi="Times New Roman" w:cs="Times New Roman"/>
        </w:rPr>
        <w:t>One day post-operatively, patient’s</w:t>
      </w:r>
      <w:r w:rsidRPr="00E03118">
        <w:rPr>
          <w:rFonts w:ascii="Times New Roman" w:hAnsi="Times New Roman" w:cs="Times New Roman"/>
        </w:rPr>
        <w:t xml:space="preserve"> voice handicap index improved to min</w:t>
      </w:r>
      <w:r w:rsidR="003A52ED">
        <w:rPr>
          <w:rFonts w:ascii="Times New Roman" w:hAnsi="Times New Roman" w:cs="Times New Roman"/>
        </w:rPr>
        <w:t xml:space="preserve">imal amount of handicap and </w:t>
      </w:r>
      <w:r w:rsidRPr="00E03118">
        <w:rPr>
          <w:rFonts w:ascii="Times New Roman" w:hAnsi="Times New Roman" w:cs="Times New Roman"/>
        </w:rPr>
        <w:lastRenderedPageBreak/>
        <w:t>revealed more sonorant and harmonic voice and there is less sensation of strangulation and tension during phonation</w:t>
      </w:r>
      <w:r w:rsidR="003A52ED">
        <w:rPr>
          <w:rFonts w:ascii="Times New Roman" w:hAnsi="Times New Roman" w:cs="Times New Roman"/>
        </w:rPr>
        <w:t xml:space="preserve"> on PRAAT</w:t>
      </w:r>
      <w:r w:rsidRPr="00E03118">
        <w:rPr>
          <w:rFonts w:ascii="Times New Roman" w:hAnsi="Times New Roman" w:cs="Times New Roman"/>
        </w:rPr>
        <w:t xml:space="preserve">.  </w:t>
      </w:r>
      <w:r w:rsidR="003A52ED">
        <w:rPr>
          <w:rFonts w:ascii="Times New Roman" w:hAnsi="Times New Roman" w:cs="Times New Roman"/>
        </w:rPr>
        <w:t>Repeat video laryngeal endoscopy showed normal findings on 7</w:t>
      </w:r>
      <w:r w:rsidR="003A52ED" w:rsidRPr="003A52ED">
        <w:rPr>
          <w:rFonts w:ascii="Times New Roman" w:hAnsi="Times New Roman" w:cs="Times New Roman"/>
          <w:vertAlign w:val="superscript"/>
        </w:rPr>
        <w:t>th</w:t>
      </w:r>
      <w:r w:rsidR="003A52ED">
        <w:rPr>
          <w:rFonts w:ascii="Times New Roman" w:hAnsi="Times New Roman" w:cs="Times New Roman"/>
        </w:rPr>
        <w:t xml:space="preserve"> post-op day. Patient came in for follow-up on 1</w:t>
      </w:r>
      <w:r w:rsidR="003A52ED" w:rsidRPr="003A52ED">
        <w:rPr>
          <w:rFonts w:ascii="Times New Roman" w:hAnsi="Times New Roman" w:cs="Times New Roman"/>
          <w:vertAlign w:val="superscript"/>
        </w:rPr>
        <w:t>st</w:t>
      </w:r>
      <w:r w:rsidR="003A52ED">
        <w:rPr>
          <w:rFonts w:ascii="Times New Roman" w:hAnsi="Times New Roman" w:cs="Times New Roman"/>
        </w:rPr>
        <w:t xml:space="preserve"> month post-op with no episodes of strained strangled voice and difficulty in initiation of speech.</w:t>
      </w:r>
    </w:p>
    <w:p w14:paraId="0A332D69" w14:textId="77777777" w:rsidR="003A52ED" w:rsidRPr="00E03118" w:rsidRDefault="003A52ED" w:rsidP="003A52ED">
      <w:pPr>
        <w:spacing w:line="480" w:lineRule="auto"/>
        <w:ind w:firstLine="720"/>
        <w:jc w:val="both"/>
        <w:rPr>
          <w:rStyle w:val="citation-flpages"/>
          <w:rFonts w:ascii="Times New Roman" w:hAnsi="Times New Roman" w:cs="Times New Roman"/>
        </w:rPr>
      </w:pPr>
    </w:p>
    <w:p w14:paraId="123AD3E5" w14:textId="77777777" w:rsidR="004D3E0E" w:rsidRPr="004D3E0E" w:rsidRDefault="004D3E0E" w:rsidP="004D3E0E">
      <w:pPr>
        <w:spacing w:line="480" w:lineRule="auto"/>
        <w:jc w:val="both"/>
        <w:rPr>
          <w:rStyle w:val="citation-flpages"/>
          <w:rFonts w:ascii="Times New Roman" w:hAnsi="Times New Roman" w:cs="Times New Roman"/>
          <w:b/>
        </w:rPr>
      </w:pPr>
      <w:r w:rsidRPr="004D3E0E">
        <w:rPr>
          <w:rStyle w:val="citation-flpages"/>
          <w:rFonts w:ascii="Times New Roman" w:hAnsi="Times New Roman" w:cs="Times New Roman"/>
          <w:b/>
        </w:rPr>
        <w:t>RESULT</w:t>
      </w:r>
    </w:p>
    <w:p w14:paraId="75DFBB1A" w14:textId="77777777" w:rsidR="004D3E0E" w:rsidRDefault="004D3E0E" w:rsidP="004D3E0E">
      <w:pPr>
        <w:widowControl w:val="0"/>
        <w:tabs>
          <w:tab w:val="left" w:pos="220"/>
          <w:tab w:val="left" w:pos="720"/>
        </w:tabs>
        <w:autoSpaceDE w:val="0"/>
        <w:autoSpaceDN w:val="0"/>
        <w:adjustRightInd w:val="0"/>
        <w:ind w:left="720" w:hanging="720"/>
        <w:rPr>
          <w:rFonts w:ascii="Arial" w:hAnsi="Arial" w:cs="Arial"/>
          <w:sz w:val="26"/>
          <w:szCs w:val="26"/>
        </w:rPr>
      </w:pPr>
    </w:p>
    <w:p w14:paraId="1B7A15F3" w14:textId="7CDEA63B" w:rsidR="004D3E0E" w:rsidRPr="00E21AEF" w:rsidRDefault="004D3E0E" w:rsidP="00E21AEF">
      <w:pPr>
        <w:spacing w:line="480" w:lineRule="auto"/>
        <w:ind w:firstLine="720"/>
        <w:jc w:val="both"/>
        <w:rPr>
          <w:rFonts w:ascii="Times New Roman" w:hAnsi="Times New Roman" w:cs="Times New Roman"/>
        </w:rPr>
      </w:pPr>
      <w:r>
        <w:rPr>
          <w:rStyle w:val="citation-flpages"/>
          <w:rFonts w:ascii="Times New Roman" w:hAnsi="Times New Roman" w:cs="Times New Roman"/>
        </w:rPr>
        <w:t xml:space="preserve">Isshiki Thyroplasty Type II is done in a 27-year-old spasmodic dysphonia patient who previously underwent series of botulinum toxin. No complications occurred post-operatively. Reduced strained strangled voice reported 1 day post-operatively. Evaluation of patient’s symptoms outcome using Voice Handicap Index and PRAAT shows </w:t>
      </w:r>
      <w:r w:rsidRPr="00E03118">
        <w:rPr>
          <w:rFonts w:ascii="Times New Roman" w:hAnsi="Times New Roman" w:cs="Times New Roman"/>
        </w:rPr>
        <w:t>more sonorant and harmonic voice and there is less sensation of strangulation and tension during phonation</w:t>
      </w:r>
      <w:r>
        <w:rPr>
          <w:rFonts w:ascii="Times New Roman" w:hAnsi="Times New Roman" w:cs="Times New Roman"/>
        </w:rPr>
        <w:t xml:space="preserve"> postoperatively.</w:t>
      </w:r>
    </w:p>
    <w:p w14:paraId="418B1F34" w14:textId="72ED7A4F" w:rsidR="00DE61BF" w:rsidRPr="00E03118" w:rsidRDefault="004D3E0E" w:rsidP="004D3E0E">
      <w:pPr>
        <w:spacing w:line="480" w:lineRule="auto"/>
        <w:jc w:val="both"/>
        <w:rPr>
          <w:rStyle w:val="citation-flpages"/>
          <w:rFonts w:ascii="Times New Roman" w:hAnsi="Times New Roman" w:cs="Times New Roman"/>
        </w:rPr>
      </w:pPr>
      <w:r>
        <w:rPr>
          <w:rFonts w:ascii="Times New Roman" w:hAnsi="Times New Roman" w:cs="Times New Roman"/>
        </w:rPr>
        <w:t xml:space="preserve"> </w:t>
      </w:r>
    </w:p>
    <w:p w14:paraId="12DA3608" w14:textId="77777777" w:rsidR="00113D99" w:rsidRDefault="00113D99" w:rsidP="00E03118">
      <w:pPr>
        <w:spacing w:line="480" w:lineRule="auto"/>
        <w:jc w:val="both"/>
        <w:rPr>
          <w:rStyle w:val="citation-flpages"/>
          <w:rFonts w:ascii="Times New Roman" w:hAnsi="Times New Roman" w:cs="Times New Roman"/>
          <w:b/>
          <w:bCs/>
          <w:color w:val="000000" w:themeColor="text1"/>
        </w:rPr>
      </w:pPr>
      <w:r w:rsidRPr="00E03118">
        <w:rPr>
          <w:rStyle w:val="citation-flpages"/>
          <w:rFonts w:ascii="Times New Roman" w:hAnsi="Times New Roman" w:cs="Times New Roman"/>
          <w:b/>
          <w:bCs/>
          <w:color w:val="000000" w:themeColor="text1"/>
        </w:rPr>
        <w:t>DISCUSSION</w:t>
      </w:r>
    </w:p>
    <w:p w14:paraId="438C043D" w14:textId="0B1A4E37" w:rsidR="00086385" w:rsidRPr="00E63F94" w:rsidRDefault="00086385" w:rsidP="00E63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itation-flpages"/>
          <w:rFonts w:ascii="Arial" w:hAnsi="Arial" w:cs="Arial"/>
          <w:sz w:val="26"/>
          <w:szCs w:val="26"/>
        </w:rPr>
      </w:pPr>
      <w:r>
        <w:rPr>
          <w:rFonts w:ascii="Arial" w:hAnsi="Arial" w:cs="Arial"/>
          <w:sz w:val="26"/>
          <w:szCs w:val="26"/>
        </w:rPr>
        <w:t> </w:t>
      </w:r>
    </w:p>
    <w:p w14:paraId="153927B0" w14:textId="5C0A0DF4" w:rsidR="006D5AA5" w:rsidRPr="00E03118" w:rsidRDefault="00DF1A66" w:rsidP="00E03118">
      <w:pPr>
        <w:widowControl w:val="0"/>
        <w:autoSpaceDE w:val="0"/>
        <w:autoSpaceDN w:val="0"/>
        <w:adjustRightInd w:val="0"/>
        <w:spacing w:after="240" w:line="480" w:lineRule="auto"/>
        <w:ind w:firstLine="720"/>
        <w:jc w:val="both"/>
        <w:rPr>
          <w:rFonts w:ascii="Times New Roman" w:hAnsi="Times New Roman" w:cs="Times New Roman"/>
        </w:rPr>
      </w:pPr>
      <w:r w:rsidRPr="00E03118">
        <w:rPr>
          <w:rFonts w:ascii="Times New Roman" w:hAnsi="Times New Roman" w:cs="Times New Roman"/>
        </w:rPr>
        <w:t xml:space="preserve">Spasmodic </w:t>
      </w:r>
      <w:r w:rsidR="00207C25" w:rsidRPr="00E03118">
        <w:rPr>
          <w:rFonts w:ascii="Times New Roman" w:hAnsi="Times New Roman" w:cs="Times New Roman"/>
        </w:rPr>
        <w:t>dysphonia</w:t>
      </w:r>
      <w:r w:rsidRPr="00E03118">
        <w:rPr>
          <w:rFonts w:ascii="Times New Roman" w:hAnsi="Times New Roman" w:cs="Times New Roman"/>
        </w:rPr>
        <w:t xml:space="preserve"> is a neurologic disorder that is characterized by uncontrolled contractions of laryngeal muscles</w:t>
      </w:r>
      <w:r w:rsidR="000841AD" w:rsidRPr="00E03118">
        <w:rPr>
          <w:rFonts w:ascii="Times New Roman" w:hAnsi="Times New Roman" w:cs="Times New Roman"/>
        </w:rPr>
        <w:t xml:space="preserve">. </w:t>
      </w:r>
      <w:r w:rsidR="000841AD" w:rsidRPr="00E03118">
        <w:rPr>
          <w:rFonts w:ascii="Times New Roman" w:hAnsi="Times New Roman" w:cs="Times New Roman"/>
          <w:color w:val="232323"/>
        </w:rPr>
        <w:t>Usually when an individual with spasmodic dysphonia a</w:t>
      </w:r>
      <w:r w:rsidR="00CE3DBB" w:rsidRPr="00E03118">
        <w:rPr>
          <w:rFonts w:ascii="Times New Roman" w:hAnsi="Times New Roman" w:cs="Times New Roman"/>
          <w:color w:val="232323"/>
        </w:rPr>
        <w:t>ttemp</w:t>
      </w:r>
      <w:r w:rsidR="000841AD" w:rsidRPr="00E03118">
        <w:rPr>
          <w:rFonts w:ascii="Times New Roman" w:hAnsi="Times New Roman" w:cs="Times New Roman"/>
          <w:color w:val="232323"/>
        </w:rPr>
        <w:t xml:space="preserve">ts to speak </w:t>
      </w:r>
      <w:r w:rsidR="00F21249" w:rsidRPr="00E03118">
        <w:rPr>
          <w:rFonts w:ascii="Times New Roman" w:hAnsi="Times New Roman" w:cs="Times New Roman"/>
          <w:color w:val="232323"/>
        </w:rPr>
        <w:t xml:space="preserve">it </w:t>
      </w:r>
      <w:r w:rsidR="000841AD" w:rsidRPr="00E03118">
        <w:rPr>
          <w:rFonts w:ascii="Times New Roman" w:hAnsi="Times New Roman" w:cs="Times New Roman"/>
          <w:color w:val="232323"/>
        </w:rPr>
        <w:t>result</w:t>
      </w:r>
      <w:r w:rsidR="00F21249" w:rsidRPr="00E03118">
        <w:rPr>
          <w:rFonts w:ascii="Times New Roman" w:hAnsi="Times New Roman" w:cs="Times New Roman"/>
          <w:color w:val="232323"/>
        </w:rPr>
        <w:t>s</w:t>
      </w:r>
      <w:r w:rsidR="000841AD" w:rsidRPr="00E03118">
        <w:rPr>
          <w:rFonts w:ascii="Times New Roman" w:hAnsi="Times New Roman" w:cs="Times New Roman"/>
          <w:color w:val="232323"/>
        </w:rPr>
        <w:t xml:space="preserve"> in force </w:t>
      </w:r>
      <w:r w:rsidR="000841AD" w:rsidRPr="00E03118">
        <w:rPr>
          <w:rFonts w:ascii="Times New Roman" w:hAnsi="Times New Roman" w:cs="Times New Roman"/>
          <w:iCs/>
          <w:color w:val="232323"/>
        </w:rPr>
        <w:t>adduction</w:t>
      </w:r>
      <w:r w:rsidR="00CE3DBB" w:rsidRPr="00E03118">
        <w:rPr>
          <w:rFonts w:ascii="Times New Roman" w:hAnsi="Times New Roman" w:cs="Times New Roman"/>
          <w:color w:val="232323"/>
        </w:rPr>
        <w:t xml:space="preserve"> of the vocal folds, causing a strained, strangled-sounding voice</w:t>
      </w:r>
      <w:r w:rsidR="00CE3DBB" w:rsidRPr="00E03118">
        <w:rPr>
          <w:rFonts w:ascii="Times New Roman" w:hAnsi="Times New Roman" w:cs="Times New Roman"/>
          <w:color w:val="232323"/>
          <w:vertAlign w:val="superscript"/>
        </w:rPr>
        <w:t>5</w:t>
      </w:r>
      <w:r w:rsidR="00CE3DBB" w:rsidRPr="00E03118">
        <w:rPr>
          <w:rFonts w:ascii="Times New Roman" w:hAnsi="Times New Roman" w:cs="Times New Roman"/>
          <w:color w:val="232323"/>
        </w:rPr>
        <w:t xml:space="preserve">. </w:t>
      </w:r>
      <w:r w:rsidR="00207C25" w:rsidRPr="00E03118">
        <w:rPr>
          <w:rFonts w:ascii="Times New Roman" w:hAnsi="Times New Roman" w:cs="Times New Roman"/>
        </w:rPr>
        <w:t xml:space="preserve">It </w:t>
      </w:r>
      <w:r w:rsidR="006D5AA5" w:rsidRPr="00E03118">
        <w:rPr>
          <w:rFonts w:ascii="Times New Roman" w:hAnsi="Times New Roman" w:cs="Times New Roman"/>
        </w:rPr>
        <w:t>is considered a form of focal dystonia, a neurological disorder that affects musc</w:t>
      </w:r>
      <w:r w:rsidR="00974726">
        <w:rPr>
          <w:rFonts w:ascii="Times New Roman" w:hAnsi="Times New Roman" w:cs="Times New Roman"/>
        </w:rPr>
        <w:t>le tone in one part of the body</w:t>
      </w:r>
      <w:r w:rsidR="000841AD" w:rsidRPr="00E03118">
        <w:rPr>
          <w:rFonts w:ascii="Times New Roman" w:hAnsi="Times New Roman" w:cs="Times New Roman"/>
        </w:rPr>
        <w:t>.</w:t>
      </w:r>
    </w:p>
    <w:p w14:paraId="4A84D180" w14:textId="30E42301" w:rsidR="000841AD" w:rsidRPr="00E03118" w:rsidRDefault="0083432F" w:rsidP="00E03118">
      <w:pPr>
        <w:widowControl w:val="0"/>
        <w:autoSpaceDE w:val="0"/>
        <w:autoSpaceDN w:val="0"/>
        <w:adjustRightInd w:val="0"/>
        <w:spacing w:after="240" w:line="480" w:lineRule="auto"/>
        <w:ind w:firstLine="720"/>
        <w:jc w:val="both"/>
        <w:rPr>
          <w:rFonts w:ascii="Times New Roman" w:hAnsi="Times New Roman" w:cs="Times New Roman"/>
        </w:rPr>
      </w:pPr>
      <w:r w:rsidRPr="00E03118">
        <w:rPr>
          <w:rFonts w:ascii="Times New Roman" w:hAnsi="Times New Roman" w:cs="Times New Roman"/>
        </w:rPr>
        <w:t xml:space="preserve">According to </w:t>
      </w:r>
      <w:proofErr w:type="spellStart"/>
      <w:r w:rsidRPr="00E03118">
        <w:rPr>
          <w:rFonts w:ascii="Times New Roman" w:hAnsi="Times New Roman" w:cs="Times New Roman"/>
        </w:rPr>
        <w:t>Grillone</w:t>
      </w:r>
      <w:proofErr w:type="spellEnd"/>
      <w:r w:rsidRPr="00E03118">
        <w:rPr>
          <w:rFonts w:ascii="Times New Roman" w:hAnsi="Times New Roman" w:cs="Times New Roman"/>
        </w:rPr>
        <w:t xml:space="preserve">, </w:t>
      </w:r>
      <w:r w:rsidR="00331392">
        <w:rPr>
          <w:rFonts w:ascii="Times New Roman" w:hAnsi="Times New Roman" w:cs="Times New Roman"/>
        </w:rPr>
        <w:t>t</w:t>
      </w:r>
      <w:r w:rsidR="004208F6" w:rsidRPr="00E03118">
        <w:rPr>
          <w:rFonts w:ascii="Times New Roman" w:hAnsi="Times New Roman" w:cs="Times New Roman"/>
        </w:rPr>
        <w:t xml:space="preserve">he adductor type </w:t>
      </w:r>
      <w:r w:rsidR="00AA45E1" w:rsidRPr="00E03118">
        <w:rPr>
          <w:rFonts w:ascii="Times New Roman" w:hAnsi="Times New Roman" w:cs="Times New Roman"/>
        </w:rPr>
        <w:t>which is the most common form affects 80% of persons with SD.  It is characterized by spasms that cause</w:t>
      </w:r>
      <w:r w:rsidR="00F21249" w:rsidRPr="00E03118">
        <w:rPr>
          <w:rFonts w:ascii="Times New Roman" w:hAnsi="Times New Roman" w:cs="Times New Roman"/>
        </w:rPr>
        <w:t>s</w:t>
      </w:r>
      <w:r w:rsidR="00AA45E1" w:rsidRPr="00E03118">
        <w:rPr>
          <w:rFonts w:ascii="Times New Roman" w:hAnsi="Times New Roman" w:cs="Times New Roman"/>
        </w:rPr>
        <w:t xml:space="preserve"> the vocal folds to </w:t>
      </w:r>
      <w:r w:rsidR="00F21249" w:rsidRPr="00E03118">
        <w:rPr>
          <w:rFonts w:ascii="Times New Roman" w:hAnsi="Times New Roman" w:cs="Times New Roman"/>
        </w:rPr>
        <w:t xml:space="preserve">continuously </w:t>
      </w:r>
      <w:r w:rsidR="00AA45E1" w:rsidRPr="00E03118">
        <w:rPr>
          <w:rFonts w:ascii="Times New Roman" w:hAnsi="Times New Roman" w:cs="Times New Roman"/>
        </w:rPr>
        <w:t xml:space="preserve">close together and stiffen. </w:t>
      </w:r>
      <w:r w:rsidR="00F21249" w:rsidRPr="00E03118">
        <w:rPr>
          <w:rFonts w:ascii="Times New Roman" w:hAnsi="Times New Roman" w:cs="Times New Roman"/>
        </w:rPr>
        <w:t xml:space="preserve">Stress often makes the muscle spasms more severe. </w:t>
      </w:r>
      <w:r w:rsidR="00AA45E1" w:rsidRPr="00E03118">
        <w:rPr>
          <w:rFonts w:ascii="Times New Roman" w:hAnsi="Times New Roman" w:cs="Times New Roman"/>
        </w:rPr>
        <w:t>Th</w:t>
      </w:r>
      <w:r w:rsidR="00F21249" w:rsidRPr="00E03118">
        <w:rPr>
          <w:rFonts w:ascii="Times New Roman" w:hAnsi="Times New Roman" w:cs="Times New Roman"/>
        </w:rPr>
        <w:t xml:space="preserve">e spasms are usually absent and the voice sounds normal </w:t>
      </w:r>
      <w:r w:rsidR="00AA45E1" w:rsidRPr="00E03118">
        <w:rPr>
          <w:rFonts w:ascii="Times New Roman" w:hAnsi="Times New Roman" w:cs="Times New Roman"/>
        </w:rPr>
        <w:t xml:space="preserve">while laughing, crying, or shouting. </w:t>
      </w:r>
      <w:r w:rsidR="00CE3DBB" w:rsidRPr="00E03118">
        <w:rPr>
          <w:rFonts w:ascii="Times New Roman" w:hAnsi="Times New Roman" w:cs="Times New Roman"/>
        </w:rPr>
        <w:t xml:space="preserve">In this case, our patient presented with symptoms </w:t>
      </w:r>
      <w:r w:rsidR="00F42A34" w:rsidRPr="00E03118">
        <w:rPr>
          <w:rFonts w:ascii="Times New Roman" w:hAnsi="Times New Roman" w:cs="Times New Roman"/>
        </w:rPr>
        <w:t>of adductor spasmodic dysphonia</w:t>
      </w:r>
      <w:r w:rsidR="00031357" w:rsidRPr="00E03118">
        <w:rPr>
          <w:rFonts w:ascii="Times New Roman" w:hAnsi="Times New Roman" w:cs="Times New Roman"/>
        </w:rPr>
        <w:t>.</w:t>
      </w:r>
      <w:r w:rsidR="000841AD" w:rsidRPr="00E03118">
        <w:rPr>
          <w:rFonts w:ascii="Times New Roman" w:hAnsi="Times New Roman" w:cs="Times New Roman"/>
        </w:rPr>
        <w:t xml:space="preserve"> </w:t>
      </w:r>
      <w:r w:rsidR="00031357" w:rsidRPr="00E03118">
        <w:rPr>
          <w:rFonts w:ascii="Times New Roman" w:hAnsi="Times New Roman" w:cs="Times New Roman"/>
        </w:rPr>
        <w:t>H</w:t>
      </w:r>
      <w:r w:rsidR="00F21249" w:rsidRPr="00E03118">
        <w:rPr>
          <w:rFonts w:ascii="Times New Roman" w:hAnsi="Times New Roman" w:cs="Times New Roman"/>
        </w:rPr>
        <w:t>e describes</w:t>
      </w:r>
      <w:r w:rsidR="00031357" w:rsidRPr="00E03118">
        <w:rPr>
          <w:rFonts w:ascii="Times New Roman" w:hAnsi="Times New Roman" w:cs="Times New Roman"/>
        </w:rPr>
        <w:t xml:space="preserve"> his voice</w:t>
      </w:r>
      <w:r w:rsidR="00F21249" w:rsidRPr="00E03118">
        <w:rPr>
          <w:rFonts w:ascii="Times New Roman" w:hAnsi="Times New Roman" w:cs="Times New Roman"/>
        </w:rPr>
        <w:t xml:space="preserve"> </w:t>
      </w:r>
      <w:r w:rsidR="00F21249" w:rsidRPr="00E03118">
        <w:rPr>
          <w:rFonts w:ascii="Times New Roman" w:hAnsi="Times New Roman" w:cs="Times New Roman"/>
        </w:rPr>
        <w:lastRenderedPageBreak/>
        <w:t xml:space="preserve">as a break during speaking and characterized by strain strangled voice and with difficulty in initiating phonation. His voice worsened when stressed and </w:t>
      </w:r>
      <w:r w:rsidR="005F1920" w:rsidRPr="00E03118">
        <w:rPr>
          <w:rFonts w:ascii="Times New Roman" w:hAnsi="Times New Roman" w:cs="Times New Roman"/>
        </w:rPr>
        <w:t xml:space="preserve">sounds </w:t>
      </w:r>
      <w:r w:rsidR="00F21249" w:rsidRPr="00E03118">
        <w:rPr>
          <w:rFonts w:ascii="Times New Roman" w:hAnsi="Times New Roman" w:cs="Times New Roman"/>
        </w:rPr>
        <w:t>normal during laughing, crying or shouting.</w:t>
      </w:r>
    </w:p>
    <w:p w14:paraId="6F8BD7A9" w14:textId="33434DCE" w:rsidR="00840F0A" w:rsidRPr="00E03118" w:rsidRDefault="0075608E" w:rsidP="00E03118">
      <w:pPr>
        <w:widowControl w:val="0"/>
        <w:tabs>
          <w:tab w:val="left" w:pos="220"/>
          <w:tab w:val="left" w:pos="720"/>
        </w:tabs>
        <w:autoSpaceDE w:val="0"/>
        <w:autoSpaceDN w:val="0"/>
        <w:adjustRightInd w:val="0"/>
        <w:spacing w:after="240" w:line="480" w:lineRule="auto"/>
        <w:jc w:val="both"/>
        <w:rPr>
          <w:rFonts w:ascii="Times New Roman" w:hAnsi="Times New Roman" w:cs="Times New Roman"/>
        </w:rPr>
      </w:pPr>
      <w:r w:rsidRPr="00E03118">
        <w:rPr>
          <w:rFonts w:ascii="Times New Roman" w:hAnsi="Times New Roman" w:cs="Times New Roman"/>
        </w:rPr>
        <w:tab/>
      </w:r>
      <w:r w:rsidRPr="00E03118">
        <w:rPr>
          <w:rFonts w:ascii="Times New Roman" w:hAnsi="Times New Roman" w:cs="Times New Roman"/>
        </w:rPr>
        <w:tab/>
      </w:r>
      <w:r w:rsidR="00D07968" w:rsidRPr="00E03118">
        <w:rPr>
          <w:rFonts w:ascii="Times New Roman" w:hAnsi="Times New Roman" w:cs="Times New Roman"/>
        </w:rPr>
        <w:t>The cause of spasmodic dysphonia is unknown.</w:t>
      </w:r>
      <w:r w:rsidR="00264F72" w:rsidRPr="00E03118">
        <w:rPr>
          <w:rFonts w:ascii="Times New Roman" w:hAnsi="Times New Roman" w:cs="Times New Roman"/>
        </w:rPr>
        <w:t xml:space="preserve"> A</w:t>
      </w:r>
      <w:r w:rsidR="004208F6" w:rsidRPr="00E03118">
        <w:rPr>
          <w:rFonts w:ascii="Times New Roman" w:hAnsi="Times New Roman" w:cs="Times New Roman"/>
        </w:rPr>
        <w:t>ltman stated that at one time, s</w:t>
      </w:r>
      <w:r w:rsidR="00264F72" w:rsidRPr="00E03118">
        <w:rPr>
          <w:rFonts w:ascii="Times New Roman" w:hAnsi="Times New Roman" w:cs="Times New Roman"/>
        </w:rPr>
        <w:t xml:space="preserve">pasmodic dysphonia </w:t>
      </w:r>
      <w:r w:rsidR="003B0754" w:rsidRPr="00E03118">
        <w:rPr>
          <w:rFonts w:ascii="Times New Roman" w:hAnsi="Times New Roman" w:cs="Times New Roman"/>
        </w:rPr>
        <w:t>was</w:t>
      </w:r>
      <w:r w:rsidR="00264F72" w:rsidRPr="00E03118">
        <w:rPr>
          <w:rFonts w:ascii="Times New Roman" w:hAnsi="Times New Roman" w:cs="Times New Roman"/>
        </w:rPr>
        <w:t xml:space="preserve"> thought to be a psychiatric disorder.</w:t>
      </w:r>
      <w:r w:rsidR="0013120C" w:rsidRPr="00E03118">
        <w:rPr>
          <w:rFonts w:ascii="Times New Roman" w:hAnsi="Times New Roman" w:cs="Times New Roman"/>
        </w:rPr>
        <w:t xml:space="preserve"> However,</w:t>
      </w:r>
      <w:r w:rsidR="00D07968" w:rsidRPr="00E03118">
        <w:rPr>
          <w:rFonts w:ascii="Times New Roman" w:hAnsi="Times New Roman" w:cs="Times New Roman"/>
        </w:rPr>
        <w:t xml:space="preserve"> researchers currently believed that spasmodic dysphonia is due to a dysfunction in the basal ganglia of the brain.</w:t>
      </w:r>
      <w:r w:rsidR="00026AE5" w:rsidRPr="00E03118">
        <w:rPr>
          <w:rFonts w:ascii="Times New Roman" w:hAnsi="Times New Roman" w:cs="Times New Roman"/>
          <w:vertAlign w:val="superscript"/>
        </w:rPr>
        <w:t>6</w:t>
      </w:r>
      <w:r w:rsidR="00031357" w:rsidRPr="00E03118">
        <w:rPr>
          <w:rFonts w:ascii="Times New Roman" w:hAnsi="Times New Roman" w:cs="Times New Roman"/>
        </w:rPr>
        <w:t xml:space="preserve"> The basal ganglia </w:t>
      </w:r>
      <w:r w:rsidR="00D07968" w:rsidRPr="00E03118">
        <w:rPr>
          <w:rFonts w:ascii="Times New Roman" w:hAnsi="Times New Roman" w:cs="Times New Roman"/>
        </w:rPr>
        <w:t>control</w:t>
      </w:r>
      <w:r w:rsidR="00031357" w:rsidRPr="00E03118">
        <w:rPr>
          <w:rFonts w:ascii="Times New Roman" w:hAnsi="Times New Roman" w:cs="Times New Roman"/>
        </w:rPr>
        <w:t xml:space="preserve"> the</w:t>
      </w:r>
      <w:r w:rsidR="00D07968" w:rsidRPr="00E03118">
        <w:rPr>
          <w:rFonts w:ascii="Times New Roman" w:hAnsi="Times New Roman" w:cs="Times New Roman"/>
        </w:rPr>
        <w:t xml:space="preserve"> involuntary movements in the body, including the involuntary movements of the vocal cords.</w:t>
      </w:r>
      <w:r w:rsidR="00CE3DBB" w:rsidRPr="00E03118">
        <w:rPr>
          <w:rFonts w:ascii="Times New Roman" w:hAnsi="Times New Roman" w:cs="Times New Roman"/>
        </w:rPr>
        <w:t xml:space="preserve"> </w:t>
      </w:r>
      <w:r w:rsidR="0013120C" w:rsidRPr="00E03118">
        <w:rPr>
          <w:rFonts w:ascii="Times New Roman" w:hAnsi="Times New Roman" w:cs="Times New Roman"/>
        </w:rPr>
        <w:t>In this patient,</w:t>
      </w:r>
      <w:r w:rsidR="00031357" w:rsidRPr="00E03118">
        <w:rPr>
          <w:rFonts w:ascii="Times New Roman" w:hAnsi="Times New Roman" w:cs="Times New Roman"/>
        </w:rPr>
        <w:t xml:space="preserve"> the neurological examination is normal and</w:t>
      </w:r>
      <w:r w:rsidR="0013120C" w:rsidRPr="00E03118">
        <w:rPr>
          <w:rFonts w:ascii="Times New Roman" w:hAnsi="Times New Roman" w:cs="Times New Roman"/>
        </w:rPr>
        <w:t xml:space="preserve"> the involuntary movement affects only the vocal cords.</w:t>
      </w:r>
    </w:p>
    <w:p w14:paraId="796ABA68" w14:textId="7ED32AF0" w:rsidR="00D60676" w:rsidRPr="00E03118" w:rsidRDefault="009F3561" w:rsidP="00E03118">
      <w:pPr>
        <w:widowControl w:val="0"/>
        <w:tabs>
          <w:tab w:val="left" w:pos="220"/>
          <w:tab w:val="left" w:pos="720"/>
        </w:tabs>
        <w:autoSpaceDE w:val="0"/>
        <w:autoSpaceDN w:val="0"/>
        <w:adjustRightInd w:val="0"/>
        <w:spacing w:after="240" w:line="480" w:lineRule="auto"/>
        <w:jc w:val="both"/>
        <w:rPr>
          <w:rFonts w:ascii="Times New Roman" w:hAnsi="Times New Roman" w:cs="Times New Roman"/>
          <w:u w:color="243778"/>
        </w:rPr>
      </w:pPr>
      <w:r w:rsidRPr="00E03118">
        <w:rPr>
          <w:rFonts w:ascii="Times New Roman" w:hAnsi="Times New Roman" w:cs="Times New Roman"/>
        </w:rPr>
        <w:tab/>
      </w:r>
      <w:r w:rsidRPr="00E03118">
        <w:rPr>
          <w:rFonts w:ascii="Times New Roman" w:hAnsi="Times New Roman" w:cs="Times New Roman"/>
        </w:rPr>
        <w:tab/>
      </w:r>
      <w:r w:rsidR="003A4683" w:rsidRPr="00E03118">
        <w:rPr>
          <w:rFonts w:ascii="Times New Roman" w:hAnsi="Times New Roman" w:cs="Times New Roman"/>
        </w:rPr>
        <w:t>Usually, the voice disruptions gradually increase over several months then become consistent and remain chronic without further progressio</w:t>
      </w:r>
      <w:r w:rsidR="00840F0A" w:rsidRPr="00E03118">
        <w:rPr>
          <w:rFonts w:ascii="Times New Roman" w:hAnsi="Times New Roman" w:cs="Times New Roman"/>
        </w:rPr>
        <w:t>n</w:t>
      </w:r>
      <w:r w:rsidR="00840F0A" w:rsidRPr="00E03118">
        <w:rPr>
          <w:rFonts w:ascii="Times New Roman" w:hAnsi="Times New Roman" w:cs="Times New Roman"/>
          <w:vertAlign w:val="superscript"/>
        </w:rPr>
        <w:t>3</w:t>
      </w:r>
      <w:r w:rsidR="003A4683" w:rsidRPr="00E03118">
        <w:rPr>
          <w:rFonts w:ascii="Times New Roman" w:hAnsi="Times New Roman" w:cs="Times New Roman"/>
          <w:color w:val="000000" w:themeColor="text1"/>
          <w:u w:color="243778"/>
        </w:rPr>
        <w:t xml:space="preserve">. </w:t>
      </w:r>
      <w:r w:rsidR="004208F6" w:rsidRPr="00E03118">
        <w:rPr>
          <w:rFonts w:ascii="Times New Roman" w:hAnsi="Times New Roman" w:cs="Times New Roman"/>
          <w:color w:val="000000" w:themeColor="text1"/>
          <w:u w:color="243778"/>
        </w:rPr>
        <w:t>Similarly,</w:t>
      </w:r>
      <w:r w:rsidR="002327E8" w:rsidRPr="00E03118">
        <w:rPr>
          <w:rFonts w:ascii="Times New Roman" w:hAnsi="Times New Roman" w:cs="Times New Roman"/>
          <w:color w:val="000000" w:themeColor="text1"/>
          <w:u w:color="243778"/>
        </w:rPr>
        <w:t xml:space="preserve"> in</w:t>
      </w:r>
      <w:r w:rsidR="0006083C" w:rsidRPr="00E03118">
        <w:rPr>
          <w:rFonts w:ascii="Times New Roman" w:hAnsi="Times New Roman" w:cs="Times New Roman"/>
          <w:color w:val="000000" w:themeColor="text1"/>
          <w:u w:color="243778"/>
        </w:rPr>
        <w:t xml:space="preserve"> this patient</w:t>
      </w:r>
      <w:r w:rsidR="00D0757A" w:rsidRPr="00E03118">
        <w:rPr>
          <w:rFonts w:ascii="Times New Roman" w:hAnsi="Times New Roman" w:cs="Times New Roman"/>
          <w:color w:val="000000" w:themeColor="text1"/>
          <w:u w:color="243778"/>
        </w:rPr>
        <w:t>,</w:t>
      </w:r>
      <w:r w:rsidR="00BA20D6" w:rsidRPr="00E03118">
        <w:rPr>
          <w:rFonts w:ascii="Times New Roman" w:hAnsi="Times New Roman" w:cs="Times New Roman"/>
          <w:color w:val="000000" w:themeColor="text1"/>
          <w:u w:color="243778"/>
        </w:rPr>
        <w:t xml:space="preserve"> the</w:t>
      </w:r>
      <w:r w:rsidR="00D0757A" w:rsidRPr="00E03118">
        <w:rPr>
          <w:rFonts w:ascii="Times New Roman" w:hAnsi="Times New Roman" w:cs="Times New Roman"/>
          <w:color w:val="000000" w:themeColor="text1"/>
          <w:u w:color="243778"/>
        </w:rPr>
        <w:t xml:space="preserve"> </w:t>
      </w:r>
      <w:r w:rsidR="00D0757A" w:rsidRPr="00E03118">
        <w:rPr>
          <w:rFonts w:ascii="Times New Roman" w:hAnsi="Times New Roman" w:cs="Times New Roman"/>
          <w:u w:color="243778"/>
        </w:rPr>
        <w:t>v</w:t>
      </w:r>
      <w:r w:rsidR="003A4683" w:rsidRPr="00E03118">
        <w:rPr>
          <w:rFonts w:ascii="Times New Roman" w:hAnsi="Times New Roman" w:cs="Times New Roman"/>
          <w:u w:color="243778"/>
        </w:rPr>
        <w:t>oice production becomes</w:t>
      </w:r>
      <w:r w:rsidR="00031357" w:rsidRPr="00E03118">
        <w:rPr>
          <w:rFonts w:ascii="Times New Roman" w:hAnsi="Times New Roman" w:cs="Times New Roman"/>
          <w:u w:color="243778"/>
        </w:rPr>
        <w:t xml:space="preserve"> progressively</w:t>
      </w:r>
      <w:r w:rsidR="003A4683" w:rsidRPr="00E03118">
        <w:rPr>
          <w:rFonts w:ascii="Times New Roman" w:hAnsi="Times New Roman" w:cs="Times New Roman"/>
          <w:u w:color="243778"/>
        </w:rPr>
        <w:t xml:space="preserve"> physically effortful, </w:t>
      </w:r>
      <w:r w:rsidR="00BA20D6" w:rsidRPr="00E03118">
        <w:rPr>
          <w:rFonts w:ascii="Times New Roman" w:hAnsi="Times New Roman" w:cs="Times New Roman"/>
          <w:u w:color="243778"/>
        </w:rPr>
        <w:t xml:space="preserve">that he feels </w:t>
      </w:r>
      <w:r w:rsidR="00D0757A" w:rsidRPr="00E03118">
        <w:rPr>
          <w:rFonts w:ascii="Times New Roman" w:hAnsi="Times New Roman" w:cs="Times New Roman"/>
          <w:u w:color="243778"/>
        </w:rPr>
        <w:t>uneasy talking with peers and affected his study</w:t>
      </w:r>
      <w:r w:rsidR="00BA20D6" w:rsidRPr="00E03118">
        <w:rPr>
          <w:rFonts w:ascii="Times New Roman" w:hAnsi="Times New Roman" w:cs="Times New Roman"/>
          <w:u w:color="243778"/>
        </w:rPr>
        <w:t>ing</w:t>
      </w:r>
      <w:r w:rsidR="00D0757A" w:rsidRPr="00E03118">
        <w:rPr>
          <w:rFonts w:ascii="Times New Roman" w:hAnsi="Times New Roman" w:cs="Times New Roman"/>
          <w:u w:color="243778"/>
        </w:rPr>
        <w:t xml:space="preserve">. In </w:t>
      </w:r>
      <w:r w:rsidR="00BA20D6" w:rsidRPr="00E03118">
        <w:rPr>
          <w:rFonts w:ascii="Times New Roman" w:hAnsi="Times New Roman" w:cs="Times New Roman"/>
          <w:u w:color="243778"/>
        </w:rPr>
        <w:t>fact,</w:t>
      </w:r>
      <w:r w:rsidR="00D0757A" w:rsidRPr="00E03118">
        <w:rPr>
          <w:rFonts w:ascii="Times New Roman" w:hAnsi="Times New Roman" w:cs="Times New Roman"/>
          <w:u w:color="243778"/>
        </w:rPr>
        <w:t xml:space="preserve"> he became desperate that he may not </w:t>
      </w:r>
      <w:r w:rsidR="00BA20D6" w:rsidRPr="00E03118">
        <w:rPr>
          <w:rFonts w:ascii="Times New Roman" w:hAnsi="Times New Roman" w:cs="Times New Roman"/>
          <w:u w:color="243778"/>
        </w:rPr>
        <w:t xml:space="preserve">be able to </w:t>
      </w:r>
      <w:r w:rsidR="00D0757A" w:rsidRPr="00E03118">
        <w:rPr>
          <w:rFonts w:ascii="Times New Roman" w:hAnsi="Times New Roman" w:cs="Times New Roman"/>
          <w:u w:color="243778"/>
        </w:rPr>
        <w:t>pursue his vocation.</w:t>
      </w:r>
    </w:p>
    <w:p w14:paraId="0C0254DC" w14:textId="046F8CFF" w:rsidR="00F85A3E" w:rsidRPr="00E03118" w:rsidRDefault="00D0757A" w:rsidP="00E03118">
      <w:pPr>
        <w:widowControl w:val="0"/>
        <w:autoSpaceDE w:val="0"/>
        <w:autoSpaceDN w:val="0"/>
        <w:adjustRightInd w:val="0"/>
        <w:spacing w:after="240" w:line="480" w:lineRule="auto"/>
        <w:ind w:firstLine="720"/>
        <w:jc w:val="both"/>
        <w:rPr>
          <w:rFonts w:ascii="Times New Roman" w:hAnsi="Times New Roman" w:cs="Times New Roman"/>
        </w:rPr>
      </w:pPr>
      <w:r w:rsidRPr="00E03118">
        <w:rPr>
          <w:rFonts w:ascii="Times New Roman" w:hAnsi="Times New Roman" w:cs="Times New Roman"/>
        </w:rPr>
        <w:t>The d</w:t>
      </w:r>
      <w:r w:rsidR="00D07968" w:rsidRPr="00E03118">
        <w:rPr>
          <w:rFonts w:ascii="Times New Roman" w:hAnsi="Times New Roman" w:cs="Times New Roman"/>
        </w:rPr>
        <w:t>iagnosis of spasmodic dysphonia is based on clinical evaluation by a multidisciplinary team of hea</w:t>
      </w:r>
      <w:r w:rsidR="002327E8" w:rsidRPr="00E03118">
        <w:rPr>
          <w:rFonts w:ascii="Times New Roman" w:hAnsi="Times New Roman" w:cs="Times New Roman"/>
        </w:rPr>
        <w:t>lthcare providers. This team</w:t>
      </w:r>
      <w:r w:rsidR="00D07968" w:rsidRPr="00E03118">
        <w:rPr>
          <w:rFonts w:ascii="Times New Roman" w:hAnsi="Times New Roman" w:cs="Times New Roman"/>
        </w:rPr>
        <w:t xml:space="preserve"> include</w:t>
      </w:r>
      <w:r w:rsidR="002327E8" w:rsidRPr="00E03118">
        <w:rPr>
          <w:rFonts w:ascii="Times New Roman" w:hAnsi="Times New Roman" w:cs="Times New Roman"/>
        </w:rPr>
        <w:t>,</w:t>
      </w:r>
      <w:r w:rsidR="00D07968" w:rsidRPr="00E03118">
        <w:rPr>
          <w:rFonts w:ascii="Times New Roman" w:hAnsi="Times New Roman" w:cs="Times New Roman"/>
        </w:rPr>
        <w:t xml:space="preserve"> </w:t>
      </w:r>
      <w:r w:rsidR="00BA20D6" w:rsidRPr="00E03118">
        <w:rPr>
          <w:rFonts w:ascii="Times New Roman" w:hAnsi="Times New Roman" w:cs="Times New Roman"/>
        </w:rPr>
        <w:t>an otolaryngologist who examines the vocal cords and their movements</w:t>
      </w:r>
      <w:r w:rsidR="002327E8" w:rsidRPr="00E03118">
        <w:rPr>
          <w:rFonts w:ascii="Times New Roman" w:hAnsi="Times New Roman" w:cs="Times New Roman"/>
        </w:rPr>
        <w:t>, a neurologist who rules out other neurological diseases that may cause spasmodic dysphonia and a speech-language pathologist who evaluates voice production and voice quality</w:t>
      </w:r>
      <w:r w:rsidR="00F85A3E" w:rsidRPr="00E03118">
        <w:rPr>
          <w:rFonts w:ascii="Times New Roman" w:hAnsi="Times New Roman" w:cs="Times New Roman"/>
        </w:rPr>
        <w:t xml:space="preserve">. </w:t>
      </w:r>
      <w:r w:rsidR="00F85A3E" w:rsidRPr="00E03118">
        <w:rPr>
          <w:rFonts w:ascii="Times New Roman" w:hAnsi="Times New Roman" w:cs="Times New Roman"/>
          <w:color w:val="000000" w:themeColor="text1"/>
        </w:rPr>
        <w:t xml:space="preserve">In this patient, the history, physical examination and laryngeal endoscopy findings are </w:t>
      </w:r>
      <w:r w:rsidR="004208F6" w:rsidRPr="00E03118">
        <w:rPr>
          <w:rFonts w:ascii="Times New Roman" w:hAnsi="Times New Roman" w:cs="Times New Roman"/>
          <w:color w:val="000000" w:themeColor="text1"/>
        </w:rPr>
        <w:t xml:space="preserve">normal except for laryngeal </w:t>
      </w:r>
      <w:r w:rsidR="00031357" w:rsidRPr="00E03118">
        <w:rPr>
          <w:rFonts w:ascii="Times New Roman" w:hAnsi="Times New Roman" w:cs="Times New Roman"/>
          <w:color w:val="000000" w:themeColor="text1"/>
        </w:rPr>
        <w:t xml:space="preserve">endoscopy findings </w:t>
      </w:r>
      <w:r w:rsidR="00EA7C12" w:rsidRPr="00E03118">
        <w:rPr>
          <w:rFonts w:ascii="Times New Roman" w:hAnsi="Times New Roman" w:cs="Times New Roman"/>
          <w:color w:val="000000" w:themeColor="text1"/>
        </w:rPr>
        <w:t>shows</w:t>
      </w:r>
      <w:r w:rsidR="00031357" w:rsidRPr="00E03118">
        <w:rPr>
          <w:rFonts w:ascii="Times New Roman" w:hAnsi="Times New Roman" w:cs="Times New Roman"/>
          <w:color w:val="000000" w:themeColor="text1"/>
        </w:rPr>
        <w:t xml:space="preserve"> overlapping </w:t>
      </w:r>
      <w:r w:rsidR="00AD057E" w:rsidRPr="00E03118">
        <w:rPr>
          <w:rFonts w:ascii="Times New Roman" w:hAnsi="Times New Roman" w:cs="Times New Roman"/>
          <w:color w:val="000000" w:themeColor="text1"/>
        </w:rPr>
        <w:t xml:space="preserve">of </w:t>
      </w:r>
      <w:r w:rsidR="00031357" w:rsidRPr="00E03118">
        <w:rPr>
          <w:rFonts w:ascii="Times New Roman" w:hAnsi="Times New Roman" w:cs="Times New Roman"/>
          <w:color w:val="000000" w:themeColor="text1"/>
        </w:rPr>
        <w:t>tr</w:t>
      </w:r>
      <w:r w:rsidR="00535EB0" w:rsidRPr="00E03118">
        <w:rPr>
          <w:rFonts w:ascii="Times New Roman" w:hAnsi="Times New Roman" w:cs="Times New Roman"/>
          <w:color w:val="000000" w:themeColor="text1"/>
        </w:rPr>
        <w:t xml:space="preserve">ue vocal cords on adduction. </w:t>
      </w:r>
      <w:r w:rsidR="00B07B9C" w:rsidRPr="00E03118">
        <w:rPr>
          <w:rFonts w:ascii="Times New Roman" w:hAnsi="Times New Roman" w:cs="Times New Roman"/>
          <w:color w:val="000000" w:themeColor="text1"/>
        </w:rPr>
        <w:t>This finding</w:t>
      </w:r>
      <w:r w:rsidR="00184AC0" w:rsidRPr="00E03118">
        <w:rPr>
          <w:rFonts w:ascii="Times New Roman" w:hAnsi="Times New Roman" w:cs="Times New Roman"/>
          <w:color w:val="000000" w:themeColor="text1"/>
        </w:rPr>
        <w:t xml:space="preserve"> in this patient</w:t>
      </w:r>
      <w:r w:rsidR="00031357" w:rsidRPr="00E03118">
        <w:rPr>
          <w:rFonts w:ascii="Times New Roman" w:hAnsi="Times New Roman" w:cs="Times New Roman"/>
          <w:color w:val="000000" w:themeColor="text1"/>
        </w:rPr>
        <w:t xml:space="preserve"> maybe due to spastic adduction</w:t>
      </w:r>
      <w:r w:rsidR="00C032C9" w:rsidRPr="00E03118">
        <w:rPr>
          <w:rFonts w:ascii="Times New Roman" w:hAnsi="Times New Roman" w:cs="Times New Roman"/>
          <w:color w:val="000000" w:themeColor="text1"/>
        </w:rPr>
        <w:t xml:space="preserve"> of</w:t>
      </w:r>
      <w:r w:rsidR="00031357" w:rsidRPr="00E03118">
        <w:rPr>
          <w:rFonts w:ascii="Times New Roman" w:hAnsi="Times New Roman" w:cs="Times New Roman"/>
          <w:color w:val="000000" w:themeColor="text1"/>
        </w:rPr>
        <w:t xml:space="preserve"> true vocal cords</w:t>
      </w:r>
      <w:r w:rsidR="000407B7" w:rsidRPr="00E03118">
        <w:rPr>
          <w:rFonts w:ascii="Times New Roman" w:hAnsi="Times New Roman" w:cs="Times New Roman"/>
          <w:color w:val="000000" w:themeColor="text1"/>
        </w:rPr>
        <w:t xml:space="preserve"> on phonation</w:t>
      </w:r>
      <w:r w:rsidR="00F85A3E" w:rsidRPr="00E03118">
        <w:rPr>
          <w:rFonts w:ascii="Times New Roman" w:hAnsi="Times New Roman" w:cs="Times New Roman"/>
          <w:color w:val="000000" w:themeColor="text1"/>
        </w:rPr>
        <w:t>.</w:t>
      </w:r>
      <w:r w:rsidR="00F85A3E" w:rsidRPr="00E03118">
        <w:rPr>
          <w:rFonts w:ascii="Times New Roman" w:hAnsi="Times New Roman" w:cs="Times New Roman"/>
        </w:rPr>
        <w:t xml:space="preserve"> Furthermore, the neurological examination</w:t>
      </w:r>
      <w:r w:rsidR="004D47AD" w:rsidRPr="00E03118">
        <w:rPr>
          <w:rFonts w:ascii="Times New Roman" w:hAnsi="Times New Roman" w:cs="Times New Roman"/>
        </w:rPr>
        <w:t xml:space="preserve"> in this case,</w:t>
      </w:r>
      <w:r w:rsidR="00F85A3E" w:rsidRPr="00E03118">
        <w:rPr>
          <w:rFonts w:ascii="Times New Roman" w:hAnsi="Times New Roman" w:cs="Times New Roman"/>
        </w:rPr>
        <w:t xml:space="preserve"> is normal. </w:t>
      </w:r>
      <w:r w:rsidR="00D07968" w:rsidRPr="00E03118">
        <w:rPr>
          <w:rFonts w:ascii="Times New Roman" w:hAnsi="Times New Roman" w:cs="Times New Roman"/>
        </w:rPr>
        <w:t xml:space="preserve"> </w:t>
      </w:r>
    </w:p>
    <w:p w14:paraId="0991C0AA" w14:textId="00E4F8CB" w:rsidR="00F85A3E" w:rsidRPr="00E03118" w:rsidRDefault="00F85A3E" w:rsidP="00E03118">
      <w:pPr>
        <w:widowControl w:val="0"/>
        <w:autoSpaceDE w:val="0"/>
        <w:autoSpaceDN w:val="0"/>
        <w:adjustRightInd w:val="0"/>
        <w:spacing w:after="240" w:line="480" w:lineRule="auto"/>
        <w:ind w:firstLine="720"/>
        <w:jc w:val="both"/>
        <w:rPr>
          <w:rFonts w:ascii="Times New Roman" w:hAnsi="Times New Roman" w:cs="Times New Roman"/>
          <w:color w:val="000000" w:themeColor="text1"/>
        </w:rPr>
      </w:pPr>
      <w:r w:rsidRPr="00E03118">
        <w:rPr>
          <w:rFonts w:ascii="Times New Roman" w:hAnsi="Times New Roman" w:cs="Times New Roman"/>
        </w:rPr>
        <w:t>The v</w:t>
      </w:r>
      <w:r w:rsidR="00BA20D6" w:rsidRPr="00E03118">
        <w:rPr>
          <w:rFonts w:ascii="Times New Roman" w:hAnsi="Times New Roman" w:cs="Times New Roman"/>
        </w:rPr>
        <w:t xml:space="preserve">oice measurements using Praat voice analysis </w:t>
      </w:r>
      <w:r w:rsidR="00566ADC" w:rsidRPr="00E03118">
        <w:rPr>
          <w:rFonts w:ascii="Times New Roman" w:hAnsi="Times New Roman" w:cs="Times New Roman"/>
        </w:rPr>
        <w:t xml:space="preserve">evaluates voice acoustic parameters </w:t>
      </w:r>
      <w:r w:rsidR="00566ADC" w:rsidRPr="00E03118">
        <w:rPr>
          <w:rFonts w:ascii="Times New Roman" w:hAnsi="Times New Roman" w:cs="Times New Roman"/>
        </w:rPr>
        <w:lastRenderedPageBreak/>
        <w:t>such as jitter, shimmer, harmonics to noise ratio and fundamental frequency</w:t>
      </w:r>
      <w:r w:rsidR="00566ADC" w:rsidRPr="00E03118">
        <w:rPr>
          <w:rFonts w:ascii="Times New Roman" w:hAnsi="Times New Roman" w:cs="Times New Roman"/>
          <w:vertAlign w:val="superscript"/>
        </w:rPr>
        <w:t>7</w:t>
      </w:r>
      <w:r w:rsidRPr="00E03118">
        <w:rPr>
          <w:rFonts w:ascii="Times New Roman" w:hAnsi="Times New Roman" w:cs="Times New Roman"/>
        </w:rPr>
        <w:t xml:space="preserve">. </w:t>
      </w:r>
      <w:r w:rsidR="00566ADC" w:rsidRPr="00E03118">
        <w:rPr>
          <w:rFonts w:ascii="Times New Roman" w:hAnsi="Times New Roman" w:cs="Times New Roman"/>
        </w:rPr>
        <w:t xml:space="preserve"> </w:t>
      </w:r>
      <w:r w:rsidR="00BA20D6" w:rsidRPr="00E03118">
        <w:rPr>
          <w:rFonts w:ascii="Times New Roman" w:hAnsi="Times New Roman" w:cs="Times New Roman"/>
        </w:rPr>
        <w:t>In this case, Praat voice analysis show</w:t>
      </w:r>
      <w:r w:rsidR="00626220" w:rsidRPr="00E03118">
        <w:rPr>
          <w:rFonts w:ascii="Times New Roman" w:hAnsi="Times New Roman" w:cs="Times New Roman"/>
        </w:rPr>
        <w:t>s</w:t>
      </w:r>
      <w:r w:rsidRPr="00E03118">
        <w:rPr>
          <w:rFonts w:ascii="Times New Roman" w:hAnsi="Times New Roman" w:cs="Times New Roman"/>
          <w:color w:val="000000" w:themeColor="text1"/>
        </w:rPr>
        <w:t xml:space="preserve"> less sonorant and</w:t>
      </w:r>
      <w:r w:rsidR="00086481" w:rsidRPr="00E03118">
        <w:rPr>
          <w:rFonts w:ascii="Times New Roman" w:hAnsi="Times New Roman" w:cs="Times New Roman"/>
          <w:color w:val="000000" w:themeColor="text1"/>
        </w:rPr>
        <w:t xml:space="preserve"> harmonic voice and</w:t>
      </w:r>
      <w:r w:rsidRPr="00E03118">
        <w:rPr>
          <w:rFonts w:ascii="Times New Roman" w:hAnsi="Times New Roman" w:cs="Times New Roman"/>
          <w:color w:val="000000" w:themeColor="text1"/>
        </w:rPr>
        <w:t xml:space="preserve"> there is sensation of strangulation and tension during phonation</w:t>
      </w:r>
      <w:r w:rsidR="002327E8" w:rsidRPr="00E03118">
        <w:rPr>
          <w:rFonts w:ascii="Times New Roman" w:hAnsi="Times New Roman" w:cs="Times New Roman"/>
          <w:color w:val="000000" w:themeColor="text1"/>
        </w:rPr>
        <w:t xml:space="preserve"> (See Table 1)</w:t>
      </w:r>
      <w:r w:rsidR="00086481" w:rsidRPr="00E03118">
        <w:rPr>
          <w:rFonts w:ascii="Times New Roman" w:hAnsi="Times New Roman" w:cs="Times New Roman"/>
          <w:color w:val="000000" w:themeColor="text1"/>
        </w:rPr>
        <w:t xml:space="preserve">. </w:t>
      </w:r>
      <w:r w:rsidRPr="00E03118">
        <w:rPr>
          <w:rFonts w:ascii="Times New Roman" w:hAnsi="Times New Roman" w:cs="Times New Roman"/>
          <w:color w:val="000000" w:themeColor="text1"/>
        </w:rPr>
        <w:t xml:space="preserve"> </w:t>
      </w:r>
      <w:r w:rsidR="00086481" w:rsidRPr="00E03118">
        <w:rPr>
          <w:rFonts w:ascii="Times New Roman" w:hAnsi="Times New Roman" w:cs="Times New Roman"/>
          <w:color w:val="000000" w:themeColor="text1"/>
        </w:rPr>
        <w:t xml:space="preserve">Moreover, </w:t>
      </w:r>
      <w:r w:rsidRPr="00E03118">
        <w:rPr>
          <w:rFonts w:ascii="Times New Roman" w:hAnsi="Times New Roman" w:cs="Times New Roman"/>
          <w:color w:val="000000" w:themeColor="text1"/>
        </w:rPr>
        <w:t>voice handicap ind</w:t>
      </w:r>
      <w:r w:rsidR="00086481" w:rsidRPr="00E03118">
        <w:rPr>
          <w:rFonts w:ascii="Times New Roman" w:hAnsi="Times New Roman" w:cs="Times New Roman"/>
          <w:color w:val="000000" w:themeColor="text1"/>
        </w:rPr>
        <w:t xml:space="preserve">ex shows moderate </w:t>
      </w:r>
      <w:r w:rsidR="004208F6" w:rsidRPr="00E03118">
        <w:rPr>
          <w:rFonts w:ascii="Times New Roman" w:hAnsi="Times New Roman" w:cs="Times New Roman"/>
          <w:color w:val="000000" w:themeColor="text1"/>
        </w:rPr>
        <w:t>voice handicap</w:t>
      </w:r>
      <w:r w:rsidR="002327E8" w:rsidRPr="00E03118">
        <w:rPr>
          <w:rFonts w:ascii="Times New Roman" w:hAnsi="Times New Roman" w:cs="Times New Roman"/>
          <w:color w:val="000000" w:themeColor="text1"/>
        </w:rPr>
        <w:t xml:space="preserve"> (See Table 2)</w:t>
      </w:r>
      <w:r w:rsidR="00086481" w:rsidRPr="00E03118">
        <w:rPr>
          <w:rFonts w:ascii="Times New Roman" w:hAnsi="Times New Roman" w:cs="Times New Roman"/>
          <w:color w:val="000000" w:themeColor="text1"/>
        </w:rPr>
        <w:t>.</w:t>
      </w:r>
      <w:r w:rsidR="003A065E" w:rsidRPr="00E03118">
        <w:rPr>
          <w:rFonts w:ascii="Times New Roman" w:hAnsi="Times New Roman" w:cs="Times New Roman"/>
          <w:color w:val="000000" w:themeColor="text1"/>
        </w:rPr>
        <w:t xml:space="preserve"> T</w:t>
      </w:r>
      <w:r w:rsidR="002327E8" w:rsidRPr="00E03118">
        <w:rPr>
          <w:rFonts w:ascii="Times New Roman" w:hAnsi="Times New Roman" w:cs="Times New Roman"/>
          <w:color w:val="000000" w:themeColor="text1"/>
        </w:rPr>
        <w:t>his patient who is an aspiring preacher</w:t>
      </w:r>
      <w:r w:rsidR="00FE3D23" w:rsidRPr="00E03118">
        <w:rPr>
          <w:rFonts w:ascii="Times New Roman" w:hAnsi="Times New Roman" w:cs="Times New Roman"/>
          <w:color w:val="000000" w:themeColor="text1"/>
        </w:rPr>
        <w:t xml:space="preserve"> has beco</w:t>
      </w:r>
      <w:r w:rsidR="002327E8" w:rsidRPr="00E03118">
        <w:rPr>
          <w:rFonts w:ascii="Times New Roman" w:hAnsi="Times New Roman" w:cs="Times New Roman"/>
          <w:color w:val="000000" w:themeColor="text1"/>
        </w:rPr>
        <w:t xml:space="preserve">me desperate that he may not be able to </w:t>
      </w:r>
      <w:r w:rsidR="003A065E" w:rsidRPr="00E03118">
        <w:rPr>
          <w:rFonts w:ascii="Times New Roman" w:hAnsi="Times New Roman" w:cs="Times New Roman"/>
          <w:color w:val="000000" w:themeColor="text1"/>
        </w:rPr>
        <w:t>finish his schooling</w:t>
      </w:r>
      <w:r w:rsidR="002327E8" w:rsidRPr="00E03118">
        <w:rPr>
          <w:rFonts w:ascii="Times New Roman" w:hAnsi="Times New Roman" w:cs="Times New Roman"/>
          <w:color w:val="000000" w:themeColor="text1"/>
        </w:rPr>
        <w:t>. The botulinum toxin injection has provided temporary relief</w:t>
      </w:r>
      <w:r w:rsidR="00086481" w:rsidRPr="00E03118">
        <w:rPr>
          <w:rFonts w:ascii="Times New Roman" w:hAnsi="Times New Roman" w:cs="Times New Roman"/>
          <w:color w:val="000000" w:themeColor="text1"/>
        </w:rPr>
        <w:t xml:space="preserve"> </w:t>
      </w:r>
      <w:r w:rsidR="002327E8" w:rsidRPr="00E03118">
        <w:rPr>
          <w:rFonts w:ascii="Times New Roman" w:hAnsi="Times New Roman" w:cs="Times New Roman"/>
          <w:color w:val="000000" w:themeColor="text1"/>
        </w:rPr>
        <w:t xml:space="preserve">that he seeks further treatment option that may have permanent relief. </w:t>
      </w:r>
      <w:r w:rsidR="003A065E" w:rsidRPr="00E03118">
        <w:rPr>
          <w:rFonts w:ascii="Times New Roman" w:hAnsi="Times New Roman" w:cs="Times New Roman"/>
          <w:color w:val="000000" w:themeColor="text1"/>
        </w:rPr>
        <w:t>In fact, t</w:t>
      </w:r>
      <w:r w:rsidR="00031357" w:rsidRPr="00E03118">
        <w:rPr>
          <w:rFonts w:ascii="Times New Roman" w:hAnsi="Times New Roman" w:cs="Times New Roman"/>
          <w:color w:val="000000" w:themeColor="text1"/>
        </w:rPr>
        <w:t>he voice disability of SD is recognized by the WHO International Classification Functioning, Disability and Health and Philippine’s National Council on Disability Affairs.</w:t>
      </w:r>
    </w:p>
    <w:p w14:paraId="2919A159" w14:textId="22780EED" w:rsidR="002B719C" w:rsidRPr="00E03118" w:rsidRDefault="00B17E9B" w:rsidP="00E03118">
      <w:pPr>
        <w:widowControl w:val="0"/>
        <w:tabs>
          <w:tab w:val="left" w:pos="220"/>
          <w:tab w:val="left" w:pos="720"/>
        </w:tabs>
        <w:autoSpaceDE w:val="0"/>
        <w:autoSpaceDN w:val="0"/>
        <w:adjustRightInd w:val="0"/>
        <w:spacing w:after="240" w:line="480" w:lineRule="auto"/>
        <w:jc w:val="both"/>
        <w:rPr>
          <w:rFonts w:ascii="Times New Roman" w:hAnsi="Times New Roman" w:cs="Times New Roman"/>
        </w:rPr>
      </w:pPr>
      <w:r w:rsidRPr="00E03118">
        <w:rPr>
          <w:rFonts w:ascii="Times New Roman" w:hAnsi="Times New Roman" w:cs="Times New Roman"/>
          <w:color w:val="000000" w:themeColor="text1"/>
        </w:rPr>
        <w:tab/>
      </w:r>
      <w:r w:rsidR="002B719C" w:rsidRPr="00E03118">
        <w:rPr>
          <w:rFonts w:ascii="Times New Roman" w:hAnsi="Times New Roman" w:cs="Times New Roman"/>
          <w:color w:val="000000" w:themeColor="text1"/>
        </w:rPr>
        <w:tab/>
      </w:r>
      <w:r w:rsidR="00D0757A" w:rsidRPr="00E03118">
        <w:rPr>
          <w:rFonts w:ascii="Times New Roman" w:hAnsi="Times New Roman" w:cs="Times New Roman"/>
          <w:color w:val="000000" w:themeColor="text1"/>
        </w:rPr>
        <w:t xml:space="preserve"> The t</w:t>
      </w:r>
      <w:r w:rsidR="006D5AA5" w:rsidRPr="00E03118">
        <w:rPr>
          <w:rFonts w:ascii="Times New Roman" w:hAnsi="Times New Roman" w:cs="Times New Roman"/>
          <w:color w:val="000000" w:themeColor="text1"/>
        </w:rPr>
        <w:t>reatment for spasmodic dysphonia focuses on improving symptoms of the disease.</w:t>
      </w:r>
      <w:r w:rsidR="002B719C" w:rsidRPr="00E03118">
        <w:rPr>
          <w:rFonts w:ascii="Times New Roman" w:hAnsi="Times New Roman" w:cs="Times New Roman"/>
          <w:color w:val="000000" w:themeColor="text1"/>
        </w:rPr>
        <w:t xml:space="preserve"> </w:t>
      </w:r>
      <w:r w:rsidR="00E0571E" w:rsidRPr="00E03118">
        <w:rPr>
          <w:rFonts w:ascii="Times New Roman" w:hAnsi="Times New Roman" w:cs="Times New Roman"/>
          <w:color w:val="000000" w:themeColor="text1"/>
        </w:rPr>
        <w:t xml:space="preserve">Most of the previous effective treatments </w:t>
      </w:r>
      <w:r w:rsidR="00190B73" w:rsidRPr="00E03118">
        <w:rPr>
          <w:rFonts w:ascii="Times New Roman" w:hAnsi="Times New Roman" w:cs="Times New Roman"/>
          <w:color w:val="000000" w:themeColor="text1"/>
        </w:rPr>
        <w:t>have in fact aimed at relieving the tight closure of the glottis on phonation, inc</w:t>
      </w:r>
      <w:r w:rsidR="00626220" w:rsidRPr="00E03118">
        <w:rPr>
          <w:rFonts w:ascii="Times New Roman" w:hAnsi="Times New Roman" w:cs="Times New Roman"/>
          <w:color w:val="000000" w:themeColor="text1"/>
        </w:rPr>
        <w:t>luding recurrent nerve section</w:t>
      </w:r>
      <w:r w:rsidR="00190B73" w:rsidRPr="00E03118">
        <w:rPr>
          <w:rFonts w:ascii="Times New Roman" w:hAnsi="Times New Roman" w:cs="Times New Roman"/>
          <w:color w:val="000000" w:themeColor="text1"/>
        </w:rPr>
        <w:t>, electrical stimulation of the recurrent laryngeal nerve and currently the most popular treatment – botulinum toxin injection</w:t>
      </w:r>
      <w:r w:rsidR="002B719C" w:rsidRPr="00E03118">
        <w:rPr>
          <w:rFonts w:ascii="Times New Roman" w:hAnsi="Times New Roman" w:cs="Times New Roman"/>
          <w:color w:val="000000" w:themeColor="text1"/>
        </w:rPr>
        <w:t>.</w:t>
      </w:r>
      <w:r w:rsidR="006D5AA5" w:rsidRPr="00E03118">
        <w:rPr>
          <w:rFonts w:ascii="Times New Roman" w:hAnsi="Times New Roman" w:cs="Times New Roman"/>
          <w:color w:val="000000" w:themeColor="text1"/>
        </w:rPr>
        <w:t xml:space="preserve"> </w:t>
      </w:r>
      <w:r w:rsidR="00190B73" w:rsidRPr="00E03118">
        <w:rPr>
          <w:rFonts w:ascii="Times New Roman" w:hAnsi="Times New Roman" w:cs="Times New Roman"/>
        </w:rPr>
        <w:t>Botox injection</w:t>
      </w:r>
      <w:r w:rsidR="00C808ED" w:rsidRPr="00E03118">
        <w:rPr>
          <w:rFonts w:ascii="Times New Roman" w:hAnsi="Times New Roman" w:cs="Times New Roman"/>
        </w:rPr>
        <w:t xml:space="preserve"> is</w:t>
      </w:r>
      <w:r w:rsidR="00C60B09" w:rsidRPr="00E03118">
        <w:rPr>
          <w:rFonts w:ascii="Times New Roman" w:hAnsi="Times New Roman" w:cs="Times New Roman"/>
        </w:rPr>
        <w:t xml:space="preserve"> not definitive</w:t>
      </w:r>
      <w:r w:rsidR="000D3404" w:rsidRPr="00E03118">
        <w:rPr>
          <w:rFonts w:ascii="Times New Roman" w:hAnsi="Times New Roman" w:cs="Times New Roman"/>
        </w:rPr>
        <w:t xml:space="preserve"> treatment</w:t>
      </w:r>
      <w:r w:rsidR="00C60B09" w:rsidRPr="00E03118">
        <w:rPr>
          <w:rFonts w:ascii="Times New Roman" w:hAnsi="Times New Roman" w:cs="Times New Roman"/>
        </w:rPr>
        <w:t xml:space="preserve"> for spasmodic dysph</w:t>
      </w:r>
      <w:r w:rsidR="00E75E77" w:rsidRPr="00E03118">
        <w:rPr>
          <w:rFonts w:ascii="Times New Roman" w:hAnsi="Times New Roman" w:cs="Times New Roman"/>
        </w:rPr>
        <w:t>onia</w:t>
      </w:r>
      <w:r w:rsidR="000D3404" w:rsidRPr="00E03118">
        <w:rPr>
          <w:rFonts w:ascii="Times New Roman" w:hAnsi="Times New Roman" w:cs="Times New Roman"/>
        </w:rPr>
        <w:t xml:space="preserve"> but</w:t>
      </w:r>
      <w:r w:rsidR="00E75E77" w:rsidRPr="00E03118">
        <w:rPr>
          <w:rFonts w:ascii="Times New Roman" w:hAnsi="Times New Roman" w:cs="Times New Roman"/>
        </w:rPr>
        <w:t xml:space="preserve"> it helps reduce symptoms of</w:t>
      </w:r>
      <w:r w:rsidR="00C60B09" w:rsidRPr="00E03118">
        <w:rPr>
          <w:rFonts w:ascii="Times New Roman" w:hAnsi="Times New Roman" w:cs="Times New Roman"/>
        </w:rPr>
        <w:t xml:space="preserve"> the patient. </w:t>
      </w:r>
      <w:r w:rsidR="002B719C" w:rsidRPr="00E03118">
        <w:rPr>
          <w:rFonts w:ascii="Times New Roman" w:hAnsi="Times New Roman" w:cs="Times New Roman"/>
        </w:rPr>
        <w:t xml:space="preserve">The toxin weakens </w:t>
      </w:r>
      <w:r w:rsidR="003A065E" w:rsidRPr="00E03118">
        <w:rPr>
          <w:rFonts w:ascii="Times New Roman" w:hAnsi="Times New Roman" w:cs="Times New Roman"/>
        </w:rPr>
        <w:t xml:space="preserve">the laryngeal </w:t>
      </w:r>
      <w:r w:rsidR="002B719C" w:rsidRPr="00E03118">
        <w:rPr>
          <w:rFonts w:ascii="Times New Roman" w:hAnsi="Times New Roman" w:cs="Times New Roman"/>
        </w:rPr>
        <w:t xml:space="preserve">muscles by blocking </w:t>
      </w:r>
      <w:r w:rsidR="00250E05" w:rsidRPr="00E03118">
        <w:rPr>
          <w:rFonts w:ascii="Times New Roman" w:hAnsi="Times New Roman" w:cs="Times New Roman"/>
        </w:rPr>
        <w:t>the nerve impulse to the muscle and</w:t>
      </w:r>
      <w:r w:rsidR="000D3404" w:rsidRPr="00E03118">
        <w:rPr>
          <w:rFonts w:ascii="Times New Roman" w:hAnsi="Times New Roman" w:cs="Times New Roman"/>
        </w:rPr>
        <w:t xml:space="preserve"> generally improve the voice.</w:t>
      </w:r>
      <w:r w:rsidR="000D3404" w:rsidRPr="00E03118">
        <w:rPr>
          <w:rFonts w:ascii="Times New Roman" w:eastAsia="Calibri" w:hAnsi="Times New Roman" w:cs="Times New Roman"/>
        </w:rPr>
        <w:t xml:space="preserve"> The</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beneficial</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effect</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of</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botulinum</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toxin</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is</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temporary</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patients</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experience</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a</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suboptimal</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voice</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awaiting</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the</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full</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therapeutic</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effect</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and</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a</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decrease</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in</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therapeutic</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effect</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after</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approximately</w:t>
      </w:r>
      <w:r w:rsidR="000D3404" w:rsidRPr="00E03118">
        <w:rPr>
          <w:rFonts w:ascii="Times New Roman" w:hAnsi="Times New Roman" w:cs="Times New Roman"/>
        </w:rPr>
        <w:t xml:space="preserve"> 5 </w:t>
      </w:r>
      <w:r w:rsidR="000D3404" w:rsidRPr="00E03118">
        <w:rPr>
          <w:rFonts w:ascii="Times New Roman" w:eastAsia="Calibri" w:hAnsi="Times New Roman" w:cs="Times New Roman"/>
        </w:rPr>
        <w:t>to</w:t>
      </w:r>
      <w:r w:rsidR="000D3404" w:rsidRPr="00E03118">
        <w:rPr>
          <w:rFonts w:ascii="Times New Roman" w:hAnsi="Times New Roman" w:cs="Times New Roman"/>
        </w:rPr>
        <w:t xml:space="preserve"> 8 </w:t>
      </w:r>
      <w:r w:rsidR="000D3404" w:rsidRPr="00E03118">
        <w:rPr>
          <w:rFonts w:ascii="Times New Roman" w:eastAsia="Calibri" w:hAnsi="Times New Roman" w:cs="Times New Roman"/>
        </w:rPr>
        <w:t>weeks</w:t>
      </w:r>
      <w:r w:rsidR="000D3404" w:rsidRPr="00E03118">
        <w:rPr>
          <w:rFonts w:ascii="Times New Roman" w:hAnsi="Times New Roman" w:cs="Times New Roman"/>
        </w:rPr>
        <w:t>.</w:t>
      </w:r>
      <w:r w:rsidR="000D3404" w:rsidRPr="00E03118">
        <w:rPr>
          <w:rFonts w:ascii="Times New Roman" w:hAnsi="Times New Roman" w:cs="Times New Roman"/>
          <w:vertAlign w:val="superscript"/>
        </w:rPr>
        <w:t>8</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As</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a</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result</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patients</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require</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repeated</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botulinum</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toxin</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injections</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over</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time</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to</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sustain</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the</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therapeutic</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beneficial</w:t>
      </w:r>
      <w:r w:rsidR="000D3404" w:rsidRPr="00E03118">
        <w:rPr>
          <w:rFonts w:ascii="Times New Roman" w:hAnsi="Times New Roman" w:cs="Times New Roman"/>
        </w:rPr>
        <w:t xml:space="preserve"> </w:t>
      </w:r>
      <w:r w:rsidR="000D3404" w:rsidRPr="00E03118">
        <w:rPr>
          <w:rFonts w:ascii="Times New Roman" w:eastAsia="Calibri" w:hAnsi="Times New Roman" w:cs="Times New Roman"/>
        </w:rPr>
        <w:t>effect</w:t>
      </w:r>
      <w:r w:rsidR="000D3404" w:rsidRPr="00E03118">
        <w:rPr>
          <w:rFonts w:ascii="Times New Roman" w:hAnsi="Times New Roman" w:cs="Times New Roman"/>
        </w:rPr>
        <w:t xml:space="preserve">. </w:t>
      </w:r>
      <w:r w:rsidR="002327E8" w:rsidRPr="00E03118">
        <w:rPr>
          <w:rFonts w:ascii="Times New Roman" w:hAnsi="Times New Roman" w:cs="Times New Roman"/>
        </w:rPr>
        <w:t xml:space="preserve">This patient </w:t>
      </w:r>
      <w:r w:rsidR="00456786" w:rsidRPr="00E03118">
        <w:rPr>
          <w:rFonts w:ascii="Times New Roman" w:hAnsi="Times New Roman" w:cs="Times New Roman"/>
        </w:rPr>
        <w:t>underwent</w:t>
      </w:r>
      <w:r w:rsidR="00250E05" w:rsidRPr="00E03118">
        <w:rPr>
          <w:rFonts w:ascii="Times New Roman" w:hAnsi="Times New Roman" w:cs="Times New Roman"/>
        </w:rPr>
        <w:t xml:space="preserve"> initially</w:t>
      </w:r>
      <w:r w:rsidR="00456786" w:rsidRPr="00E03118">
        <w:rPr>
          <w:rFonts w:ascii="Times New Roman" w:hAnsi="Times New Roman" w:cs="Times New Roman"/>
        </w:rPr>
        <w:t xml:space="preserve"> botulinum toxin injection</w:t>
      </w:r>
      <w:r w:rsidR="00250E05" w:rsidRPr="00E03118">
        <w:rPr>
          <w:rFonts w:ascii="Times New Roman" w:hAnsi="Times New Roman" w:cs="Times New Roman"/>
        </w:rPr>
        <w:t xml:space="preserve"> for 3 sessions with interval of 3-5 months with noted improvement of his voice. However, he still complains that there is still difficulty wit</w:t>
      </w:r>
      <w:r w:rsidR="00190B73" w:rsidRPr="00E03118">
        <w:rPr>
          <w:rFonts w:ascii="Times New Roman" w:hAnsi="Times New Roman" w:cs="Times New Roman"/>
        </w:rPr>
        <w:t>h voice production despite the b</w:t>
      </w:r>
      <w:r w:rsidR="00250E05" w:rsidRPr="00E03118">
        <w:rPr>
          <w:rFonts w:ascii="Times New Roman" w:hAnsi="Times New Roman" w:cs="Times New Roman"/>
        </w:rPr>
        <w:t>otulinum injection.</w:t>
      </w:r>
      <w:r w:rsidR="00C60B09" w:rsidRPr="00E03118">
        <w:rPr>
          <w:rFonts w:ascii="Times New Roman" w:hAnsi="Times New Roman" w:cs="Times New Roman"/>
        </w:rPr>
        <w:t xml:space="preserve"> </w:t>
      </w:r>
      <w:r w:rsidR="00A433BD" w:rsidRPr="00E03118">
        <w:rPr>
          <w:rFonts w:ascii="Times New Roman" w:hAnsi="Times New Roman" w:cs="Times New Roman"/>
        </w:rPr>
        <w:t>The temporary</w:t>
      </w:r>
      <w:r w:rsidR="000D3404" w:rsidRPr="00E03118">
        <w:rPr>
          <w:rFonts w:ascii="Times New Roman" w:hAnsi="Times New Roman" w:cs="Times New Roman"/>
        </w:rPr>
        <w:t xml:space="preserve"> relief</w:t>
      </w:r>
      <w:r w:rsidR="00A433BD" w:rsidRPr="00E03118">
        <w:rPr>
          <w:rFonts w:ascii="Times New Roman" w:hAnsi="Times New Roman" w:cs="Times New Roman"/>
        </w:rPr>
        <w:t xml:space="preserve"> of</w:t>
      </w:r>
      <w:r w:rsidR="000D3404" w:rsidRPr="00E03118">
        <w:rPr>
          <w:rFonts w:ascii="Times New Roman" w:hAnsi="Times New Roman" w:cs="Times New Roman"/>
        </w:rPr>
        <w:t xml:space="preserve"> botulinum injection and </w:t>
      </w:r>
      <w:r w:rsidR="002161A8" w:rsidRPr="00E03118">
        <w:rPr>
          <w:rFonts w:ascii="Times New Roman" w:hAnsi="Times New Roman" w:cs="Times New Roman"/>
        </w:rPr>
        <w:t>repetitive</w:t>
      </w:r>
      <w:r w:rsidR="00190B73" w:rsidRPr="00E03118">
        <w:rPr>
          <w:rFonts w:ascii="Times New Roman" w:hAnsi="Times New Roman" w:cs="Times New Roman"/>
        </w:rPr>
        <w:t xml:space="preserve"> b</w:t>
      </w:r>
      <w:r w:rsidR="000D3404" w:rsidRPr="00E03118">
        <w:rPr>
          <w:rFonts w:ascii="Times New Roman" w:hAnsi="Times New Roman" w:cs="Times New Roman"/>
        </w:rPr>
        <w:t xml:space="preserve">otulinum toxin </w:t>
      </w:r>
      <w:r w:rsidR="00A433BD" w:rsidRPr="00E03118">
        <w:rPr>
          <w:rFonts w:ascii="Times New Roman" w:hAnsi="Times New Roman" w:cs="Times New Roman"/>
        </w:rPr>
        <w:t xml:space="preserve">injection made the patient look for other option with </w:t>
      </w:r>
      <w:r w:rsidR="002327E8" w:rsidRPr="00E03118">
        <w:rPr>
          <w:rFonts w:ascii="Times New Roman" w:hAnsi="Times New Roman" w:cs="Times New Roman"/>
        </w:rPr>
        <w:t>lasting improvement</w:t>
      </w:r>
      <w:r w:rsidR="00A433BD" w:rsidRPr="00E03118">
        <w:rPr>
          <w:rFonts w:ascii="Times New Roman" w:hAnsi="Times New Roman" w:cs="Times New Roman"/>
        </w:rPr>
        <w:t xml:space="preserve">. </w:t>
      </w:r>
    </w:p>
    <w:p w14:paraId="7389578E" w14:textId="6CAB4264" w:rsidR="00456786" w:rsidRPr="00E03118" w:rsidRDefault="00D85691" w:rsidP="00E03118">
      <w:pPr>
        <w:spacing w:line="480" w:lineRule="auto"/>
        <w:ind w:firstLine="720"/>
        <w:jc w:val="both"/>
        <w:rPr>
          <w:rFonts w:ascii="Times New Roman" w:hAnsi="Times New Roman" w:cs="Times New Roman"/>
        </w:rPr>
      </w:pPr>
      <w:r w:rsidRPr="00E03118">
        <w:rPr>
          <w:rFonts w:ascii="Times New Roman" w:hAnsi="Times New Roman" w:cs="Times New Roman"/>
        </w:rPr>
        <w:lastRenderedPageBreak/>
        <w:t>The current surgical management for Spasmodic Dysphonia include</w:t>
      </w:r>
      <w:r w:rsidR="003A065E" w:rsidRPr="00E03118">
        <w:rPr>
          <w:rFonts w:ascii="Times New Roman" w:hAnsi="Times New Roman" w:cs="Times New Roman"/>
        </w:rPr>
        <w:t>s</w:t>
      </w:r>
      <w:r w:rsidRPr="00E03118">
        <w:rPr>
          <w:rFonts w:ascii="Times New Roman" w:hAnsi="Times New Roman" w:cs="Times New Roman"/>
        </w:rPr>
        <w:t xml:space="preserve"> laryngeal nerve sectioning, </w:t>
      </w:r>
      <w:proofErr w:type="spellStart"/>
      <w:r w:rsidRPr="00E03118">
        <w:rPr>
          <w:rFonts w:ascii="Times New Roman" w:hAnsi="Times New Roman" w:cs="Times New Roman"/>
        </w:rPr>
        <w:t>thyroarytenoid</w:t>
      </w:r>
      <w:proofErr w:type="spellEnd"/>
      <w:r w:rsidRPr="00E03118">
        <w:rPr>
          <w:rFonts w:ascii="Times New Roman" w:hAnsi="Times New Roman" w:cs="Times New Roman"/>
        </w:rPr>
        <w:t xml:space="preserve"> </w:t>
      </w:r>
      <w:proofErr w:type="spellStart"/>
      <w:r w:rsidRPr="00E03118">
        <w:rPr>
          <w:rFonts w:ascii="Times New Roman" w:hAnsi="Times New Roman" w:cs="Times New Roman"/>
        </w:rPr>
        <w:t>myectomy</w:t>
      </w:r>
      <w:proofErr w:type="spellEnd"/>
      <w:r w:rsidRPr="00E03118">
        <w:rPr>
          <w:rFonts w:ascii="Times New Roman" w:hAnsi="Times New Roman" w:cs="Times New Roman"/>
        </w:rPr>
        <w:t xml:space="preserve"> and Isshiki Thyroplasty Type 2. </w:t>
      </w:r>
      <w:r w:rsidR="003B0754" w:rsidRPr="00E03118">
        <w:rPr>
          <w:rFonts w:ascii="Times New Roman" w:hAnsi="Times New Roman" w:cs="Times New Roman"/>
        </w:rPr>
        <w:t xml:space="preserve">According to </w:t>
      </w:r>
      <w:proofErr w:type="spellStart"/>
      <w:r w:rsidR="003B0754" w:rsidRPr="00E03118">
        <w:rPr>
          <w:rFonts w:ascii="Times New Roman" w:hAnsi="Times New Roman" w:cs="Times New Roman"/>
        </w:rPr>
        <w:t>Sanuki</w:t>
      </w:r>
      <w:proofErr w:type="spellEnd"/>
      <w:r w:rsidR="003B0754" w:rsidRPr="00E03118">
        <w:rPr>
          <w:rFonts w:ascii="Times New Roman" w:hAnsi="Times New Roman" w:cs="Times New Roman"/>
        </w:rPr>
        <w:t>, a</w:t>
      </w:r>
      <w:r w:rsidR="00765364" w:rsidRPr="00E03118">
        <w:rPr>
          <w:rFonts w:ascii="Times New Roman" w:hAnsi="Times New Roman" w:cs="Times New Roman"/>
        </w:rPr>
        <w:t>mong the</w:t>
      </w:r>
      <w:r w:rsidR="00456786" w:rsidRPr="00E03118">
        <w:rPr>
          <w:rFonts w:ascii="Times New Roman" w:hAnsi="Times New Roman" w:cs="Times New Roman"/>
        </w:rPr>
        <w:t>se</w:t>
      </w:r>
      <w:r w:rsidR="00765364" w:rsidRPr="00E03118">
        <w:rPr>
          <w:rFonts w:ascii="Times New Roman" w:hAnsi="Times New Roman" w:cs="Times New Roman"/>
        </w:rPr>
        <w:t xml:space="preserve"> surgical management options, I</w:t>
      </w:r>
      <w:r w:rsidR="00F804B1" w:rsidRPr="00E03118">
        <w:rPr>
          <w:rFonts w:ascii="Times New Roman" w:hAnsi="Times New Roman" w:cs="Times New Roman"/>
        </w:rPr>
        <w:t>sshiki Thyroplasty Type 2</w:t>
      </w:r>
      <w:r w:rsidR="005E06F1" w:rsidRPr="00E03118">
        <w:rPr>
          <w:rFonts w:ascii="Times New Roman" w:hAnsi="Times New Roman" w:cs="Times New Roman"/>
        </w:rPr>
        <w:t xml:space="preserve"> which</w:t>
      </w:r>
      <w:r w:rsidR="00F804B1" w:rsidRPr="00E03118">
        <w:rPr>
          <w:rFonts w:ascii="Times New Roman" w:hAnsi="Times New Roman" w:cs="Times New Roman"/>
        </w:rPr>
        <w:t xml:space="preserve"> </w:t>
      </w:r>
      <w:r w:rsidR="005E06F1" w:rsidRPr="00E03118">
        <w:rPr>
          <w:rFonts w:ascii="Times New Roman" w:hAnsi="Times New Roman" w:cs="Times New Roman"/>
        </w:rPr>
        <w:t xml:space="preserve">is well known and currently being frequently used as a surgical treatment in Japan, </w:t>
      </w:r>
      <w:r w:rsidR="00F804B1" w:rsidRPr="00E03118">
        <w:rPr>
          <w:rFonts w:ascii="Times New Roman" w:hAnsi="Times New Roman" w:cs="Times New Roman"/>
        </w:rPr>
        <w:t>prove</w:t>
      </w:r>
      <w:r w:rsidR="005E06F1" w:rsidRPr="00E03118">
        <w:rPr>
          <w:rFonts w:ascii="Times New Roman" w:hAnsi="Times New Roman" w:cs="Times New Roman"/>
        </w:rPr>
        <w:t>d</w:t>
      </w:r>
      <w:r w:rsidR="00765364" w:rsidRPr="00E03118">
        <w:rPr>
          <w:rFonts w:ascii="Times New Roman" w:hAnsi="Times New Roman" w:cs="Times New Roman"/>
        </w:rPr>
        <w:t xml:space="preserve"> to be very effective for SD patients. This </w:t>
      </w:r>
      <w:r w:rsidR="005A7C05" w:rsidRPr="00E03118">
        <w:rPr>
          <w:rFonts w:ascii="Times New Roman" w:hAnsi="Times New Roman" w:cs="Times New Roman"/>
        </w:rPr>
        <w:t xml:space="preserve">type of </w:t>
      </w:r>
      <w:r w:rsidR="00765364" w:rsidRPr="00E03118">
        <w:rPr>
          <w:rFonts w:ascii="Times New Roman" w:hAnsi="Times New Roman" w:cs="Times New Roman"/>
        </w:rPr>
        <w:t xml:space="preserve">technique </w:t>
      </w:r>
      <w:r w:rsidR="00487293" w:rsidRPr="00E03118">
        <w:rPr>
          <w:rFonts w:ascii="Times New Roman" w:hAnsi="Times New Roman" w:cs="Times New Roman"/>
        </w:rPr>
        <w:t>innovated by Isshi</w:t>
      </w:r>
      <w:r w:rsidR="00765364" w:rsidRPr="00E03118">
        <w:rPr>
          <w:rFonts w:ascii="Times New Roman" w:hAnsi="Times New Roman" w:cs="Times New Roman"/>
        </w:rPr>
        <w:t>ki</w:t>
      </w:r>
      <w:r w:rsidR="00487293" w:rsidRPr="00E03118">
        <w:rPr>
          <w:rFonts w:ascii="Times New Roman" w:hAnsi="Times New Roman" w:cs="Times New Roman"/>
        </w:rPr>
        <w:t>, a Japanese otolaryngologist,</w:t>
      </w:r>
      <w:r w:rsidR="00933F10" w:rsidRPr="00E03118">
        <w:rPr>
          <w:rFonts w:ascii="Times New Roman" w:hAnsi="Times New Roman" w:cs="Times New Roman"/>
        </w:rPr>
        <w:t xml:space="preserve"> </w:t>
      </w:r>
      <w:r w:rsidR="00765364" w:rsidRPr="00E03118">
        <w:rPr>
          <w:rFonts w:ascii="Times New Roman" w:hAnsi="Times New Roman" w:cs="Times New Roman"/>
        </w:rPr>
        <w:t>pr</w:t>
      </w:r>
      <w:r w:rsidR="00566ADC" w:rsidRPr="00E03118">
        <w:rPr>
          <w:rFonts w:ascii="Times New Roman" w:hAnsi="Times New Roman" w:cs="Times New Roman"/>
        </w:rPr>
        <w:t>ovides a long term relief of</w:t>
      </w:r>
      <w:r w:rsidR="00765364" w:rsidRPr="00E03118">
        <w:rPr>
          <w:rFonts w:ascii="Times New Roman" w:hAnsi="Times New Roman" w:cs="Times New Roman"/>
        </w:rPr>
        <w:t xml:space="preserve"> symp</w:t>
      </w:r>
      <w:r w:rsidR="00487293" w:rsidRPr="00E03118">
        <w:rPr>
          <w:rFonts w:ascii="Times New Roman" w:hAnsi="Times New Roman" w:cs="Times New Roman"/>
        </w:rPr>
        <w:t>toms of spasmodic dysphonia. The</w:t>
      </w:r>
      <w:r w:rsidR="00765364" w:rsidRPr="00E03118">
        <w:rPr>
          <w:rFonts w:ascii="Times New Roman" w:hAnsi="Times New Roman" w:cs="Times New Roman"/>
        </w:rPr>
        <w:t xml:space="preserve"> principle</w:t>
      </w:r>
      <w:r w:rsidR="00487293" w:rsidRPr="00E03118">
        <w:rPr>
          <w:rFonts w:ascii="Times New Roman" w:hAnsi="Times New Roman" w:cs="Times New Roman"/>
        </w:rPr>
        <w:t xml:space="preserve"> of surgery</w:t>
      </w:r>
      <w:r w:rsidR="00765364" w:rsidRPr="00E03118">
        <w:rPr>
          <w:rFonts w:ascii="Times New Roman" w:hAnsi="Times New Roman" w:cs="Times New Roman"/>
        </w:rPr>
        <w:t xml:space="preserve"> is to release the tightness of the vocal cords during</w:t>
      </w:r>
      <w:r w:rsidR="00933F10" w:rsidRPr="00E03118">
        <w:rPr>
          <w:rFonts w:ascii="Times New Roman" w:hAnsi="Times New Roman" w:cs="Times New Roman"/>
        </w:rPr>
        <w:t xml:space="preserve"> adduction by separating the outside part of the</w:t>
      </w:r>
      <w:r w:rsidR="00765364" w:rsidRPr="00E03118">
        <w:rPr>
          <w:rFonts w:ascii="Times New Roman" w:hAnsi="Times New Roman" w:cs="Times New Roman"/>
        </w:rPr>
        <w:t xml:space="preserve"> thyroid cartilage and creating a more relaxed anterior glottal gap</w:t>
      </w:r>
      <w:r w:rsidR="00BA20D6" w:rsidRPr="00E03118">
        <w:rPr>
          <w:rFonts w:ascii="Times New Roman" w:hAnsi="Times New Roman" w:cs="Times New Roman"/>
        </w:rPr>
        <w:t xml:space="preserve"> (See Figure 3)</w:t>
      </w:r>
      <w:r w:rsidR="00765364" w:rsidRPr="00E03118">
        <w:rPr>
          <w:rFonts w:ascii="Times New Roman" w:hAnsi="Times New Roman" w:cs="Times New Roman"/>
        </w:rPr>
        <w:t xml:space="preserve">. </w:t>
      </w:r>
      <w:r w:rsidR="00DC5AE4" w:rsidRPr="00E03118">
        <w:rPr>
          <w:rFonts w:ascii="Times New Roman" w:hAnsi="Times New Roman" w:cs="Times New Roman"/>
        </w:rPr>
        <w:t>T</w:t>
      </w:r>
      <w:r w:rsidR="006A72CE" w:rsidRPr="00E03118">
        <w:rPr>
          <w:rFonts w:ascii="Times New Roman" w:hAnsi="Times New Roman" w:cs="Times New Roman"/>
        </w:rPr>
        <w:t>here are several advantages using the Type</w:t>
      </w:r>
      <w:r w:rsidR="0015590A" w:rsidRPr="00E03118">
        <w:rPr>
          <w:rFonts w:ascii="Times New Roman" w:hAnsi="Times New Roman" w:cs="Times New Roman"/>
        </w:rPr>
        <w:t xml:space="preserve"> </w:t>
      </w:r>
      <w:r w:rsidR="006A72CE" w:rsidRPr="00E03118">
        <w:rPr>
          <w:rFonts w:ascii="Times New Roman" w:hAnsi="Times New Roman" w:cs="Times New Roman"/>
        </w:rPr>
        <w:t>II Thyr</w:t>
      </w:r>
      <w:r w:rsidR="00884D8A" w:rsidRPr="00E03118">
        <w:rPr>
          <w:rFonts w:ascii="Times New Roman" w:hAnsi="Times New Roman" w:cs="Times New Roman"/>
        </w:rPr>
        <w:t>oplasty technique for treating adductor s</w:t>
      </w:r>
      <w:r w:rsidR="006A72CE" w:rsidRPr="00E03118">
        <w:rPr>
          <w:rFonts w:ascii="Times New Roman" w:hAnsi="Times New Roman" w:cs="Times New Roman"/>
        </w:rPr>
        <w:t>pasmodic dysphonia</w:t>
      </w:r>
      <w:r w:rsidR="00DC5AE4" w:rsidRPr="00E03118">
        <w:rPr>
          <w:rFonts w:ascii="Times New Roman" w:hAnsi="Times New Roman" w:cs="Times New Roman"/>
          <w:vertAlign w:val="superscript"/>
        </w:rPr>
        <w:t>9</w:t>
      </w:r>
      <w:r w:rsidR="006A72CE" w:rsidRPr="00E03118">
        <w:rPr>
          <w:rFonts w:ascii="Times New Roman" w:hAnsi="Times New Roman" w:cs="Times New Roman"/>
        </w:rPr>
        <w:t xml:space="preserve">. First, the effect is stable and any vocal improvement is sustained without recurrence of dystonia, in contrast to the requirement for repeated injection of botulinum toxin. Second, intraoperative adjustment is possible, so as to allow the patient to aid us in eliminating the subjective difficulty they have during phonation and helping to acquire what that patient feels to be the optimal voice. Third, there is no direct surgical intervention into the vocal folds, obviating the risk of inevitable scarring and possible deterioration of the voice. Fourth, there is no iatrogenic disability created such as vocal cord paralysis. Finally, the procedure </w:t>
      </w:r>
      <w:r w:rsidR="00591145" w:rsidRPr="00E03118">
        <w:rPr>
          <w:rFonts w:ascii="Times New Roman" w:hAnsi="Times New Roman" w:cs="Times New Roman"/>
        </w:rPr>
        <w:t>is done under local anesthesia, it is</w:t>
      </w:r>
      <w:r w:rsidR="006A72CE" w:rsidRPr="00E03118">
        <w:rPr>
          <w:rFonts w:ascii="Times New Roman" w:hAnsi="Times New Roman" w:cs="Times New Roman"/>
        </w:rPr>
        <w:t xml:space="preserve"> reversible and re-adjustable. </w:t>
      </w:r>
      <w:r w:rsidR="00566ADC" w:rsidRPr="00E03118">
        <w:rPr>
          <w:rFonts w:ascii="Times New Roman" w:hAnsi="Times New Roman" w:cs="Times New Roman"/>
        </w:rPr>
        <w:t>Present local literature shows</w:t>
      </w:r>
      <w:r w:rsidR="00487293" w:rsidRPr="00E03118">
        <w:rPr>
          <w:rFonts w:ascii="Times New Roman" w:hAnsi="Times New Roman" w:cs="Times New Roman"/>
        </w:rPr>
        <w:t xml:space="preserve"> no local report of Isshiki Type II </w:t>
      </w:r>
      <w:r w:rsidR="00566ADC" w:rsidRPr="00E03118">
        <w:rPr>
          <w:rFonts w:ascii="Times New Roman" w:hAnsi="Times New Roman" w:cs="Times New Roman"/>
        </w:rPr>
        <w:t xml:space="preserve">Thyroplasty </w:t>
      </w:r>
      <w:r w:rsidR="00487293" w:rsidRPr="00E03118">
        <w:rPr>
          <w:rFonts w:ascii="Times New Roman" w:hAnsi="Times New Roman" w:cs="Times New Roman"/>
        </w:rPr>
        <w:t>for spasmodic dysphonia in the Philippines.</w:t>
      </w:r>
      <w:r w:rsidR="00BA20D6" w:rsidRPr="00E03118">
        <w:rPr>
          <w:rFonts w:ascii="Times New Roman" w:hAnsi="Times New Roman" w:cs="Times New Roman"/>
        </w:rPr>
        <w:t xml:space="preserve"> </w:t>
      </w:r>
    </w:p>
    <w:p w14:paraId="42BD5361" w14:textId="1CDCC7FA" w:rsidR="0034564C" w:rsidRPr="00E03118" w:rsidRDefault="00933F10" w:rsidP="00E03118">
      <w:pPr>
        <w:spacing w:line="480" w:lineRule="auto"/>
        <w:ind w:firstLine="720"/>
        <w:jc w:val="both"/>
        <w:rPr>
          <w:rFonts w:ascii="Times New Roman" w:hAnsi="Times New Roman" w:cs="Times New Roman"/>
        </w:rPr>
      </w:pPr>
      <w:r w:rsidRPr="00E03118">
        <w:rPr>
          <w:rFonts w:ascii="Times New Roman" w:hAnsi="Times New Roman" w:cs="Times New Roman"/>
          <w:color w:val="000000" w:themeColor="text1"/>
        </w:rPr>
        <w:t>Our pati</w:t>
      </w:r>
      <w:r w:rsidR="00456786" w:rsidRPr="00E03118">
        <w:rPr>
          <w:rFonts w:ascii="Times New Roman" w:hAnsi="Times New Roman" w:cs="Times New Roman"/>
          <w:color w:val="000000" w:themeColor="text1"/>
        </w:rPr>
        <w:t xml:space="preserve">ent </w:t>
      </w:r>
      <w:r w:rsidR="0015590A" w:rsidRPr="00E03118">
        <w:rPr>
          <w:rFonts w:ascii="Times New Roman" w:hAnsi="Times New Roman" w:cs="Times New Roman"/>
          <w:color w:val="000000" w:themeColor="text1"/>
        </w:rPr>
        <w:t>underwent Isshiki Thyroplasty Type II under local anesthesia</w:t>
      </w:r>
      <w:r w:rsidR="00487293" w:rsidRPr="00E03118">
        <w:rPr>
          <w:rFonts w:ascii="Times New Roman" w:hAnsi="Times New Roman" w:cs="Times New Roman"/>
          <w:color w:val="000000" w:themeColor="text1"/>
        </w:rPr>
        <w:t xml:space="preserve"> (</w:t>
      </w:r>
      <w:r w:rsidR="006C5D8E" w:rsidRPr="00E03118">
        <w:rPr>
          <w:rFonts w:ascii="Times New Roman" w:hAnsi="Times New Roman" w:cs="Times New Roman"/>
          <w:color w:val="000000" w:themeColor="text1"/>
        </w:rPr>
        <w:t>Figure 3</w:t>
      </w:r>
      <w:r w:rsidR="00487293" w:rsidRPr="00E03118">
        <w:rPr>
          <w:rFonts w:ascii="Times New Roman" w:hAnsi="Times New Roman" w:cs="Times New Roman"/>
          <w:color w:val="000000" w:themeColor="text1"/>
        </w:rPr>
        <w:t xml:space="preserve">). </w:t>
      </w:r>
      <w:r w:rsidR="00E574C5">
        <w:rPr>
          <w:rFonts w:ascii="Times New Roman" w:hAnsi="Times New Roman" w:cs="Times New Roman"/>
        </w:rPr>
        <w:t>Post</w:t>
      </w:r>
      <w:r w:rsidR="00E574C5" w:rsidRPr="00E03118">
        <w:rPr>
          <w:rFonts w:ascii="Times New Roman" w:hAnsi="Times New Roman" w:cs="Times New Roman"/>
        </w:rPr>
        <w:t>operatively</w:t>
      </w:r>
      <w:r w:rsidR="00BA20D6" w:rsidRPr="00E03118">
        <w:rPr>
          <w:rFonts w:ascii="Times New Roman" w:hAnsi="Times New Roman" w:cs="Times New Roman"/>
        </w:rPr>
        <w:t xml:space="preserve"> </w:t>
      </w:r>
      <w:r w:rsidR="00E574C5">
        <w:rPr>
          <w:rFonts w:ascii="Times New Roman" w:hAnsi="Times New Roman" w:cs="Times New Roman"/>
        </w:rPr>
        <w:t>there is relieve of</w:t>
      </w:r>
      <w:r w:rsidR="00C60B09" w:rsidRPr="00E03118">
        <w:rPr>
          <w:rFonts w:ascii="Times New Roman" w:hAnsi="Times New Roman" w:cs="Times New Roman"/>
        </w:rPr>
        <w:t xml:space="preserve"> </w:t>
      </w:r>
      <w:r w:rsidR="003F7C58" w:rsidRPr="00E03118">
        <w:rPr>
          <w:rFonts w:ascii="Times New Roman" w:eastAsia="Calibri" w:hAnsi="Times New Roman" w:cs="Times New Roman"/>
        </w:rPr>
        <w:t>the</w:t>
      </w:r>
      <w:r w:rsidR="003F7C58" w:rsidRPr="00E03118">
        <w:rPr>
          <w:rFonts w:ascii="Times New Roman" w:hAnsi="Times New Roman" w:cs="Times New Roman"/>
        </w:rPr>
        <w:t xml:space="preserve"> </w:t>
      </w:r>
      <w:r w:rsidR="003F7C58" w:rsidRPr="00E03118">
        <w:rPr>
          <w:rFonts w:ascii="Times New Roman" w:eastAsia="Calibri" w:hAnsi="Times New Roman" w:cs="Times New Roman"/>
        </w:rPr>
        <w:t>symptoms</w:t>
      </w:r>
      <w:r w:rsidR="003F7C58" w:rsidRPr="00E03118">
        <w:rPr>
          <w:rFonts w:ascii="Times New Roman" w:hAnsi="Times New Roman" w:cs="Times New Roman"/>
        </w:rPr>
        <w:t xml:space="preserve"> </w:t>
      </w:r>
      <w:r w:rsidR="003F7C58" w:rsidRPr="00E03118">
        <w:rPr>
          <w:rFonts w:ascii="Times New Roman" w:eastAsia="Calibri" w:hAnsi="Times New Roman" w:cs="Times New Roman"/>
        </w:rPr>
        <w:t>of</w:t>
      </w:r>
      <w:r w:rsidR="003F7C58" w:rsidRPr="00E03118">
        <w:rPr>
          <w:rFonts w:ascii="Times New Roman" w:hAnsi="Times New Roman" w:cs="Times New Roman"/>
        </w:rPr>
        <w:t xml:space="preserve"> </w:t>
      </w:r>
      <w:r w:rsidR="003F7C58" w:rsidRPr="00E03118">
        <w:rPr>
          <w:rFonts w:ascii="Times New Roman" w:eastAsia="Calibri" w:hAnsi="Times New Roman" w:cs="Times New Roman"/>
        </w:rPr>
        <w:t>adductor</w:t>
      </w:r>
      <w:r w:rsidR="003F7C58" w:rsidRPr="00E03118">
        <w:rPr>
          <w:rFonts w:ascii="Times New Roman" w:hAnsi="Times New Roman" w:cs="Times New Roman"/>
        </w:rPr>
        <w:t xml:space="preserve"> </w:t>
      </w:r>
      <w:r w:rsidR="003F7C58" w:rsidRPr="00E03118">
        <w:rPr>
          <w:rFonts w:ascii="Times New Roman" w:eastAsia="Calibri" w:hAnsi="Times New Roman" w:cs="Times New Roman"/>
        </w:rPr>
        <w:t>spasmodic</w:t>
      </w:r>
      <w:r w:rsidR="003F7C58" w:rsidRPr="00E03118">
        <w:rPr>
          <w:rFonts w:ascii="Times New Roman" w:hAnsi="Times New Roman" w:cs="Times New Roman"/>
        </w:rPr>
        <w:t xml:space="preserve"> </w:t>
      </w:r>
      <w:r w:rsidR="003F7C58" w:rsidRPr="00E03118">
        <w:rPr>
          <w:rFonts w:ascii="Times New Roman" w:eastAsia="Calibri" w:hAnsi="Times New Roman" w:cs="Times New Roman"/>
        </w:rPr>
        <w:t>dysphonia</w:t>
      </w:r>
      <w:r w:rsidR="003F7C58" w:rsidRPr="00E03118">
        <w:rPr>
          <w:rFonts w:ascii="Times New Roman" w:hAnsi="Times New Roman" w:cs="Times New Roman"/>
        </w:rPr>
        <w:t xml:space="preserve"> </w:t>
      </w:r>
      <w:r w:rsidR="00E574C5">
        <w:rPr>
          <w:rFonts w:ascii="Times New Roman" w:eastAsia="Calibri" w:hAnsi="Times New Roman" w:cs="Times New Roman"/>
        </w:rPr>
        <w:t xml:space="preserve">and </w:t>
      </w:r>
      <w:r w:rsidR="0085706B" w:rsidRPr="00E03118">
        <w:rPr>
          <w:rFonts w:ascii="Times New Roman" w:hAnsi="Times New Roman" w:cs="Times New Roman"/>
        </w:rPr>
        <w:t>significantly provides a long-term definitive therapy for patients suffering with Spasmodic Dysphonia and improves the quality of life and voice symptoms of patient.</w:t>
      </w:r>
      <w:r w:rsidR="0085706B" w:rsidRPr="00E03118">
        <w:rPr>
          <w:rFonts w:ascii="Times New Roman" w:hAnsi="Times New Roman" w:cs="Times New Roman"/>
          <w:vertAlign w:val="superscript"/>
        </w:rPr>
        <w:t>8</w:t>
      </w:r>
      <w:r w:rsidR="0085706B" w:rsidRPr="00E03118">
        <w:rPr>
          <w:rFonts w:ascii="Times New Roman" w:hAnsi="Times New Roman" w:cs="Times New Roman"/>
        </w:rPr>
        <w:t xml:space="preserve"> </w:t>
      </w:r>
    </w:p>
    <w:p w14:paraId="39956801" w14:textId="5A28AA18" w:rsidR="009E4583" w:rsidRPr="00E63F94" w:rsidRDefault="00591145" w:rsidP="00E63F94">
      <w:pPr>
        <w:spacing w:line="480" w:lineRule="auto"/>
        <w:ind w:firstLine="720"/>
        <w:jc w:val="both"/>
        <w:rPr>
          <w:rFonts w:ascii="Times New Roman" w:eastAsia="Calibri" w:hAnsi="Times New Roman" w:cs="Times New Roman"/>
        </w:rPr>
      </w:pPr>
      <w:r w:rsidRPr="00E03118">
        <w:rPr>
          <w:rFonts w:ascii="Times New Roman" w:eastAsia="Calibri" w:hAnsi="Times New Roman" w:cs="Times New Roman"/>
        </w:rPr>
        <w:t>On the first post operative</w:t>
      </w:r>
      <w:r w:rsidR="00FF034F" w:rsidRPr="00E03118">
        <w:rPr>
          <w:rFonts w:ascii="Times New Roman" w:eastAsia="Calibri" w:hAnsi="Times New Roman" w:cs="Times New Roman"/>
        </w:rPr>
        <w:t xml:space="preserve"> da</w:t>
      </w:r>
      <w:r w:rsidR="00ED74EC" w:rsidRPr="00E03118">
        <w:rPr>
          <w:rFonts w:ascii="Times New Roman" w:eastAsia="Calibri" w:hAnsi="Times New Roman" w:cs="Times New Roman"/>
        </w:rPr>
        <w:t>y</w:t>
      </w:r>
      <w:r w:rsidR="00FF034F" w:rsidRPr="00E03118">
        <w:rPr>
          <w:rFonts w:ascii="Times New Roman" w:eastAsia="Calibri" w:hAnsi="Times New Roman" w:cs="Times New Roman"/>
        </w:rPr>
        <w:t>, the VHI of the patient</w:t>
      </w:r>
      <w:r w:rsidR="001729F4" w:rsidRPr="00E03118">
        <w:rPr>
          <w:rFonts w:ascii="Times New Roman" w:eastAsia="Calibri" w:hAnsi="Times New Roman" w:cs="Times New Roman"/>
        </w:rPr>
        <w:t>’s dysphonia</w:t>
      </w:r>
      <w:r w:rsidR="00FF034F" w:rsidRPr="00E03118">
        <w:rPr>
          <w:rFonts w:ascii="Times New Roman" w:eastAsia="Calibri" w:hAnsi="Times New Roman" w:cs="Times New Roman"/>
        </w:rPr>
        <w:t xml:space="preserve"> significantly improved from moderate</w:t>
      </w:r>
      <w:r w:rsidR="00ED74EC" w:rsidRPr="00E03118">
        <w:rPr>
          <w:rFonts w:ascii="Times New Roman" w:eastAsia="Calibri" w:hAnsi="Times New Roman" w:cs="Times New Roman"/>
        </w:rPr>
        <w:t xml:space="preserve"> (VHI score 49</w:t>
      </w:r>
      <w:r w:rsidR="00C565E9" w:rsidRPr="00E03118">
        <w:rPr>
          <w:rFonts w:ascii="Times New Roman" w:eastAsia="Calibri" w:hAnsi="Times New Roman" w:cs="Times New Roman"/>
        </w:rPr>
        <w:t>) to</w:t>
      </w:r>
      <w:r w:rsidR="00FF034F" w:rsidRPr="00E03118">
        <w:rPr>
          <w:rFonts w:ascii="Times New Roman" w:eastAsia="Calibri" w:hAnsi="Times New Roman" w:cs="Times New Roman"/>
        </w:rPr>
        <w:t xml:space="preserve"> minimal</w:t>
      </w:r>
      <w:r w:rsidR="003A065E" w:rsidRPr="00E03118">
        <w:rPr>
          <w:rFonts w:ascii="Times New Roman" w:eastAsia="Calibri" w:hAnsi="Times New Roman" w:cs="Times New Roman"/>
        </w:rPr>
        <w:t xml:space="preserve"> voice</w:t>
      </w:r>
      <w:r w:rsidR="00FF034F" w:rsidRPr="00E03118">
        <w:rPr>
          <w:rFonts w:ascii="Times New Roman" w:eastAsia="Calibri" w:hAnsi="Times New Roman" w:cs="Times New Roman"/>
        </w:rPr>
        <w:t xml:space="preserve"> handicap</w:t>
      </w:r>
      <w:r w:rsidR="00ED74EC" w:rsidRPr="00E03118">
        <w:rPr>
          <w:rFonts w:ascii="Times New Roman" w:eastAsia="Calibri" w:hAnsi="Times New Roman" w:cs="Times New Roman"/>
        </w:rPr>
        <w:t xml:space="preserve"> (VHI Score 41)</w:t>
      </w:r>
      <w:r w:rsidR="00FA4980" w:rsidRPr="00E03118">
        <w:rPr>
          <w:rFonts w:ascii="Times New Roman" w:eastAsia="Calibri" w:hAnsi="Times New Roman" w:cs="Times New Roman"/>
        </w:rPr>
        <w:t xml:space="preserve">. </w:t>
      </w:r>
      <w:r w:rsidRPr="00E03118">
        <w:rPr>
          <w:rFonts w:ascii="Times New Roman" w:hAnsi="Times New Roman" w:cs="Times New Roman"/>
        </w:rPr>
        <w:t xml:space="preserve">Post </w:t>
      </w:r>
      <w:r w:rsidR="00ED74EC" w:rsidRPr="00E03118">
        <w:rPr>
          <w:rFonts w:ascii="Times New Roman" w:hAnsi="Times New Roman" w:cs="Times New Roman"/>
        </w:rPr>
        <w:t>operatively, the</w:t>
      </w:r>
      <w:r w:rsidR="0034564C" w:rsidRPr="00E03118">
        <w:rPr>
          <w:rFonts w:ascii="Times New Roman" w:hAnsi="Times New Roman" w:cs="Times New Roman"/>
        </w:rPr>
        <w:t xml:space="preserve"> Praat voice analysis shows</w:t>
      </w:r>
      <w:r w:rsidR="00FF034F" w:rsidRPr="00E03118">
        <w:rPr>
          <w:rFonts w:ascii="Times New Roman" w:hAnsi="Times New Roman" w:cs="Times New Roman"/>
        </w:rPr>
        <w:t xml:space="preserve"> improvement in voice measurement</w:t>
      </w:r>
      <w:r w:rsidR="00ED74EC" w:rsidRPr="00E03118">
        <w:rPr>
          <w:rFonts w:ascii="Times New Roman" w:hAnsi="Times New Roman" w:cs="Times New Roman"/>
        </w:rPr>
        <w:t>.  T</w:t>
      </w:r>
      <w:r w:rsidR="003D6F51" w:rsidRPr="00E03118">
        <w:rPr>
          <w:rFonts w:ascii="Times New Roman" w:hAnsi="Times New Roman" w:cs="Times New Roman"/>
        </w:rPr>
        <w:t xml:space="preserve">here is </w:t>
      </w:r>
      <w:r w:rsidR="00ED74EC" w:rsidRPr="00E03118">
        <w:rPr>
          <w:rFonts w:ascii="Times New Roman" w:hAnsi="Times New Roman" w:cs="Times New Roman"/>
        </w:rPr>
        <w:t xml:space="preserve">a </w:t>
      </w:r>
      <w:r w:rsidR="003D6F51" w:rsidRPr="00E03118">
        <w:rPr>
          <w:rFonts w:ascii="Times New Roman" w:hAnsi="Times New Roman" w:cs="Times New Roman"/>
        </w:rPr>
        <w:lastRenderedPageBreak/>
        <w:t>more sonorant and harmonic voice and there is less sensation of strangulation and tension during phonation (Table 2).</w:t>
      </w:r>
      <w:r w:rsidR="00DF01C8" w:rsidRPr="00E03118">
        <w:rPr>
          <w:rFonts w:ascii="Times New Roman" w:hAnsi="Times New Roman" w:cs="Times New Roman"/>
        </w:rPr>
        <w:t xml:space="preserve"> </w:t>
      </w:r>
      <w:r w:rsidRPr="00E03118">
        <w:rPr>
          <w:rFonts w:ascii="Times New Roman" w:hAnsi="Times New Roman" w:cs="Times New Roman"/>
        </w:rPr>
        <w:t xml:space="preserve">Furthermore, </w:t>
      </w:r>
      <w:r w:rsidR="00AA3F63" w:rsidRPr="00E03118">
        <w:rPr>
          <w:rFonts w:ascii="Times New Roman" w:hAnsi="Times New Roman" w:cs="Times New Roman"/>
        </w:rPr>
        <w:t>after surgery</w:t>
      </w:r>
      <w:r w:rsidR="00ED74EC" w:rsidRPr="00E03118">
        <w:rPr>
          <w:rFonts w:ascii="Times New Roman" w:hAnsi="Times New Roman" w:cs="Times New Roman"/>
        </w:rPr>
        <w:t xml:space="preserve">, </w:t>
      </w:r>
      <w:r w:rsidR="00E52285" w:rsidRPr="00E03118">
        <w:rPr>
          <w:rFonts w:ascii="Times New Roman" w:hAnsi="Times New Roman" w:cs="Times New Roman"/>
        </w:rPr>
        <w:t>the patient</w:t>
      </w:r>
      <w:r w:rsidR="00E574C5">
        <w:rPr>
          <w:rFonts w:ascii="Times New Roman" w:hAnsi="Times New Roman" w:cs="Times New Roman"/>
        </w:rPr>
        <w:t xml:space="preserve"> reports continue </w:t>
      </w:r>
      <w:r w:rsidR="00781F09" w:rsidRPr="00E03118">
        <w:rPr>
          <w:rFonts w:ascii="Times New Roman" w:hAnsi="Times New Roman" w:cs="Times New Roman"/>
        </w:rPr>
        <w:t xml:space="preserve">improvement in </w:t>
      </w:r>
      <w:r w:rsidR="001729F4" w:rsidRPr="00E03118">
        <w:rPr>
          <w:rFonts w:ascii="Times New Roman" w:hAnsi="Times New Roman" w:cs="Times New Roman"/>
        </w:rPr>
        <w:t>his voice and f</w:t>
      </w:r>
      <w:r w:rsidR="00DF01C8" w:rsidRPr="00E03118">
        <w:rPr>
          <w:rFonts w:ascii="Times New Roman" w:hAnsi="Times New Roman" w:cs="Times New Roman"/>
        </w:rPr>
        <w:t xml:space="preserve">lexible endoscopic laryngeal examination </w:t>
      </w:r>
      <w:r w:rsidR="00ED74EC" w:rsidRPr="00E03118">
        <w:rPr>
          <w:rFonts w:ascii="Times New Roman" w:hAnsi="Times New Roman" w:cs="Times New Roman"/>
        </w:rPr>
        <w:t>shows normal findings.</w:t>
      </w:r>
      <w:r w:rsidR="00E63F94">
        <w:rPr>
          <w:rFonts w:ascii="Times New Roman" w:eastAsia="Calibri" w:hAnsi="Times New Roman" w:cs="Times New Roman"/>
        </w:rPr>
        <w:t xml:space="preserve"> </w:t>
      </w:r>
      <w:r w:rsidR="00F804B1" w:rsidRPr="00E03118">
        <w:rPr>
          <w:rFonts w:ascii="Times New Roman" w:hAnsi="Times New Roman" w:cs="Times New Roman"/>
        </w:rPr>
        <w:t>O</w:t>
      </w:r>
      <w:r w:rsidR="00781F09" w:rsidRPr="00E03118">
        <w:rPr>
          <w:rFonts w:ascii="Times New Roman" w:hAnsi="Times New Roman" w:cs="Times New Roman"/>
        </w:rPr>
        <w:t>ne-month</w:t>
      </w:r>
      <w:r w:rsidR="0034564C" w:rsidRPr="00E03118">
        <w:rPr>
          <w:rFonts w:ascii="Times New Roman" w:hAnsi="Times New Roman" w:cs="Times New Roman"/>
        </w:rPr>
        <w:t xml:space="preserve"> p</w:t>
      </w:r>
      <w:r w:rsidRPr="00E03118">
        <w:rPr>
          <w:rFonts w:ascii="Times New Roman" w:hAnsi="Times New Roman" w:cs="Times New Roman"/>
        </w:rPr>
        <w:t xml:space="preserve">ost </w:t>
      </w:r>
      <w:r w:rsidR="003D6F51" w:rsidRPr="00E03118">
        <w:rPr>
          <w:rFonts w:ascii="Times New Roman" w:hAnsi="Times New Roman" w:cs="Times New Roman"/>
        </w:rPr>
        <w:t xml:space="preserve">operative evaluation of patient’s voice </w:t>
      </w:r>
      <w:r w:rsidR="00ED74EC" w:rsidRPr="00E03118">
        <w:rPr>
          <w:rFonts w:ascii="Times New Roman" w:hAnsi="Times New Roman" w:cs="Times New Roman"/>
        </w:rPr>
        <w:t>shows</w:t>
      </w:r>
      <w:r w:rsidR="003D6F51" w:rsidRPr="00E03118">
        <w:rPr>
          <w:rFonts w:ascii="Times New Roman" w:hAnsi="Times New Roman" w:cs="Times New Roman"/>
        </w:rPr>
        <w:t xml:space="preserve"> marked improvement on its voice acoustic parameters such as jitter, shimmer, harmonics to noise ratio and fundamental frequency</w:t>
      </w:r>
      <w:r w:rsidR="00781F09" w:rsidRPr="00E03118">
        <w:rPr>
          <w:rFonts w:ascii="Times New Roman" w:hAnsi="Times New Roman" w:cs="Times New Roman"/>
        </w:rPr>
        <w:t xml:space="preserve"> (See table 1 and 2).</w:t>
      </w:r>
      <w:r w:rsidR="009E4583" w:rsidRPr="00E03118">
        <w:rPr>
          <w:rFonts w:ascii="Times New Roman" w:hAnsi="Times New Roman" w:cs="Times New Roman"/>
          <w:vertAlign w:val="superscript"/>
        </w:rPr>
        <w:t xml:space="preserve"> </w:t>
      </w:r>
    </w:p>
    <w:p w14:paraId="0B373900" w14:textId="25932B1C" w:rsidR="00E63F94" w:rsidRPr="00163693" w:rsidRDefault="00E63F94" w:rsidP="007657CF">
      <w:pPr>
        <w:widowControl w:val="0"/>
        <w:autoSpaceDE w:val="0"/>
        <w:autoSpaceDN w:val="0"/>
        <w:adjustRightInd w:val="0"/>
        <w:spacing w:after="240" w:line="480" w:lineRule="auto"/>
        <w:jc w:val="both"/>
        <w:rPr>
          <w:rFonts w:ascii="Times" w:hAnsi="Times" w:cs="Times"/>
        </w:rPr>
      </w:pPr>
      <w:r>
        <w:rPr>
          <w:rFonts w:ascii="Arial" w:hAnsi="Arial" w:cs="Arial"/>
          <w:sz w:val="26"/>
          <w:szCs w:val="26"/>
        </w:rPr>
        <w:tab/>
      </w:r>
      <w:r w:rsidR="003A6B6C">
        <w:rPr>
          <w:rFonts w:ascii="Times" w:hAnsi="Times" w:cs="Times"/>
        </w:rPr>
        <w:t>In</w:t>
      </w:r>
      <w:r w:rsidR="003A6B6C">
        <w:rPr>
          <w:rFonts w:ascii="Times" w:hAnsi="Times" w:cs="Times"/>
        </w:rPr>
        <w:t xml:space="preserve"> </w:t>
      </w:r>
      <w:r w:rsidR="007657CF">
        <w:rPr>
          <w:rFonts w:ascii="Times" w:hAnsi="Times" w:cs="Times"/>
        </w:rPr>
        <w:t>our</w:t>
      </w:r>
      <w:r w:rsidR="003A6B6C">
        <w:rPr>
          <w:rFonts w:ascii="Times" w:hAnsi="Times" w:cs="Times"/>
        </w:rPr>
        <w:t xml:space="preserve"> experience</w:t>
      </w:r>
      <w:r w:rsidR="003A6B6C">
        <w:rPr>
          <w:rFonts w:ascii="Times" w:hAnsi="Times" w:cs="Times"/>
        </w:rPr>
        <w:t xml:space="preserve"> we</w:t>
      </w:r>
      <w:r w:rsidR="003A6B6C">
        <w:rPr>
          <w:rFonts w:ascii="Times" w:hAnsi="Times" w:cs="Times"/>
        </w:rPr>
        <w:t xml:space="preserve"> </w:t>
      </w:r>
      <w:r w:rsidR="003A6B6C">
        <w:rPr>
          <w:rFonts w:ascii="Times" w:hAnsi="Times" w:cs="Times"/>
        </w:rPr>
        <w:t>suggest</w:t>
      </w:r>
      <w:r w:rsidR="003A6B6C">
        <w:rPr>
          <w:rFonts w:ascii="Times" w:hAnsi="Times" w:cs="Times"/>
        </w:rPr>
        <w:t xml:space="preserve"> that </w:t>
      </w:r>
      <w:r w:rsidR="003A6B6C">
        <w:rPr>
          <w:rFonts w:ascii="Times" w:hAnsi="Times" w:cs="Times"/>
        </w:rPr>
        <w:t>patient with Spasmodic Dysphonia who have series of botulinum toxin injection may be candidate for Thyroplasty Type II.  It is a simple procedure that t</w:t>
      </w:r>
      <w:r w:rsidR="003A6B6C">
        <w:rPr>
          <w:rFonts w:ascii="Times" w:hAnsi="Times" w:cs="Times"/>
        </w:rPr>
        <w:t>he surgeon only need</w:t>
      </w:r>
      <w:r w:rsidR="003A6B6C">
        <w:rPr>
          <w:rFonts w:ascii="Times" w:hAnsi="Times" w:cs="Times"/>
        </w:rPr>
        <w:t xml:space="preserve">s to know precisely the anatomy. </w:t>
      </w:r>
      <w:r w:rsidR="003A6B6C">
        <w:rPr>
          <w:rFonts w:ascii="Times" w:hAnsi="Times" w:cs="Times"/>
        </w:rPr>
        <w:t xml:space="preserve">At the same time, the procedure also shows good potential to help diminish </w:t>
      </w:r>
      <w:r w:rsidR="003A6B6C">
        <w:rPr>
          <w:rFonts w:ascii="Times" w:hAnsi="Times" w:cs="Times"/>
        </w:rPr>
        <w:t xml:space="preserve">the strained strangled voice of patient permanently and significantly </w:t>
      </w:r>
      <w:r w:rsidR="003A6B6C">
        <w:rPr>
          <w:rFonts w:ascii="Times" w:hAnsi="Times" w:cs="Times"/>
        </w:rPr>
        <w:t xml:space="preserve">in patients with </w:t>
      </w:r>
      <w:r w:rsidR="003A6B6C">
        <w:rPr>
          <w:rFonts w:ascii="Times" w:hAnsi="Times" w:cs="Times"/>
        </w:rPr>
        <w:t>Spasmodic Dysphonia</w:t>
      </w:r>
      <w:r w:rsidR="003A6B6C">
        <w:rPr>
          <w:rFonts w:ascii="Times" w:hAnsi="Times" w:cs="Times"/>
        </w:rPr>
        <w:t xml:space="preserve">. We believe that </w:t>
      </w:r>
      <w:r w:rsidR="00163693">
        <w:rPr>
          <w:rFonts w:ascii="Times" w:hAnsi="Times" w:cs="Times"/>
        </w:rPr>
        <w:t>Isshiki Thyroplasty Type II</w:t>
      </w:r>
      <w:r w:rsidR="003A6B6C">
        <w:rPr>
          <w:rFonts w:ascii="Times" w:hAnsi="Times" w:cs="Times"/>
        </w:rPr>
        <w:t xml:space="preserve"> </w:t>
      </w:r>
      <w:r w:rsidR="003A6B6C">
        <w:rPr>
          <w:rFonts w:ascii="Times" w:hAnsi="Times" w:cs="Times"/>
        </w:rPr>
        <w:t>is</w:t>
      </w:r>
      <w:r w:rsidR="003A6B6C">
        <w:rPr>
          <w:rFonts w:ascii="Times" w:hAnsi="Times" w:cs="Times"/>
        </w:rPr>
        <w:t xml:space="preserve"> </w:t>
      </w:r>
      <w:r w:rsidR="00163693">
        <w:rPr>
          <w:rFonts w:ascii="Times" w:hAnsi="Times" w:cs="Times"/>
        </w:rPr>
        <w:t>a viable option to treat patient in the Philippines.</w:t>
      </w:r>
    </w:p>
    <w:p w14:paraId="354587F5" w14:textId="77777777" w:rsidR="00DF1A66" w:rsidRPr="00E03118" w:rsidRDefault="00DF585E" w:rsidP="00E03118">
      <w:pPr>
        <w:pStyle w:val="NormalWeb"/>
        <w:spacing w:line="480" w:lineRule="auto"/>
        <w:jc w:val="both"/>
        <w:rPr>
          <w:b/>
          <w:color w:val="000000" w:themeColor="text1"/>
        </w:rPr>
      </w:pPr>
      <w:r w:rsidRPr="00E03118">
        <w:rPr>
          <w:b/>
          <w:color w:val="000000" w:themeColor="text1"/>
        </w:rPr>
        <w:t>CONCLUSION</w:t>
      </w:r>
      <w:r w:rsidR="001123F3" w:rsidRPr="00E03118">
        <w:rPr>
          <w:b/>
          <w:color w:val="000000" w:themeColor="text1"/>
        </w:rPr>
        <w:t>:</w:t>
      </w:r>
    </w:p>
    <w:p w14:paraId="355CB045" w14:textId="5B98998F" w:rsidR="00AF5E1F" w:rsidRPr="00E03118" w:rsidRDefault="00840629" w:rsidP="00E03118">
      <w:pPr>
        <w:spacing w:line="480" w:lineRule="auto"/>
        <w:ind w:firstLine="720"/>
        <w:jc w:val="both"/>
        <w:rPr>
          <w:rFonts w:ascii="Times New Roman" w:hAnsi="Times New Roman" w:cs="Times New Roman"/>
          <w:color w:val="000000" w:themeColor="text1"/>
        </w:rPr>
      </w:pPr>
      <w:r w:rsidRPr="00E03118">
        <w:rPr>
          <w:rFonts w:ascii="Times New Roman" w:hAnsi="Times New Roman" w:cs="Times New Roman"/>
          <w:color w:val="000000" w:themeColor="text1"/>
        </w:rPr>
        <w:t>We presented a first successful local re</w:t>
      </w:r>
      <w:r w:rsidR="00407B5E" w:rsidRPr="00E03118">
        <w:rPr>
          <w:rFonts w:ascii="Times New Roman" w:hAnsi="Times New Roman" w:cs="Times New Roman"/>
          <w:color w:val="000000" w:themeColor="text1"/>
        </w:rPr>
        <w:t>port of patient diagnosed with s</w:t>
      </w:r>
      <w:r w:rsidRPr="00E03118">
        <w:rPr>
          <w:rFonts w:ascii="Times New Roman" w:hAnsi="Times New Roman" w:cs="Times New Roman"/>
          <w:color w:val="000000" w:themeColor="text1"/>
        </w:rPr>
        <w:t xml:space="preserve">pasmodic dysphonia who underwent Isshiki Thyroplasty Type II after series of botulinum toxin injection. </w:t>
      </w:r>
      <w:r w:rsidR="00FA4980" w:rsidRPr="00E03118">
        <w:rPr>
          <w:rFonts w:ascii="Times New Roman" w:hAnsi="Times New Roman" w:cs="Times New Roman"/>
          <w:color w:val="000000" w:themeColor="text1"/>
        </w:rPr>
        <w:t>Patient with Spasmodic Dysphonia usually presents with progressive strained-strangled voice</w:t>
      </w:r>
      <w:r w:rsidR="00694AE2" w:rsidRPr="00E03118">
        <w:rPr>
          <w:rFonts w:ascii="Times New Roman" w:hAnsi="Times New Roman" w:cs="Times New Roman"/>
          <w:color w:val="000000" w:themeColor="text1"/>
        </w:rPr>
        <w:t xml:space="preserve"> and experience</w:t>
      </w:r>
      <w:r w:rsidR="00FA4980" w:rsidRPr="00E03118">
        <w:rPr>
          <w:rFonts w:ascii="Times New Roman" w:hAnsi="Times New Roman" w:cs="Times New Roman"/>
          <w:color w:val="000000" w:themeColor="text1"/>
        </w:rPr>
        <w:t xml:space="preserve"> breaks when s</w:t>
      </w:r>
      <w:r w:rsidR="00984130" w:rsidRPr="00E03118">
        <w:rPr>
          <w:rFonts w:ascii="Times New Roman" w:hAnsi="Times New Roman" w:cs="Times New Roman"/>
          <w:color w:val="000000" w:themeColor="text1"/>
        </w:rPr>
        <w:t>peaking, temporarily relieve with Botulinum injection.</w:t>
      </w:r>
      <w:r w:rsidR="00B7553C" w:rsidRPr="00E03118">
        <w:rPr>
          <w:rFonts w:ascii="Times New Roman" w:hAnsi="Times New Roman" w:cs="Times New Roman"/>
          <w:color w:val="000000" w:themeColor="text1"/>
        </w:rPr>
        <w:t xml:space="preserve"> ENT and neurological examination are normal and VHI show moderate disability.</w:t>
      </w:r>
      <w:r w:rsidR="00984130" w:rsidRPr="00E03118">
        <w:rPr>
          <w:rFonts w:ascii="Times New Roman" w:hAnsi="Times New Roman" w:cs="Times New Roman"/>
          <w:color w:val="000000" w:themeColor="text1"/>
        </w:rPr>
        <w:t xml:space="preserve"> </w:t>
      </w:r>
      <w:r w:rsidR="00694AE2" w:rsidRPr="00E03118">
        <w:rPr>
          <w:rFonts w:ascii="Times New Roman" w:hAnsi="Times New Roman" w:cs="Times New Roman"/>
          <w:color w:val="000000" w:themeColor="text1"/>
        </w:rPr>
        <w:t xml:space="preserve"> Isshiki Thyroplasty</w:t>
      </w:r>
      <w:r w:rsidR="00984130" w:rsidRPr="00E03118">
        <w:rPr>
          <w:rFonts w:ascii="Times New Roman" w:hAnsi="Times New Roman" w:cs="Times New Roman"/>
          <w:color w:val="000000" w:themeColor="text1"/>
        </w:rPr>
        <w:t xml:space="preserve"> Type II gives permanent relief</w:t>
      </w:r>
      <w:r w:rsidR="00694AE2" w:rsidRPr="00E03118">
        <w:rPr>
          <w:rFonts w:ascii="Times New Roman" w:hAnsi="Times New Roman" w:cs="Times New Roman"/>
          <w:color w:val="000000" w:themeColor="text1"/>
        </w:rPr>
        <w:t xml:space="preserve"> of symptoms immediately and </w:t>
      </w:r>
      <w:r w:rsidR="0049558C" w:rsidRPr="00E03118">
        <w:rPr>
          <w:rFonts w:ascii="Times New Roman" w:hAnsi="Times New Roman" w:cs="Times New Roman"/>
          <w:color w:val="000000" w:themeColor="text1"/>
        </w:rPr>
        <w:t>continuously</w:t>
      </w:r>
      <w:r w:rsidR="001729F4" w:rsidRPr="00E03118">
        <w:rPr>
          <w:rFonts w:ascii="Times New Roman" w:hAnsi="Times New Roman" w:cs="Times New Roman"/>
          <w:color w:val="000000" w:themeColor="text1"/>
        </w:rPr>
        <w:t xml:space="preserve"> improve</w:t>
      </w:r>
      <w:r w:rsidR="0049558C" w:rsidRPr="00E03118">
        <w:rPr>
          <w:rFonts w:ascii="Times New Roman" w:hAnsi="Times New Roman" w:cs="Times New Roman"/>
          <w:color w:val="000000" w:themeColor="text1"/>
        </w:rPr>
        <w:t xml:space="preserve"> after surgery until last follow-up.</w:t>
      </w:r>
    </w:p>
    <w:p w14:paraId="514E4B19" w14:textId="50A4479C" w:rsidR="00606DD5" w:rsidRDefault="00163693" w:rsidP="00606DD5">
      <w:pPr>
        <w:widowControl w:val="0"/>
        <w:tabs>
          <w:tab w:val="left" w:pos="220"/>
          <w:tab w:val="left" w:pos="720"/>
        </w:tabs>
        <w:autoSpaceDE w:val="0"/>
        <w:autoSpaceDN w:val="0"/>
        <w:adjustRightInd w:val="0"/>
        <w:ind w:left="720" w:hanging="720"/>
        <w:rPr>
          <w:rFonts w:ascii="Arial" w:hAnsi="Arial" w:cs="Arial"/>
          <w:sz w:val="26"/>
          <w:szCs w:val="26"/>
        </w:rPr>
      </w:pPr>
      <w:r>
        <w:rPr>
          <w:rFonts w:ascii="Arial" w:hAnsi="Arial" w:cs="Arial"/>
          <w:sz w:val="26"/>
          <w:szCs w:val="26"/>
        </w:rPr>
        <w:tab/>
      </w:r>
    </w:p>
    <w:p w14:paraId="275C5101" w14:textId="77777777" w:rsidR="001729F4" w:rsidRPr="00E03118" w:rsidRDefault="001729F4" w:rsidP="00E03118">
      <w:pPr>
        <w:pStyle w:val="NormalWeb"/>
        <w:spacing w:line="480" w:lineRule="auto"/>
        <w:jc w:val="center"/>
        <w:rPr>
          <w:b/>
          <w:color w:val="000000" w:themeColor="text1"/>
        </w:rPr>
      </w:pPr>
    </w:p>
    <w:p w14:paraId="5D7A96EC" w14:textId="77777777" w:rsidR="003F5057" w:rsidRPr="00E03118" w:rsidRDefault="003F5057" w:rsidP="00E03118">
      <w:pPr>
        <w:pStyle w:val="NormalWeb"/>
        <w:spacing w:line="480" w:lineRule="auto"/>
        <w:rPr>
          <w:b/>
          <w:color w:val="000000" w:themeColor="text1"/>
        </w:rPr>
      </w:pPr>
    </w:p>
    <w:p w14:paraId="6C65CC13" w14:textId="77777777" w:rsidR="00163693" w:rsidRDefault="00163693" w:rsidP="00E03118">
      <w:pPr>
        <w:pStyle w:val="NormalWeb"/>
        <w:spacing w:line="480" w:lineRule="auto"/>
        <w:jc w:val="center"/>
        <w:rPr>
          <w:b/>
          <w:color w:val="000000" w:themeColor="text1"/>
        </w:rPr>
      </w:pPr>
    </w:p>
    <w:p w14:paraId="12BA947E" w14:textId="1C09D5A7" w:rsidR="00684671" w:rsidRPr="00E03118" w:rsidRDefault="00627504" w:rsidP="00163693">
      <w:pPr>
        <w:pStyle w:val="NormalWeb"/>
        <w:spacing w:line="480" w:lineRule="auto"/>
        <w:jc w:val="center"/>
        <w:rPr>
          <w:b/>
          <w:color w:val="000000" w:themeColor="text1"/>
        </w:rPr>
      </w:pPr>
      <w:r w:rsidRPr="00E03118">
        <w:rPr>
          <w:b/>
          <w:color w:val="000000" w:themeColor="text1"/>
        </w:rPr>
        <w:t>INDEX</w:t>
      </w:r>
    </w:p>
    <w:p w14:paraId="3AA3096A" w14:textId="5C9B558B" w:rsidR="00F22CF1" w:rsidRPr="00E03118" w:rsidRDefault="004E7592" w:rsidP="00E03118">
      <w:pPr>
        <w:spacing w:line="480" w:lineRule="auto"/>
        <w:jc w:val="both"/>
        <w:rPr>
          <w:rFonts w:ascii="Times New Roman" w:eastAsia="Arial Unicode MS" w:hAnsi="Times New Roman" w:cs="Times New Roman"/>
          <w:b/>
          <w:color w:val="000000" w:themeColor="text1"/>
          <w:u w:color="000000"/>
        </w:rPr>
      </w:pPr>
      <w:r w:rsidRPr="00E03118">
        <w:rPr>
          <w:rFonts w:ascii="Times New Roman" w:hAnsi="Times New Roman" w:cs="Times New Roman"/>
          <w:noProof/>
          <w:snapToGrid w:val="0"/>
          <w:color w:val="000000"/>
          <w:w w:val="0"/>
          <w:u w:color="000000"/>
          <w:bdr w:val="none" w:sz="0" w:space="0" w:color="000000"/>
          <w:shd w:val="clear" w:color="000000" w:fill="000000"/>
        </w:rPr>
        <w:drawing>
          <wp:anchor distT="0" distB="0" distL="114300" distR="114300" simplePos="0" relativeHeight="251662336" behindDoc="1" locked="0" layoutInCell="1" allowOverlap="1" wp14:anchorId="4D4B989A" wp14:editId="6CD90578">
            <wp:simplePos x="0" y="0"/>
            <wp:positionH relativeFrom="column">
              <wp:posOffset>2108694</wp:posOffset>
            </wp:positionH>
            <wp:positionV relativeFrom="paragraph">
              <wp:posOffset>84808</wp:posOffset>
            </wp:positionV>
            <wp:extent cx="1691539" cy="1489364"/>
            <wp:effectExtent l="0" t="0" r="10795" b="9525"/>
            <wp:wrapNone/>
            <wp:docPr id="5" name="Picture 5" descr="C:\Users\Enthns\Desktop\Loma, Jeffrey\Loma_0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thns\Desktop\Loma, Jeffrey\Loma_028.bmp"/>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l="17862" t="11954" r="19694" b="5495"/>
                    <a:stretch/>
                  </pic:blipFill>
                  <pic:spPr bwMode="auto">
                    <a:xfrm>
                      <a:off x="0" y="0"/>
                      <a:ext cx="1691539" cy="14893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ACFC8E" w14:textId="55E21062" w:rsidR="00F22CF1" w:rsidRPr="00E03118" w:rsidRDefault="00F22CF1" w:rsidP="00E03118">
      <w:pPr>
        <w:spacing w:line="480" w:lineRule="auto"/>
        <w:jc w:val="both"/>
        <w:rPr>
          <w:rFonts w:ascii="Times New Roman" w:eastAsia="Arial Unicode MS" w:hAnsi="Times New Roman" w:cs="Times New Roman"/>
          <w:b/>
          <w:color w:val="000000" w:themeColor="text1"/>
          <w:u w:color="000000"/>
        </w:rPr>
      </w:pPr>
    </w:p>
    <w:p w14:paraId="56618D48" w14:textId="50AA42DD" w:rsidR="00F22CF1" w:rsidRPr="00E03118" w:rsidRDefault="00B92270" w:rsidP="00E03118">
      <w:pPr>
        <w:spacing w:line="480" w:lineRule="auto"/>
        <w:jc w:val="center"/>
        <w:rPr>
          <w:rStyle w:val="citation-flpages"/>
          <w:rFonts w:ascii="Times New Roman" w:hAnsi="Times New Roman" w:cs="Times New Roman"/>
          <w:b/>
          <w:bCs/>
          <w:color w:val="000000" w:themeColor="text1"/>
        </w:rPr>
      </w:pPr>
      <w:r w:rsidRPr="00E03118">
        <w:rPr>
          <w:rFonts w:ascii="Times New Roman" w:hAnsi="Times New Roman" w:cs="Times New Roman"/>
          <w:b/>
          <w:bCs/>
          <w:noProof/>
          <w:color w:val="000000" w:themeColor="text1"/>
        </w:rPr>
        <mc:AlternateContent>
          <mc:Choice Requires="wps">
            <w:drawing>
              <wp:anchor distT="0" distB="0" distL="114300" distR="114300" simplePos="0" relativeHeight="251664384" behindDoc="0" locked="0" layoutInCell="1" allowOverlap="1" wp14:anchorId="2ED3FDBD" wp14:editId="19208048">
                <wp:simplePos x="0" y="0"/>
                <wp:positionH relativeFrom="column">
                  <wp:posOffset>3023235</wp:posOffset>
                </wp:positionH>
                <wp:positionV relativeFrom="paragraph">
                  <wp:posOffset>9737</wp:posOffset>
                </wp:positionV>
                <wp:extent cx="229235" cy="345440"/>
                <wp:effectExtent l="50800" t="50800" r="24765" b="35560"/>
                <wp:wrapNone/>
                <wp:docPr id="6" name="Straight Arrow Connector 6"/>
                <wp:cNvGraphicFramePr/>
                <a:graphic xmlns:a="http://schemas.openxmlformats.org/drawingml/2006/main">
                  <a:graphicData uri="http://schemas.microsoft.com/office/word/2010/wordprocessingShape">
                    <wps:wsp>
                      <wps:cNvCnPr/>
                      <wps:spPr>
                        <a:xfrm flipH="1" flipV="1">
                          <a:off x="0" y="0"/>
                          <a:ext cx="229235" cy="3454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D89F63" id="_x0000_t32" coordsize="21600,21600" o:spt="32" o:oned="t" path="m0,0l21600,21600e" filled="f">
                <v:path arrowok="t" fillok="f" o:connecttype="none"/>
                <o:lock v:ext="edit" shapetype="t"/>
              </v:shapetype>
              <v:shape id="Straight_x0020_Arrow_x0020_Connector_x0020_6" o:spid="_x0000_s1026" type="#_x0000_t32" style="position:absolute;margin-left:238.05pt;margin-top:.75pt;width:18.05pt;height:27.2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" strokecolor="red" strokeweight=".5pt">
                <v:stroke endarrow="block" joinstyle="miter"/>
              </v:shape>
            </w:pict>
          </mc:Fallback>
        </mc:AlternateContent>
      </w:r>
    </w:p>
    <w:p w14:paraId="5B286FD3" w14:textId="65B8FC81" w:rsidR="008A59DA" w:rsidRPr="00E03118" w:rsidRDefault="008A59DA" w:rsidP="00E03118">
      <w:pPr>
        <w:spacing w:line="480" w:lineRule="auto"/>
        <w:jc w:val="both"/>
        <w:rPr>
          <w:rStyle w:val="citation-flpages"/>
          <w:rFonts w:ascii="Times New Roman" w:hAnsi="Times New Roman" w:cs="Times New Roman"/>
          <w:b/>
          <w:bCs/>
          <w:color w:val="000000" w:themeColor="text1"/>
        </w:rPr>
      </w:pPr>
    </w:p>
    <w:p w14:paraId="3956D981" w14:textId="24E554D8" w:rsidR="008A59DA" w:rsidRPr="00E03118" w:rsidRDefault="008A59DA" w:rsidP="00E03118">
      <w:pPr>
        <w:spacing w:line="480" w:lineRule="auto"/>
        <w:jc w:val="both"/>
        <w:rPr>
          <w:rStyle w:val="citation-flpages"/>
          <w:rFonts w:ascii="Times New Roman" w:hAnsi="Times New Roman" w:cs="Times New Roman"/>
          <w:b/>
          <w:bCs/>
          <w:color w:val="000000" w:themeColor="text1"/>
        </w:rPr>
      </w:pPr>
    </w:p>
    <w:p w14:paraId="6A3A0B88" w14:textId="55235EC5" w:rsidR="00E03118" w:rsidRDefault="00163693" w:rsidP="00163693">
      <w:pPr>
        <w:spacing w:line="480" w:lineRule="auto"/>
        <w:jc w:val="center"/>
        <w:rPr>
          <w:rStyle w:val="citation-flpages"/>
          <w:rFonts w:ascii="Times New Roman" w:hAnsi="Times New Roman" w:cs="Times New Roman"/>
          <w:b/>
          <w:bCs/>
          <w:color w:val="000000" w:themeColor="text1"/>
        </w:rPr>
      </w:pPr>
      <w:r>
        <w:rPr>
          <w:rStyle w:val="citation-flpages"/>
          <w:rFonts w:ascii="Times New Roman" w:hAnsi="Times New Roman" w:cs="Times New Roman"/>
          <w:b/>
          <w:bCs/>
          <w:color w:val="000000" w:themeColor="text1"/>
        </w:rPr>
        <w:t>Fig. 1</w:t>
      </w:r>
      <w:r w:rsidR="004E7592" w:rsidRPr="00E03118">
        <w:rPr>
          <w:rStyle w:val="citation-flpages"/>
          <w:rFonts w:ascii="Times New Roman" w:hAnsi="Times New Roman" w:cs="Times New Roman"/>
          <w:b/>
          <w:bCs/>
          <w:color w:val="000000" w:themeColor="text1"/>
        </w:rPr>
        <w:t>. Flexible laryngoscopy of patient pre-op</w:t>
      </w:r>
      <w:r w:rsidR="00042D23" w:rsidRPr="00E03118">
        <w:rPr>
          <w:rStyle w:val="citation-flpages"/>
          <w:rFonts w:ascii="Times New Roman" w:hAnsi="Times New Roman" w:cs="Times New Roman"/>
          <w:b/>
          <w:bCs/>
          <w:color w:val="000000" w:themeColor="text1"/>
        </w:rPr>
        <w:t>erative:</w:t>
      </w:r>
      <w:r w:rsidR="004E7592" w:rsidRPr="00E03118">
        <w:rPr>
          <w:rStyle w:val="citation-flpages"/>
          <w:rFonts w:ascii="Times New Roman" w:hAnsi="Times New Roman" w:cs="Times New Roman"/>
          <w:b/>
          <w:bCs/>
          <w:color w:val="000000" w:themeColor="text1"/>
        </w:rPr>
        <w:t xml:space="preserve"> There is over closure of true vocal cords on phonation.</w:t>
      </w:r>
    </w:p>
    <w:p w14:paraId="4FD95D50" w14:textId="77777777" w:rsidR="00E03118" w:rsidRPr="00E03118" w:rsidRDefault="00E03118" w:rsidP="00E03118">
      <w:pPr>
        <w:spacing w:line="480" w:lineRule="auto"/>
        <w:jc w:val="center"/>
        <w:rPr>
          <w:rStyle w:val="citation-flpages"/>
          <w:rFonts w:ascii="Times New Roman" w:hAnsi="Times New Roman" w:cs="Times New Roman"/>
          <w:b/>
          <w:bCs/>
          <w:color w:val="000000" w:themeColor="text1"/>
        </w:rPr>
      </w:pPr>
    </w:p>
    <w:p w14:paraId="53E2FA43" w14:textId="6C05AA13" w:rsidR="008A59DA" w:rsidRPr="00E03118" w:rsidRDefault="001620AC" w:rsidP="00E03118">
      <w:pPr>
        <w:spacing w:line="480" w:lineRule="auto"/>
        <w:jc w:val="both"/>
        <w:rPr>
          <w:rStyle w:val="citation-flpages"/>
          <w:rFonts w:ascii="Times New Roman" w:hAnsi="Times New Roman" w:cs="Times New Roman"/>
          <w:b/>
          <w:bCs/>
          <w:color w:val="000000" w:themeColor="text1"/>
        </w:rPr>
      </w:pPr>
      <w:r w:rsidRPr="00E03118">
        <w:rPr>
          <w:rFonts w:ascii="Times New Roman" w:hAnsi="Times New Roman" w:cs="Times New Roman"/>
          <w:noProof/>
        </w:rPr>
        <w:drawing>
          <wp:anchor distT="0" distB="0" distL="114300" distR="114300" simplePos="0" relativeHeight="251672576" behindDoc="0" locked="0" layoutInCell="1" allowOverlap="1" wp14:anchorId="3CDA1663" wp14:editId="1CE3A4AB">
            <wp:simplePos x="0" y="0"/>
            <wp:positionH relativeFrom="column">
              <wp:posOffset>393700</wp:posOffset>
            </wp:positionH>
            <wp:positionV relativeFrom="paragraph">
              <wp:posOffset>1989455</wp:posOffset>
            </wp:positionV>
            <wp:extent cx="2349500" cy="1834515"/>
            <wp:effectExtent l="0" t="0" r="12700" b="0"/>
            <wp:wrapNone/>
            <wp:docPr id="3" name="Picture 7" descr="Macintosh HD:Users:karlasarmiento:Desktop:RESEARCH:SURGICAL INSTRUMENTATION:SURGICAL INSTRUMENTATION FIGURES:Figur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karlasarmiento:Desktop:RESEARCH:SURGICAL INSTRUMENTATION:SURGICAL INSTRUMENTATION FIGURES:Figure 1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8181" t="9235" r="18605" b="24937"/>
                    <a:stretch/>
                  </pic:blipFill>
                  <pic:spPr bwMode="auto">
                    <a:xfrm>
                      <a:off x="0" y="0"/>
                      <a:ext cx="2349500" cy="1834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3118">
        <w:rPr>
          <w:rFonts w:ascii="Times New Roman" w:hAnsi="Times New Roman" w:cs="Times New Roman"/>
          <w:noProof/>
        </w:rPr>
        <w:drawing>
          <wp:anchor distT="0" distB="0" distL="114300" distR="114300" simplePos="0" relativeHeight="251667456" behindDoc="0" locked="0" layoutInCell="1" allowOverlap="1" wp14:anchorId="2D7F1FFA" wp14:editId="4036B239">
            <wp:simplePos x="0" y="0"/>
            <wp:positionH relativeFrom="column">
              <wp:posOffset>396240</wp:posOffset>
            </wp:positionH>
            <wp:positionV relativeFrom="paragraph">
              <wp:posOffset>178435</wp:posOffset>
            </wp:positionV>
            <wp:extent cx="2388870" cy="1722120"/>
            <wp:effectExtent l="0" t="0" r="0" b="5080"/>
            <wp:wrapNone/>
            <wp:docPr id="7" name="Picture 2" descr="Macintosh HD:Users:karlasarmiento:Desktop:RESEARCH:SURGICAL INSTRUMENTATION:SURGICAL INSTRUMENTATION FIGURES:Fig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rlasarmiento:Desktop:RESEARCH:SURGICAL INSTRUMENTATION:SURGICAL INSTRUMENTATION FIGURES:Figure 5.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35" t="7924" r="17100" b="28666"/>
                    <a:stretch/>
                  </pic:blipFill>
                  <pic:spPr bwMode="auto">
                    <a:xfrm>
                      <a:off x="0" y="0"/>
                      <a:ext cx="2388870" cy="1722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3118">
        <w:rPr>
          <w:rFonts w:ascii="Times New Roman" w:hAnsi="Times New Roman" w:cs="Times New Roman"/>
          <w:noProof/>
        </w:rPr>
        <w:drawing>
          <wp:anchor distT="0" distB="0" distL="114300" distR="114300" simplePos="0" relativeHeight="251668480" behindDoc="0" locked="0" layoutInCell="1" allowOverlap="1" wp14:anchorId="287E0661" wp14:editId="5FCECC53">
            <wp:simplePos x="0" y="0"/>
            <wp:positionH relativeFrom="column">
              <wp:posOffset>3366135</wp:posOffset>
            </wp:positionH>
            <wp:positionV relativeFrom="paragraph">
              <wp:posOffset>180975</wp:posOffset>
            </wp:positionV>
            <wp:extent cx="1942465" cy="1677035"/>
            <wp:effectExtent l="0" t="0" r="0" b="0"/>
            <wp:wrapNone/>
            <wp:docPr id="8" name="Picture 3" descr="Macintosh HD:Users:karlasarmiento:Desktop:RESEARCH:SURGICAL INSTRUMENTATION:SURGICAL INSTRUMENTATION FIGURES:Fig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arlasarmiento:Desktop:RESEARCH:SURGICAL INSTRUMENTATION:SURGICAL INSTRUMENTATION FIGURES:Figure 6.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1645" t="7503" r="18180" b="23225"/>
                    <a:stretch/>
                  </pic:blipFill>
                  <pic:spPr bwMode="auto">
                    <a:xfrm>
                      <a:off x="0" y="0"/>
                      <a:ext cx="1942465" cy="1677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A7B25C" w14:textId="15C63B22" w:rsidR="008A59DA" w:rsidRPr="00E03118" w:rsidRDefault="008A59DA" w:rsidP="00E03118">
      <w:pPr>
        <w:spacing w:line="480" w:lineRule="auto"/>
        <w:jc w:val="both"/>
        <w:rPr>
          <w:rStyle w:val="citation-flpages"/>
          <w:rFonts w:ascii="Times New Roman" w:hAnsi="Times New Roman" w:cs="Times New Roman"/>
          <w:b/>
          <w:bCs/>
          <w:color w:val="000000" w:themeColor="text1"/>
        </w:rPr>
      </w:pPr>
    </w:p>
    <w:p w14:paraId="4D723AFA" w14:textId="592895E9" w:rsidR="008A59DA" w:rsidRPr="00E03118" w:rsidRDefault="008A59DA" w:rsidP="00E03118">
      <w:pPr>
        <w:spacing w:line="480" w:lineRule="auto"/>
        <w:jc w:val="center"/>
        <w:rPr>
          <w:rStyle w:val="citation-flpages"/>
          <w:rFonts w:ascii="Times New Roman" w:hAnsi="Times New Roman" w:cs="Times New Roman"/>
          <w:b/>
          <w:bCs/>
          <w:color w:val="000000" w:themeColor="text1"/>
        </w:rPr>
      </w:pPr>
    </w:p>
    <w:p w14:paraId="324D7491" w14:textId="3A4DE49A" w:rsidR="008A59DA" w:rsidRPr="00E03118" w:rsidRDefault="00684671" w:rsidP="00E03118">
      <w:pPr>
        <w:tabs>
          <w:tab w:val="left" w:pos="3469"/>
        </w:tabs>
        <w:spacing w:line="480" w:lineRule="auto"/>
        <w:jc w:val="both"/>
        <w:rPr>
          <w:rStyle w:val="citation-flpages"/>
          <w:rFonts w:ascii="Times New Roman" w:hAnsi="Times New Roman" w:cs="Times New Roman"/>
          <w:b/>
          <w:bCs/>
          <w:color w:val="000000" w:themeColor="text1"/>
        </w:rPr>
      </w:pPr>
      <w:r w:rsidRPr="00E03118">
        <w:rPr>
          <w:rStyle w:val="citation-flpages"/>
          <w:rFonts w:ascii="Times New Roman" w:hAnsi="Times New Roman" w:cs="Times New Roman"/>
          <w:b/>
          <w:bCs/>
          <w:color w:val="000000" w:themeColor="text1"/>
        </w:rPr>
        <w:tab/>
      </w:r>
    </w:p>
    <w:p w14:paraId="17545B66" w14:textId="37CB9BB8" w:rsidR="006E26FE" w:rsidRPr="00E03118" w:rsidRDefault="006E26FE" w:rsidP="00E03118">
      <w:pPr>
        <w:tabs>
          <w:tab w:val="left" w:pos="3469"/>
        </w:tabs>
        <w:spacing w:line="480" w:lineRule="auto"/>
        <w:jc w:val="both"/>
        <w:rPr>
          <w:rStyle w:val="citation-flpages"/>
          <w:rFonts w:ascii="Times New Roman" w:hAnsi="Times New Roman" w:cs="Times New Roman"/>
          <w:b/>
          <w:bCs/>
          <w:color w:val="000000" w:themeColor="text1"/>
        </w:rPr>
      </w:pPr>
    </w:p>
    <w:p w14:paraId="1A43266F" w14:textId="1921A92E" w:rsidR="006E26FE" w:rsidRPr="00E03118" w:rsidRDefault="00BA65DE" w:rsidP="00E03118">
      <w:pPr>
        <w:tabs>
          <w:tab w:val="left" w:pos="3469"/>
        </w:tabs>
        <w:spacing w:line="480" w:lineRule="auto"/>
        <w:jc w:val="both"/>
        <w:rPr>
          <w:rStyle w:val="citation-flpages"/>
          <w:rFonts w:ascii="Times New Roman" w:hAnsi="Times New Roman" w:cs="Times New Roman"/>
          <w:b/>
          <w:bCs/>
          <w:color w:val="000000" w:themeColor="text1"/>
        </w:rPr>
      </w:pPr>
      <w:r w:rsidRPr="00E03118">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9650A7D" wp14:editId="21D2BD6C">
                <wp:simplePos x="0" y="0"/>
                <wp:positionH relativeFrom="column">
                  <wp:posOffset>5080635</wp:posOffset>
                </wp:positionH>
                <wp:positionV relativeFrom="paragraph">
                  <wp:posOffset>36830</wp:posOffset>
                </wp:positionV>
                <wp:extent cx="224155" cy="220345"/>
                <wp:effectExtent l="0" t="0" r="4445" b="8255"/>
                <wp:wrapThrough wrapText="bothSides">
                  <wp:wrapPolygon edited="0">
                    <wp:start x="0" y="0"/>
                    <wp:lineTo x="0" y="19919"/>
                    <wp:lineTo x="19581" y="19919"/>
                    <wp:lineTo x="19581"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24155" cy="220345"/>
                        </a:xfrm>
                        <a:prstGeom prst="rect">
                          <a:avLst/>
                        </a:prstGeom>
                        <a:solidFill>
                          <a:prstClr val="white"/>
                        </a:solidFill>
                        <a:ln>
                          <a:noFill/>
                        </a:ln>
                        <a:effectLst/>
                      </wps:spPr>
                      <wps:txbx>
                        <w:txbxContent>
                          <w:p w14:paraId="635A9178" w14:textId="66FD8218" w:rsidR="00BA65DE" w:rsidRPr="00BA65DE" w:rsidRDefault="00BA65DE" w:rsidP="00BA65DE">
                            <w:pPr>
                              <w:pStyle w:val="Caption"/>
                              <w:rPr>
                                <w:rFonts w:ascii="Times New Roman" w:hAnsi="Times New Roman" w:cs="Times New Roman"/>
                                <w:b/>
                                <w:i w:val="0"/>
                                <w:noProof/>
                                <w:sz w:val="32"/>
                              </w:rPr>
                            </w:pPr>
                            <w:r>
                              <w:rPr>
                                <w:rFonts w:ascii="Times New Roman" w:hAnsi="Times New Roman" w:cs="Times New Roman"/>
                                <w:b/>
                                <w:i w:val="0"/>
                                <w:noProof/>
                                <w:sz w:val="32"/>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50A7D" id="_x0000_t202" coordsize="21600,21600" o:spt="202" path="m0,0l0,21600,21600,21600,21600,0xe">
                <v:stroke joinstyle="miter"/>
                <v:path gradientshapeok="t" o:connecttype="rect"/>
              </v:shapetype>
              <v:shape id="Text_x0020_Box_x0020_15" o:spid="_x0000_s1026" type="#_x0000_t202" style="position:absolute;left:0;text-align:left;margin-left:400.05pt;margin-top:2.9pt;width:17.65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" stroked="f">
                <v:textbox inset="0,0,0,0">
                  <w:txbxContent>
                    <w:p w14:paraId="635A9178" w14:textId="66FD8218" w:rsidR="00BA65DE" w:rsidRPr="00BA65DE" w:rsidRDefault="00BA65DE" w:rsidP="00BA65DE">
                      <w:pPr>
                        <w:pStyle w:val="Caption"/>
                        <w:rPr>
                          <w:rFonts w:ascii="Times New Roman" w:hAnsi="Times New Roman" w:cs="Times New Roman"/>
                          <w:b/>
                          <w:i w:val="0"/>
                          <w:noProof/>
                          <w:sz w:val="32"/>
                        </w:rPr>
                      </w:pPr>
                      <w:r>
                        <w:rPr>
                          <w:rFonts w:ascii="Times New Roman" w:hAnsi="Times New Roman" w:cs="Times New Roman"/>
                          <w:b/>
                          <w:i w:val="0"/>
                          <w:noProof/>
                          <w:sz w:val="32"/>
                        </w:rPr>
                        <w:t>B</w:t>
                      </w:r>
                    </w:p>
                  </w:txbxContent>
                </v:textbox>
                <w10:wrap type="through"/>
              </v:shape>
            </w:pict>
          </mc:Fallback>
        </mc:AlternateContent>
      </w:r>
      <w:r w:rsidRPr="00E03118">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B696EA3" wp14:editId="3560D523">
                <wp:simplePos x="0" y="0"/>
                <wp:positionH relativeFrom="column">
                  <wp:posOffset>2573135</wp:posOffset>
                </wp:positionH>
                <wp:positionV relativeFrom="paragraph">
                  <wp:posOffset>48260</wp:posOffset>
                </wp:positionV>
                <wp:extent cx="224155" cy="220345"/>
                <wp:effectExtent l="0" t="0" r="4445" b="8255"/>
                <wp:wrapThrough wrapText="bothSides">
                  <wp:wrapPolygon edited="0">
                    <wp:start x="0" y="0"/>
                    <wp:lineTo x="0" y="19919"/>
                    <wp:lineTo x="19581" y="19919"/>
                    <wp:lineTo x="19581"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24155" cy="220345"/>
                        </a:xfrm>
                        <a:prstGeom prst="rect">
                          <a:avLst/>
                        </a:prstGeom>
                        <a:solidFill>
                          <a:prstClr val="white"/>
                        </a:solidFill>
                        <a:ln>
                          <a:noFill/>
                        </a:ln>
                        <a:effectLst/>
                      </wps:spPr>
                      <wps:txbx>
                        <w:txbxContent>
                          <w:p w14:paraId="525F980B" w14:textId="5897A08C" w:rsidR="00BA65DE" w:rsidRPr="00BA65DE" w:rsidRDefault="00BA65DE" w:rsidP="00BA65DE">
                            <w:pPr>
                              <w:pStyle w:val="Caption"/>
                              <w:rPr>
                                <w:rFonts w:ascii="Times New Roman" w:hAnsi="Times New Roman" w:cs="Times New Roman"/>
                                <w:b/>
                                <w:i w:val="0"/>
                                <w:noProof/>
                                <w:sz w:val="32"/>
                              </w:rPr>
                            </w:pPr>
                            <w:r w:rsidRPr="00BA65DE">
                              <w:rPr>
                                <w:rFonts w:ascii="Times New Roman" w:hAnsi="Times New Roman" w:cs="Times New Roman"/>
                                <w:b/>
                                <w:i w:val="0"/>
                                <w:noProof/>
                                <w:sz w:val="32"/>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96EA3" id="Text_x0020_Box_x0020_10" o:spid="_x0000_s1027" type="#_x0000_t202" style="position:absolute;left:0;text-align:left;margin-left:202.6pt;margin-top:3.8pt;width:17.6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" stroked="f">
                <v:textbox inset="0,0,0,0">
                  <w:txbxContent>
                    <w:p w14:paraId="525F980B" w14:textId="5897A08C" w:rsidR="00BA65DE" w:rsidRPr="00BA65DE" w:rsidRDefault="00BA65DE" w:rsidP="00BA65DE">
                      <w:pPr>
                        <w:pStyle w:val="Caption"/>
                        <w:rPr>
                          <w:rFonts w:ascii="Times New Roman" w:hAnsi="Times New Roman" w:cs="Times New Roman"/>
                          <w:b/>
                          <w:i w:val="0"/>
                          <w:noProof/>
                          <w:sz w:val="32"/>
                        </w:rPr>
                      </w:pPr>
                      <w:r w:rsidRPr="00BA65DE">
                        <w:rPr>
                          <w:rFonts w:ascii="Times New Roman" w:hAnsi="Times New Roman" w:cs="Times New Roman"/>
                          <w:b/>
                          <w:i w:val="0"/>
                          <w:noProof/>
                          <w:sz w:val="32"/>
                        </w:rPr>
                        <w:t>A</w:t>
                      </w:r>
                    </w:p>
                  </w:txbxContent>
                </v:textbox>
                <w10:wrap type="through"/>
              </v:shape>
            </w:pict>
          </mc:Fallback>
        </mc:AlternateContent>
      </w:r>
    </w:p>
    <w:p w14:paraId="1D2623A7" w14:textId="592DC8D7" w:rsidR="006E26FE" w:rsidRPr="00E03118" w:rsidRDefault="00BA65DE" w:rsidP="00E03118">
      <w:pPr>
        <w:tabs>
          <w:tab w:val="left" w:pos="3469"/>
        </w:tabs>
        <w:spacing w:line="480" w:lineRule="auto"/>
        <w:jc w:val="both"/>
        <w:rPr>
          <w:rStyle w:val="citation-flpages"/>
          <w:rFonts w:ascii="Times New Roman" w:hAnsi="Times New Roman" w:cs="Times New Roman"/>
          <w:b/>
          <w:bCs/>
          <w:color w:val="000000" w:themeColor="text1"/>
        </w:rPr>
      </w:pPr>
      <w:r w:rsidRPr="00E03118">
        <w:rPr>
          <w:rFonts w:ascii="Times New Roman" w:hAnsi="Times New Roman" w:cs="Times New Roman"/>
          <w:noProof/>
        </w:rPr>
        <w:drawing>
          <wp:anchor distT="0" distB="0" distL="114300" distR="114300" simplePos="0" relativeHeight="251674624" behindDoc="0" locked="0" layoutInCell="1" allowOverlap="1" wp14:anchorId="72F469A0" wp14:editId="2BC427E9">
            <wp:simplePos x="0" y="0"/>
            <wp:positionH relativeFrom="column">
              <wp:posOffset>3366655</wp:posOffset>
            </wp:positionH>
            <wp:positionV relativeFrom="paragraph">
              <wp:posOffset>59401</wp:posOffset>
            </wp:positionV>
            <wp:extent cx="1942580" cy="1823720"/>
            <wp:effectExtent l="0" t="0" r="0" b="5080"/>
            <wp:wrapNone/>
            <wp:docPr id="9" name="Picture 8" descr="Macintosh HD:Users:karlasarmiento:Desktop:RESEARCH:SURGICAL INSTRUMENTATION:SURGICAL INSTRUMENTATION FIGURES:Figure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karlasarmiento:Desktop:RESEARCH:SURGICAL INSTRUMENTATION:SURGICAL INSTRUMENTATION FIGURES:Figure 1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3880" t="11789" r="23730" b="26102"/>
                    <a:stretch/>
                  </pic:blipFill>
                  <pic:spPr bwMode="auto">
                    <a:xfrm>
                      <a:off x="0" y="0"/>
                      <a:ext cx="1942925" cy="1824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328167" w14:textId="2CE0F68A" w:rsidR="006E26FE" w:rsidRPr="00E03118" w:rsidRDefault="006E26FE" w:rsidP="00E03118">
      <w:pPr>
        <w:tabs>
          <w:tab w:val="left" w:pos="3469"/>
        </w:tabs>
        <w:spacing w:line="480" w:lineRule="auto"/>
        <w:jc w:val="both"/>
        <w:rPr>
          <w:rStyle w:val="citation-flpages"/>
          <w:rFonts w:ascii="Times New Roman" w:hAnsi="Times New Roman" w:cs="Times New Roman"/>
          <w:b/>
          <w:bCs/>
          <w:color w:val="000000" w:themeColor="text1"/>
        </w:rPr>
      </w:pPr>
    </w:p>
    <w:p w14:paraId="607DC028" w14:textId="40F3DA48" w:rsidR="008A59DA" w:rsidRPr="00E03118" w:rsidRDefault="008A59DA" w:rsidP="00E03118">
      <w:pPr>
        <w:spacing w:line="480" w:lineRule="auto"/>
        <w:jc w:val="both"/>
        <w:rPr>
          <w:rStyle w:val="citation-flpages"/>
          <w:rFonts w:ascii="Times New Roman" w:hAnsi="Times New Roman" w:cs="Times New Roman"/>
          <w:b/>
          <w:bCs/>
          <w:color w:val="000000" w:themeColor="text1"/>
        </w:rPr>
      </w:pPr>
    </w:p>
    <w:p w14:paraId="0CC33DB0" w14:textId="02740F77" w:rsidR="006E26FE" w:rsidRPr="00E03118" w:rsidRDefault="006E26FE" w:rsidP="00E03118">
      <w:pPr>
        <w:spacing w:line="480" w:lineRule="auto"/>
        <w:jc w:val="both"/>
        <w:rPr>
          <w:rStyle w:val="citation-flpages"/>
          <w:rFonts w:ascii="Times New Roman" w:hAnsi="Times New Roman" w:cs="Times New Roman"/>
          <w:b/>
          <w:bCs/>
          <w:color w:val="000000" w:themeColor="text1"/>
        </w:rPr>
      </w:pPr>
    </w:p>
    <w:p w14:paraId="184E115D" w14:textId="41109666" w:rsidR="008A59DA" w:rsidRPr="00E03118" w:rsidRDefault="008A59DA" w:rsidP="00E03118">
      <w:pPr>
        <w:spacing w:line="480" w:lineRule="auto"/>
        <w:jc w:val="both"/>
        <w:rPr>
          <w:rStyle w:val="citation-flpages"/>
          <w:rFonts w:ascii="Times New Roman" w:hAnsi="Times New Roman" w:cs="Times New Roman"/>
          <w:b/>
          <w:bCs/>
          <w:color w:val="000000" w:themeColor="text1"/>
        </w:rPr>
      </w:pPr>
    </w:p>
    <w:p w14:paraId="2C3808E3" w14:textId="346692A9" w:rsidR="006E26FE" w:rsidRPr="00E03118" w:rsidRDefault="00BA65DE" w:rsidP="00E03118">
      <w:pPr>
        <w:spacing w:line="480" w:lineRule="auto"/>
        <w:jc w:val="both"/>
        <w:rPr>
          <w:rStyle w:val="citation-flpages"/>
          <w:rFonts w:ascii="Times New Roman" w:hAnsi="Times New Roman" w:cs="Times New Roman"/>
          <w:b/>
          <w:bCs/>
          <w:color w:val="000000" w:themeColor="text1"/>
        </w:rPr>
      </w:pPr>
      <w:r w:rsidRPr="00E03118">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5307DDD" wp14:editId="25EABDB4">
                <wp:simplePos x="0" y="0"/>
                <wp:positionH relativeFrom="column">
                  <wp:posOffset>5080635</wp:posOffset>
                </wp:positionH>
                <wp:positionV relativeFrom="paragraph">
                  <wp:posOffset>62230</wp:posOffset>
                </wp:positionV>
                <wp:extent cx="224155" cy="220345"/>
                <wp:effectExtent l="0" t="0" r="4445" b="8255"/>
                <wp:wrapThrough wrapText="bothSides">
                  <wp:wrapPolygon edited="0">
                    <wp:start x="0" y="0"/>
                    <wp:lineTo x="0" y="19919"/>
                    <wp:lineTo x="19581" y="19919"/>
                    <wp:lineTo x="19581"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224155" cy="220345"/>
                        </a:xfrm>
                        <a:prstGeom prst="rect">
                          <a:avLst/>
                        </a:prstGeom>
                        <a:solidFill>
                          <a:prstClr val="white"/>
                        </a:solidFill>
                        <a:ln>
                          <a:noFill/>
                        </a:ln>
                        <a:effectLst/>
                      </wps:spPr>
                      <wps:txbx>
                        <w:txbxContent>
                          <w:p w14:paraId="1DD1BDCD" w14:textId="752DCA47" w:rsidR="00BA65DE" w:rsidRPr="00BA65DE" w:rsidRDefault="00BA65DE" w:rsidP="00BA65DE">
                            <w:pPr>
                              <w:pStyle w:val="Caption"/>
                              <w:rPr>
                                <w:rFonts w:ascii="Times New Roman" w:hAnsi="Times New Roman" w:cs="Times New Roman"/>
                                <w:b/>
                                <w:i w:val="0"/>
                                <w:noProof/>
                                <w:sz w:val="32"/>
                              </w:rPr>
                            </w:pPr>
                            <w:r>
                              <w:rPr>
                                <w:rFonts w:ascii="Times New Roman" w:hAnsi="Times New Roman" w:cs="Times New Roman"/>
                                <w:b/>
                                <w:i w:val="0"/>
                                <w:noProof/>
                                <w:sz w:val="32"/>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7DDD" id="Text_x0020_Box_x0020_18" o:spid="_x0000_s1028" type="#_x0000_t202" style="position:absolute;left:0;text-align:left;margin-left:400.05pt;margin-top:4.9pt;width:17.65pt;height:1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" stroked="f">
                <v:textbox inset="0,0,0,0">
                  <w:txbxContent>
                    <w:p w14:paraId="1DD1BDCD" w14:textId="752DCA47" w:rsidR="00BA65DE" w:rsidRPr="00BA65DE" w:rsidRDefault="00BA65DE" w:rsidP="00BA65DE">
                      <w:pPr>
                        <w:pStyle w:val="Caption"/>
                        <w:rPr>
                          <w:rFonts w:ascii="Times New Roman" w:hAnsi="Times New Roman" w:cs="Times New Roman"/>
                          <w:b/>
                          <w:i w:val="0"/>
                          <w:noProof/>
                          <w:sz w:val="32"/>
                        </w:rPr>
                      </w:pPr>
                      <w:r>
                        <w:rPr>
                          <w:rFonts w:ascii="Times New Roman" w:hAnsi="Times New Roman" w:cs="Times New Roman"/>
                          <w:b/>
                          <w:i w:val="0"/>
                          <w:noProof/>
                          <w:sz w:val="32"/>
                        </w:rPr>
                        <w:t>D</w:t>
                      </w:r>
                    </w:p>
                  </w:txbxContent>
                </v:textbox>
                <w10:wrap type="through"/>
              </v:shape>
            </w:pict>
          </mc:Fallback>
        </mc:AlternateContent>
      </w:r>
      <w:r w:rsidRPr="00E03118">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7359C586" wp14:editId="168F9848">
                <wp:simplePos x="0" y="0"/>
                <wp:positionH relativeFrom="column">
                  <wp:posOffset>2576310</wp:posOffset>
                </wp:positionH>
                <wp:positionV relativeFrom="paragraph">
                  <wp:posOffset>67945</wp:posOffset>
                </wp:positionV>
                <wp:extent cx="224155" cy="220345"/>
                <wp:effectExtent l="0" t="0" r="4445" b="8255"/>
                <wp:wrapThrough wrapText="bothSides">
                  <wp:wrapPolygon edited="0">
                    <wp:start x="0" y="0"/>
                    <wp:lineTo x="0" y="19919"/>
                    <wp:lineTo x="19581" y="19919"/>
                    <wp:lineTo x="19581"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24155" cy="220345"/>
                        </a:xfrm>
                        <a:prstGeom prst="rect">
                          <a:avLst/>
                        </a:prstGeom>
                        <a:solidFill>
                          <a:prstClr val="white"/>
                        </a:solidFill>
                        <a:ln>
                          <a:noFill/>
                        </a:ln>
                        <a:effectLst/>
                      </wps:spPr>
                      <wps:txbx>
                        <w:txbxContent>
                          <w:p w14:paraId="2674CB48" w14:textId="11A0BD34" w:rsidR="00BA65DE" w:rsidRPr="00BA65DE" w:rsidRDefault="00BA65DE" w:rsidP="00BA65DE">
                            <w:pPr>
                              <w:pStyle w:val="Caption"/>
                              <w:rPr>
                                <w:rFonts w:ascii="Times New Roman" w:hAnsi="Times New Roman" w:cs="Times New Roman"/>
                                <w:b/>
                                <w:i w:val="0"/>
                                <w:noProof/>
                                <w:sz w:val="32"/>
                              </w:rPr>
                            </w:pPr>
                            <w:r>
                              <w:rPr>
                                <w:rFonts w:ascii="Times New Roman" w:hAnsi="Times New Roman" w:cs="Times New Roman"/>
                                <w:b/>
                                <w:i w:val="0"/>
                                <w:noProof/>
                                <w:sz w:val="32"/>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C586" id="Text_x0020_Box_x0020_17" o:spid="_x0000_s1029" type="#_x0000_t202" style="position:absolute;left:0;text-align:left;margin-left:202.85pt;margin-top:5.35pt;width:17.6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" stroked="f">
                <v:textbox inset="0,0,0,0">
                  <w:txbxContent>
                    <w:p w14:paraId="2674CB48" w14:textId="11A0BD34" w:rsidR="00BA65DE" w:rsidRPr="00BA65DE" w:rsidRDefault="00BA65DE" w:rsidP="00BA65DE">
                      <w:pPr>
                        <w:pStyle w:val="Caption"/>
                        <w:rPr>
                          <w:rFonts w:ascii="Times New Roman" w:hAnsi="Times New Roman" w:cs="Times New Roman"/>
                          <w:b/>
                          <w:i w:val="0"/>
                          <w:noProof/>
                          <w:sz w:val="32"/>
                        </w:rPr>
                      </w:pPr>
                      <w:r>
                        <w:rPr>
                          <w:rFonts w:ascii="Times New Roman" w:hAnsi="Times New Roman" w:cs="Times New Roman"/>
                          <w:b/>
                          <w:i w:val="0"/>
                          <w:noProof/>
                          <w:sz w:val="32"/>
                        </w:rPr>
                        <w:t>C</w:t>
                      </w:r>
                    </w:p>
                  </w:txbxContent>
                </v:textbox>
                <w10:wrap type="through"/>
              </v:shape>
            </w:pict>
          </mc:Fallback>
        </mc:AlternateContent>
      </w:r>
    </w:p>
    <w:p w14:paraId="7CB9A568" w14:textId="275516A1" w:rsidR="006E26FE" w:rsidRPr="00E03118" w:rsidRDefault="006E26FE" w:rsidP="00E03118">
      <w:pPr>
        <w:spacing w:line="480" w:lineRule="auto"/>
        <w:jc w:val="both"/>
        <w:rPr>
          <w:rStyle w:val="citation-flpages"/>
          <w:rFonts w:ascii="Times New Roman" w:hAnsi="Times New Roman" w:cs="Times New Roman"/>
          <w:b/>
          <w:bCs/>
          <w:color w:val="000000" w:themeColor="text1"/>
        </w:rPr>
      </w:pPr>
    </w:p>
    <w:p w14:paraId="26CBF5F9" w14:textId="5EC22A8A" w:rsidR="00F47EA4" w:rsidRPr="00E03118" w:rsidRDefault="00163693" w:rsidP="00E03118">
      <w:pPr>
        <w:spacing w:line="480" w:lineRule="auto"/>
        <w:jc w:val="both"/>
        <w:rPr>
          <w:rStyle w:val="citation-flpages"/>
          <w:rFonts w:ascii="Times New Roman" w:hAnsi="Times New Roman" w:cs="Times New Roman"/>
          <w:b/>
          <w:bCs/>
          <w:color w:val="000000" w:themeColor="text1"/>
        </w:rPr>
      </w:pPr>
      <w:r>
        <w:rPr>
          <w:rStyle w:val="citation-flpages"/>
          <w:rFonts w:ascii="Times New Roman" w:hAnsi="Times New Roman" w:cs="Times New Roman"/>
          <w:b/>
          <w:bCs/>
          <w:color w:val="000000" w:themeColor="text1"/>
        </w:rPr>
        <w:lastRenderedPageBreak/>
        <w:t>Fig.2</w:t>
      </w:r>
      <w:r w:rsidR="00341437" w:rsidRPr="00E03118">
        <w:rPr>
          <w:rStyle w:val="citation-flpages"/>
          <w:rFonts w:ascii="Times New Roman" w:hAnsi="Times New Roman" w:cs="Times New Roman"/>
          <w:b/>
          <w:bCs/>
          <w:color w:val="000000" w:themeColor="text1"/>
        </w:rPr>
        <w:t xml:space="preserve">. </w:t>
      </w:r>
      <w:r w:rsidR="00F47EA4" w:rsidRPr="00E03118">
        <w:rPr>
          <w:rStyle w:val="citation-flpages"/>
          <w:rFonts w:ascii="Times New Roman" w:hAnsi="Times New Roman" w:cs="Times New Roman"/>
          <w:b/>
          <w:bCs/>
          <w:color w:val="000000" w:themeColor="text1"/>
        </w:rPr>
        <w:t xml:space="preserve">Surgical </w:t>
      </w:r>
      <w:proofErr w:type="spellStart"/>
      <w:r w:rsidR="00F47EA4" w:rsidRPr="00E03118">
        <w:rPr>
          <w:rStyle w:val="citation-flpages"/>
          <w:rFonts w:ascii="Times New Roman" w:hAnsi="Times New Roman" w:cs="Times New Roman"/>
          <w:b/>
          <w:bCs/>
          <w:color w:val="000000" w:themeColor="text1"/>
        </w:rPr>
        <w:t>Technnique</w:t>
      </w:r>
      <w:proofErr w:type="spellEnd"/>
      <w:r w:rsidR="00F47EA4" w:rsidRPr="00E03118">
        <w:rPr>
          <w:rStyle w:val="citation-flpages"/>
          <w:rFonts w:ascii="Times New Roman" w:hAnsi="Times New Roman" w:cs="Times New Roman"/>
          <w:b/>
          <w:bCs/>
          <w:color w:val="000000" w:themeColor="text1"/>
        </w:rPr>
        <w:t xml:space="preserve"> of Isshiki Thyroplasty Type II.</w:t>
      </w:r>
      <w:r w:rsidR="00BA65DE" w:rsidRPr="00E03118">
        <w:rPr>
          <w:rStyle w:val="citation-flpages"/>
          <w:rFonts w:ascii="Times New Roman" w:hAnsi="Times New Roman" w:cs="Times New Roman"/>
          <w:b/>
          <w:bCs/>
          <w:color w:val="000000" w:themeColor="text1"/>
        </w:rPr>
        <w:t xml:space="preserve"> A- Patient placed in supine position with neck hyperextended. A 4cm curvilinear incision marking at mid thyroid cartilage level. B. Elevation of skin flap. </w:t>
      </w:r>
      <w:proofErr w:type="spellStart"/>
      <w:r w:rsidR="00BA65DE" w:rsidRPr="00E03118">
        <w:rPr>
          <w:rStyle w:val="citation-flpages"/>
          <w:rFonts w:ascii="Times New Roman" w:hAnsi="Times New Roman" w:cs="Times New Roman"/>
          <w:b/>
          <w:bCs/>
          <w:color w:val="000000" w:themeColor="text1"/>
        </w:rPr>
        <w:t>C.Titanium</w:t>
      </w:r>
      <w:proofErr w:type="spellEnd"/>
      <w:r w:rsidR="00BA65DE" w:rsidRPr="00E03118">
        <w:rPr>
          <w:rStyle w:val="citation-flpages"/>
          <w:rFonts w:ascii="Times New Roman" w:hAnsi="Times New Roman" w:cs="Times New Roman"/>
          <w:b/>
          <w:bCs/>
          <w:color w:val="000000" w:themeColor="text1"/>
        </w:rPr>
        <w:t xml:space="preserve"> mesh plates carefully folded, placed and anchored to the thyroid cartilage using a 2-0 nylon suture placed on the superior and inferior edge of the plates. D. Subcutaneous layer was closed with </w:t>
      </w:r>
      <w:proofErr w:type="spellStart"/>
      <w:r w:rsidR="00BA65DE" w:rsidRPr="00E03118">
        <w:rPr>
          <w:rStyle w:val="citation-flpages"/>
          <w:rFonts w:ascii="Times New Roman" w:hAnsi="Times New Roman" w:cs="Times New Roman"/>
          <w:b/>
          <w:bCs/>
          <w:color w:val="000000" w:themeColor="text1"/>
        </w:rPr>
        <w:t>Vicryl</w:t>
      </w:r>
      <w:proofErr w:type="spellEnd"/>
      <w:r w:rsidR="00BA65DE" w:rsidRPr="00E03118">
        <w:rPr>
          <w:rStyle w:val="citation-flpages"/>
          <w:rFonts w:ascii="Times New Roman" w:hAnsi="Times New Roman" w:cs="Times New Roman"/>
          <w:b/>
          <w:bCs/>
          <w:color w:val="000000" w:themeColor="text1"/>
        </w:rPr>
        <w:t xml:space="preserve"> 3-</w:t>
      </w:r>
      <w:proofErr w:type="gramStart"/>
      <w:r w:rsidR="00BA65DE" w:rsidRPr="00E03118">
        <w:rPr>
          <w:rStyle w:val="citation-flpages"/>
          <w:rFonts w:ascii="Times New Roman" w:hAnsi="Times New Roman" w:cs="Times New Roman"/>
          <w:b/>
          <w:bCs/>
          <w:color w:val="000000" w:themeColor="text1"/>
        </w:rPr>
        <w:t>0  suture</w:t>
      </w:r>
      <w:proofErr w:type="gramEnd"/>
      <w:r w:rsidR="00BA65DE" w:rsidRPr="00E03118">
        <w:rPr>
          <w:rStyle w:val="citation-flpages"/>
          <w:rFonts w:ascii="Times New Roman" w:hAnsi="Times New Roman" w:cs="Times New Roman"/>
          <w:b/>
          <w:bCs/>
          <w:color w:val="000000" w:themeColor="text1"/>
        </w:rPr>
        <w:t xml:space="preserve"> and skin was closed with </w:t>
      </w:r>
      <w:r w:rsidR="00C37CA8" w:rsidRPr="00E03118">
        <w:rPr>
          <w:rStyle w:val="citation-flpages"/>
          <w:rFonts w:ascii="Times New Roman" w:hAnsi="Times New Roman" w:cs="Times New Roman"/>
          <w:b/>
          <w:bCs/>
          <w:color w:val="000000" w:themeColor="text1"/>
        </w:rPr>
        <w:t>3-0 nylon suture.</w:t>
      </w:r>
    </w:p>
    <w:p w14:paraId="130ACF6E" w14:textId="77777777" w:rsidR="007778E3" w:rsidRPr="00E03118" w:rsidRDefault="007778E3" w:rsidP="00E03118">
      <w:pPr>
        <w:spacing w:line="480" w:lineRule="auto"/>
        <w:jc w:val="center"/>
        <w:rPr>
          <w:rStyle w:val="citation-flpages"/>
          <w:rFonts w:ascii="Times New Roman" w:hAnsi="Times New Roman" w:cs="Times New Roman"/>
          <w:b/>
          <w:bCs/>
          <w:color w:val="000000" w:themeColor="text1"/>
        </w:rPr>
      </w:pPr>
    </w:p>
    <w:tbl>
      <w:tblPr>
        <w:tblStyle w:val="TableGrid"/>
        <w:tblW w:w="9214" w:type="dxa"/>
        <w:tblInd w:w="364" w:type="dxa"/>
        <w:tblLook w:val="04A0" w:firstRow="1" w:lastRow="0" w:firstColumn="1" w:lastColumn="0" w:noHBand="0" w:noVBand="1"/>
      </w:tblPr>
      <w:tblGrid>
        <w:gridCol w:w="2364"/>
        <w:gridCol w:w="1610"/>
        <w:gridCol w:w="1636"/>
        <w:gridCol w:w="1750"/>
        <w:gridCol w:w="1854"/>
      </w:tblGrid>
      <w:tr w:rsidR="007778E3" w:rsidRPr="00E03118" w14:paraId="6B57AD25" w14:textId="77777777" w:rsidTr="007778E3">
        <w:tc>
          <w:tcPr>
            <w:tcW w:w="2364" w:type="dxa"/>
          </w:tcPr>
          <w:p w14:paraId="0D4C1520" w14:textId="77777777" w:rsidR="007778E3" w:rsidRPr="00E03118" w:rsidRDefault="007778E3" w:rsidP="00E03118">
            <w:pPr>
              <w:spacing w:line="480" w:lineRule="auto"/>
              <w:jc w:val="center"/>
              <w:rPr>
                <w:rFonts w:ascii="Times New Roman" w:hAnsi="Times New Roman" w:cs="Times New Roman"/>
              </w:rPr>
            </w:pPr>
          </w:p>
        </w:tc>
        <w:tc>
          <w:tcPr>
            <w:tcW w:w="1610" w:type="dxa"/>
          </w:tcPr>
          <w:p w14:paraId="3AD32845"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PITCH</w:t>
            </w:r>
          </w:p>
        </w:tc>
        <w:tc>
          <w:tcPr>
            <w:tcW w:w="1636" w:type="dxa"/>
          </w:tcPr>
          <w:p w14:paraId="51BCA905"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JITTER</w:t>
            </w:r>
          </w:p>
        </w:tc>
        <w:tc>
          <w:tcPr>
            <w:tcW w:w="1750" w:type="dxa"/>
          </w:tcPr>
          <w:p w14:paraId="4DAD095F"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SHIMMER</w:t>
            </w:r>
          </w:p>
        </w:tc>
        <w:tc>
          <w:tcPr>
            <w:tcW w:w="1854" w:type="dxa"/>
          </w:tcPr>
          <w:p w14:paraId="024D5237"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Noise-to-harmonic ratio</w:t>
            </w:r>
          </w:p>
        </w:tc>
      </w:tr>
      <w:tr w:rsidR="007778E3" w:rsidRPr="00E03118" w14:paraId="2DE34F9A" w14:textId="77777777" w:rsidTr="007778E3">
        <w:trPr>
          <w:trHeight w:val="269"/>
        </w:trPr>
        <w:tc>
          <w:tcPr>
            <w:tcW w:w="2364" w:type="dxa"/>
          </w:tcPr>
          <w:p w14:paraId="1D9A41E2"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Pre-Operatively</w:t>
            </w:r>
          </w:p>
        </w:tc>
        <w:tc>
          <w:tcPr>
            <w:tcW w:w="1610" w:type="dxa"/>
          </w:tcPr>
          <w:p w14:paraId="41DE32A0"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386.490 Hz</w:t>
            </w:r>
          </w:p>
        </w:tc>
        <w:tc>
          <w:tcPr>
            <w:tcW w:w="1636" w:type="dxa"/>
          </w:tcPr>
          <w:p w14:paraId="0448EE75"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9.34%</w:t>
            </w:r>
          </w:p>
        </w:tc>
        <w:tc>
          <w:tcPr>
            <w:tcW w:w="1750" w:type="dxa"/>
          </w:tcPr>
          <w:p w14:paraId="7CF0B92B"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17.649%</w:t>
            </w:r>
          </w:p>
        </w:tc>
        <w:tc>
          <w:tcPr>
            <w:tcW w:w="1854" w:type="dxa"/>
          </w:tcPr>
          <w:p w14:paraId="39FCAF71"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0.683737</w:t>
            </w:r>
          </w:p>
        </w:tc>
      </w:tr>
      <w:tr w:rsidR="007778E3" w:rsidRPr="00E03118" w14:paraId="75D9282D" w14:textId="77777777" w:rsidTr="007778E3">
        <w:tc>
          <w:tcPr>
            <w:tcW w:w="2364" w:type="dxa"/>
          </w:tcPr>
          <w:p w14:paraId="0471A0B7" w14:textId="34E24173" w:rsidR="007778E3" w:rsidRPr="00E03118" w:rsidRDefault="00BA65DE" w:rsidP="00E03118">
            <w:pPr>
              <w:spacing w:line="480" w:lineRule="auto"/>
              <w:jc w:val="center"/>
              <w:rPr>
                <w:rFonts w:ascii="Times New Roman" w:hAnsi="Times New Roman" w:cs="Times New Roman"/>
              </w:rPr>
            </w:pPr>
            <w:r w:rsidRPr="00E03118">
              <w:rPr>
                <w:rFonts w:ascii="Times New Roman" w:hAnsi="Times New Roman" w:cs="Times New Roman"/>
              </w:rPr>
              <w:t xml:space="preserve">24 </w:t>
            </w:r>
            <w:proofErr w:type="spellStart"/>
            <w:r w:rsidRPr="00E03118">
              <w:rPr>
                <w:rFonts w:ascii="Times New Roman" w:hAnsi="Times New Roman" w:cs="Times New Roman"/>
              </w:rPr>
              <w:t>hrs</w:t>
            </w:r>
            <w:proofErr w:type="spellEnd"/>
            <w:r w:rsidR="007778E3" w:rsidRPr="00E03118">
              <w:rPr>
                <w:rFonts w:ascii="Times New Roman" w:hAnsi="Times New Roman" w:cs="Times New Roman"/>
              </w:rPr>
              <w:t xml:space="preserve"> Post- Operatively</w:t>
            </w:r>
          </w:p>
        </w:tc>
        <w:tc>
          <w:tcPr>
            <w:tcW w:w="1610" w:type="dxa"/>
          </w:tcPr>
          <w:p w14:paraId="162F30D3"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192.491 Hz</w:t>
            </w:r>
          </w:p>
        </w:tc>
        <w:tc>
          <w:tcPr>
            <w:tcW w:w="1636" w:type="dxa"/>
          </w:tcPr>
          <w:p w14:paraId="2B70C5CD"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1.997%</w:t>
            </w:r>
          </w:p>
        </w:tc>
        <w:tc>
          <w:tcPr>
            <w:tcW w:w="1750" w:type="dxa"/>
          </w:tcPr>
          <w:p w14:paraId="20611753"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9.908%</w:t>
            </w:r>
          </w:p>
        </w:tc>
        <w:tc>
          <w:tcPr>
            <w:tcW w:w="1854" w:type="dxa"/>
          </w:tcPr>
          <w:p w14:paraId="47C89A6D" w14:textId="77777777" w:rsidR="007778E3" w:rsidRPr="00E03118" w:rsidRDefault="007778E3" w:rsidP="00E03118">
            <w:pPr>
              <w:spacing w:line="480" w:lineRule="auto"/>
              <w:jc w:val="center"/>
              <w:rPr>
                <w:rFonts w:ascii="Times New Roman" w:hAnsi="Times New Roman" w:cs="Times New Roman"/>
              </w:rPr>
            </w:pPr>
            <w:r w:rsidRPr="00E03118">
              <w:rPr>
                <w:rFonts w:ascii="Times New Roman" w:hAnsi="Times New Roman" w:cs="Times New Roman"/>
              </w:rPr>
              <w:t>0.204224</w:t>
            </w:r>
          </w:p>
        </w:tc>
      </w:tr>
      <w:tr w:rsidR="00407BF1" w:rsidRPr="00E03118" w14:paraId="3D20B17D" w14:textId="77777777" w:rsidTr="007778E3">
        <w:tc>
          <w:tcPr>
            <w:tcW w:w="2364" w:type="dxa"/>
          </w:tcPr>
          <w:p w14:paraId="4C6A3810" w14:textId="7CE53DE1" w:rsidR="00407BF1" w:rsidRPr="00E03118" w:rsidRDefault="00407BF1" w:rsidP="00E03118">
            <w:pPr>
              <w:spacing w:line="480" w:lineRule="auto"/>
              <w:jc w:val="center"/>
              <w:rPr>
                <w:rFonts w:ascii="Times New Roman" w:hAnsi="Times New Roman" w:cs="Times New Roman"/>
              </w:rPr>
            </w:pPr>
            <w:r w:rsidRPr="00E03118">
              <w:rPr>
                <w:rFonts w:ascii="Times New Roman" w:hAnsi="Times New Roman" w:cs="Times New Roman"/>
              </w:rPr>
              <w:t>1 month Post –Operatively</w:t>
            </w:r>
          </w:p>
        </w:tc>
        <w:tc>
          <w:tcPr>
            <w:tcW w:w="1610" w:type="dxa"/>
          </w:tcPr>
          <w:p w14:paraId="21F5A969" w14:textId="0183CA8B" w:rsidR="00407BF1" w:rsidRPr="00E03118" w:rsidRDefault="00407BF1" w:rsidP="00E03118">
            <w:pPr>
              <w:spacing w:line="480" w:lineRule="auto"/>
              <w:jc w:val="center"/>
              <w:rPr>
                <w:rFonts w:ascii="Times New Roman" w:hAnsi="Times New Roman" w:cs="Times New Roman"/>
              </w:rPr>
            </w:pPr>
            <w:r w:rsidRPr="00E03118">
              <w:rPr>
                <w:rFonts w:ascii="Times New Roman" w:hAnsi="Times New Roman" w:cs="Times New Roman"/>
              </w:rPr>
              <w:t>175.356 Hz</w:t>
            </w:r>
          </w:p>
        </w:tc>
        <w:tc>
          <w:tcPr>
            <w:tcW w:w="1636" w:type="dxa"/>
          </w:tcPr>
          <w:p w14:paraId="6870F4B0" w14:textId="37FDD5E4" w:rsidR="00407BF1" w:rsidRPr="00E03118" w:rsidRDefault="00407BF1" w:rsidP="00E03118">
            <w:pPr>
              <w:spacing w:line="480" w:lineRule="auto"/>
              <w:jc w:val="center"/>
              <w:rPr>
                <w:rFonts w:ascii="Times New Roman" w:hAnsi="Times New Roman" w:cs="Times New Roman"/>
              </w:rPr>
            </w:pPr>
            <w:r w:rsidRPr="00E03118">
              <w:rPr>
                <w:rFonts w:ascii="Times New Roman" w:hAnsi="Times New Roman" w:cs="Times New Roman"/>
              </w:rPr>
              <w:t>1.567%</w:t>
            </w:r>
          </w:p>
        </w:tc>
        <w:tc>
          <w:tcPr>
            <w:tcW w:w="1750" w:type="dxa"/>
          </w:tcPr>
          <w:p w14:paraId="5067F215" w14:textId="200369CB" w:rsidR="00407BF1" w:rsidRPr="00E03118" w:rsidRDefault="00407BF1" w:rsidP="00E03118">
            <w:pPr>
              <w:spacing w:line="480" w:lineRule="auto"/>
              <w:jc w:val="center"/>
              <w:rPr>
                <w:rFonts w:ascii="Times New Roman" w:hAnsi="Times New Roman" w:cs="Times New Roman"/>
              </w:rPr>
            </w:pPr>
            <w:r w:rsidRPr="00E03118">
              <w:rPr>
                <w:rFonts w:ascii="Times New Roman" w:hAnsi="Times New Roman" w:cs="Times New Roman"/>
              </w:rPr>
              <w:t>6.907%</w:t>
            </w:r>
          </w:p>
        </w:tc>
        <w:tc>
          <w:tcPr>
            <w:tcW w:w="1854" w:type="dxa"/>
          </w:tcPr>
          <w:p w14:paraId="3EBEE9EB" w14:textId="3DFE4725" w:rsidR="00407BF1" w:rsidRPr="00E03118" w:rsidRDefault="00407BF1" w:rsidP="00E03118">
            <w:pPr>
              <w:spacing w:line="480" w:lineRule="auto"/>
              <w:jc w:val="center"/>
              <w:rPr>
                <w:rFonts w:ascii="Times New Roman" w:hAnsi="Times New Roman" w:cs="Times New Roman"/>
              </w:rPr>
            </w:pPr>
            <w:r w:rsidRPr="00E03118">
              <w:rPr>
                <w:rFonts w:ascii="Times New Roman" w:hAnsi="Times New Roman" w:cs="Times New Roman"/>
              </w:rPr>
              <w:t>0.198202</w:t>
            </w:r>
          </w:p>
        </w:tc>
      </w:tr>
    </w:tbl>
    <w:p w14:paraId="179F3E70" w14:textId="54719166" w:rsidR="0006083C" w:rsidRPr="00E03118" w:rsidRDefault="007778E3" w:rsidP="00E03118">
      <w:pPr>
        <w:spacing w:line="480" w:lineRule="auto"/>
        <w:jc w:val="both"/>
        <w:rPr>
          <w:rStyle w:val="citation-flpages"/>
          <w:rFonts w:ascii="Times New Roman" w:hAnsi="Times New Roman" w:cs="Times New Roman"/>
          <w:b/>
          <w:bCs/>
          <w:color w:val="000000" w:themeColor="text1"/>
        </w:rPr>
      </w:pPr>
      <w:r w:rsidRPr="00E03118">
        <w:rPr>
          <w:rStyle w:val="citation-flpages"/>
          <w:rFonts w:ascii="Times New Roman" w:hAnsi="Times New Roman" w:cs="Times New Roman"/>
          <w:b/>
          <w:bCs/>
          <w:color w:val="000000" w:themeColor="text1"/>
        </w:rPr>
        <w:t>Table 1. Praat Voice Analysis, Pre-operatively and Post-operatively.</w:t>
      </w:r>
    </w:p>
    <w:tbl>
      <w:tblPr>
        <w:tblStyle w:val="TableGrid"/>
        <w:tblW w:w="0" w:type="auto"/>
        <w:tblInd w:w="279" w:type="dxa"/>
        <w:tblLook w:val="04A0" w:firstRow="1" w:lastRow="0" w:firstColumn="1" w:lastColumn="0" w:noHBand="0" w:noVBand="1"/>
      </w:tblPr>
      <w:tblGrid>
        <w:gridCol w:w="2877"/>
        <w:gridCol w:w="2840"/>
        <w:gridCol w:w="3018"/>
      </w:tblGrid>
      <w:tr w:rsidR="00BA65DE" w:rsidRPr="00E03118" w14:paraId="032D75A4" w14:textId="77777777" w:rsidTr="00BA65DE">
        <w:trPr>
          <w:trHeight w:val="311"/>
        </w:trPr>
        <w:tc>
          <w:tcPr>
            <w:tcW w:w="2977" w:type="dxa"/>
          </w:tcPr>
          <w:p w14:paraId="739DECCC" w14:textId="77777777" w:rsidR="001620AC" w:rsidRPr="00E03118" w:rsidRDefault="001620AC" w:rsidP="00E03118">
            <w:pPr>
              <w:spacing w:line="480" w:lineRule="auto"/>
              <w:jc w:val="center"/>
              <w:rPr>
                <w:rStyle w:val="citation-flpages"/>
                <w:rFonts w:ascii="Times New Roman" w:hAnsi="Times New Roman" w:cs="Times New Roman"/>
                <w:bCs/>
                <w:color w:val="000000" w:themeColor="text1"/>
              </w:rPr>
            </w:pPr>
          </w:p>
        </w:tc>
        <w:tc>
          <w:tcPr>
            <w:tcW w:w="2977" w:type="dxa"/>
          </w:tcPr>
          <w:p w14:paraId="0C92477F" w14:textId="3AD74552" w:rsidR="001620AC" w:rsidRPr="00E03118" w:rsidRDefault="0032447D" w:rsidP="00E03118">
            <w:pPr>
              <w:spacing w:line="480" w:lineRule="auto"/>
              <w:jc w:val="center"/>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VHI</w:t>
            </w:r>
            <w:r w:rsidR="00BA65DE" w:rsidRPr="00E03118">
              <w:rPr>
                <w:rStyle w:val="citation-flpages"/>
                <w:rFonts w:ascii="Times New Roman" w:hAnsi="Times New Roman" w:cs="Times New Roman"/>
                <w:bCs/>
                <w:color w:val="000000" w:themeColor="text1"/>
              </w:rPr>
              <w:t xml:space="preserve"> Score</w:t>
            </w:r>
          </w:p>
        </w:tc>
        <w:tc>
          <w:tcPr>
            <w:tcW w:w="3117" w:type="dxa"/>
          </w:tcPr>
          <w:p w14:paraId="62CD9080" w14:textId="6F8B3BAB" w:rsidR="001620AC" w:rsidRPr="00E03118" w:rsidRDefault="00BA65DE" w:rsidP="00E03118">
            <w:pPr>
              <w:spacing w:line="480" w:lineRule="auto"/>
              <w:jc w:val="center"/>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Interpretation</w:t>
            </w:r>
          </w:p>
        </w:tc>
      </w:tr>
      <w:tr w:rsidR="00BA65DE" w:rsidRPr="00E03118" w14:paraId="785FAA4A" w14:textId="77777777" w:rsidTr="00BA65DE">
        <w:trPr>
          <w:trHeight w:val="213"/>
        </w:trPr>
        <w:tc>
          <w:tcPr>
            <w:tcW w:w="2977" w:type="dxa"/>
          </w:tcPr>
          <w:p w14:paraId="0206C0B7" w14:textId="67BB7DCD" w:rsidR="001620AC" w:rsidRPr="00E03118" w:rsidRDefault="00BA65DE" w:rsidP="00E03118">
            <w:pPr>
              <w:spacing w:line="480" w:lineRule="auto"/>
              <w:jc w:val="center"/>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Pre – operatively</w:t>
            </w:r>
          </w:p>
        </w:tc>
        <w:tc>
          <w:tcPr>
            <w:tcW w:w="2977" w:type="dxa"/>
          </w:tcPr>
          <w:p w14:paraId="581BDF6F" w14:textId="66F5A4FA" w:rsidR="001620AC" w:rsidRPr="00E03118" w:rsidRDefault="00BA65DE" w:rsidP="00E03118">
            <w:pPr>
              <w:spacing w:line="480" w:lineRule="auto"/>
              <w:jc w:val="center"/>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49</w:t>
            </w:r>
          </w:p>
        </w:tc>
        <w:tc>
          <w:tcPr>
            <w:tcW w:w="3117" w:type="dxa"/>
          </w:tcPr>
          <w:p w14:paraId="40578394" w14:textId="46327667" w:rsidR="001620AC" w:rsidRPr="00E03118" w:rsidRDefault="00BA65DE" w:rsidP="00E03118">
            <w:pPr>
              <w:spacing w:line="480" w:lineRule="auto"/>
              <w:jc w:val="center"/>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Moderate amount of handicap</w:t>
            </w:r>
          </w:p>
        </w:tc>
      </w:tr>
      <w:tr w:rsidR="00BA65DE" w:rsidRPr="00E03118" w14:paraId="7CDC9E8E" w14:textId="77777777" w:rsidTr="00BA65DE">
        <w:trPr>
          <w:trHeight w:val="213"/>
        </w:trPr>
        <w:tc>
          <w:tcPr>
            <w:tcW w:w="2977" w:type="dxa"/>
          </w:tcPr>
          <w:p w14:paraId="1EDAAC63" w14:textId="195FF203" w:rsidR="00BA65DE" w:rsidRPr="00E03118" w:rsidRDefault="00BA65DE" w:rsidP="00E03118">
            <w:pPr>
              <w:spacing w:line="480" w:lineRule="auto"/>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 xml:space="preserve">24 </w:t>
            </w:r>
            <w:proofErr w:type="spellStart"/>
            <w:r w:rsidRPr="00E03118">
              <w:rPr>
                <w:rStyle w:val="citation-flpages"/>
                <w:rFonts w:ascii="Times New Roman" w:hAnsi="Times New Roman" w:cs="Times New Roman"/>
                <w:bCs/>
                <w:color w:val="000000" w:themeColor="text1"/>
              </w:rPr>
              <w:t>hrs</w:t>
            </w:r>
            <w:proofErr w:type="spellEnd"/>
            <w:r w:rsidRPr="00E03118">
              <w:rPr>
                <w:rStyle w:val="citation-flpages"/>
                <w:rFonts w:ascii="Times New Roman" w:hAnsi="Times New Roman" w:cs="Times New Roman"/>
                <w:bCs/>
                <w:color w:val="000000" w:themeColor="text1"/>
              </w:rPr>
              <w:t xml:space="preserve"> Post - operatively</w:t>
            </w:r>
          </w:p>
        </w:tc>
        <w:tc>
          <w:tcPr>
            <w:tcW w:w="2977" w:type="dxa"/>
          </w:tcPr>
          <w:p w14:paraId="461416AD" w14:textId="056F28D5" w:rsidR="00BA65DE" w:rsidRPr="00E03118" w:rsidRDefault="00BA65DE" w:rsidP="00E03118">
            <w:pPr>
              <w:spacing w:line="480" w:lineRule="auto"/>
              <w:jc w:val="center"/>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15</w:t>
            </w:r>
          </w:p>
        </w:tc>
        <w:tc>
          <w:tcPr>
            <w:tcW w:w="3117" w:type="dxa"/>
          </w:tcPr>
          <w:p w14:paraId="0BB6BF7C" w14:textId="147E23DC" w:rsidR="00BA65DE" w:rsidRPr="00E03118" w:rsidRDefault="00BA65DE" w:rsidP="00E03118">
            <w:pPr>
              <w:spacing w:line="480" w:lineRule="auto"/>
              <w:jc w:val="center"/>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Minimal amount of handicap</w:t>
            </w:r>
          </w:p>
        </w:tc>
      </w:tr>
      <w:tr w:rsidR="00407BF1" w:rsidRPr="00E03118" w14:paraId="13BCB516" w14:textId="77777777" w:rsidTr="00BA65DE">
        <w:trPr>
          <w:trHeight w:val="213"/>
        </w:trPr>
        <w:tc>
          <w:tcPr>
            <w:tcW w:w="2977" w:type="dxa"/>
          </w:tcPr>
          <w:p w14:paraId="087DBFA1" w14:textId="4CA05A58" w:rsidR="00407BF1" w:rsidRPr="00E03118" w:rsidRDefault="00407BF1" w:rsidP="00E03118">
            <w:pPr>
              <w:spacing w:line="480" w:lineRule="auto"/>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1 month Post – Operatively</w:t>
            </w:r>
          </w:p>
        </w:tc>
        <w:tc>
          <w:tcPr>
            <w:tcW w:w="2977" w:type="dxa"/>
          </w:tcPr>
          <w:p w14:paraId="5B2D2B20" w14:textId="3EB6CE2A" w:rsidR="00407BF1" w:rsidRPr="00E03118" w:rsidRDefault="00407BF1" w:rsidP="00E03118">
            <w:pPr>
              <w:spacing w:line="480" w:lineRule="auto"/>
              <w:jc w:val="center"/>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11</w:t>
            </w:r>
          </w:p>
        </w:tc>
        <w:tc>
          <w:tcPr>
            <w:tcW w:w="3117" w:type="dxa"/>
          </w:tcPr>
          <w:p w14:paraId="6EDC47D5" w14:textId="06100631" w:rsidR="00407BF1" w:rsidRPr="00E03118" w:rsidRDefault="00407BF1" w:rsidP="00E03118">
            <w:pPr>
              <w:spacing w:line="480" w:lineRule="auto"/>
              <w:jc w:val="center"/>
              <w:rPr>
                <w:rStyle w:val="citation-flpages"/>
                <w:rFonts w:ascii="Times New Roman" w:hAnsi="Times New Roman" w:cs="Times New Roman"/>
                <w:bCs/>
                <w:color w:val="000000" w:themeColor="text1"/>
              </w:rPr>
            </w:pPr>
            <w:r w:rsidRPr="00E03118">
              <w:rPr>
                <w:rStyle w:val="citation-flpages"/>
                <w:rFonts w:ascii="Times New Roman" w:hAnsi="Times New Roman" w:cs="Times New Roman"/>
                <w:bCs/>
                <w:color w:val="000000" w:themeColor="text1"/>
              </w:rPr>
              <w:t>Minimal amount of handicap</w:t>
            </w:r>
          </w:p>
        </w:tc>
      </w:tr>
    </w:tbl>
    <w:p w14:paraId="79A81F87" w14:textId="18F53233" w:rsidR="00F47EA4" w:rsidRPr="00E03118" w:rsidRDefault="00BA65DE" w:rsidP="00E03118">
      <w:pPr>
        <w:spacing w:line="480" w:lineRule="auto"/>
        <w:jc w:val="both"/>
        <w:rPr>
          <w:rStyle w:val="citation-flpages"/>
          <w:rFonts w:ascii="Times New Roman" w:hAnsi="Times New Roman" w:cs="Times New Roman"/>
          <w:b/>
          <w:bCs/>
          <w:color w:val="000000" w:themeColor="text1"/>
        </w:rPr>
      </w:pPr>
      <w:r w:rsidRPr="00E03118">
        <w:rPr>
          <w:rStyle w:val="citation-flpages"/>
          <w:rFonts w:ascii="Times New Roman" w:hAnsi="Times New Roman" w:cs="Times New Roman"/>
          <w:b/>
          <w:bCs/>
          <w:color w:val="000000" w:themeColor="text1"/>
        </w:rPr>
        <w:t>Table 2. Voice Handicap Index Score</w:t>
      </w:r>
    </w:p>
    <w:p w14:paraId="135A32D4" w14:textId="77777777" w:rsidR="00303E52" w:rsidRPr="00E03118" w:rsidRDefault="00303E52" w:rsidP="00E03118">
      <w:pPr>
        <w:spacing w:line="480" w:lineRule="auto"/>
        <w:jc w:val="both"/>
        <w:rPr>
          <w:rStyle w:val="citation-flpages"/>
          <w:rFonts w:ascii="Times New Roman" w:hAnsi="Times New Roman" w:cs="Times New Roman"/>
          <w:b/>
          <w:bCs/>
          <w:color w:val="000000" w:themeColor="text1"/>
        </w:rPr>
      </w:pPr>
    </w:p>
    <w:p w14:paraId="07759B6B" w14:textId="219B8BB4" w:rsidR="004041A4" w:rsidRPr="00E03118" w:rsidRDefault="004041A4" w:rsidP="00E03118">
      <w:pPr>
        <w:spacing w:line="480" w:lineRule="auto"/>
        <w:jc w:val="both"/>
        <w:rPr>
          <w:rStyle w:val="citation-flpages"/>
          <w:rFonts w:ascii="Times New Roman" w:hAnsi="Times New Roman" w:cs="Times New Roman"/>
          <w:b/>
          <w:bCs/>
          <w:color w:val="000000" w:themeColor="text1"/>
        </w:rPr>
      </w:pPr>
      <w:r w:rsidRPr="00E03118">
        <w:rPr>
          <w:rStyle w:val="citation-flpages"/>
          <w:rFonts w:ascii="Times New Roman" w:hAnsi="Times New Roman" w:cs="Times New Roman"/>
          <w:b/>
          <w:bCs/>
          <w:color w:val="000000" w:themeColor="text1"/>
        </w:rPr>
        <w:t>REFERENCES:</w:t>
      </w:r>
    </w:p>
    <w:p w14:paraId="5C46213D" w14:textId="5A935934" w:rsidR="00C879C5" w:rsidRPr="00E03118" w:rsidRDefault="00C879C5"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r w:rsidRPr="00E03118">
        <w:rPr>
          <w:rFonts w:cs="Times New Roman"/>
          <w:sz w:val="24"/>
          <w:szCs w:val="24"/>
        </w:rPr>
        <w:lastRenderedPageBreak/>
        <w:t xml:space="preserve">Adler, Charles et.al. Female predominance in spasmodic dysphonia. Journal of Neurology, Neurosurgery and Psychiatry. </w:t>
      </w:r>
      <w:proofErr w:type="spellStart"/>
      <w:r w:rsidRPr="00E03118">
        <w:rPr>
          <w:rFonts w:cs="Times New Roman"/>
          <w:sz w:val="24"/>
          <w:szCs w:val="24"/>
        </w:rPr>
        <w:t>Vol</w:t>
      </w:r>
      <w:proofErr w:type="spellEnd"/>
      <w:r w:rsidRPr="00E03118">
        <w:rPr>
          <w:rFonts w:cs="Times New Roman"/>
          <w:sz w:val="24"/>
          <w:szCs w:val="24"/>
        </w:rPr>
        <w:t xml:space="preserve"> 63. Issue 5. Department of Neurology. Department of Otolaryngology. </w:t>
      </w:r>
      <w:proofErr w:type="spellStart"/>
      <w:proofErr w:type="gramStart"/>
      <w:r w:rsidRPr="00E03118">
        <w:rPr>
          <w:rFonts w:cs="Times New Roman"/>
          <w:sz w:val="24"/>
          <w:szCs w:val="24"/>
        </w:rPr>
        <w:t>Scottsdale,AZ</w:t>
      </w:r>
      <w:proofErr w:type="gramEnd"/>
      <w:r w:rsidRPr="00E03118">
        <w:rPr>
          <w:rFonts w:cs="Times New Roman"/>
          <w:sz w:val="24"/>
          <w:szCs w:val="24"/>
        </w:rPr>
        <w:t>,USA</w:t>
      </w:r>
      <w:proofErr w:type="spellEnd"/>
      <w:r w:rsidRPr="00E03118">
        <w:rPr>
          <w:rFonts w:cs="Times New Roman"/>
          <w:sz w:val="24"/>
          <w:szCs w:val="24"/>
        </w:rPr>
        <w:t>. 2000</w:t>
      </w:r>
      <w:r w:rsidR="007657CF">
        <w:rPr>
          <w:rFonts w:cs="Times New Roman"/>
          <w:sz w:val="24"/>
          <w:szCs w:val="24"/>
        </w:rPr>
        <w:t>.</w:t>
      </w:r>
    </w:p>
    <w:p w14:paraId="5C26D5BA" w14:textId="77777777" w:rsidR="00131EC8" w:rsidRPr="00E03118" w:rsidRDefault="00131EC8"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r w:rsidRPr="00E03118">
        <w:rPr>
          <w:rFonts w:cs="Times New Roman"/>
          <w:sz w:val="24"/>
          <w:szCs w:val="24"/>
        </w:rPr>
        <w:t>Blitzer. Cummings Otolaryngology Head and Neck Surgery, 6</w:t>
      </w:r>
      <w:r w:rsidRPr="00E03118">
        <w:rPr>
          <w:rFonts w:cs="Times New Roman"/>
          <w:sz w:val="24"/>
          <w:szCs w:val="24"/>
          <w:vertAlign w:val="superscript"/>
        </w:rPr>
        <w:t>th</w:t>
      </w:r>
      <w:r w:rsidRPr="00E03118">
        <w:rPr>
          <w:rFonts w:cs="Times New Roman"/>
          <w:sz w:val="24"/>
          <w:szCs w:val="24"/>
        </w:rPr>
        <w:t xml:space="preserve"> edition</w:t>
      </w:r>
    </w:p>
    <w:p w14:paraId="7FA366E7" w14:textId="13EE8900" w:rsidR="00842844" w:rsidRPr="00E03118" w:rsidRDefault="00842844"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proofErr w:type="spellStart"/>
      <w:r w:rsidRPr="00E03118">
        <w:rPr>
          <w:rFonts w:cs="Times New Roman"/>
          <w:sz w:val="24"/>
          <w:szCs w:val="24"/>
        </w:rPr>
        <w:t>Brin</w:t>
      </w:r>
      <w:proofErr w:type="spellEnd"/>
      <w:r w:rsidRPr="00E03118">
        <w:rPr>
          <w:rFonts w:cs="Times New Roman"/>
          <w:sz w:val="24"/>
          <w:szCs w:val="24"/>
        </w:rPr>
        <w:t xml:space="preserve"> MF, Blitzer A, Stewart C. Laryngeal dystonia (spasmodic dysphonia): observations of 901 patients and treatment with botulinum toxin. </w:t>
      </w:r>
      <w:proofErr w:type="spellStart"/>
      <w:r w:rsidRPr="00E03118">
        <w:rPr>
          <w:rFonts w:cs="Times New Roman"/>
          <w:sz w:val="24"/>
          <w:szCs w:val="24"/>
        </w:rPr>
        <w:t>Adv</w:t>
      </w:r>
      <w:proofErr w:type="spellEnd"/>
      <w:r w:rsidRPr="00E03118">
        <w:rPr>
          <w:rFonts w:cs="Times New Roman"/>
          <w:sz w:val="24"/>
          <w:szCs w:val="24"/>
        </w:rPr>
        <w:t xml:space="preserve"> Neurol. </w:t>
      </w:r>
      <w:proofErr w:type="gramStart"/>
      <w:r w:rsidRPr="00E03118">
        <w:rPr>
          <w:rFonts w:cs="Times New Roman"/>
          <w:sz w:val="24"/>
          <w:szCs w:val="24"/>
        </w:rPr>
        <w:t>1998;78:237</w:t>
      </w:r>
      <w:proofErr w:type="gramEnd"/>
      <w:r w:rsidRPr="00E03118">
        <w:rPr>
          <w:rFonts w:cs="Times New Roman"/>
          <w:sz w:val="24"/>
          <w:szCs w:val="24"/>
        </w:rPr>
        <w:t>–252.</w:t>
      </w:r>
    </w:p>
    <w:p w14:paraId="0177B360" w14:textId="77777777" w:rsidR="00131EC8" w:rsidRPr="00E03118" w:rsidRDefault="00131EC8"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proofErr w:type="spellStart"/>
      <w:r w:rsidRPr="00E03118">
        <w:rPr>
          <w:rFonts w:cs="Times New Roman"/>
          <w:sz w:val="24"/>
          <w:szCs w:val="24"/>
        </w:rPr>
        <w:t>Guimaraes</w:t>
      </w:r>
      <w:proofErr w:type="spellEnd"/>
      <w:r w:rsidRPr="00E03118">
        <w:rPr>
          <w:rFonts w:cs="Times New Roman"/>
          <w:sz w:val="24"/>
          <w:szCs w:val="24"/>
        </w:rPr>
        <w:t xml:space="preserve">, I. A </w:t>
      </w:r>
      <w:proofErr w:type="spellStart"/>
      <w:r w:rsidRPr="00E03118">
        <w:rPr>
          <w:rFonts w:cs="Times New Roman"/>
          <w:sz w:val="24"/>
          <w:szCs w:val="24"/>
        </w:rPr>
        <w:t>Ciencia</w:t>
      </w:r>
      <w:proofErr w:type="spellEnd"/>
      <w:r w:rsidRPr="00E03118">
        <w:rPr>
          <w:rFonts w:cs="Times New Roman"/>
          <w:sz w:val="24"/>
          <w:szCs w:val="24"/>
        </w:rPr>
        <w:t xml:space="preserve"> e Arte da </w:t>
      </w:r>
      <w:proofErr w:type="spellStart"/>
      <w:r w:rsidRPr="00E03118">
        <w:rPr>
          <w:rFonts w:cs="Times New Roman"/>
          <w:sz w:val="24"/>
          <w:szCs w:val="24"/>
        </w:rPr>
        <w:t>Voz</w:t>
      </w:r>
      <w:proofErr w:type="spellEnd"/>
      <w:r w:rsidRPr="00E03118">
        <w:rPr>
          <w:rFonts w:cs="Times New Roman"/>
          <w:sz w:val="24"/>
          <w:szCs w:val="24"/>
        </w:rPr>
        <w:t xml:space="preserve"> Humana. </w:t>
      </w:r>
      <w:proofErr w:type="spellStart"/>
      <w:r w:rsidRPr="00E03118">
        <w:rPr>
          <w:rFonts w:cs="Times New Roman"/>
          <w:sz w:val="24"/>
          <w:szCs w:val="24"/>
        </w:rPr>
        <w:t>Escola</w:t>
      </w:r>
      <w:proofErr w:type="spellEnd"/>
      <w:r w:rsidRPr="00E03118">
        <w:rPr>
          <w:rFonts w:cs="Times New Roman"/>
          <w:sz w:val="24"/>
          <w:szCs w:val="24"/>
        </w:rPr>
        <w:t xml:space="preserve"> Superior de </w:t>
      </w:r>
      <w:proofErr w:type="spellStart"/>
      <w:r w:rsidRPr="00E03118">
        <w:rPr>
          <w:rFonts w:cs="Times New Roman"/>
          <w:sz w:val="24"/>
          <w:szCs w:val="24"/>
        </w:rPr>
        <w:t>Saude</w:t>
      </w:r>
      <w:proofErr w:type="spellEnd"/>
      <w:r w:rsidRPr="00E03118">
        <w:rPr>
          <w:rFonts w:cs="Times New Roman"/>
          <w:sz w:val="24"/>
          <w:szCs w:val="24"/>
        </w:rPr>
        <w:t xml:space="preserve"> de </w:t>
      </w:r>
      <w:proofErr w:type="spellStart"/>
      <w:r w:rsidRPr="00E03118">
        <w:rPr>
          <w:rFonts w:cs="Times New Roman"/>
          <w:sz w:val="24"/>
          <w:szCs w:val="24"/>
        </w:rPr>
        <w:t>Alcoitao</w:t>
      </w:r>
      <w:proofErr w:type="spellEnd"/>
      <w:r w:rsidRPr="00E03118">
        <w:rPr>
          <w:rFonts w:cs="Times New Roman"/>
          <w:sz w:val="24"/>
          <w:szCs w:val="24"/>
        </w:rPr>
        <w:t>, 2007</w:t>
      </w:r>
    </w:p>
    <w:p w14:paraId="2AC28308" w14:textId="3E23A43B" w:rsidR="00C879C5" w:rsidRPr="00E03118" w:rsidRDefault="00C879C5"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proofErr w:type="spellStart"/>
      <w:r w:rsidRPr="00E03118">
        <w:rPr>
          <w:rFonts w:cs="Times New Roman"/>
          <w:sz w:val="24"/>
          <w:szCs w:val="24"/>
        </w:rPr>
        <w:t>Hyodo</w:t>
      </w:r>
      <w:proofErr w:type="spellEnd"/>
      <w:r w:rsidRPr="00E03118">
        <w:rPr>
          <w:rFonts w:cs="Times New Roman"/>
          <w:sz w:val="24"/>
          <w:szCs w:val="24"/>
        </w:rPr>
        <w:t xml:space="preserve"> M. Nationwide survey of spasmodic dysphonia in Japan. Japan Journal of </w:t>
      </w:r>
      <w:proofErr w:type="spellStart"/>
      <w:r w:rsidRPr="00E03118">
        <w:rPr>
          <w:rFonts w:cs="Times New Roman"/>
          <w:sz w:val="24"/>
          <w:szCs w:val="24"/>
        </w:rPr>
        <w:t>Logopedics</w:t>
      </w:r>
      <w:proofErr w:type="spellEnd"/>
      <w:r w:rsidRPr="00E03118">
        <w:rPr>
          <w:rFonts w:cs="Times New Roman"/>
          <w:sz w:val="24"/>
          <w:szCs w:val="24"/>
        </w:rPr>
        <w:t xml:space="preserve"> and </w:t>
      </w:r>
      <w:proofErr w:type="spellStart"/>
      <w:r w:rsidRPr="00E03118">
        <w:rPr>
          <w:rFonts w:cs="Times New Roman"/>
          <w:sz w:val="24"/>
          <w:szCs w:val="24"/>
        </w:rPr>
        <w:t>Phoniartrics</w:t>
      </w:r>
      <w:proofErr w:type="spellEnd"/>
      <w:r w:rsidRPr="00E03118">
        <w:rPr>
          <w:rFonts w:cs="Times New Roman"/>
          <w:sz w:val="24"/>
          <w:szCs w:val="24"/>
        </w:rPr>
        <w:t>. 2016</w:t>
      </w:r>
    </w:p>
    <w:p w14:paraId="78604F76" w14:textId="21D54E84" w:rsidR="00C879C5" w:rsidRPr="00E03118" w:rsidRDefault="00C879C5"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r w:rsidRPr="00E03118">
        <w:rPr>
          <w:rFonts w:eastAsia="Calibri" w:cs="Times New Roman"/>
          <w:color w:val="262626"/>
          <w:sz w:val="24"/>
          <w:szCs w:val="24"/>
        </w:rPr>
        <w:t>Ludlow</w:t>
      </w:r>
      <w:r w:rsidRPr="00E03118">
        <w:rPr>
          <w:rFonts w:cs="Times New Roman"/>
          <w:color w:val="262626"/>
          <w:sz w:val="24"/>
          <w:szCs w:val="24"/>
        </w:rPr>
        <w:t xml:space="preserve"> </w:t>
      </w:r>
      <w:r w:rsidRPr="00E03118">
        <w:rPr>
          <w:rFonts w:eastAsia="Calibri" w:cs="Times New Roman"/>
          <w:color w:val="262626"/>
          <w:sz w:val="24"/>
          <w:szCs w:val="24"/>
        </w:rPr>
        <w:t>CL</w:t>
      </w:r>
      <w:r w:rsidRPr="00E03118">
        <w:rPr>
          <w:rFonts w:cs="Times New Roman"/>
          <w:color w:val="262626"/>
          <w:sz w:val="24"/>
          <w:szCs w:val="24"/>
        </w:rPr>
        <w:t xml:space="preserve">, </w:t>
      </w:r>
      <w:proofErr w:type="spellStart"/>
      <w:r w:rsidRPr="00E03118">
        <w:rPr>
          <w:rFonts w:eastAsia="Calibri" w:cs="Times New Roman"/>
          <w:color w:val="262626"/>
          <w:sz w:val="24"/>
          <w:szCs w:val="24"/>
        </w:rPr>
        <w:t>Nauton</w:t>
      </w:r>
      <w:proofErr w:type="spellEnd"/>
      <w:r w:rsidRPr="00E03118">
        <w:rPr>
          <w:rFonts w:cs="Times New Roman"/>
          <w:color w:val="262626"/>
          <w:sz w:val="24"/>
          <w:szCs w:val="24"/>
        </w:rPr>
        <w:t xml:space="preserve"> </w:t>
      </w:r>
      <w:r w:rsidRPr="00E03118">
        <w:rPr>
          <w:rFonts w:eastAsia="Calibri" w:cs="Times New Roman"/>
          <w:color w:val="262626"/>
          <w:sz w:val="24"/>
          <w:szCs w:val="24"/>
        </w:rPr>
        <w:t>RF</w:t>
      </w:r>
      <w:r w:rsidRPr="00E03118">
        <w:rPr>
          <w:rFonts w:cs="Times New Roman"/>
          <w:color w:val="262626"/>
          <w:sz w:val="24"/>
          <w:szCs w:val="24"/>
        </w:rPr>
        <w:t xml:space="preserve">, </w:t>
      </w:r>
      <w:proofErr w:type="spellStart"/>
      <w:r w:rsidRPr="00E03118">
        <w:rPr>
          <w:rFonts w:eastAsia="Calibri" w:cs="Times New Roman"/>
          <w:color w:val="262626"/>
          <w:sz w:val="24"/>
          <w:szCs w:val="24"/>
        </w:rPr>
        <w:t>Sedory</w:t>
      </w:r>
      <w:proofErr w:type="spellEnd"/>
      <w:r w:rsidRPr="00E03118">
        <w:rPr>
          <w:rFonts w:cs="Times New Roman"/>
          <w:color w:val="262626"/>
          <w:sz w:val="24"/>
          <w:szCs w:val="24"/>
        </w:rPr>
        <w:t xml:space="preserve"> </w:t>
      </w:r>
      <w:r w:rsidRPr="00E03118">
        <w:rPr>
          <w:rFonts w:eastAsia="Calibri" w:cs="Times New Roman"/>
          <w:color w:val="262626"/>
          <w:sz w:val="24"/>
          <w:szCs w:val="24"/>
        </w:rPr>
        <w:t>SE</w:t>
      </w:r>
      <w:r w:rsidRPr="00E03118">
        <w:rPr>
          <w:rFonts w:cs="Times New Roman"/>
          <w:color w:val="262626"/>
          <w:sz w:val="24"/>
          <w:szCs w:val="24"/>
        </w:rPr>
        <w:t xml:space="preserve">, </w:t>
      </w:r>
      <w:r w:rsidRPr="00E03118">
        <w:rPr>
          <w:rFonts w:eastAsia="Calibri" w:cs="Times New Roman"/>
          <w:color w:val="262626"/>
          <w:sz w:val="24"/>
          <w:szCs w:val="24"/>
        </w:rPr>
        <w:t>Schultz</w:t>
      </w:r>
      <w:r w:rsidRPr="00E03118">
        <w:rPr>
          <w:rFonts w:cs="Times New Roman"/>
          <w:color w:val="262626"/>
          <w:sz w:val="24"/>
          <w:szCs w:val="24"/>
        </w:rPr>
        <w:t xml:space="preserve"> </w:t>
      </w:r>
      <w:r w:rsidRPr="00E03118">
        <w:rPr>
          <w:rFonts w:eastAsia="Calibri" w:cs="Times New Roman"/>
          <w:color w:val="262626"/>
          <w:sz w:val="24"/>
          <w:szCs w:val="24"/>
        </w:rPr>
        <w:t>GM</w:t>
      </w:r>
      <w:r w:rsidRPr="00E03118">
        <w:rPr>
          <w:rFonts w:cs="Times New Roman"/>
          <w:color w:val="262626"/>
          <w:sz w:val="24"/>
          <w:szCs w:val="24"/>
        </w:rPr>
        <w:t xml:space="preserve">, </w:t>
      </w:r>
      <w:proofErr w:type="spellStart"/>
      <w:r w:rsidRPr="00E03118">
        <w:rPr>
          <w:rFonts w:eastAsia="Calibri" w:cs="Times New Roman"/>
          <w:color w:val="262626"/>
          <w:sz w:val="24"/>
          <w:szCs w:val="24"/>
        </w:rPr>
        <w:t>Hallett</w:t>
      </w:r>
      <w:proofErr w:type="spellEnd"/>
      <w:r w:rsidRPr="00E03118">
        <w:rPr>
          <w:rFonts w:cs="Times New Roman"/>
          <w:color w:val="262626"/>
          <w:sz w:val="24"/>
          <w:szCs w:val="24"/>
        </w:rPr>
        <w:t xml:space="preserve"> </w:t>
      </w:r>
      <w:r w:rsidRPr="00E03118">
        <w:rPr>
          <w:rFonts w:eastAsia="Calibri" w:cs="Times New Roman"/>
          <w:color w:val="262626"/>
          <w:sz w:val="24"/>
          <w:szCs w:val="24"/>
        </w:rPr>
        <w:t>M</w:t>
      </w:r>
      <w:r w:rsidRPr="00E03118">
        <w:rPr>
          <w:rFonts w:cs="Times New Roman"/>
          <w:color w:val="262626"/>
          <w:sz w:val="24"/>
          <w:szCs w:val="24"/>
        </w:rPr>
        <w:t xml:space="preserve"> (1988) </w:t>
      </w:r>
      <w:r w:rsidRPr="00E03118">
        <w:rPr>
          <w:rFonts w:eastAsia="Calibri" w:cs="Times New Roman"/>
          <w:color w:val="262626"/>
          <w:sz w:val="24"/>
          <w:szCs w:val="24"/>
        </w:rPr>
        <w:t>Effects</w:t>
      </w:r>
      <w:r w:rsidRPr="00E03118">
        <w:rPr>
          <w:rFonts w:cs="Times New Roman"/>
          <w:color w:val="262626"/>
          <w:sz w:val="24"/>
          <w:szCs w:val="24"/>
        </w:rPr>
        <w:t xml:space="preserve"> </w:t>
      </w:r>
      <w:r w:rsidRPr="00E03118">
        <w:rPr>
          <w:rFonts w:eastAsia="Calibri" w:cs="Times New Roman"/>
          <w:color w:val="262626"/>
          <w:sz w:val="24"/>
          <w:szCs w:val="24"/>
        </w:rPr>
        <w:t>of</w:t>
      </w:r>
      <w:r w:rsidRPr="00E03118">
        <w:rPr>
          <w:rFonts w:cs="Times New Roman"/>
          <w:color w:val="262626"/>
          <w:sz w:val="24"/>
          <w:szCs w:val="24"/>
        </w:rPr>
        <w:t xml:space="preserve"> </w:t>
      </w:r>
      <w:r w:rsidRPr="00E03118">
        <w:rPr>
          <w:rFonts w:eastAsia="Calibri" w:cs="Times New Roman"/>
          <w:color w:val="262626"/>
          <w:sz w:val="24"/>
          <w:szCs w:val="24"/>
        </w:rPr>
        <w:t>botulinum</w:t>
      </w:r>
      <w:r w:rsidRPr="00E03118">
        <w:rPr>
          <w:rFonts w:cs="Times New Roman"/>
          <w:color w:val="262626"/>
          <w:sz w:val="24"/>
          <w:szCs w:val="24"/>
        </w:rPr>
        <w:t xml:space="preserve"> </w:t>
      </w:r>
      <w:r w:rsidRPr="00E03118">
        <w:rPr>
          <w:rFonts w:eastAsia="Calibri" w:cs="Times New Roman"/>
          <w:color w:val="262626"/>
          <w:sz w:val="24"/>
          <w:szCs w:val="24"/>
        </w:rPr>
        <w:t>toxin</w:t>
      </w:r>
      <w:r w:rsidRPr="00E03118">
        <w:rPr>
          <w:rFonts w:cs="Times New Roman"/>
          <w:color w:val="262626"/>
          <w:sz w:val="24"/>
          <w:szCs w:val="24"/>
        </w:rPr>
        <w:t xml:space="preserve"> </w:t>
      </w:r>
      <w:r w:rsidRPr="00E03118">
        <w:rPr>
          <w:rFonts w:eastAsia="Calibri" w:cs="Times New Roman"/>
          <w:color w:val="262626"/>
          <w:sz w:val="24"/>
          <w:szCs w:val="24"/>
        </w:rPr>
        <w:t>injections</w:t>
      </w:r>
      <w:r w:rsidRPr="00E03118">
        <w:rPr>
          <w:rFonts w:cs="Times New Roman"/>
          <w:color w:val="262626"/>
          <w:sz w:val="24"/>
          <w:szCs w:val="24"/>
        </w:rPr>
        <w:t xml:space="preserve"> </w:t>
      </w:r>
      <w:r w:rsidRPr="00E03118">
        <w:rPr>
          <w:rFonts w:eastAsia="Calibri" w:cs="Times New Roman"/>
          <w:color w:val="262626"/>
          <w:sz w:val="24"/>
          <w:szCs w:val="24"/>
        </w:rPr>
        <w:t>on</w:t>
      </w:r>
      <w:r w:rsidRPr="00E03118">
        <w:rPr>
          <w:rFonts w:cs="Times New Roman"/>
          <w:color w:val="262626"/>
          <w:sz w:val="24"/>
          <w:szCs w:val="24"/>
        </w:rPr>
        <w:t xml:space="preserve"> </w:t>
      </w:r>
      <w:r w:rsidRPr="00E03118">
        <w:rPr>
          <w:rFonts w:eastAsia="Calibri" w:cs="Times New Roman"/>
          <w:color w:val="262626"/>
          <w:sz w:val="24"/>
          <w:szCs w:val="24"/>
        </w:rPr>
        <w:t>speech</w:t>
      </w:r>
      <w:r w:rsidRPr="00E03118">
        <w:rPr>
          <w:rFonts w:cs="Times New Roman"/>
          <w:color w:val="262626"/>
          <w:sz w:val="24"/>
          <w:szCs w:val="24"/>
        </w:rPr>
        <w:t xml:space="preserve"> </w:t>
      </w:r>
      <w:r w:rsidRPr="00E03118">
        <w:rPr>
          <w:rFonts w:eastAsia="Calibri" w:cs="Times New Roman"/>
          <w:color w:val="262626"/>
          <w:sz w:val="24"/>
          <w:szCs w:val="24"/>
        </w:rPr>
        <w:t>in</w:t>
      </w:r>
      <w:r w:rsidRPr="00E03118">
        <w:rPr>
          <w:rFonts w:cs="Times New Roman"/>
          <w:color w:val="262626"/>
          <w:sz w:val="24"/>
          <w:szCs w:val="24"/>
        </w:rPr>
        <w:t xml:space="preserve"> </w:t>
      </w:r>
      <w:r w:rsidRPr="00E03118">
        <w:rPr>
          <w:rFonts w:eastAsia="Calibri" w:cs="Times New Roman"/>
          <w:color w:val="262626"/>
          <w:sz w:val="24"/>
          <w:szCs w:val="24"/>
        </w:rPr>
        <w:t>adductor</w:t>
      </w:r>
      <w:r w:rsidRPr="00E03118">
        <w:rPr>
          <w:rFonts w:cs="Times New Roman"/>
          <w:color w:val="262626"/>
          <w:sz w:val="24"/>
          <w:szCs w:val="24"/>
        </w:rPr>
        <w:t xml:space="preserve"> </w:t>
      </w:r>
      <w:r w:rsidRPr="00E03118">
        <w:rPr>
          <w:rFonts w:eastAsia="Calibri" w:cs="Times New Roman"/>
          <w:color w:val="262626"/>
          <w:sz w:val="24"/>
          <w:szCs w:val="24"/>
        </w:rPr>
        <w:t>spasmodic</w:t>
      </w:r>
      <w:r w:rsidRPr="00E03118">
        <w:rPr>
          <w:rFonts w:cs="Times New Roman"/>
          <w:color w:val="262626"/>
          <w:sz w:val="24"/>
          <w:szCs w:val="24"/>
        </w:rPr>
        <w:t xml:space="preserve"> </w:t>
      </w:r>
      <w:r w:rsidRPr="00E03118">
        <w:rPr>
          <w:rFonts w:eastAsia="Calibri" w:cs="Times New Roman"/>
          <w:color w:val="262626"/>
          <w:sz w:val="24"/>
          <w:szCs w:val="24"/>
        </w:rPr>
        <w:t>dysphonia</w:t>
      </w:r>
      <w:r w:rsidRPr="00E03118">
        <w:rPr>
          <w:rFonts w:cs="Times New Roman"/>
          <w:color w:val="262626"/>
          <w:sz w:val="24"/>
          <w:szCs w:val="24"/>
        </w:rPr>
        <w:t xml:space="preserve">. </w:t>
      </w:r>
      <w:proofErr w:type="spellStart"/>
      <w:r w:rsidRPr="00E03118">
        <w:rPr>
          <w:rFonts w:eastAsia="Calibri" w:cs="Times New Roman"/>
          <w:i/>
          <w:iCs/>
          <w:color w:val="262626"/>
          <w:sz w:val="24"/>
          <w:szCs w:val="24"/>
        </w:rPr>
        <w:t>Neurol</w:t>
      </w:r>
      <w:proofErr w:type="spellEnd"/>
      <w:r w:rsidRPr="00E03118">
        <w:rPr>
          <w:rFonts w:cs="Times New Roman"/>
          <w:color w:val="262626"/>
          <w:sz w:val="24"/>
          <w:szCs w:val="24"/>
        </w:rPr>
        <w:t xml:space="preserve"> 38:1220–1225.</w:t>
      </w:r>
    </w:p>
    <w:p w14:paraId="1391C424" w14:textId="5D2D4CE4" w:rsidR="001E2F5C" w:rsidRPr="00E03118" w:rsidRDefault="001E2F5C"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proofErr w:type="spellStart"/>
      <w:r w:rsidRPr="00E03118">
        <w:rPr>
          <w:rFonts w:cs="Times New Roman"/>
          <w:sz w:val="24"/>
          <w:szCs w:val="24"/>
        </w:rPr>
        <w:t>Isetti</w:t>
      </w:r>
      <w:proofErr w:type="spellEnd"/>
      <w:r w:rsidRPr="00E03118">
        <w:rPr>
          <w:rFonts w:cs="Times New Roman"/>
          <w:sz w:val="24"/>
          <w:szCs w:val="24"/>
        </w:rPr>
        <w:t xml:space="preserve">, Derek, Spasmodic Dysphonia and the Americans with Disabilities Act, National Spasmodic Dysphonia Association. </w:t>
      </w:r>
      <w:r w:rsidRPr="00E03118">
        <w:rPr>
          <w:rFonts w:eastAsiaTheme="minorHAnsi" w:cs="Times New Roman"/>
          <w:sz w:val="24"/>
          <w:szCs w:val="24"/>
        </w:rPr>
        <w:t xml:space="preserve">016 May;30(3):293-300. </w:t>
      </w:r>
    </w:p>
    <w:p w14:paraId="0CFBB000" w14:textId="77777777" w:rsidR="00131EC8" w:rsidRPr="00E03118" w:rsidRDefault="00131EC8"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r w:rsidRPr="00E03118">
        <w:rPr>
          <w:rFonts w:cs="Times New Roman"/>
          <w:sz w:val="24"/>
          <w:szCs w:val="24"/>
        </w:rPr>
        <w:t>Isshiki. Thyroplasty for adductor spasmodic dysphonia: further experiences. Laryngoscope. 1983; 93:1-8</w:t>
      </w:r>
    </w:p>
    <w:p w14:paraId="0DB73D6E" w14:textId="4AF279FE" w:rsidR="00DC5AE4" w:rsidRPr="00E03118" w:rsidRDefault="00DC5AE4"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r w:rsidRPr="00E03118">
        <w:rPr>
          <w:rFonts w:cs="Times New Roman"/>
          <w:sz w:val="24"/>
          <w:szCs w:val="24"/>
        </w:rPr>
        <w:t xml:space="preserve">Isshiki, Nobuhiko, </w:t>
      </w:r>
      <w:proofErr w:type="spellStart"/>
      <w:r w:rsidRPr="00E03118">
        <w:rPr>
          <w:rFonts w:cs="Times New Roman"/>
          <w:sz w:val="24"/>
          <w:szCs w:val="24"/>
        </w:rPr>
        <w:t>Sanuki</w:t>
      </w:r>
      <w:proofErr w:type="spellEnd"/>
      <w:r w:rsidRPr="00E03118">
        <w:rPr>
          <w:rFonts w:cs="Times New Roman"/>
          <w:sz w:val="24"/>
          <w:szCs w:val="24"/>
        </w:rPr>
        <w:t xml:space="preserve">, </w:t>
      </w:r>
      <w:proofErr w:type="spellStart"/>
      <w:r w:rsidRPr="00E03118">
        <w:rPr>
          <w:rFonts w:cs="Times New Roman"/>
          <w:sz w:val="24"/>
          <w:szCs w:val="24"/>
        </w:rPr>
        <w:t>Tetsuji</w:t>
      </w:r>
      <w:proofErr w:type="spellEnd"/>
      <w:r w:rsidRPr="00E03118">
        <w:rPr>
          <w:rFonts w:cs="Times New Roman"/>
          <w:sz w:val="24"/>
          <w:szCs w:val="24"/>
        </w:rPr>
        <w:t xml:space="preserve">. Surgical tips for type II thyroplasty for adductor spasmodic dysphonia: modified technique after reviewing unsatisfactory cases. </w:t>
      </w:r>
      <w:proofErr w:type="spellStart"/>
      <w:r w:rsidRPr="00E03118">
        <w:rPr>
          <w:rFonts w:cs="Times New Roman"/>
          <w:sz w:val="24"/>
          <w:szCs w:val="24"/>
        </w:rPr>
        <w:t>Acta</w:t>
      </w:r>
      <w:proofErr w:type="spellEnd"/>
      <w:r w:rsidRPr="00E03118">
        <w:rPr>
          <w:rFonts w:cs="Times New Roman"/>
          <w:sz w:val="24"/>
          <w:szCs w:val="24"/>
        </w:rPr>
        <w:t xml:space="preserve"> </w:t>
      </w:r>
      <w:proofErr w:type="spellStart"/>
      <w:r w:rsidRPr="00E03118">
        <w:rPr>
          <w:rFonts w:cs="Times New Roman"/>
          <w:sz w:val="24"/>
          <w:szCs w:val="24"/>
        </w:rPr>
        <w:t>Oto-Laryngologica</w:t>
      </w:r>
      <w:proofErr w:type="spellEnd"/>
      <w:r w:rsidRPr="00E03118">
        <w:rPr>
          <w:rFonts w:cs="Times New Roman"/>
          <w:sz w:val="24"/>
          <w:szCs w:val="24"/>
        </w:rPr>
        <w:t>, 2010; 130: 275-280</w:t>
      </w:r>
    </w:p>
    <w:p w14:paraId="1B6D639A" w14:textId="2143A7CC" w:rsidR="00310EFC" w:rsidRPr="00E03118" w:rsidRDefault="00310EFC" w:rsidP="00E03118">
      <w:pPr>
        <w:numPr>
          <w:ilvl w:val="0"/>
          <w:numId w:val="6"/>
        </w:numPr>
        <w:spacing w:before="100" w:beforeAutospacing="1" w:after="100" w:afterAutospacing="1" w:line="480" w:lineRule="auto"/>
        <w:rPr>
          <w:rFonts w:ascii="Times New Roman" w:hAnsi="Times New Roman" w:cs="Times New Roman"/>
        </w:rPr>
      </w:pPr>
      <w:r w:rsidRPr="00E03118">
        <w:rPr>
          <w:rFonts w:ascii="Times New Roman" w:hAnsi="Times New Roman" w:cs="Times New Roman"/>
        </w:rPr>
        <w:t xml:space="preserve">Mendelsohn AH, </w:t>
      </w:r>
      <w:proofErr w:type="spellStart"/>
      <w:r w:rsidRPr="00E03118">
        <w:rPr>
          <w:rFonts w:ascii="Times New Roman" w:hAnsi="Times New Roman" w:cs="Times New Roman"/>
        </w:rPr>
        <w:t>Berke</w:t>
      </w:r>
      <w:proofErr w:type="spellEnd"/>
      <w:r w:rsidRPr="00E03118">
        <w:rPr>
          <w:rFonts w:ascii="Times New Roman" w:hAnsi="Times New Roman" w:cs="Times New Roman"/>
        </w:rPr>
        <w:t xml:space="preserve"> GS. Surgery or botulinum toxin for adductor spasmodic dysphonia: a comparative study. Ann </w:t>
      </w:r>
      <w:proofErr w:type="spellStart"/>
      <w:r w:rsidRPr="00E03118">
        <w:rPr>
          <w:rFonts w:ascii="Times New Roman" w:hAnsi="Times New Roman" w:cs="Times New Roman"/>
        </w:rPr>
        <w:t>OtolRhinol</w:t>
      </w:r>
      <w:proofErr w:type="spellEnd"/>
      <w:r w:rsidRPr="00E03118">
        <w:rPr>
          <w:rFonts w:ascii="Times New Roman" w:hAnsi="Times New Roman" w:cs="Times New Roman"/>
        </w:rPr>
        <w:t xml:space="preserve"> </w:t>
      </w:r>
      <w:proofErr w:type="spellStart"/>
      <w:r w:rsidRPr="00E03118">
        <w:rPr>
          <w:rFonts w:ascii="Times New Roman" w:hAnsi="Times New Roman" w:cs="Times New Roman"/>
        </w:rPr>
        <w:t>Laryngol</w:t>
      </w:r>
      <w:proofErr w:type="spellEnd"/>
      <w:r w:rsidRPr="00E03118">
        <w:rPr>
          <w:rFonts w:ascii="Times New Roman" w:hAnsi="Times New Roman" w:cs="Times New Roman"/>
        </w:rPr>
        <w:t xml:space="preserve">. </w:t>
      </w:r>
      <w:proofErr w:type="gramStart"/>
      <w:r w:rsidRPr="00E03118">
        <w:rPr>
          <w:rFonts w:ascii="Times New Roman" w:hAnsi="Times New Roman" w:cs="Times New Roman"/>
        </w:rPr>
        <w:t>2012;121:231</w:t>
      </w:r>
      <w:proofErr w:type="gramEnd"/>
      <w:r w:rsidRPr="00E03118">
        <w:rPr>
          <w:rFonts w:ascii="Times New Roman" w:hAnsi="Times New Roman" w:cs="Times New Roman"/>
        </w:rPr>
        <w:t xml:space="preserve">-238. </w:t>
      </w:r>
    </w:p>
    <w:p w14:paraId="63455469" w14:textId="49B184ED" w:rsidR="003C7F6C" w:rsidRPr="00E03118" w:rsidRDefault="003C7F6C"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color w:val="000000" w:themeColor="text1"/>
          <w:sz w:val="24"/>
          <w:szCs w:val="24"/>
        </w:rPr>
      </w:pPr>
      <w:r w:rsidRPr="00E03118">
        <w:rPr>
          <w:rFonts w:cs="Times New Roman"/>
          <w:color w:val="000000" w:themeColor="text1"/>
          <w:sz w:val="24"/>
          <w:szCs w:val="24"/>
        </w:rPr>
        <w:t xml:space="preserve">Richard A.L. </w:t>
      </w:r>
      <w:proofErr w:type="spellStart"/>
      <w:proofErr w:type="gramStart"/>
      <w:r w:rsidRPr="00E03118">
        <w:rPr>
          <w:rFonts w:cs="Times New Roman"/>
          <w:color w:val="000000" w:themeColor="text1"/>
          <w:sz w:val="24"/>
          <w:szCs w:val="24"/>
        </w:rPr>
        <w:t>Macdonell</w:t>
      </w:r>
      <w:proofErr w:type="spellEnd"/>
      <w:r w:rsidRPr="00E03118">
        <w:rPr>
          <w:rFonts w:cs="Times New Roman"/>
          <w:color w:val="000000" w:themeColor="text1"/>
          <w:sz w:val="24"/>
          <w:szCs w:val="24"/>
        </w:rPr>
        <w:t xml:space="preserve"> ,</w:t>
      </w:r>
      <w:proofErr w:type="gramEnd"/>
      <w:r w:rsidRPr="00E03118">
        <w:rPr>
          <w:rFonts w:cs="Times New Roman"/>
          <w:color w:val="000000" w:themeColor="text1"/>
          <w:sz w:val="24"/>
          <w:szCs w:val="24"/>
        </w:rPr>
        <w:t xml:space="preserve"> Rhonda Holmes , Motor Speech and Swallowing Disorders.  </w:t>
      </w:r>
      <w:hyperlink r:id="rId13" w:history="1">
        <w:r w:rsidRPr="00E03118">
          <w:rPr>
            <w:rFonts w:cs="Times New Roman"/>
            <w:color w:val="000000" w:themeColor="text1"/>
            <w:sz w:val="24"/>
            <w:szCs w:val="24"/>
          </w:rPr>
          <w:t>Neurology and Clinical Neuroscience</w:t>
        </w:r>
      </w:hyperlink>
      <w:r w:rsidRPr="00E03118">
        <w:rPr>
          <w:rFonts w:cs="Times New Roman"/>
          <w:color w:val="000000" w:themeColor="text1"/>
          <w:sz w:val="24"/>
          <w:szCs w:val="24"/>
        </w:rPr>
        <w:t>, 2007</w:t>
      </w:r>
    </w:p>
    <w:p w14:paraId="58E21BAF" w14:textId="5566C385" w:rsidR="00131EC8" w:rsidRPr="00E03118" w:rsidRDefault="00131EC8"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proofErr w:type="spellStart"/>
      <w:r w:rsidRPr="00E03118">
        <w:rPr>
          <w:rFonts w:cs="Times New Roman"/>
          <w:sz w:val="24"/>
          <w:szCs w:val="24"/>
        </w:rPr>
        <w:lastRenderedPageBreak/>
        <w:t>Sanuki</w:t>
      </w:r>
      <w:proofErr w:type="spellEnd"/>
      <w:r w:rsidRPr="00E03118">
        <w:rPr>
          <w:rFonts w:cs="Times New Roman"/>
          <w:sz w:val="24"/>
          <w:szCs w:val="24"/>
        </w:rPr>
        <w:t xml:space="preserve"> T, </w:t>
      </w:r>
      <w:proofErr w:type="spellStart"/>
      <w:r w:rsidRPr="00E03118">
        <w:rPr>
          <w:rFonts w:cs="Times New Roman"/>
          <w:sz w:val="24"/>
          <w:szCs w:val="24"/>
        </w:rPr>
        <w:t>Yumoto</w:t>
      </w:r>
      <w:proofErr w:type="spellEnd"/>
      <w:r w:rsidRPr="00E03118">
        <w:rPr>
          <w:rFonts w:cs="Times New Roman"/>
          <w:sz w:val="24"/>
          <w:szCs w:val="24"/>
        </w:rPr>
        <w:t xml:space="preserve"> E Long-term evaluation of Type 2 thyroplasty with titanium bridges for Adduct</w:t>
      </w:r>
      <w:r w:rsidR="00DC5AE4" w:rsidRPr="00E03118">
        <w:rPr>
          <w:rFonts w:cs="Times New Roman"/>
          <w:sz w:val="24"/>
          <w:szCs w:val="24"/>
        </w:rPr>
        <w:t>or Spasmodic Dysphonia. American</w:t>
      </w:r>
      <w:r w:rsidRPr="00E03118">
        <w:rPr>
          <w:rFonts w:cs="Times New Roman"/>
          <w:sz w:val="24"/>
          <w:szCs w:val="24"/>
        </w:rPr>
        <w:t xml:space="preserve"> Otolaryngology-Head and Neck Surgery. 2017</w:t>
      </w:r>
    </w:p>
    <w:p w14:paraId="20DED675" w14:textId="77777777" w:rsidR="00131EC8" w:rsidRPr="00E03118" w:rsidRDefault="00131EC8"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proofErr w:type="spellStart"/>
      <w:r w:rsidRPr="00E03118">
        <w:rPr>
          <w:rFonts w:cs="Times New Roman"/>
          <w:sz w:val="24"/>
          <w:szCs w:val="24"/>
        </w:rPr>
        <w:t>Sanuki</w:t>
      </w:r>
      <w:proofErr w:type="spellEnd"/>
      <w:r w:rsidRPr="00E03118">
        <w:rPr>
          <w:rFonts w:cs="Times New Roman"/>
          <w:sz w:val="24"/>
          <w:szCs w:val="24"/>
        </w:rPr>
        <w:t>. Overall Evaluation of Effectiveness of Type II Thyroplasty for Adductor Spasmodic dysphonia. Laryngoscope</w:t>
      </w:r>
      <w:r w:rsidRPr="00E03118">
        <w:rPr>
          <w:rFonts w:cs="Times New Roman"/>
          <w:i/>
          <w:sz w:val="24"/>
          <w:szCs w:val="24"/>
        </w:rPr>
        <w:t>.</w:t>
      </w:r>
      <w:r w:rsidRPr="00E03118">
        <w:rPr>
          <w:rFonts w:cs="Times New Roman"/>
          <w:sz w:val="24"/>
          <w:szCs w:val="24"/>
        </w:rPr>
        <w:t xml:space="preserve"> 2009</w:t>
      </w:r>
    </w:p>
    <w:p w14:paraId="4CA031C8" w14:textId="0CED903F" w:rsidR="00090523" w:rsidRPr="00E03118" w:rsidRDefault="00131EC8" w:rsidP="00E031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cs="Times New Roman"/>
          <w:sz w:val="24"/>
          <w:szCs w:val="24"/>
        </w:rPr>
      </w:pPr>
      <w:proofErr w:type="spellStart"/>
      <w:r w:rsidRPr="00E03118">
        <w:rPr>
          <w:rFonts w:cs="Times New Roman"/>
          <w:sz w:val="24"/>
          <w:szCs w:val="24"/>
        </w:rPr>
        <w:t>Schweinfurth</w:t>
      </w:r>
      <w:proofErr w:type="spellEnd"/>
      <w:r w:rsidRPr="00E03118">
        <w:rPr>
          <w:rFonts w:cs="Times New Roman"/>
          <w:sz w:val="24"/>
          <w:szCs w:val="24"/>
        </w:rPr>
        <w:t xml:space="preserve"> JM, </w:t>
      </w:r>
      <w:proofErr w:type="spellStart"/>
      <w:r w:rsidRPr="00E03118">
        <w:rPr>
          <w:rFonts w:cs="Times New Roman"/>
          <w:sz w:val="24"/>
          <w:szCs w:val="24"/>
        </w:rPr>
        <w:t>Billante</w:t>
      </w:r>
      <w:proofErr w:type="spellEnd"/>
      <w:r w:rsidRPr="00E03118">
        <w:rPr>
          <w:rFonts w:cs="Times New Roman"/>
          <w:sz w:val="24"/>
          <w:szCs w:val="24"/>
        </w:rPr>
        <w:t xml:space="preserve"> M, </w:t>
      </w:r>
      <w:proofErr w:type="spellStart"/>
      <w:r w:rsidRPr="00E03118">
        <w:rPr>
          <w:rFonts w:cs="Times New Roman"/>
          <w:sz w:val="24"/>
          <w:szCs w:val="24"/>
        </w:rPr>
        <w:t>Courey</w:t>
      </w:r>
      <w:proofErr w:type="spellEnd"/>
      <w:r w:rsidRPr="00E03118">
        <w:rPr>
          <w:rFonts w:cs="Times New Roman"/>
          <w:sz w:val="24"/>
          <w:szCs w:val="24"/>
        </w:rPr>
        <w:t xml:space="preserve"> MS. Risk factors and demographics in patients with spasmodic dysphonia. </w:t>
      </w:r>
      <w:r w:rsidRPr="00E03118">
        <w:rPr>
          <w:rStyle w:val="Emphasis"/>
          <w:rFonts w:cs="Times New Roman"/>
          <w:sz w:val="24"/>
          <w:szCs w:val="24"/>
        </w:rPr>
        <w:t>Laryngoscope</w:t>
      </w:r>
      <w:r w:rsidRPr="00E03118">
        <w:rPr>
          <w:rFonts w:cs="Times New Roman"/>
          <w:i/>
          <w:sz w:val="24"/>
          <w:szCs w:val="24"/>
        </w:rPr>
        <w:t>.</w:t>
      </w:r>
      <w:r w:rsidRPr="00E03118">
        <w:rPr>
          <w:rFonts w:cs="Times New Roman"/>
          <w:sz w:val="24"/>
          <w:szCs w:val="24"/>
        </w:rPr>
        <w:t xml:space="preserve"> 2002 Feb. 112(2):220-3</w:t>
      </w:r>
    </w:p>
    <w:sectPr w:rsidR="00090523" w:rsidRPr="00E03118" w:rsidSect="00E652FD">
      <w:footerReference w:type="even" r:id="rId14"/>
      <w:footerReference w:type="default" r:id="rId15"/>
      <w:pgSz w:w="11904" w:h="16836"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FF309" w14:textId="77777777" w:rsidR="005F01CF" w:rsidRDefault="005F01CF" w:rsidP="00854100">
      <w:r>
        <w:separator/>
      </w:r>
    </w:p>
  </w:endnote>
  <w:endnote w:type="continuationSeparator" w:id="0">
    <w:p w14:paraId="7FD053B7" w14:textId="77777777" w:rsidR="005F01CF" w:rsidRDefault="005F01CF" w:rsidP="0085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06AC8" w14:textId="77777777" w:rsidR="00854100" w:rsidRDefault="00854100" w:rsidP="00065EE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D7D703" w14:textId="77777777" w:rsidR="00854100" w:rsidRDefault="00854100" w:rsidP="008541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1AF5" w14:textId="77777777" w:rsidR="00854100" w:rsidRDefault="00854100" w:rsidP="00065EE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9F1">
      <w:rPr>
        <w:rStyle w:val="PageNumber"/>
        <w:noProof/>
      </w:rPr>
      <w:t>2</w:t>
    </w:r>
    <w:r>
      <w:rPr>
        <w:rStyle w:val="PageNumber"/>
      </w:rPr>
      <w:fldChar w:fldCharType="end"/>
    </w:r>
  </w:p>
  <w:p w14:paraId="38469496" w14:textId="77777777" w:rsidR="00854100" w:rsidRDefault="00854100" w:rsidP="008541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86F95" w14:textId="77777777" w:rsidR="005F01CF" w:rsidRDefault="005F01CF" w:rsidP="00854100">
      <w:r>
        <w:separator/>
      </w:r>
    </w:p>
  </w:footnote>
  <w:footnote w:type="continuationSeparator" w:id="0">
    <w:p w14:paraId="328D1647" w14:textId="77777777" w:rsidR="005F01CF" w:rsidRDefault="005F01CF" w:rsidP="008541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0B3D00"/>
    <w:multiLevelType w:val="hybridMultilevel"/>
    <w:tmpl w:val="ECD426C2"/>
    <w:styleLink w:val="ImportedStyle1"/>
    <w:lvl w:ilvl="0" w:tplc="275E8B6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64EE5E">
      <w:start w:val="1"/>
      <w:numFmt w:val="bullet"/>
      <w:suff w:val="nothing"/>
      <w:lvlText w:val="o"/>
      <w:lvlJc w:val="left"/>
      <w:pPr>
        <w:tabs>
          <w:tab w:val="left" w:pos="720"/>
        </w:tabs>
        <w:ind w:left="360" w:hanging="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EA552A">
      <w:start w:val="1"/>
      <w:numFmt w:val="bullet"/>
      <w:lvlText w:val="▪"/>
      <w:lvlJc w:val="left"/>
      <w:pPr>
        <w:tabs>
          <w:tab w:val="left" w:pos="720"/>
        </w:tabs>
        <w:ind w:left="360" w:hanging="1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784182">
      <w:start w:val="1"/>
      <w:numFmt w:val="bullet"/>
      <w:lvlText w:val="·"/>
      <w:lvlJc w:val="left"/>
      <w:pPr>
        <w:tabs>
          <w:tab w:val="left" w:pos="720"/>
        </w:tabs>
        <w:ind w:left="3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F43E06">
      <w:start w:val="1"/>
      <w:numFmt w:val="bullet"/>
      <w:suff w:val="nothing"/>
      <w:lvlText w:val="o"/>
      <w:lvlJc w:val="left"/>
      <w:pPr>
        <w:tabs>
          <w:tab w:val="left" w:pos="720"/>
        </w:tabs>
        <w:ind w:left="360" w:hanging="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C084E">
      <w:start w:val="1"/>
      <w:numFmt w:val="bullet"/>
      <w:lvlText w:val="▪"/>
      <w:lvlJc w:val="left"/>
      <w:pPr>
        <w:tabs>
          <w:tab w:val="left" w:pos="720"/>
        </w:tabs>
        <w:ind w:left="360" w:hanging="1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D0749E">
      <w:start w:val="1"/>
      <w:numFmt w:val="bullet"/>
      <w:lvlText w:val="·"/>
      <w:lvlJc w:val="left"/>
      <w:pPr>
        <w:tabs>
          <w:tab w:val="left" w:pos="720"/>
        </w:tabs>
        <w:ind w:left="3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B441E2">
      <w:start w:val="1"/>
      <w:numFmt w:val="bullet"/>
      <w:suff w:val="nothing"/>
      <w:lvlText w:val="o"/>
      <w:lvlJc w:val="left"/>
      <w:pPr>
        <w:tabs>
          <w:tab w:val="left" w:pos="720"/>
        </w:tabs>
        <w:ind w:left="360" w:hanging="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E4A4D8">
      <w:start w:val="1"/>
      <w:numFmt w:val="bullet"/>
      <w:lvlText w:val="▪"/>
      <w:lvlJc w:val="left"/>
      <w:pPr>
        <w:tabs>
          <w:tab w:val="left" w:pos="720"/>
        </w:tabs>
        <w:ind w:left="360" w:hanging="1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0C92894"/>
    <w:multiLevelType w:val="hybridMultilevel"/>
    <w:tmpl w:val="CFA81BE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D5721DB"/>
    <w:multiLevelType w:val="hybridMultilevel"/>
    <w:tmpl w:val="8518907C"/>
    <w:numStyleLink w:val="ImportedStyle2"/>
  </w:abstractNum>
  <w:abstractNum w:abstractNumId="4">
    <w:nsid w:val="2F4E0B15"/>
    <w:multiLevelType w:val="hybridMultilevel"/>
    <w:tmpl w:val="ECD426C2"/>
    <w:numStyleLink w:val="ImportedStyle1"/>
  </w:abstractNum>
  <w:abstractNum w:abstractNumId="5">
    <w:nsid w:val="3D1768F8"/>
    <w:multiLevelType w:val="multilevel"/>
    <w:tmpl w:val="7D00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E5178A"/>
    <w:multiLevelType w:val="hybridMultilevel"/>
    <w:tmpl w:val="8518907C"/>
    <w:styleLink w:val="ImportedStyle2"/>
    <w:lvl w:ilvl="0" w:tplc="57E42F2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42244C">
      <w:start w:val="1"/>
      <w:numFmt w:val="decimal"/>
      <w:suff w:val="nothing"/>
      <w:lvlText w:val="%2."/>
      <w:lvlJc w:val="left"/>
      <w:pPr>
        <w:tabs>
          <w:tab w:val="left" w:pos="360"/>
        </w:tabs>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F8116A">
      <w:start w:val="1"/>
      <w:numFmt w:val="decimal"/>
      <w:suff w:val="nothing"/>
      <w:lvlText w:val="%3."/>
      <w:lvlJc w:val="left"/>
      <w:pPr>
        <w:tabs>
          <w:tab w:val="left" w:pos="360"/>
        </w:tabs>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BEB28E">
      <w:start w:val="1"/>
      <w:numFmt w:val="decimal"/>
      <w:suff w:val="nothing"/>
      <w:lvlText w:val="%4."/>
      <w:lvlJc w:val="left"/>
      <w:pPr>
        <w:tabs>
          <w:tab w:val="left" w:pos="360"/>
        </w:tabs>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D6D018">
      <w:start w:val="1"/>
      <w:numFmt w:val="decimal"/>
      <w:suff w:val="nothing"/>
      <w:lvlText w:val="%5."/>
      <w:lvlJc w:val="left"/>
      <w:pPr>
        <w:tabs>
          <w:tab w:val="left" w:pos="360"/>
        </w:tabs>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0812A2">
      <w:start w:val="1"/>
      <w:numFmt w:val="decimal"/>
      <w:suff w:val="nothing"/>
      <w:lvlText w:val="%6."/>
      <w:lvlJc w:val="left"/>
      <w:pPr>
        <w:tabs>
          <w:tab w:val="left" w:pos="360"/>
        </w:tabs>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08082">
      <w:start w:val="1"/>
      <w:numFmt w:val="decimal"/>
      <w:suff w:val="nothing"/>
      <w:lvlText w:val="%7."/>
      <w:lvlJc w:val="left"/>
      <w:pPr>
        <w:tabs>
          <w:tab w:val="left" w:pos="360"/>
        </w:tabs>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6E050E">
      <w:start w:val="1"/>
      <w:numFmt w:val="decimal"/>
      <w:suff w:val="nothing"/>
      <w:lvlText w:val="%8."/>
      <w:lvlJc w:val="left"/>
      <w:pPr>
        <w:tabs>
          <w:tab w:val="left" w:pos="360"/>
        </w:tabs>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9CAB70">
      <w:start w:val="1"/>
      <w:numFmt w:val="decimal"/>
      <w:suff w:val="nothing"/>
      <w:lvlText w:val="%9."/>
      <w:lvlJc w:val="left"/>
      <w:pPr>
        <w:tabs>
          <w:tab w:val="left" w:pos="360"/>
        </w:tabs>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E8"/>
    <w:rsid w:val="00000A32"/>
    <w:rsid w:val="000012D1"/>
    <w:rsid w:val="000012F9"/>
    <w:rsid w:val="000038D9"/>
    <w:rsid w:val="00004DD1"/>
    <w:rsid w:val="000122CB"/>
    <w:rsid w:val="000126A1"/>
    <w:rsid w:val="00013117"/>
    <w:rsid w:val="000136D9"/>
    <w:rsid w:val="0001633B"/>
    <w:rsid w:val="0001702F"/>
    <w:rsid w:val="00017381"/>
    <w:rsid w:val="000212F7"/>
    <w:rsid w:val="00026AE5"/>
    <w:rsid w:val="00027740"/>
    <w:rsid w:val="00031357"/>
    <w:rsid w:val="0003332C"/>
    <w:rsid w:val="00034C6B"/>
    <w:rsid w:val="0003748E"/>
    <w:rsid w:val="00040615"/>
    <w:rsid w:val="000407B7"/>
    <w:rsid w:val="000414B8"/>
    <w:rsid w:val="00042631"/>
    <w:rsid w:val="00042D23"/>
    <w:rsid w:val="00044C90"/>
    <w:rsid w:val="00051A1B"/>
    <w:rsid w:val="000565C4"/>
    <w:rsid w:val="0006083C"/>
    <w:rsid w:val="00061914"/>
    <w:rsid w:val="00063AD1"/>
    <w:rsid w:val="00065887"/>
    <w:rsid w:val="00067CC0"/>
    <w:rsid w:val="0007070E"/>
    <w:rsid w:val="000713C9"/>
    <w:rsid w:val="00071D6F"/>
    <w:rsid w:val="00072F63"/>
    <w:rsid w:val="0007512B"/>
    <w:rsid w:val="000830EC"/>
    <w:rsid w:val="000841AD"/>
    <w:rsid w:val="00084CA6"/>
    <w:rsid w:val="00085CAC"/>
    <w:rsid w:val="00086385"/>
    <w:rsid w:val="00086481"/>
    <w:rsid w:val="00090523"/>
    <w:rsid w:val="00093C2D"/>
    <w:rsid w:val="0009659F"/>
    <w:rsid w:val="00097AC5"/>
    <w:rsid w:val="000A4023"/>
    <w:rsid w:val="000B3920"/>
    <w:rsid w:val="000B62A9"/>
    <w:rsid w:val="000C1C69"/>
    <w:rsid w:val="000C3CF1"/>
    <w:rsid w:val="000C5538"/>
    <w:rsid w:val="000D3404"/>
    <w:rsid w:val="000D3433"/>
    <w:rsid w:val="000E00C6"/>
    <w:rsid w:val="000E35C6"/>
    <w:rsid w:val="00104260"/>
    <w:rsid w:val="0010676E"/>
    <w:rsid w:val="001123F3"/>
    <w:rsid w:val="00113243"/>
    <w:rsid w:val="00113D99"/>
    <w:rsid w:val="00123914"/>
    <w:rsid w:val="00127320"/>
    <w:rsid w:val="001301A7"/>
    <w:rsid w:val="001311F9"/>
    <w:rsid w:val="0013120C"/>
    <w:rsid w:val="00131EC8"/>
    <w:rsid w:val="001341B4"/>
    <w:rsid w:val="00135CEF"/>
    <w:rsid w:val="001364D2"/>
    <w:rsid w:val="0014405F"/>
    <w:rsid w:val="00150557"/>
    <w:rsid w:val="00151A40"/>
    <w:rsid w:val="00152AAB"/>
    <w:rsid w:val="00153BB3"/>
    <w:rsid w:val="001552E0"/>
    <w:rsid w:val="0015590A"/>
    <w:rsid w:val="00156E66"/>
    <w:rsid w:val="00161C1A"/>
    <w:rsid w:val="001620AC"/>
    <w:rsid w:val="00163693"/>
    <w:rsid w:val="00163EF2"/>
    <w:rsid w:val="001656EC"/>
    <w:rsid w:val="001729F4"/>
    <w:rsid w:val="001804AD"/>
    <w:rsid w:val="00184AC0"/>
    <w:rsid w:val="00190B73"/>
    <w:rsid w:val="001911EF"/>
    <w:rsid w:val="00192393"/>
    <w:rsid w:val="001A0932"/>
    <w:rsid w:val="001A2E22"/>
    <w:rsid w:val="001A7A36"/>
    <w:rsid w:val="001A7AF3"/>
    <w:rsid w:val="001B189F"/>
    <w:rsid w:val="001B366B"/>
    <w:rsid w:val="001B4B64"/>
    <w:rsid w:val="001B4B76"/>
    <w:rsid w:val="001B603F"/>
    <w:rsid w:val="001C12A3"/>
    <w:rsid w:val="001C3DF4"/>
    <w:rsid w:val="001C7DFD"/>
    <w:rsid w:val="001E2F5C"/>
    <w:rsid w:val="001E4467"/>
    <w:rsid w:val="001E4D2A"/>
    <w:rsid w:val="001F303A"/>
    <w:rsid w:val="001F79B4"/>
    <w:rsid w:val="002015F1"/>
    <w:rsid w:val="00201F45"/>
    <w:rsid w:val="00203DB4"/>
    <w:rsid w:val="00205C76"/>
    <w:rsid w:val="00206F74"/>
    <w:rsid w:val="00207C25"/>
    <w:rsid w:val="00213DBE"/>
    <w:rsid w:val="002161A8"/>
    <w:rsid w:val="00222FEE"/>
    <w:rsid w:val="00227299"/>
    <w:rsid w:val="002327E8"/>
    <w:rsid w:val="00233DBD"/>
    <w:rsid w:val="00234CA9"/>
    <w:rsid w:val="00237794"/>
    <w:rsid w:val="00243213"/>
    <w:rsid w:val="00244AE4"/>
    <w:rsid w:val="002478AA"/>
    <w:rsid w:val="00250E05"/>
    <w:rsid w:val="002518C8"/>
    <w:rsid w:val="0026293A"/>
    <w:rsid w:val="00264F72"/>
    <w:rsid w:val="0026555E"/>
    <w:rsid w:val="00265DAF"/>
    <w:rsid w:val="00274965"/>
    <w:rsid w:val="00285E31"/>
    <w:rsid w:val="00287731"/>
    <w:rsid w:val="0029636D"/>
    <w:rsid w:val="002A0D39"/>
    <w:rsid w:val="002A102A"/>
    <w:rsid w:val="002B0B30"/>
    <w:rsid w:val="002B55CD"/>
    <w:rsid w:val="002B719C"/>
    <w:rsid w:val="002C2E17"/>
    <w:rsid w:val="002C303D"/>
    <w:rsid w:val="002C462C"/>
    <w:rsid w:val="002C523D"/>
    <w:rsid w:val="002C7A25"/>
    <w:rsid w:val="002D128A"/>
    <w:rsid w:val="002D34A3"/>
    <w:rsid w:val="002E161B"/>
    <w:rsid w:val="002E37E4"/>
    <w:rsid w:val="002E7180"/>
    <w:rsid w:val="002F17C5"/>
    <w:rsid w:val="00303E52"/>
    <w:rsid w:val="003058D2"/>
    <w:rsid w:val="0030653F"/>
    <w:rsid w:val="0031070F"/>
    <w:rsid w:val="00310EFC"/>
    <w:rsid w:val="0032276B"/>
    <w:rsid w:val="0032447D"/>
    <w:rsid w:val="003254B0"/>
    <w:rsid w:val="003266B9"/>
    <w:rsid w:val="00327BAB"/>
    <w:rsid w:val="00330238"/>
    <w:rsid w:val="00331392"/>
    <w:rsid w:val="00331A4B"/>
    <w:rsid w:val="00332C65"/>
    <w:rsid w:val="003354AA"/>
    <w:rsid w:val="0033789F"/>
    <w:rsid w:val="00340246"/>
    <w:rsid w:val="00341437"/>
    <w:rsid w:val="00342F4C"/>
    <w:rsid w:val="003442CA"/>
    <w:rsid w:val="0034564C"/>
    <w:rsid w:val="00351FA2"/>
    <w:rsid w:val="0036120A"/>
    <w:rsid w:val="00363845"/>
    <w:rsid w:val="00364EE0"/>
    <w:rsid w:val="00367ABE"/>
    <w:rsid w:val="00370A7B"/>
    <w:rsid w:val="00375F96"/>
    <w:rsid w:val="00377D86"/>
    <w:rsid w:val="00380989"/>
    <w:rsid w:val="003835D9"/>
    <w:rsid w:val="00385B33"/>
    <w:rsid w:val="00386A42"/>
    <w:rsid w:val="00393DC6"/>
    <w:rsid w:val="0039564F"/>
    <w:rsid w:val="003A065E"/>
    <w:rsid w:val="003A28EC"/>
    <w:rsid w:val="003A2BD5"/>
    <w:rsid w:val="003A3AC5"/>
    <w:rsid w:val="003A4683"/>
    <w:rsid w:val="003A4D20"/>
    <w:rsid w:val="003A52ED"/>
    <w:rsid w:val="003A6B6C"/>
    <w:rsid w:val="003B0754"/>
    <w:rsid w:val="003B0C72"/>
    <w:rsid w:val="003B4CC9"/>
    <w:rsid w:val="003B567D"/>
    <w:rsid w:val="003B79EA"/>
    <w:rsid w:val="003C0218"/>
    <w:rsid w:val="003C7F6C"/>
    <w:rsid w:val="003D057E"/>
    <w:rsid w:val="003D12CF"/>
    <w:rsid w:val="003D4736"/>
    <w:rsid w:val="003D4CA3"/>
    <w:rsid w:val="003D6F51"/>
    <w:rsid w:val="003D7F09"/>
    <w:rsid w:val="003E0014"/>
    <w:rsid w:val="003E0748"/>
    <w:rsid w:val="003E374C"/>
    <w:rsid w:val="003E55AC"/>
    <w:rsid w:val="003E7E76"/>
    <w:rsid w:val="003F2313"/>
    <w:rsid w:val="003F5057"/>
    <w:rsid w:val="003F5CC1"/>
    <w:rsid w:val="003F7C58"/>
    <w:rsid w:val="00401407"/>
    <w:rsid w:val="00403E33"/>
    <w:rsid w:val="004041A4"/>
    <w:rsid w:val="0040775D"/>
    <w:rsid w:val="00407B5E"/>
    <w:rsid w:val="00407BF1"/>
    <w:rsid w:val="0041246B"/>
    <w:rsid w:val="00414815"/>
    <w:rsid w:val="00417121"/>
    <w:rsid w:val="0041743F"/>
    <w:rsid w:val="004208F6"/>
    <w:rsid w:val="00422D49"/>
    <w:rsid w:val="004249C6"/>
    <w:rsid w:val="00424E65"/>
    <w:rsid w:val="004278AD"/>
    <w:rsid w:val="004317E9"/>
    <w:rsid w:val="00433964"/>
    <w:rsid w:val="00434529"/>
    <w:rsid w:val="0044082C"/>
    <w:rsid w:val="00442710"/>
    <w:rsid w:val="0044620E"/>
    <w:rsid w:val="00450805"/>
    <w:rsid w:val="00455456"/>
    <w:rsid w:val="00456786"/>
    <w:rsid w:val="00460FC5"/>
    <w:rsid w:val="00461D4F"/>
    <w:rsid w:val="00465589"/>
    <w:rsid w:val="0046701F"/>
    <w:rsid w:val="00471431"/>
    <w:rsid w:val="00472F8A"/>
    <w:rsid w:val="00476B02"/>
    <w:rsid w:val="00482CF5"/>
    <w:rsid w:val="00482D39"/>
    <w:rsid w:val="00484A76"/>
    <w:rsid w:val="00487293"/>
    <w:rsid w:val="00490E16"/>
    <w:rsid w:val="00492595"/>
    <w:rsid w:val="0049558C"/>
    <w:rsid w:val="004B2B24"/>
    <w:rsid w:val="004B4EE3"/>
    <w:rsid w:val="004C5D97"/>
    <w:rsid w:val="004D3341"/>
    <w:rsid w:val="004D3E0E"/>
    <w:rsid w:val="004D47AD"/>
    <w:rsid w:val="004E440B"/>
    <w:rsid w:val="004E7592"/>
    <w:rsid w:val="004F0ECE"/>
    <w:rsid w:val="004F1D84"/>
    <w:rsid w:val="004F2F71"/>
    <w:rsid w:val="00503583"/>
    <w:rsid w:val="005040F0"/>
    <w:rsid w:val="0050589F"/>
    <w:rsid w:val="00511F73"/>
    <w:rsid w:val="005124FE"/>
    <w:rsid w:val="00513809"/>
    <w:rsid w:val="00514434"/>
    <w:rsid w:val="0051608B"/>
    <w:rsid w:val="00516CFA"/>
    <w:rsid w:val="00520806"/>
    <w:rsid w:val="00521893"/>
    <w:rsid w:val="00521ACD"/>
    <w:rsid w:val="00523A21"/>
    <w:rsid w:val="00525DE2"/>
    <w:rsid w:val="0052643E"/>
    <w:rsid w:val="00530609"/>
    <w:rsid w:val="00530D02"/>
    <w:rsid w:val="00532A26"/>
    <w:rsid w:val="00532C2D"/>
    <w:rsid w:val="005339BF"/>
    <w:rsid w:val="0053499F"/>
    <w:rsid w:val="00535EB0"/>
    <w:rsid w:val="005378AE"/>
    <w:rsid w:val="00537B80"/>
    <w:rsid w:val="0054305F"/>
    <w:rsid w:val="005439C9"/>
    <w:rsid w:val="00544696"/>
    <w:rsid w:val="00546CC1"/>
    <w:rsid w:val="0054778D"/>
    <w:rsid w:val="00547995"/>
    <w:rsid w:val="005610A9"/>
    <w:rsid w:val="00562656"/>
    <w:rsid w:val="00562D11"/>
    <w:rsid w:val="0056353F"/>
    <w:rsid w:val="00563DB5"/>
    <w:rsid w:val="005649B2"/>
    <w:rsid w:val="00566ADC"/>
    <w:rsid w:val="00567386"/>
    <w:rsid w:val="00572FFF"/>
    <w:rsid w:val="005730E6"/>
    <w:rsid w:val="00574D74"/>
    <w:rsid w:val="00576282"/>
    <w:rsid w:val="0059014C"/>
    <w:rsid w:val="00591145"/>
    <w:rsid w:val="00594BAB"/>
    <w:rsid w:val="00594EF6"/>
    <w:rsid w:val="005971E1"/>
    <w:rsid w:val="005A014B"/>
    <w:rsid w:val="005A08DF"/>
    <w:rsid w:val="005A62EA"/>
    <w:rsid w:val="005A700B"/>
    <w:rsid w:val="005A7C05"/>
    <w:rsid w:val="005B05A9"/>
    <w:rsid w:val="005B3ECB"/>
    <w:rsid w:val="005B5853"/>
    <w:rsid w:val="005B6C7E"/>
    <w:rsid w:val="005B6C82"/>
    <w:rsid w:val="005C1504"/>
    <w:rsid w:val="005C15BF"/>
    <w:rsid w:val="005C4E30"/>
    <w:rsid w:val="005D5C49"/>
    <w:rsid w:val="005E06F1"/>
    <w:rsid w:val="005E1550"/>
    <w:rsid w:val="005E1701"/>
    <w:rsid w:val="005E2D59"/>
    <w:rsid w:val="005E48C9"/>
    <w:rsid w:val="005E512C"/>
    <w:rsid w:val="005E60B9"/>
    <w:rsid w:val="005E65CD"/>
    <w:rsid w:val="005F01CF"/>
    <w:rsid w:val="005F1920"/>
    <w:rsid w:val="005F2D85"/>
    <w:rsid w:val="005F32DF"/>
    <w:rsid w:val="005F5687"/>
    <w:rsid w:val="00606DD5"/>
    <w:rsid w:val="00614CD8"/>
    <w:rsid w:val="006159B9"/>
    <w:rsid w:val="00621D15"/>
    <w:rsid w:val="00621DCB"/>
    <w:rsid w:val="006261F7"/>
    <w:rsid w:val="00626220"/>
    <w:rsid w:val="0062628D"/>
    <w:rsid w:val="006262F0"/>
    <w:rsid w:val="00627504"/>
    <w:rsid w:val="006323B0"/>
    <w:rsid w:val="00632944"/>
    <w:rsid w:val="00632D31"/>
    <w:rsid w:val="00634D39"/>
    <w:rsid w:val="00637DCE"/>
    <w:rsid w:val="006535EC"/>
    <w:rsid w:val="00653D70"/>
    <w:rsid w:val="006634C0"/>
    <w:rsid w:val="006637DC"/>
    <w:rsid w:val="006638E6"/>
    <w:rsid w:val="00667D98"/>
    <w:rsid w:val="00670172"/>
    <w:rsid w:val="006705E9"/>
    <w:rsid w:val="00670C1B"/>
    <w:rsid w:val="006713AB"/>
    <w:rsid w:val="0067254F"/>
    <w:rsid w:val="00681EC8"/>
    <w:rsid w:val="00682AF8"/>
    <w:rsid w:val="00682BAB"/>
    <w:rsid w:val="00684671"/>
    <w:rsid w:val="00685FAE"/>
    <w:rsid w:val="00686785"/>
    <w:rsid w:val="00686C66"/>
    <w:rsid w:val="0069224D"/>
    <w:rsid w:val="00694AE2"/>
    <w:rsid w:val="00694DFD"/>
    <w:rsid w:val="00695719"/>
    <w:rsid w:val="006A1EED"/>
    <w:rsid w:val="006A30C8"/>
    <w:rsid w:val="006A417F"/>
    <w:rsid w:val="006A72CE"/>
    <w:rsid w:val="006B48E1"/>
    <w:rsid w:val="006B723C"/>
    <w:rsid w:val="006B7673"/>
    <w:rsid w:val="006C14E2"/>
    <w:rsid w:val="006C4B27"/>
    <w:rsid w:val="006C5782"/>
    <w:rsid w:val="006C5D8E"/>
    <w:rsid w:val="006C78DF"/>
    <w:rsid w:val="006D2B32"/>
    <w:rsid w:val="006D509D"/>
    <w:rsid w:val="006D5AA5"/>
    <w:rsid w:val="006E0886"/>
    <w:rsid w:val="006E26FE"/>
    <w:rsid w:val="006E4B5C"/>
    <w:rsid w:val="006E71AC"/>
    <w:rsid w:val="006F791A"/>
    <w:rsid w:val="007019EC"/>
    <w:rsid w:val="00703892"/>
    <w:rsid w:val="0070520E"/>
    <w:rsid w:val="00712337"/>
    <w:rsid w:val="00714D4F"/>
    <w:rsid w:val="007150C9"/>
    <w:rsid w:val="00721307"/>
    <w:rsid w:val="007226A4"/>
    <w:rsid w:val="00724D97"/>
    <w:rsid w:val="0072786C"/>
    <w:rsid w:val="007278AE"/>
    <w:rsid w:val="007306EA"/>
    <w:rsid w:val="007355AA"/>
    <w:rsid w:val="007405BB"/>
    <w:rsid w:val="007405D1"/>
    <w:rsid w:val="00740718"/>
    <w:rsid w:val="00740951"/>
    <w:rsid w:val="00745077"/>
    <w:rsid w:val="0074599E"/>
    <w:rsid w:val="00745E1B"/>
    <w:rsid w:val="00746832"/>
    <w:rsid w:val="0075356C"/>
    <w:rsid w:val="0075608E"/>
    <w:rsid w:val="00756398"/>
    <w:rsid w:val="00763B7B"/>
    <w:rsid w:val="00765364"/>
    <w:rsid w:val="007657CF"/>
    <w:rsid w:val="0076587F"/>
    <w:rsid w:val="0076690A"/>
    <w:rsid w:val="00767607"/>
    <w:rsid w:val="007740CB"/>
    <w:rsid w:val="007778E3"/>
    <w:rsid w:val="00781F09"/>
    <w:rsid w:val="00783C27"/>
    <w:rsid w:val="007853A3"/>
    <w:rsid w:val="00785802"/>
    <w:rsid w:val="00790554"/>
    <w:rsid w:val="00790606"/>
    <w:rsid w:val="007964A3"/>
    <w:rsid w:val="00797E4C"/>
    <w:rsid w:val="007A160C"/>
    <w:rsid w:val="007A1F47"/>
    <w:rsid w:val="007A2213"/>
    <w:rsid w:val="007A2A12"/>
    <w:rsid w:val="007A4591"/>
    <w:rsid w:val="007A4B43"/>
    <w:rsid w:val="007B0F84"/>
    <w:rsid w:val="007B15F1"/>
    <w:rsid w:val="007B2AED"/>
    <w:rsid w:val="007B619C"/>
    <w:rsid w:val="007B6A29"/>
    <w:rsid w:val="007C1849"/>
    <w:rsid w:val="007C3ACD"/>
    <w:rsid w:val="007C4522"/>
    <w:rsid w:val="007C6D50"/>
    <w:rsid w:val="007C791D"/>
    <w:rsid w:val="007D03E2"/>
    <w:rsid w:val="007D2169"/>
    <w:rsid w:val="007D3F8B"/>
    <w:rsid w:val="007E11FA"/>
    <w:rsid w:val="007E1D1C"/>
    <w:rsid w:val="007E2322"/>
    <w:rsid w:val="007E4D9F"/>
    <w:rsid w:val="007F03D9"/>
    <w:rsid w:val="007F6D27"/>
    <w:rsid w:val="00804BDF"/>
    <w:rsid w:val="00806E75"/>
    <w:rsid w:val="008079BE"/>
    <w:rsid w:val="0081510A"/>
    <w:rsid w:val="00823FF6"/>
    <w:rsid w:val="00833EEE"/>
    <w:rsid w:val="0083432F"/>
    <w:rsid w:val="00835816"/>
    <w:rsid w:val="00837A9B"/>
    <w:rsid w:val="00840629"/>
    <w:rsid w:val="00840F0A"/>
    <w:rsid w:val="00842844"/>
    <w:rsid w:val="00842DB9"/>
    <w:rsid w:val="0084538C"/>
    <w:rsid w:val="00845AE8"/>
    <w:rsid w:val="0085081C"/>
    <w:rsid w:val="00854100"/>
    <w:rsid w:val="00855FFC"/>
    <w:rsid w:val="0085706B"/>
    <w:rsid w:val="008579AC"/>
    <w:rsid w:val="00865E8E"/>
    <w:rsid w:val="00870D3E"/>
    <w:rsid w:val="008772CB"/>
    <w:rsid w:val="00880A1E"/>
    <w:rsid w:val="0088155F"/>
    <w:rsid w:val="00883E67"/>
    <w:rsid w:val="00884D8A"/>
    <w:rsid w:val="008912BD"/>
    <w:rsid w:val="00891E55"/>
    <w:rsid w:val="008A10D2"/>
    <w:rsid w:val="008A59DA"/>
    <w:rsid w:val="008A59F7"/>
    <w:rsid w:val="008A79DF"/>
    <w:rsid w:val="008B0C6E"/>
    <w:rsid w:val="008B3C28"/>
    <w:rsid w:val="008B653F"/>
    <w:rsid w:val="008C20D1"/>
    <w:rsid w:val="008C431E"/>
    <w:rsid w:val="008C54E9"/>
    <w:rsid w:val="008C5FBC"/>
    <w:rsid w:val="008C738A"/>
    <w:rsid w:val="008D6D3D"/>
    <w:rsid w:val="008E63CA"/>
    <w:rsid w:val="008F2044"/>
    <w:rsid w:val="008F2F86"/>
    <w:rsid w:val="008F4FC9"/>
    <w:rsid w:val="008F5213"/>
    <w:rsid w:val="008F5614"/>
    <w:rsid w:val="00900290"/>
    <w:rsid w:val="00902DD5"/>
    <w:rsid w:val="0090528C"/>
    <w:rsid w:val="0091212D"/>
    <w:rsid w:val="00913426"/>
    <w:rsid w:val="0091797F"/>
    <w:rsid w:val="00933029"/>
    <w:rsid w:val="00933F10"/>
    <w:rsid w:val="0094031D"/>
    <w:rsid w:val="00943C6C"/>
    <w:rsid w:val="00943CBC"/>
    <w:rsid w:val="0094670C"/>
    <w:rsid w:val="00953EB5"/>
    <w:rsid w:val="0095721D"/>
    <w:rsid w:val="0096074C"/>
    <w:rsid w:val="00961E5F"/>
    <w:rsid w:val="009631B3"/>
    <w:rsid w:val="009634AF"/>
    <w:rsid w:val="00967093"/>
    <w:rsid w:val="009671B8"/>
    <w:rsid w:val="00970E2F"/>
    <w:rsid w:val="0097293D"/>
    <w:rsid w:val="009736DC"/>
    <w:rsid w:val="00974726"/>
    <w:rsid w:val="00974A59"/>
    <w:rsid w:val="0098128A"/>
    <w:rsid w:val="00984130"/>
    <w:rsid w:val="00991D50"/>
    <w:rsid w:val="00994567"/>
    <w:rsid w:val="00994647"/>
    <w:rsid w:val="0099644D"/>
    <w:rsid w:val="00997519"/>
    <w:rsid w:val="009A0471"/>
    <w:rsid w:val="009A1AB0"/>
    <w:rsid w:val="009B2906"/>
    <w:rsid w:val="009B48A2"/>
    <w:rsid w:val="009B5ABD"/>
    <w:rsid w:val="009B5BA8"/>
    <w:rsid w:val="009B7207"/>
    <w:rsid w:val="009C2B78"/>
    <w:rsid w:val="009C31FB"/>
    <w:rsid w:val="009D2309"/>
    <w:rsid w:val="009D486B"/>
    <w:rsid w:val="009D5588"/>
    <w:rsid w:val="009D7AE4"/>
    <w:rsid w:val="009E210A"/>
    <w:rsid w:val="009E27F7"/>
    <w:rsid w:val="009E3624"/>
    <w:rsid w:val="009E4583"/>
    <w:rsid w:val="009E6A86"/>
    <w:rsid w:val="009E7AAB"/>
    <w:rsid w:val="009F1741"/>
    <w:rsid w:val="009F24E0"/>
    <w:rsid w:val="009F3561"/>
    <w:rsid w:val="009F367F"/>
    <w:rsid w:val="009F4C55"/>
    <w:rsid w:val="009F7CD8"/>
    <w:rsid w:val="00A00CB0"/>
    <w:rsid w:val="00A0132E"/>
    <w:rsid w:val="00A07AE3"/>
    <w:rsid w:val="00A10208"/>
    <w:rsid w:val="00A104CA"/>
    <w:rsid w:val="00A107CA"/>
    <w:rsid w:val="00A10C51"/>
    <w:rsid w:val="00A10D8C"/>
    <w:rsid w:val="00A114EC"/>
    <w:rsid w:val="00A13B3D"/>
    <w:rsid w:val="00A22A83"/>
    <w:rsid w:val="00A27922"/>
    <w:rsid w:val="00A30480"/>
    <w:rsid w:val="00A331F6"/>
    <w:rsid w:val="00A33344"/>
    <w:rsid w:val="00A335B2"/>
    <w:rsid w:val="00A35847"/>
    <w:rsid w:val="00A37E42"/>
    <w:rsid w:val="00A433BD"/>
    <w:rsid w:val="00A43B9A"/>
    <w:rsid w:val="00A447ED"/>
    <w:rsid w:val="00A5352E"/>
    <w:rsid w:val="00A5723F"/>
    <w:rsid w:val="00A602AE"/>
    <w:rsid w:val="00A63F24"/>
    <w:rsid w:val="00A66235"/>
    <w:rsid w:val="00A67922"/>
    <w:rsid w:val="00A67B0D"/>
    <w:rsid w:val="00A731B6"/>
    <w:rsid w:val="00A75716"/>
    <w:rsid w:val="00A76F5B"/>
    <w:rsid w:val="00A90D16"/>
    <w:rsid w:val="00A90EB7"/>
    <w:rsid w:val="00A92280"/>
    <w:rsid w:val="00A939C8"/>
    <w:rsid w:val="00A955DF"/>
    <w:rsid w:val="00A962F3"/>
    <w:rsid w:val="00A966E7"/>
    <w:rsid w:val="00AA0017"/>
    <w:rsid w:val="00AA26AB"/>
    <w:rsid w:val="00AA3F63"/>
    <w:rsid w:val="00AA45E1"/>
    <w:rsid w:val="00AB11AC"/>
    <w:rsid w:val="00AB7C2C"/>
    <w:rsid w:val="00AC38AF"/>
    <w:rsid w:val="00AC3C62"/>
    <w:rsid w:val="00AC6844"/>
    <w:rsid w:val="00AD057E"/>
    <w:rsid w:val="00AD6295"/>
    <w:rsid w:val="00AD6CBB"/>
    <w:rsid w:val="00AD7154"/>
    <w:rsid w:val="00AE048C"/>
    <w:rsid w:val="00AE094F"/>
    <w:rsid w:val="00AE0C06"/>
    <w:rsid w:val="00AE118A"/>
    <w:rsid w:val="00AF0F22"/>
    <w:rsid w:val="00AF1461"/>
    <w:rsid w:val="00AF2B09"/>
    <w:rsid w:val="00AF2B2F"/>
    <w:rsid w:val="00AF5E1F"/>
    <w:rsid w:val="00AF6971"/>
    <w:rsid w:val="00B01905"/>
    <w:rsid w:val="00B07B9C"/>
    <w:rsid w:val="00B10EE6"/>
    <w:rsid w:val="00B12397"/>
    <w:rsid w:val="00B14EF6"/>
    <w:rsid w:val="00B1694C"/>
    <w:rsid w:val="00B17E9B"/>
    <w:rsid w:val="00B2261C"/>
    <w:rsid w:val="00B23398"/>
    <w:rsid w:val="00B2795C"/>
    <w:rsid w:val="00B31E0E"/>
    <w:rsid w:val="00B32F17"/>
    <w:rsid w:val="00B374BF"/>
    <w:rsid w:val="00B44B82"/>
    <w:rsid w:val="00B52BF9"/>
    <w:rsid w:val="00B533EF"/>
    <w:rsid w:val="00B543A3"/>
    <w:rsid w:val="00B5562E"/>
    <w:rsid w:val="00B56254"/>
    <w:rsid w:val="00B607CD"/>
    <w:rsid w:val="00B60990"/>
    <w:rsid w:val="00B638E7"/>
    <w:rsid w:val="00B679DD"/>
    <w:rsid w:val="00B7553C"/>
    <w:rsid w:val="00B763BA"/>
    <w:rsid w:val="00B7680E"/>
    <w:rsid w:val="00B76898"/>
    <w:rsid w:val="00B8251F"/>
    <w:rsid w:val="00B84DB8"/>
    <w:rsid w:val="00B86825"/>
    <w:rsid w:val="00B905DB"/>
    <w:rsid w:val="00B92270"/>
    <w:rsid w:val="00B931D4"/>
    <w:rsid w:val="00B93FDA"/>
    <w:rsid w:val="00B94A84"/>
    <w:rsid w:val="00B97539"/>
    <w:rsid w:val="00BA010E"/>
    <w:rsid w:val="00BA0D60"/>
    <w:rsid w:val="00BA1326"/>
    <w:rsid w:val="00BA1DA4"/>
    <w:rsid w:val="00BA20D6"/>
    <w:rsid w:val="00BA2F32"/>
    <w:rsid w:val="00BA6594"/>
    <w:rsid w:val="00BA65DE"/>
    <w:rsid w:val="00BB0B75"/>
    <w:rsid w:val="00BB2E38"/>
    <w:rsid w:val="00BB6504"/>
    <w:rsid w:val="00BC0B09"/>
    <w:rsid w:val="00BC4BFC"/>
    <w:rsid w:val="00BC7DB8"/>
    <w:rsid w:val="00BD40C5"/>
    <w:rsid w:val="00BF51F1"/>
    <w:rsid w:val="00BF5EE2"/>
    <w:rsid w:val="00BF5EEB"/>
    <w:rsid w:val="00BF6105"/>
    <w:rsid w:val="00BF77D3"/>
    <w:rsid w:val="00C02BF5"/>
    <w:rsid w:val="00C032C9"/>
    <w:rsid w:val="00C04ED8"/>
    <w:rsid w:val="00C05859"/>
    <w:rsid w:val="00C06E50"/>
    <w:rsid w:val="00C11728"/>
    <w:rsid w:val="00C15939"/>
    <w:rsid w:val="00C20CDF"/>
    <w:rsid w:val="00C21740"/>
    <w:rsid w:val="00C21CE2"/>
    <w:rsid w:val="00C22074"/>
    <w:rsid w:val="00C2302D"/>
    <w:rsid w:val="00C33315"/>
    <w:rsid w:val="00C35BA2"/>
    <w:rsid w:val="00C35EB9"/>
    <w:rsid w:val="00C37CA8"/>
    <w:rsid w:val="00C44336"/>
    <w:rsid w:val="00C50F65"/>
    <w:rsid w:val="00C565E9"/>
    <w:rsid w:val="00C60B09"/>
    <w:rsid w:val="00C6242E"/>
    <w:rsid w:val="00C65F71"/>
    <w:rsid w:val="00C71210"/>
    <w:rsid w:val="00C7396C"/>
    <w:rsid w:val="00C7627A"/>
    <w:rsid w:val="00C76F7E"/>
    <w:rsid w:val="00C808ED"/>
    <w:rsid w:val="00C82961"/>
    <w:rsid w:val="00C839B2"/>
    <w:rsid w:val="00C86452"/>
    <w:rsid w:val="00C879C5"/>
    <w:rsid w:val="00C917BC"/>
    <w:rsid w:val="00C92059"/>
    <w:rsid w:val="00C93E40"/>
    <w:rsid w:val="00C973F5"/>
    <w:rsid w:val="00CA7BB2"/>
    <w:rsid w:val="00CB0229"/>
    <w:rsid w:val="00CB07E6"/>
    <w:rsid w:val="00CB48A2"/>
    <w:rsid w:val="00CB5F70"/>
    <w:rsid w:val="00CC1900"/>
    <w:rsid w:val="00CD2B20"/>
    <w:rsid w:val="00CE226A"/>
    <w:rsid w:val="00CE3DBB"/>
    <w:rsid w:val="00CE559E"/>
    <w:rsid w:val="00CF3B62"/>
    <w:rsid w:val="00D01982"/>
    <w:rsid w:val="00D06559"/>
    <w:rsid w:val="00D0757A"/>
    <w:rsid w:val="00D07968"/>
    <w:rsid w:val="00D11057"/>
    <w:rsid w:val="00D121E5"/>
    <w:rsid w:val="00D139F1"/>
    <w:rsid w:val="00D16518"/>
    <w:rsid w:val="00D21A3C"/>
    <w:rsid w:val="00D221E4"/>
    <w:rsid w:val="00D228AB"/>
    <w:rsid w:val="00D22BA4"/>
    <w:rsid w:val="00D26131"/>
    <w:rsid w:val="00D34A6A"/>
    <w:rsid w:val="00D34F6E"/>
    <w:rsid w:val="00D36D31"/>
    <w:rsid w:val="00D401D5"/>
    <w:rsid w:val="00D417C0"/>
    <w:rsid w:val="00D43815"/>
    <w:rsid w:val="00D44DC2"/>
    <w:rsid w:val="00D53FAF"/>
    <w:rsid w:val="00D6034B"/>
    <w:rsid w:val="00D60676"/>
    <w:rsid w:val="00D63145"/>
    <w:rsid w:val="00D650B7"/>
    <w:rsid w:val="00D66971"/>
    <w:rsid w:val="00D66C65"/>
    <w:rsid w:val="00D67191"/>
    <w:rsid w:val="00D74AFB"/>
    <w:rsid w:val="00D85691"/>
    <w:rsid w:val="00D92C91"/>
    <w:rsid w:val="00D959F0"/>
    <w:rsid w:val="00DA2784"/>
    <w:rsid w:val="00DA371B"/>
    <w:rsid w:val="00DA589A"/>
    <w:rsid w:val="00DA5B55"/>
    <w:rsid w:val="00DA6ACF"/>
    <w:rsid w:val="00DB565B"/>
    <w:rsid w:val="00DC0B04"/>
    <w:rsid w:val="00DC1DEF"/>
    <w:rsid w:val="00DC2276"/>
    <w:rsid w:val="00DC375A"/>
    <w:rsid w:val="00DC5AE4"/>
    <w:rsid w:val="00DC5BEC"/>
    <w:rsid w:val="00DD2D3E"/>
    <w:rsid w:val="00DD5A45"/>
    <w:rsid w:val="00DD758D"/>
    <w:rsid w:val="00DE4674"/>
    <w:rsid w:val="00DE61BF"/>
    <w:rsid w:val="00DE711E"/>
    <w:rsid w:val="00DE7EE9"/>
    <w:rsid w:val="00DF01C8"/>
    <w:rsid w:val="00DF1A66"/>
    <w:rsid w:val="00DF3522"/>
    <w:rsid w:val="00DF585E"/>
    <w:rsid w:val="00DF720C"/>
    <w:rsid w:val="00DF7945"/>
    <w:rsid w:val="00E01A82"/>
    <w:rsid w:val="00E03118"/>
    <w:rsid w:val="00E03648"/>
    <w:rsid w:val="00E0571E"/>
    <w:rsid w:val="00E07DC6"/>
    <w:rsid w:val="00E1530D"/>
    <w:rsid w:val="00E2069F"/>
    <w:rsid w:val="00E21AEF"/>
    <w:rsid w:val="00E2278C"/>
    <w:rsid w:val="00E24014"/>
    <w:rsid w:val="00E25023"/>
    <w:rsid w:val="00E269B1"/>
    <w:rsid w:val="00E33BCF"/>
    <w:rsid w:val="00E35C49"/>
    <w:rsid w:val="00E367BF"/>
    <w:rsid w:val="00E40F49"/>
    <w:rsid w:val="00E41202"/>
    <w:rsid w:val="00E41E56"/>
    <w:rsid w:val="00E46599"/>
    <w:rsid w:val="00E4770C"/>
    <w:rsid w:val="00E521E6"/>
    <w:rsid w:val="00E52285"/>
    <w:rsid w:val="00E574C5"/>
    <w:rsid w:val="00E60FBE"/>
    <w:rsid w:val="00E62DBF"/>
    <w:rsid w:val="00E63F75"/>
    <w:rsid w:val="00E63F94"/>
    <w:rsid w:val="00E652FD"/>
    <w:rsid w:val="00E66A7B"/>
    <w:rsid w:val="00E71721"/>
    <w:rsid w:val="00E7212F"/>
    <w:rsid w:val="00E73C0A"/>
    <w:rsid w:val="00E75E77"/>
    <w:rsid w:val="00E817B3"/>
    <w:rsid w:val="00E84C09"/>
    <w:rsid w:val="00E861EA"/>
    <w:rsid w:val="00E863D4"/>
    <w:rsid w:val="00E86F95"/>
    <w:rsid w:val="00E904A6"/>
    <w:rsid w:val="00E9297E"/>
    <w:rsid w:val="00E945A7"/>
    <w:rsid w:val="00E94BBE"/>
    <w:rsid w:val="00EA0A9A"/>
    <w:rsid w:val="00EA16DA"/>
    <w:rsid w:val="00EA35AD"/>
    <w:rsid w:val="00EA7C12"/>
    <w:rsid w:val="00EA7DE8"/>
    <w:rsid w:val="00EB10A8"/>
    <w:rsid w:val="00EB1DF8"/>
    <w:rsid w:val="00EB415D"/>
    <w:rsid w:val="00EB5C00"/>
    <w:rsid w:val="00EC4C03"/>
    <w:rsid w:val="00EC6A34"/>
    <w:rsid w:val="00ED0443"/>
    <w:rsid w:val="00ED57C0"/>
    <w:rsid w:val="00ED74EC"/>
    <w:rsid w:val="00ED76A1"/>
    <w:rsid w:val="00EE2DF9"/>
    <w:rsid w:val="00EE3A70"/>
    <w:rsid w:val="00EE6136"/>
    <w:rsid w:val="00EF2B09"/>
    <w:rsid w:val="00F02010"/>
    <w:rsid w:val="00F041A6"/>
    <w:rsid w:val="00F05048"/>
    <w:rsid w:val="00F128F5"/>
    <w:rsid w:val="00F17AD3"/>
    <w:rsid w:val="00F200AF"/>
    <w:rsid w:val="00F21249"/>
    <w:rsid w:val="00F22CF1"/>
    <w:rsid w:val="00F241CE"/>
    <w:rsid w:val="00F2460C"/>
    <w:rsid w:val="00F32053"/>
    <w:rsid w:val="00F42A34"/>
    <w:rsid w:val="00F47EA4"/>
    <w:rsid w:val="00F47FC2"/>
    <w:rsid w:val="00F503F3"/>
    <w:rsid w:val="00F509B5"/>
    <w:rsid w:val="00F525FE"/>
    <w:rsid w:val="00F629A9"/>
    <w:rsid w:val="00F71D3A"/>
    <w:rsid w:val="00F774CE"/>
    <w:rsid w:val="00F77DF8"/>
    <w:rsid w:val="00F804B1"/>
    <w:rsid w:val="00F81096"/>
    <w:rsid w:val="00F85A3E"/>
    <w:rsid w:val="00F85CA0"/>
    <w:rsid w:val="00F90F74"/>
    <w:rsid w:val="00F929A3"/>
    <w:rsid w:val="00F93376"/>
    <w:rsid w:val="00F9390E"/>
    <w:rsid w:val="00F94AB3"/>
    <w:rsid w:val="00FA0B20"/>
    <w:rsid w:val="00FA4980"/>
    <w:rsid w:val="00FB6280"/>
    <w:rsid w:val="00FC6F61"/>
    <w:rsid w:val="00FD3E47"/>
    <w:rsid w:val="00FD5814"/>
    <w:rsid w:val="00FE0608"/>
    <w:rsid w:val="00FE367F"/>
    <w:rsid w:val="00FE3AA6"/>
    <w:rsid w:val="00FE3D23"/>
    <w:rsid w:val="00FF034F"/>
    <w:rsid w:val="00FF3AA1"/>
    <w:rsid w:val="00FF3AE6"/>
    <w:rsid w:val="00FF668B"/>
    <w:rsid w:val="00FF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87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flpages">
    <w:name w:val="citation-flpages"/>
    <w:rsid w:val="00090523"/>
    <w:rPr>
      <w:lang w:val="en-US"/>
    </w:rPr>
  </w:style>
  <w:style w:type="character" w:customStyle="1" w:styleId="apple-converted-space">
    <w:name w:val="apple-converted-space"/>
    <w:basedOn w:val="citation-flpages"/>
    <w:rsid w:val="00090523"/>
    <w:rPr>
      <w:color w:val="000000"/>
      <w:u w:color="000000"/>
      <w:lang w:val="en-US"/>
    </w:rPr>
  </w:style>
  <w:style w:type="paragraph" w:customStyle="1" w:styleId="MediumList2-Accent41">
    <w:name w:val="Medium List 2 - Accent 41"/>
    <w:rsid w:val="00090523"/>
    <w:pPr>
      <w:pBdr>
        <w:top w:val="nil"/>
        <w:left w:val="nil"/>
        <w:bottom w:val="nil"/>
        <w:right w:val="nil"/>
        <w:between w:val="nil"/>
        <w:bar w:val="nil"/>
      </w:pBdr>
      <w:spacing w:after="200" w:line="276" w:lineRule="auto"/>
      <w:ind w:left="720"/>
    </w:pPr>
    <w:rPr>
      <w:rFonts w:ascii="Times New Roman" w:eastAsia="Arial Unicode MS" w:hAnsi="Times New Roman" w:cs="Arial Unicode MS"/>
      <w:color w:val="000000"/>
      <w:sz w:val="22"/>
      <w:szCs w:val="22"/>
      <w:u w:color="000000"/>
      <w:bdr w:val="nil"/>
    </w:rPr>
  </w:style>
  <w:style w:type="numbering" w:customStyle="1" w:styleId="ImportedStyle1">
    <w:name w:val="Imported Style 1"/>
    <w:rsid w:val="00090523"/>
    <w:pPr>
      <w:numPr>
        <w:numId w:val="1"/>
      </w:numPr>
    </w:pPr>
  </w:style>
  <w:style w:type="paragraph" w:styleId="NormalWeb">
    <w:name w:val="Normal (Web)"/>
    <w:basedOn w:val="Normal"/>
    <w:uiPriority w:val="99"/>
    <w:unhideWhenUsed/>
    <w:rsid w:val="00113D99"/>
    <w:pPr>
      <w:spacing w:before="100" w:beforeAutospacing="1" w:after="100" w:afterAutospacing="1"/>
    </w:pPr>
    <w:rPr>
      <w:rFonts w:ascii="Times New Roman" w:eastAsia="Arial Unicode MS" w:hAnsi="Times New Roman" w:cs="Times New Roman"/>
      <w:u w:color="000000"/>
    </w:rPr>
  </w:style>
  <w:style w:type="numbering" w:customStyle="1" w:styleId="ImportedStyle2">
    <w:name w:val="Imported Style 2"/>
    <w:rsid w:val="004041A4"/>
    <w:pPr>
      <w:numPr>
        <w:numId w:val="3"/>
      </w:numPr>
    </w:pPr>
  </w:style>
  <w:style w:type="paragraph" w:styleId="ListParagraph">
    <w:name w:val="List Paragraph"/>
    <w:basedOn w:val="Normal"/>
    <w:uiPriority w:val="34"/>
    <w:qFormat/>
    <w:rsid w:val="004041A4"/>
    <w:pPr>
      <w:pBdr>
        <w:top w:val="nil"/>
        <w:left w:val="nil"/>
        <w:bottom w:val="nil"/>
        <w:right w:val="nil"/>
        <w:between w:val="nil"/>
        <w:bar w:val="nil"/>
      </w:pBdr>
      <w:spacing w:after="200" w:line="276" w:lineRule="auto"/>
      <w:ind w:left="720"/>
      <w:contextualSpacing/>
    </w:pPr>
    <w:rPr>
      <w:rFonts w:ascii="Times New Roman" w:eastAsia="Arial Unicode MS" w:hAnsi="Times New Roman" w:cs="Arial Unicode MS"/>
      <w:color w:val="000000"/>
      <w:sz w:val="22"/>
      <w:szCs w:val="22"/>
      <w:u w:color="000000"/>
      <w:bdr w:val="nil"/>
    </w:rPr>
  </w:style>
  <w:style w:type="table" w:styleId="TableGrid">
    <w:name w:val="Table Grid"/>
    <w:basedOn w:val="TableNormal"/>
    <w:uiPriority w:val="59"/>
    <w:rsid w:val="00E8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D2169"/>
    <w:pPr>
      <w:spacing w:after="200"/>
    </w:pPr>
    <w:rPr>
      <w:i/>
      <w:iCs/>
      <w:color w:val="44546A" w:themeColor="text2"/>
      <w:sz w:val="18"/>
      <w:szCs w:val="18"/>
    </w:rPr>
  </w:style>
  <w:style w:type="character" w:styleId="Emphasis">
    <w:name w:val="Emphasis"/>
    <w:basedOn w:val="DefaultParagraphFont"/>
    <w:uiPriority w:val="20"/>
    <w:qFormat/>
    <w:rsid w:val="00131EC8"/>
    <w:rPr>
      <w:i/>
      <w:iCs/>
    </w:rPr>
  </w:style>
  <w:style w:type="paragraph" w:styleId="Footer">
    <w:name w:val="footer"/>
    <w:basedOn w:val="Normal"/>
    <w:link w:val="FooterChar"/>
    <w:uiPriority w:val="99"/>
    <w:unhideWhenUsed/>
    <w:rsid w:val="00854100"/>
    <w:pPr>
      <w:tabs>
        <w:tab w:val="center" w:pos="4513"/>
        <w:tab w:val="right" w:pos="9026"/>
      </w:tabs>
    </w:pPr>
  </w:style>
  <w:style w:type="character" w:customStyle="1" w:styleId="FooterChar">
    <w:name w:val="Footer Char"/>
    <w:basedOn w:val="DefaultParagraphFont"/>
    <w:link w:val="Footer"/>
    <w:uiPriority w:val="99"/>
    <w:rsid w:val="00854100"/>
  </w:style>
  <w:style w:type="character" w:styleId="PageNumber">
    <w:name w:val="page number"/>
    <w:basedOn w:val="DefaultParagraphFont"/>
    <w:uiPriority w:val="99"/>
    <w:semiHidden/>
    <w:unhideWhenUsed/>
    <w:rsid w:val="0085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4969">
      <w:bodyDiv w:val="1"/>
      <w:marLeft w:val="0"/>
      <w:marRight w:val="0"/>
      <w:marTop w:val="0"/>
      <w:marBottom w:val="0"/>
      <w:divBdr>
        <w:top w:val="none" w:sz="0" w:space="0" w:color="auto"/>
        <w:left w:val="none" w:sz="0" w:space="0" w:color="auto"/>
        <w:bottom w:val="none" w:sz="0" w:space="0" w:color="auto"/>
        <w:right w:val="none" w:sz="0" w:space="0" w:color="auto"/>
      </w:divBdr>
      <w:divsChild>
        <w:div w:id="208302292">
          <w:marLeft w:val="0"/>
          <w:marRight w:val="0"/>
          <w:marTop w:val="0"/>
          <w:marBottom w:val="0"/>
          <w:divBdr>
            <w:top w:val="none" w:sz="0" w:space="0" w:color="auto"/>
            <w:left w:val="none" w:sz="0" w:space="0" w:color="auto"/>
            <w:bottom w:val="none" w:sz="0" w:space="0" w:color="auto"/>
            <w:right w:val="none" w:sz="0" w:space="0" w:color="auto"/>
          </w:divBdr>
          <w:divsChild>
            <w:div w:id="1067923787">
              <w:marLeft w:val="0"/>
              <w:marRight w:val="0"/>
              <w:marTop w:val="0"/>
              <w:marBottom w:val="0"/>
              <w:divBdr>
                <w:top w:val="none" w:sz="0" w:space="0" w:color="auto"/>
                <w:left w:val="none" w:sz="0" w:space="0" w:color="auto"/>
                <w:bottom w:val="none" w:sz="0" w:space="0" w:color="auto"/>
                <w:right w:val="none" w:sz="0" w:space="0" w:color="auto"/>
              </w:divBdr>
              <w:divsChild>
                <w:div w:id="1245140569">
                  <w:marLeft w:val="0"/>
                  <w:marRight w:val="0"/>
                  <w:marTop w:val="0"/>
                  <w:marBottom w:val="0"/>
                  <w:divBdr>
                    <w:top w:val="none" w:sz="0" w:space="0" w:color="auto"/>
                    <w:left w:val="none" w:sz="0" w:space="0" w:color="auto"/>
                    <w:bottom w:val="none" w:sz="0" w:space="0" w:color="auto"/>
                    <w:right w:val="none" w:sz="0" w:space="0" w:color="auto"/>
                  </w:divBdr>
                  <w:divsChild>
                    <w:div w:id="7272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33189">
      <w:bodyDiv w:val="1"/>
      <w:marLeft w:val="0"/>
      <w:marRight w:val="0"/>
      <w:marTop w:val="0"/>
      <w:marBottom w:val="0"/>
      <w:divBdr>
        <w:top w:val="none" w:sz="0" w:space="0" w:color="auto"/>
        <w:left w:val="none" w:sz="0" w:space="0" w:color="auto"/>
        <w:bottom w:val="none" w:sz="0" w:space="0" w:color="auto"/>
        <w:right w:val="none" w:sz="0" w:space="0" w:color="auto"/>
      </w:divBdr>
      <w:divsChild>
        <w:div w:id="772213938">
          <w:marLeft w:val="0"/>
          <w:marRight w:val="0"/>
          <w:marTop w:val="0"/>
          <w:marBottom w:val="0"/>
          <w:divBdr>
            <w:top w:val="none" w:sz="0" w:space="0" w:color="auto"/>
            <w:left w:val="none" w:sz="0" w:space="0" w:color="auto"/>
            <w:bottom w:val="none" w:sz="0" w:space="0" w:color="auto"/>
            <w:right w:val="none" w:sz="0" w:space="0" w:color="auto"/>
          </w:divBdr>
          <w:divsChild>
            <w:div w:id="907422437">
              <w:marLeft w:val="0"/>
              <w:marRight w:val="0"/>
              <w:marTop w:val="0"/>
              <w:marBottom w:val="0"/>
              <w:divBdr>
                <w:top w:val="none" w:sz="0" w:space="0" w:color="auto"/>
                <w:left w:val="none" w:sz="0" w:space="0" w:color="auto"/>
                <w:bottom w:val="none" w:sz="0" w:space="0" w:color="auto"/>
                <w:right w:val="none" w:sz="0" w:space="0" w:color="auto"/>
              </w:divBdr>
              <w:divsChild>
                <w:div w:id="9707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4523">
      <w:bodyDiv w:val="1"/>
      <w:marLeft w:val="0"/>
      <w:marRight w:val="0"/>
      <w:marTop w:val="0"/>
      <w:marBottom w:val="0"/>
      <w:divBdr>
        <w:top w:val="none" w:sz="0" w:space="0" w:color="auto"/>
        <w:left w:val="none" w:sz="0" w:space="0" w:color="auto"/>
        <w:bottom w:val="none" w:sz="0" w:space="0" w:color="auto"/>
        <w:right w:val="none" w:sz="0" w:space="0" w:color="auto"/>
      </w:divBdr>
      <w:divsChild>
        <w:div w:id="1559702806">
          <w:marLeft w:val="0"/>
          <w:marRight w:val="0"/>
          <w:marTop w:val="0"/>
          <w:marBottom w:val="0"/>
          <w:divBdr>
            <w:top w:val="none" w:sz="0" w:space="0" w:color="auto"/>
            <w:left w:val="none" w:sz="0" w:space="0" w:color="auto"/>
            <w:bottom w:val="none" w:sz="0" w:space="0" w:color="auto"/>
            <w:right w:val="none" w:sz="0" w:space="0" w:color="auto"/>
          </w:divBdr>
          <w:divsChild>
            <w:div w:id="60254157">
              <w:marLeft w:val="0"/>
              <w:marRight w:val="0"/>
              <w:marTop w:val="0"/>
              <w:marBottom w:val="0"/>
              <w:divBdr>
                <w:top w:val="none" w:sz="0" w:space="0" w:color="auto"/>
                <w:left w:val="none" w:sz="0" w:space="0" w:color="auto"/>
                <w:bottom w:val="none" w:sz="0" w:space="0" w:color="auto"/>
                <w:right w:val="none" w:sz="0" w:space="0" w:color="auto"/>
              </w:divBdr>
              <w:divsChild>
                <w:div w:id="589852236">
                  <w:marLeft w:val="0"/>
                  <w:marRight w:val="0"/>
                  <w:marTop w:val="0"/>
                  <w:marBottom w:val="0"/>
                  <w:divBdr>
                    <w:top w:val="none" w:sz="0" w:space="0" w:color="auto"/>
                    <w:left w:val="none" w:sz="0" w:space="0" w:color="auto"/>
                    <w:bottom w:val="none" w:sz="0" w:space="0" w:color="auto"/>
                    <w:right w:val="none" w:sz="0" w:space="0" w:color="auto"/>
                  </w:divBdr>
                  <w:divsChild>
                    <w:div w:id="4405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2888">
      <w:bodyDiv w:val="1"/>
      <w:marLeft w:val="0"/>
      <w:marRight w:val="0"/>
      <w:marTop w:val="0"/>
      <w:marBottom w:val="0"/>
      <w:divBdr>
        <w:top w:val="none" w:sz="0" w:space="0" w:color="auto"/>
        <w:left w:val="none" w:sz="0" w:space="0" w:color="auto"/>
        <w:bottom w:val="none" w:sz="0" w:space="0" w:color="auto"/>
        <w:right w:val="none" w:sz="0" w:space="0" w:color="auto"/>
      </w:divBdr>
      <w:divsChild>
        <w:div w:id="267275995">
          <w:marLeft w:val="0"/>
          <w:marRight w:val="0"/>
          <w:marTop w:val="0"/>
          <w:marBottom w:val="0"/>
          <w:divBdr>
            <w:top w:val="none" w:sz="0" w:space="0" w:color="auto"/>
            <w:left w:val="none" w:sz="0" w:space="0" w:color="auto"/>
            <w:bottom w:val="none" w:sz="0" w:space="0" w:color="auto"/>
            <w:right w:val="none" w:sz="0" w:space="0" w:color="auto"/>
          </w:divBdr>
          <w:divsChild>
            <w:div w:id="477763706">
              <w:marLeft w:val="0"/>
              <w:marRight w:val="0"/>
              <w:marTop w:val="0"/>
              <w:marBottom w:val="0"/>
              <w:divBdr>
                <w:top w:val="none" w:sz="0" w:space="0" w:color="auto"/>
                <w:left w:val="none" w:sz="0" w:space="0" w:color="auto"/>
                <w:bottom w:val="none" w:sz="0" w:space="0" w:color="auto"/>
                <w:right w:val="none" w:sz="0" w:space="0" w:color="auto"/>
              </w:divBdr>
              <w:divsChild>
                <w:div w:id="1605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82127">
      <w:bodyDiv w:val="1"/>
      <w:marLeft w:val="0"/>
      <w:marRight w:val="0"/>
      <w:marTop w:val="0"/>
      <w:marBottom w:val="0"/>
      <w:divBdr>
        <w:top w:val="none" w:sz="0" w:space="0" w:color="auto"/>
        <w:left w:val="none" w:sz="0" w:space="0" w:color="auto"/>
        <w:bottom w:val="none" w:sz="0" w:space="0" w:color="auto"/>
        <w:right w:val="none" w:sz="0" w:space="0" w:color="auto"/>
      </w:divBdr>
      <w:divsChild>
        <w:div w:id="609820870">
          <w:marLeft w:val="0"/>
          <w:marRight w:val="0"/>
          <w:marTop w:val="0"/>
          <w:marBottom w:val="0"/>
          <w:divBdr>
            <w:top w:val="none" w:sz="0" w:space="0" w:color="auto"/>
            <w:left w:val="none" w:sz="0" w:space="0" w:color="auto"/>
            <w:bottom w:val="none" w:sz="0" w:space="0" w:color="auto"/>
            <w:right w:val="none" w:sz="0" w:space="0" w:color="auto"/>
          </w:divBdr>
          <w:divsChild>
            <w:div w:id="857159081">
              <w:marLeft w:val="0"/>
              <w:marRight w:val="0"/>
              <w:marTop w:val="0"/>
              <w:marBottom w:val="0"/>
              <w:divBdr>
                <w:top w:val="none" w:sz="0" w:space="0" w:color="auto"/>
                <w:left w:val="none" w:sz="0" w:space="0" w:color="auto"/>
                <w:bottom w:val="none" w:sz="0" w:space="0" w:color="auto"/>
                <w:right w:val="none" w:sz="0" w:space="0" w:color="auto"/>
              </w:divBdr>
              <w:divsChild>
                <w:div w:id="15351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9546">
      <w:bodyDiv w:val="1"/>
      <w:marLeft w:val="0"/>
      <w:marRight w:val="0"/>
      <w:marTop w:val="0"/>
      <w:marBottom w:val="0"/>
      <w:divBdr>
        <w:top w:val="none" w:sz="0" w:space="0" w:color="auto"/>
        <w:left w:val="none" w:sz="0" w:space="0" w:color="auto"/>
        <w:bottom w:val="none" w:sz="0" w:space="0" w:color="auto"/>
        <w:right w:val="none" w:sz="0" w:space="0" w:color="auto"/>
      </w:divBdr>
      <w:divsChild>
        <w:div w:id="2050104794">
          <w:marLeft w:val="0"/>
          <w:marRight w:val="0"/>
          <w:marTop w:val="0"/>
          <w:marBottom w:val="0"/>
          <w:divBdr>
            <w:top w:val="none" w:sz="0" w:space="0" w:color="auto"/>
            <w:left w:val="none" w:sz="0" w:space="0" w:color="auto"/>
            <w:bottom w:val="none" w:sz="0" w:space="0" w:color="auto"/>
            <w:right w:val="none" w:sz="0" w:space="0" w:color="auto"/>
          </w:divBdr>
          <w:divsChild>
            <w:div w:id="310595963">
              <w:marLeft w:val="0"/>
              <w:marRight w:val="0"/>
              <w:marTop w:val="0"/>
              <w:marBottom w:val="0"/>
              <w:divBdr>
                <w:top w:val="none" w:sz="0" w:space="0" w:color="auto"/>
                <w:left w:val="none" w:sz="0" w:space="0" w:color="auto"/>
                <w:bottom w:val="none" w:sz="0" w:space="0" w:color="auto"/>
                <w:right w:val="none" w:sz="0" w:space="0" w:color="auto"/>
              </w:divBdr>
              <w:divsChild>
                <w:div w:id="14603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5012">
      <w:bodyDiv w:val="1"/>
      <w:marLeft w:val="0"/>
      <w:marRight w:val="0"/>
      <w:marTop w:val="0"/>
      <w:marBottom w:val="0"/>
      <w:divBdr>
        <w:top w:val="none" w:sz="0" w:space="0" w:color="auto"/>
        <w:left w:val="none" w:sz="0" w:space="0" w:color="auto"/>
        <w:bottom w:val="none" w:sz="0" w:space="0" w:color="auto"/>
        <w:right w:val="none" w:sz="0" w:space="0" w:color="auto"/>
      </w:divBdr>
      <w:divsChild>
        <w:div w:id="31927074">
          <w:marLeft w:val="0"/>
          <w:marRight w:val="0"/>
          <w:marTop w:val="0"/>
          <w:marBottom w:val="0"/>
          <w:divBdr>
            <w:top w:val="none" w:sz="0" w:space="0" w:color="auto"/>
            <w:left w:val="none" w:sz="0" w:space="0" w:color="auto"/>
            <w:bottom w:val="none" w:sz="0" w:space="0" w:color="auto"/>
            <w:right w:val="none" w:sz="0" w:space="0" w:color="auto"/>
          </w:divBdr>
          <w:divsChild>
            <w:div w:id="1834030855">
              <w:marLeft w:val="0"/>
              <w:marRight w:val="0"/>
              <w:marTop w:val="0"/>
              <w:marBottom w:val="0"/>
              <w:divBdr>
                <w:top w:val="none" w:sz="0" w:space="0" w:color="auto"/>
                <w:left w:val="none" w:sz="0" w:space="0" w:color="auto"/>
                <w:bottom w:val="none" w:sz="0" w:space="0" w:color="auto"/>
                <w:right w:val="none" w:sz="0" w:space="0" w:color="auto"/>
              </w:divBdr>
              <w:divsChild>
                <w:div w:id="10692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5623">
      <w:bodyDiv w:val="1"/>
      <w:marLeft w:val="0"/>
      <w:marRight w:val="0"/>
      <w:marTop w:val="0"/>
      <w:marBottom w:val="0"/>
      <w:divBdr>
        <w:top w:val="none" w:sz="0" w:space="0" w:color="auto"/>
        <w:left w:val="none" w:sz="0" w:space="0" w:color="auto"/>
        <w:bottom w:val="none" w:sz="0" w:space="0" w:color="auto"/>
        <w:right w:val="none" w:sz="0" w:space="0" w:color="auto"/>
      </w:divBdr>
      <w:divsChild>
        <w:div w:id="589431941">
          <w:marLeft w:val="0"/>
          <w:marRight w:val="0"/>
          <w:marTop w:val="0"/>
          <w:marBottom w:val="0"/>
          <w:divBdr>
            <w:top w:val="none" w:sz="0" w:space="0" w:color="auto"/>
            <w:left w:val="none" w:sz="0" w:space="0" w:color="auto"/>
            <w:bottom w:val="none" w:sz="0" w:space="0" w:color="auto"/>
            <w:right w:val="none" w:sz="0" w:space="0" w:color="auto"/>
          </w:divBdr>
          <w:divsChild>
            <w:div w:id="1017391621">
              <w:marLeft w:val="0"/>
              <w:marRight w:val="0"/>
              <w:marTop w:val="0"/>
              <w:marBottom w:val="0"/>
              <w:divBdr>
                <w:top w:val="none" w:sz="0" w:space="0" w:color="auto"/>
                <w:left w:val="none" w:sz="0" w:space="0" w:color="auto"/>
                <w:bottom w:val="none" w:sz="0" w:space="0" w:color="auto"/>
                <w:right w:val="none" w:sz="0" w:space="0" w:color="auto"/>
              </w:divBdr>
              <w:divsChild>
                <w:div w:id="18130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2444">
      <w:bodyDiv w:val="1"/>
      <w:marLeft w:val="0"/>
      <w:marRight w:val="0"/>
      <w:marTop w:val="0"/>
      <w:marBottom w:val="0"/>
      <w:divBdr>
        <w:top w:val="none" w:sz="0" w:space="0" w:color="auto"/>
        <w:left w:val="none" w:sz="0" w:space="0" w:color="auto"/>
        <w:bottom w:val="none" w:sz="0" w:space="0" w:color="auto"/>
        <w:right w:val="none" w:sz="0" w:space="0" w:color="auto"/>
      </w:divBdr>
      <w:divsChild>
        <w:div w:id="1964116856">
          <w:marLeft w:val="0"/>
          <w:marRight w:val="0"/>
          <w:marTop w:val="0"/>
          <w:marBottom w:val="0"/>
          <w:divBdr>
            <w:top w:val="none" w:sz="0" w:space="0" w:color="auto"/>
            <w:left w:val="none" w:sz="0" w:space="0" w:color="auto"/>
            <w:bottom w:val="none" w:sz="0" w:space="0" w:color="auto"/>
            <w:right w:val="none" w:sz="0" w:space="0" w:color="auto"/>
          </w:divBdr>
          <w:divsChild>
            <w:div w:id="422997396">
              <w:marLeft w:val="0"/>
              <w:marRight w:val="0"/>
              <w:marTop w:val="0"/>
              <w:marBottom w:val="0"/>
              <w:divBdr>
                <w:top w:val="none" w:sz="0" w:space="0" w:color="auto"/>
                <w:left w:val="none" w:sz="0" w:space="0" w:color="auto"/>
                <w:bottom w:val="none" w:sz="0" w:space="0" w:color="auto"/>
                <w:right w:val="none" w:sz="0" w:space="0" w:color="auto"/>
              </w:divBdr>
              <w:divsChild>
                <w:div w:id="13465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s://www.sciencedirect.com/science/book/9780323033541"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microsoft.com/office/2007/relationships/hdphoto" Target="media/hdphoto1.wdp"/><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2868</Words>
  <Characters>16353</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2019-02-26T09:08:00Z</cp:lastPrinted>
  <dcterms:created xsi:type="dcterms:W3CDTF">2019-04-16T00:08:00Z</dcterms:created>
  <dcterms:modified xsi:type="dcterms:W3CDTF">2019-04-16T00:08:00Z</dcterms:modified>
</cp:coreProperties>
</file>