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2E1" w:rsidRDefault="00000000">
      <w:pPr>
        <w:jc w:val="center"/>
      </w:pPr>
      <w:r>
        <w:rPr>
          <w:b/>
          <w:color w:val="7030A0"/>
          <w:sz w:val="36"/>
        </w:rPr>
        <w:t>ABRA &amp; JOVIAL BIG EMOTIONS TOOLKIT</w:t>
      </w:r>
      <w:r>
        <w:rPr>
          <w:b/>
          <w:color w:val="C050A0"/>
          <w:sz w:val="24"/>
        </w:rPr>
        <w:br/>
        <w:t>Lesson Plan Template</w:t>
      </w:r>
    </w:p>
    <w:tbl>
      <w:tblPr>
        <w:tblStyle w:val="TableGrid"/>
        <w:tblW w:w="0" w:type="auto"/>
        <w:jc w:val="center"/>
        <w:tblLook w:val="04A0" w:firstRow="1" w:lastRow="0" w:firstColumn="1" w:lastColumn="0" w:noHBand="0" w:noVBand="1"/>
      </w:tblPr>
      <w:tblGrid>
        <w:gridCol w:w="2276"/>
        <w:gridCol w:w="8308"/>
      </w:tblGrid>
      <w:tr w:rsidR="006912E1">
        <w:trPr>
          <w:jc w:val="center"/>
        </w:trPr>
        <w:tc>
          <w:tcPr>
            <w:tcW w:w="2304" w:type="dxa"/>
            <w:vAlign w:val="center"/>
          </w:tcPr>
          <w:p w:rsidR="006912E1" w:rsidRDefault="00000000">
            <w:r>
              <w:rPr>
                <w:b/>
                <w:color w:val="7030A0"/>
              </w:rPr>
              <w:t>Lesson Title</w:t>
            </w:r>
          </w:p>
        </w:tc>
        <w:tc>
          <w:tcPr>
            <w:tcW w:w="8496" w:type="dxa"/>
            <w:vAlign w:val="center"/>
          </w:tcPr>
          <w:p w:rsidR="006912E1" w:rsidRDefault="00000000">
            <w:r>
              <w:t>The Wonderful Things About Me! — Discovering Positive Character Traits</w:t>
            </w:r>
          </w:p>
        </w:tc>
      </w:tr>
      <w:tr w:rsidR="006912E1">
        <w:trPr>
          <w:jc w:val="center"/>
        </w:trPr>
        <w:tc>
          <w:tcPr>
            <w:tcW w:w="2304" w:type="dxa"/>
            <w:vAlign w:val="center"/>
          </w:tcPr>
          <w:p w:rsidR="006912E1" w:rsidRDefault="00000000">
            <w:r>
              <w:rPr>
                <w:b/>
                <w:color w:val="7030A0"/>
              </w:rPr>
              <w:t>Focus</w:t>
            </w:r>
          </w:p>
        </w:tc>
        <w:tc>
          <w:tcPr>
            <w:tcW w:w="8496" w:type="dxa"/>
            <w:vAlign w:val="center"/>
          </w:tcPr>
          <w:p w:rsidR="006912E1" w:rsidRDefault="00000000">
            <w:r>
              <w:t xml:space="preserve">Character Traits </w:t>
            </w:r>
            <w:r w:rsidR="004F3486">
              <w:t xml:space="preserve">Cards </w:t>
            </w:r>
            <w:r>
              <w:t>• Self-Awareness • Positive Identity • Positive Behavior • Confidence</w:t>
            </w:r>
          </w:p>
        </w:tc>
      </w:tr>
      <w:tr w:rsidR="006912E1">
        <w:trPr>
          <w:jc w:val="center"/>
        </w:trPr>
        <w:tc>
          <w:tcPr>
            <w:tcW w:w="2304" w:type="dxa"/>
            <w:vAlign w:val="center"/>
          </w:tcPr>
          <w:p w:rsidR="006912E1" w:rsidRDefault="00000000">
            <w:r>
              <w:rPr>
                <w:b/>
                <w:color w:val="7030A0"/>
              </w:rPr>
              <w:t>Suggested Age Group</w:t>
            </w:r>
          </w:p>
        </w:tc>
        <w:tc>
          <w:tcPr>
            <w:tcW w:w="8496" w:type="dxa"/>
            <w:vAlign w:val="center"/>
          </w:tcPr>
          <w:p w:rsidR="006912E1" w:rsidRDefault="00000000">
            <w:r>
              <w:t>Pre-K–Early Elementary</w:t>
            </w:r>
          </w:p>
        </w:tc>
      </w:tr>
      <w:tr w:rsidR="006912E1">
        <w:trPr>
          <w:jc w:val="center"/>
        </w:trPr>
        <w:tc>
          <w:tcPr>
            <w:tcW w:w="2304" w:type="dxa"/>
            <w:vAlign w:val="center"/>
          </w:tcPr>
          <w:p w:rsidR="006912E1" w:rsidRDefault="00000000">
            <w:r>
              <w:rPr>
                <w:b/>
                <w:color w:val="7030A0"/>
              </w:rPr>
              <w:t>Time</w:t>
            </w:r>
          </w:p>
        </w:tc>
        <w:tc>
          <w:tcPr>
            <w:tcW w:w="8496" w:type="dxa"/>
            <w:vAlign w:val="center"/>
          </w:tcPr>
          <w:p w:rsidR="006912E1" w:rsidRDefault="00000000">
            <w:r>
              <w:t>30–45 minutes, with additional time for creating cards</w:t>
            </w:r>
          </w:p>
        </w:tc>
      </w:tr>
    </w:tbl>
    <w:p w:rsidR="006912E1" w:rsidRDefault="00000000">
      <w:pPr>
        <w:pStyle w:val="Heading1"/>
      </w:pPr>
      <w:r>
        <w:t>Lesson Purpose</w:t>
      </w:r>
    </w:p>
    <w:p w:rsidR="006912E1" w:rsidRDefault="00000000">
      <w:r>
        <w:t>This introductory activity helps children understand that, just like Abra and Jovial, each person has special characteristics that make them who they are. Children will identify positive character traits in themselves and their classmates while creating a personalized “About Me” Character Trait Card.</w:t>
      </w:r>
    </w:p>
    <w:p w:rsidR="006912E1" w:rsidRDefault="00000000">
      <w:r>
        <w:t>These cards are more than an art activity. They are positive behavior reminders that teachers and students can refer to throughout the school day. The traits on each card represent the positive qualities we see in the child and the positive behaviors we expect, teach, model, practice, and reinforce in the classroom.</w:t>
      </w:r>
    </w:p>
    <w:p w:rsidR="006912E1" w:rsidRDefault="00000000">
      <w:r>
        <w:t>The goal is to establish a classroom culture where children feel seen, valued, appreciated, and capable of making positive choices.</w:t>
      </w:r>
    </w:p>
    <w:p w:rsidR="006912E1" w:rsidRDefault="00000000">
      <w:pPr>
        <w:pStyle w:val="Heading1"/>
      </w:pPr>
      <w:r>
        <w:t>Learning Objectives</w:t>
      </w:r>
    </w:p>
    <w:p w:rsidR="006912E1" w:rsidRDefault="00000000">
      <w:pPr>
        <w:pStyle w:val="ListBullet"/>
      </w:pPr>
      <w:r>
        <w:t>Identify at least one positive characteristic about themselves.</w:t>
      </w:r>
    </w:p>
    <w:p w:rsidR="006912E1" w:rsidRDefault="00000000">
      <w:pPr>
        <w:pStyle w:val="ListBullet"/>
      </w:pPr>
      <w:r>
        <w:t>Recognize positive characteristics in others.</w:t>
      </w:r>
    </w:p>
    <w:p w:rsidR="006912E1" w:rsidRDefault="00000000">
      <w:pPr>
        <w:pStyle w:val="ListBullet"/>
      </w:pPr>
      <w:r>
        <w:t>Understand that character traits describe who we are on the inside—not simply what we look like or what we can do.</w:t>
      </w:r>
    </w:p>
    <w:p w:rsidR="006912E1" w:rsidRDefault="00000000">
      <w:pPr>
        <w:pStyle w:val="ListBullet"/>
      </w:pPr>
      <w:r>
        <w:t>Connect positive character traits with observable classroom behaviors.</w:t>
      </w:r>
    </w:p>
    <w:p w:rsidR="006912E1" w:rsidRDefault="00000000">
      <w:pPr>
        <w:pStyle w:val="ListBullet"/>
      </w:pPr>
      <w:r>
        <w:t>Recognize how choices and actions demonstrate character.</w:t>
      </w:r>
    </w:p>
    <w:p w:rsidR="006912E1" w:rsidRDefault="00000000">
      <w:pPr>
        <w:pStyle w:val="ListBullet"/>
      </w:pPr>
      <w:r>
        <w:t>Use a personal character card as a reminder when help is needed to make a positive choice.</w:t>
      </w:r>
    </w:p>
    <w:p w:rsidR="006912E1" w:rsidRDefault="00000000">
      <w:pPr>
        <w:pStyle w:val="Heading1"/>
      </w:pPr>
      <w:r>
        <w:t>Materials Needed</w:t>
      </w:r>
    </w:p>
    <w:p w:rsidR="006912E1" w:rsidRDefault="00000000">
      <w:pPr>
        <w:pStyle w:val="ListBullet"/>
      </w:pPr>
      <w:r>
        <w:t xml:space="preserve">Abra introduction/character </w:t>
      </w:r>
      <w:r w:rsidR="004F3486">
        <w:t xml:space="preserve">trait </w:t>
      </w:r>
      <w:r>
        <w:t>card</w:t>
      </w:r>
    </w:p>
    <w:p w:rsidR="006912E1" w:rsidRDefault="00000000">
      <w:pPr>
        <w:pStyle w:val="ListBullet"/>
      </w:pPr>
      <w:r>
        <w:t xml:space="preserve">Jovial introduction/character </w:t>
      </w:r>
      <w:r w:rsidR="004F3486">
        <w:t xml:space="preserve">trait </w:t>
      </w:r>
      <w:r>
        <w:t>card</w:t>
      </w:r>
    </w:p>
    <w:p w:rsidR="006912E1" w:rsidRDefault="00000000">
      <w:pPr>
        <w:pStyle w:val="ListBullet"/>
      </w:pPr>
      <w:r>
        <w:t>Abra and Jovial puppets</w:t>
      </w:r>
    </w:p>
    <w:p w:rsidR="006912E1" w:rsidRDefault="00000000">
      <w:pPr>
        <w:pStyle w:val="ListBullet"/>
      </w:pPr>
      <w:r>
        <w:t>Cardstock — one sheet per student</w:t>
      </w:r>
    </w:p>
    <w:p w:rsidR="006912E1" w:rsidRDefault="00000000">
      <w:pPr>
        <w:pStyle w:val="ListBullet"/>
      </w:pPr>
      <w:r>
        <w:t>Individual student photographs</w:t>
      </w:r>
    </w:p>
    <w:p w:rsidR="006912E1" w:rsidRDefault="00000000">
      <w:pPr>
        <w:pStyle w:val="ListBullet"/>
      </w:pPr>
      <w:r>
        <w:t>Crayons, markers, or colored pencils</w:t>
      </w:r>
    </w:p>
    <w:p w:rsidR="006912E1" w:rsidRDefault="00000000">
      <w:pPr>
        <w:pStyle w:val="ListBullet"/>
      </w:pPr>
      <w:r>
        <w:t>Glue</w:t>
      </w:r>
    </w:p>
    <w:p w:rsidR="006912E1" w:rsidRDefault="00000000">
      <w:pPr>
        <w:pStyle w:val="ListBullet"/>
      </w:pPr>
      <w:r>
        <w:t>Pens or pencils</w:t>
      </w:r>
    </w:p>
    <w:p w:rsidR="006912E1" w:rsidRDefault="00000000">
      <w:pPr>
        <w:pStyle w:val="ListBullet"/>
      </w:pPr>
      <w:r>
        <w:t>Optional stickers/decorative materials</w:t>
      </w:r>
    </w:p>
    <w:p w:rsidR="006912E1" w:rsidRDefault="00000000">
      <w:pPr>
        <w:pStyle w:val="ListBullet"/>
      </w:pPr>
      <w:r>
        <w:t>An open mind!</w:t>
      </w:r>
    </w:p>
    <w:p w:rsidR="006912E1" w:rsidRDefault="00000000">
      <w:pPr>
        <w:pStyle w:val="Heading1"/>
      </w:pPr>
      <w:r>
        <w:lastRenderedPageBreak/>
        <w:t>Teacher Preparation</w:t>
      </w:r>
    </w:p>
    <w:p w:rsidR="006912E1" w:rsidRDefault="00000000">
      <w:r>
        <w:t>Before the activity, take or print a picture of each student and prepare one piece of cardstock per child. Have the Abra and Jovial puppets and character introduction cards ready. Review the positive words used to describe the characters. Plan to help children connect each character trait to what that trait looks and sounds like through words, actions, choices, and behaviors.</w:t>
      </w:r>
    </w:p>
    <w:p w:rsidR="006912E1" w:rsidRDefault="00000000">
      <w:pPr>
        <w:pStyle w:val="Heading1"/>
      </w:pPr>
      <w:r>
        <w:t>Lesson Procedure</w:t>
      </w:r>
    </w:p>
    <w:p w:rsidR="006912E1" w:rsidRDefault="00000000">
      <w:pPr>
        <w:pStyle w:val="Heading2"/>
      </w:pPr>
      <w:r>
        <w:t>1. Introduction: Meet Abra &amp; Jovial</w:t>
      </w:r>
    </w:p>
    <w:p w:rsidR="006912E1" w:rsidRDefault="00000000">
      <w:r>
        <w:t>Introduce the Abra and Jovial puppets and allow them to “talk” to the children. Show the character cards. Ask, “What do you notice about Abra and Jovial?” Let children describe visible features first, then guide the discussion toward qualities on the inside.</w:t>
      </w:r>
    </w:p>
    <w:p w:rsidR="006912E1" w:rsidRDefault="00000000">
      <w:r>
        <w:rPr>
          <w:b/>
        </w:rPr>
        <w:t xml:space="preserve">Teacher language: </w:t>
      </w:r>
      <w:r>
        <w:t>“We can see things about Abra and Jovial on the outside, but we also learn special things about them by watching their choices. These special qualities are called character traits.”</w:t>
      </w:r>
    </w:p>
    <w:p w:rsidR="006912E1" w:rsidRDefault="00000000">
      <w:r>
        <w:t>Use the puppets to model a brief positive interaction—for example, Jovial drops something and Abra helps pick it up. Ask: “What did Abra do?” and “What character trait did Abra show?” Repeat with Jovial demonstrating a caring or respectful behavior.</w:t>
      </w:r>
    </w:p>
    <w:p w:rsidR="006912E1" w:rsidRDefault="00000000">
      <w:pPr>
        <w:jc w:val="center"/>
      </w:pPr>
      <w:r>
        <w:rPr>
          <w:b/>
          <w:color w:val="7030A0"/>
        </w:rPr>
        <w:t>KEY MESSAGE: Our character traits are words that describe us. Our behavior is how we SHOW those character traits.</w:t>
      </w:r>
    </w:p>
    <w:p w:rsidR="006912E1" w:rsidRDefault="00000000">
      <w:pPr>
        <w:pStyle w:val="Heading2"/>
      </w:pPr>
      <w:r>
        <w:t>2. Connect Traits to Classroom Expectations</w:t>
      </w:r>
    </w:p>
    <w:p w:rsidR="006912E1" w:rsidRDefault="00000000">
      <w:r>
        <w:t>Discuss what positive traits look and sound like in the classroom. Use examples such as:</w:t>
      </w:r>
    </w:p>
    <w:tbl>
      <w:tblPr>
        <w:tblStyle w:val="TableGrid"/>
        <w:tblW w:w="0" w:type="auto"/>
        <w:jc w:val="center"/>
        <w:tblLook w:val="04A0" w:firstRow="1" w:lastRow="0" w:firstColumn="1" w:lastColumn="0" w:noHBand="0" w:noVBand="1"/>
      </w:tblPr>
      <w:tblGrid>
        <w:gridCol w:w="5184"/>
        <w:gridCol w:w="5184"/>
      </w:tblGrid>
      <w:tr w:rsidR="006912E1">
        <w:trPr>
          <w:jc w:val="center"/>
        </w:trPr>
        <w:tc>
          <w:tcPr>
            <w:tcW w:w="5184" w:type="dxa"/>
          </w:tcPr>
          <w:p w:rsidR="006912E1" w:rsidRDefault="00000000">
            <w:r>
              <w:rPr>
                <w:b/>
                <w:color w:val="7030A0"/>
              </w:rPr>
              <w:t>Character Trait</w:t>
            </w:r>
          </w:p>
        </w:tc>
        <w:tc>
          <w:tcPr>
            <w:tcW w:w="5184" w:type="dxa"/>
          </w:tcPr>
          <w:p w:rsidR="006912E1" w:rsidRDefault="00000000">
            <w:r>
              <w:rPr>
                <w:b/>
                <w:color w:val="7030A0"/>
              </w:rPr>
              <w:t>What It Can Look Like in Our Classroom</w:t>
            </w:r>
          </w:p>
        </w:tc>
      </w:tr>
      <w:tr w:rsidR="006912E1">
        <w:trPr>
          <w:jc w:val="center"/>
        </w:trPr>
        <w:tc>
          <w:tcPr>
            <w:tcW w:w="5184" w:type="dxa"/>
          </w:tcPr>
          <w:p w:rsidR="006912E1" w:rsidRDefault="00000000">
            <w:r>
              <w:t>Kind</w:t>
            </w:r>
          </w:p>
        </w:tc>
        <w:tc>
          <w:tcPr>
            <w:tcW w:w="5184" w:type="dxa"/>
          </w:tcPr>
          <w:p w:rsidR="006912E1" w:rsidRDefault="00000000">
            <w:r>
              <w:t>Uses kind words, shares, and includes others.</w:t>
            </w:r>
          </w:p>
        </w:tc>
      </w:tr>
      <w:tr w:rsidR="006912E1">
        <w:trPr>
          <w:jc w:val="center"/>
        </w:trPr>
        <w:tc>
          <w:tcPr>
            <w:tcW w:w="5184" w:type="dxa"/>
          </w:tcPr>
          <w:p w:rsidR="006912E1" w:rsidRDefault="00000000">
            <w:r>
              <w:t>Helpful</w:t>
            </w:r>
          </w:p>
        </w:tc>
        <w:tc>
          <w:tcPr>
            <w:tcW w:w="5184" w:type="dxa"/>
          </w:tcPr>
          <w:p w:rsidR="006912E1" w:rsidRDefault="00000000">
            <w:r>
              <w:t>Cleans up, helps a friend, or assists the teacher.</w:t>
            </w:r>
          </w:p>
        </w:tc>
      </w:tr>
      <w:tr w:rsidR="006912E1">
        <w:trPr>
          <w:jc w:val="center"/>
        </w:trPr>
        <w:tc>
          <w:tcPr>
            <w:tcW w:w="5184" w:type="dxa"/>
          </w:tcPr>
          <w:p w:rsidR="006912E1" w:rsidRDefault="00000000">
            <w:r>
              <w:t>Caring</w:t>
            </w:r>
          </w:p>
        </w:tc>
        <w:tc>
          <w:tcPr>
            <w:tcW w:w="5184" w:type="dxa"/>
          </w:tcPr>
          <w:p w:rsidR="006912E1" w:rsidRDefault="00000000">
            <w:r>
              <w:t>Notices when someone needs help or comfort.</w:t>
            </w:r>
          </w:p>
        </w:tc>
      </w:tr>
      <w:tr w:rsidR="006912E1">
        <w:trPr>
          <w:jc w:val="center"/>
        </w:trPr>
        <w:tc>
          <w:tcPr>
            <w:tcW w:w="5184" w:type="dxa"/>
          </w:tcPr>
          <w:p w:rsidR="006912E1" w:rsidRDefault="00000000">
            <w:r>
              <w:t>Responsible</w:t>
            </w:r>
          </w:p>
        </w:tc>
        <w:tc>
          <w:tcPr>
            <w:tcW w:w="5184" w:type="dxa"/>
          </w:tcPr>
          <w:p w:rsidR="006912E1" w:rsidRDefault="00000000">
            <w:r>
              <w:t>Takes care of materials, belongings, and classroom jobs.</w:t>
            </w:r>
          </w:p>
        </w:tc>
      </w:tr>
      <w:tr w:rsidR="006912E1">
        <w:trPr>
          <w:jc w:val="center"/>
        </w:trPr>
        <w:tc>
          <w:tcPr>
            <w:tcW w:w="5184" w:type="dxa"/>
          </w:tcPr>
          <w:p w:rsidR="006912E1" w:rsidRDefault="00000000">
            <w:r>
              <w:t>Patient</w:t>
            </w:r>
          </w:p>
        </w:tc>
        <w:tc>
          <w:tcPr>
            <w:tcW w:w="5184" w:type="dxa"/>
          </w:tcPr>
          <w:p w:rsidR="006912E1" w:rsidRDefault="00000000">
            <w:r>
              <w:t>Waits and takes turns.</w:t>
            </w:r>
          </w:p>
        </w:tc>
      </w:tr>
      <w:tr w:rsidR="006912E1">
        <w:trPr>
          <w:jc w:val="center"/>
        </w:trPr>
        <w:tc>
          <w:tcPr>
            <w:tcW w:w="5184" w:type="dxa"/>
          </w:tcPr>
          <w:p w:rsidR="006912E1" w:rsidRDefault="00000000">
            <w:r>
              <w:t>Respectful</w:t>
            </w:r>
          </w:p>
        </w:tc>
        <w:tc>
          <w:tcPr>
            <w:tcW w:w="5184" w:type="dxa"/>
          </w:tcPr>
          <w:p w:rsidR="006912E1" w:rsidRDefault="00000000">
            <w:r>
              <w:t>Listens to others and treats people and materials with care.</w:t>
            </w:r>
          </w:p>
        </w:tc>
      </w:tr>
      <w:tr w:rsidR="006912E1">
        <w:trPr>
          <w:jc w:val="center"/>
        </w:trPr>
        <w:tc>
          <w:tcPr>
            <w:tcW w:w="5184" w:type="dxa"/>
          </w:tcPr>
          <w:p w:rsidR="006912E1" w:rsidRDefault="00000000">
            <w:r>
              <w:t>Brave</w:t>
            </w:r>
          </w:p>
        </w:tc>
        <w:tc>
          <w:tcPr>
            <w:tcW w:w="5184" w:type="dxa"/>
          </w:tcPr>
          <w:p w:rsidR="006912E1" w:rsidRDefault="00000000">
            <w:r>
              <w:t>Tries something new or asks for help.</w:t>
            </w:r>
          </w:p>
        </w:tc>
      </w:tr>
      <w:tr w:rsidR="006912E1">
        <w:trPr>
          <w:jc w:val="center"/>
        </w:trPr>
        <w:tc>
          <w:tcPr>
            <w:tcW w:w="5184" w:type="dxa"/>
          </w:tcPr>
          <w:p w:rsidR="006912E1" w:rsidRDefault="00000000">
            <w:r>
              <w:t>Determined</w:t>
            </w:r>
          </w:p>
        </w:tc>
        <w:tc>
          <w:tcPr>
            <w:tcW w:w="5184" w:type="dxa"/>
          </w:tcPr>
          <w:p w:rsidR="006912E1" w:rsidRDefault="00000000">
            <w:r>
              <w:t>Keeps trying when something is difficult.</w:t>
            </w:r>
          </w:p>
        </w:tc>
      </w:tr>
      <w:tr w:rsidR="006912E1">
        <w:trPr>
          <w:jc w:val="center"/>
        </w:trPr>
        <w:tc>
          <w:tcPr>
            <w:tcW w:w="5184" w:type="dxa"/>
          </w:tcPr>
          <w:p w:rsidR="006912E1" w:rsidRDefault="00000000">
            <w:r>
              <w:t>Peaceful</w:t>
            </w:r>
          </w:p>
        </w:tc>
        <w:tc>
          <w:tcPr>
            <w:tcW w:w="5184" w:type="dxa"/>
          </w:tcPr>
          <w:p w:rsidR="006912E1" w:rsidRDefault="00000000">
            <w:r>
              <w:t>Uses strategies to calm the body during BIG emotions.</w:t>
            </w:r>
          </w:p>
        </w:tc>
      </w:tr>
      <w:tr w:rsidR="006912E1">
        <w:trPr>
          <w:jc w:val="center"/>
        </w:trPr>
        <w:tc>
          <w:tcPr>
            <w:tcW w:w="5184" w:type="dxa"/>
          </w:tcPr>
          <w:p w:rsidR="006912E1" w:rsidRDefault="00000000">
            <w:r>
              <w:t>Good Listener</w:t>
            </w:r>
          </w:p>
        </w:tc>
        <w:tc>
          <w:tcPr>
            <w:tcW w:w="5184" w:type="dxa"/>
          </w:tcPr>
          <w:p w:rsidR="006912E1" w:rsidRDefault="00000000">
            <w:r>
              <w:t>Uses eyes, ears, and body to pay attention.</w:t>
            </w:r>
          </w:p>
        </w:tc>
      </w:tr>
    </w:tbl>
    <w:p w:rsidR="006912E1" w:rsidRDefault="00000000">
      <w:r>
        <w:t>Ask: “What positive behaviors do we want to see in our classroom?” Invite children to contribute their own ideas.</w:t>
      </w:r>
    </w:p>
    <w:p w:rsidR="006912E1" w:rsidRDefault="00000000">
      <w:pPr>
        <w:pStyle w:val="Heading2"/>
      </w:pPr>
      <w:r>
        <w:t>3. Activity: Create Your Own Character Card</w:t>
      </w:r>
    </w:p>
    <w:p w:rsidR="006912E1" w:rsidRDefault="00000000">
      <w:r>
        <w:t>Give each child their photograph and a piece of cardstock. Students glue their photograph onto the cardstock and design their card using their own creativity. Cards do not need to look alike; individuality is encouraged.</w:t>
      </w:r>
    </w:p>
    <w:p w:rsidR="006912E1" w:rsidRDefault="00000000">
      <w:r>
        <w:t>As students work, ask questions such as:</w:t>
      </w:r>
    </w:p>
    <w:p w:rsidR="006912E1" w:rsidRDefault="00000000">
      <w:pPr>
        <w:pStyle w:val="ListBullet"/>
      </w:pPr>
      <w:r>
        <w:t>What is something you like about yourself?</w:t>
      </w:r>
    </w:p>
    <w:p w:rsidR="006912E1" w:rsidRDefault="00000000">
      <w:pPr>
        <w:pStyle w:val="ListBullet"/>
      </w:pPr>
      <w:r>
        <w:lastRenderedPageBreak/>
        <w:t>How are you a good friend?</w:t>
      </w:r>
    </w:p>
    <w:p w:rsidR="006912E1" w:rsidRDefault="00000000">
      <w:pPr>
        <w:pStyle w:val="ListBullet"/>
      </w:pPr>
      <w:r>
        <w:t>What is something kind you have done?</w:t>
      </w:r>
    </w:p>
    <w:p w:rsidR="006912E1" w:rsidRDefault="00000000">
      <w:pPr>
        <w:pStyle w:val="ListBullet"/>
      </w:pPr>
      <w:r>
        <w:t>What are you really proud of?</w:t>
      </w:r>
    </w:p>
    <w:p w:rsidR="006912E1" w:rsidRDefault="00000000">
      <w:pPr>
        <w:pStyle w:val="ListBullet"/>
      </w:pPr>
      <w:r>
        <w:t>How do you help our classroom?</w:t>
      </w:r>
    </w:p>
    <w:p w:rsidR="006912E1" w:rsidRDefault="00000000">
      <w:pPr>
        <w:pStyle w:val="ListBullet"/>
      </w:pPr>
      <w:r>
        <w:t>What makes you special?</w:t>
      </w:r>
    </w:p>
    <w:p w:rsidR="006912E1" w:rsidRDefault="00000000">
      <w:pPr>
        <w:pStyle w:val="ListBullet"/>
      </w:pPr>
      <w:r>
        <w:t>What positive behavior do you want to show more often in our classroom?</w:t>
      </w:r>
    </w:p>
    <w:p w:rsidR="006912E1" w:rsidRDefault="00000000">
      <w:r>
        <w:t>Write approximately 3–5 positive traits on each child's card. Whenever possible, include traits identified by the child, teacher, and classmates. For younger children, the teacher may write the words; older children may write or copy their own traits.</w:t>
      </w:r>
    </w:p>
    <w:p w:rsidR="006912E1" w:rsidRDefault="00000000">
      <w:r>
        <w:rPr>
          <w:b/>
        </w:rPr>
        <w:t xml:space="preserve">Possible traits: </w:t>
      </w:r>
      <w:r>
        <w:t>Kind • Helpful • Brave • Creative • Funny • Caring • Curious • Patient • Friendly • Thoughtful • Loving • Determined • Honest • Confident • Hard-working • Responsible • Respectful • Peaceful • Good Listener • Problem Solver</w:t>
      </w:r>
    </w:p>
    <w:p w:rsidR="006912E1" w:rsidRDefault="00000000">
      <w:pPr>
        <w:pStyle w:val="Heading2"/>
      </w:pPr>
      <w:r>
        <w:t>4. Teacher Modeling</w:t>
      </w:r>
    </w:p>
    <w:p w:rsidR="006912E1" w:rsidRDefault="00000000">
      <w:r>
        <w:t>Create your own card alongside the students. Use the Abra and Jovial puppets to help identify positive teacher traits. Model connecting a trait to behavior: “One of my character traits is caring because I like helping my students. I am also creative because I enjoy thinking of new things for us to do.” Invite students to add a positive trait to the teacher's card.</w:t>
      </w:r>
    </w:p>
    <w:p w:rsidR="006912E1" w:rsidRDefault="00000000">
      <w:pPr>
        <w:pStyle w:val="Heading2"/>
      </w:pPr>
      <w:r>
        <w:t>5. Share &amp; Celebrate</w:t>
      </w:r>
    </w:p>
    <w:p w:rsidR="006912E1" w:rsidRDefault="00000000">
      <w:r>
        <w:t>Bring students together with their completed cards and the puppets. Invite each child to hold up their card and say:</w:t>
      </w:r>
    </w:p>
    <w:p w:rsidR="006912E1" w:rsidRDefault="00000000">
      <w:pPr>
        <w:jc w:val="center"/>
      </w:pPr>
      <w:r>
        <w:rPr>
          <w:b/>
          <w:sz w:val="26"/>
        </w:rPr>
        <w:t>“I am ______.”</w:t>
      </w:r>
    </w:p>
    <w:p w:rsidR="006912E1" w:rsidRDefault="00000000">
      <w:r>
        <w:t>Have Abra, Jovial, and the class respond: “YES, YOU ARE!”</w:t>
      </w:r>
    </w:p>
    <w:p w:rsidR="006912E1" w:rsidRDefault="00000000">
      <w:r>
        <w:t>Invite classmates to say, “One wonderful thing I notice about _____ is _____.” Ask for an example of behavior that demonstrates the trait.</w:t>
      </w:r>
    </w:p>
    <w:p w:rsidR="006912E1" w:rsidRDefault="00000000">
      <w:pPr>
        <w:pStyle w:val="Heading1"/>
      </w:pPr>
      <w:r>
        <w:t>Positive Behavior Support: Using the Cards Every Day</w:t>
      </w:r>
    </w:p>
    <w:p w:rsidR="006912E1" w:rsidRDefault="00000000">
      <w:r>
        <w:t>The lesson does not end when the cards are finished. Keep the cards visible and accessible. Use them proactively to teach expectations, reinforce desired behavior, and positively redirect children.</w:t>
      </w:r>
    </w:p>
    <w:p w:rsidR="006912E1" w:rsidRDefault="00000000">
      <w:r>
        <w:rPr>
          <w:b/>
        </w:rPr>
        <w:t xml:space="preserve">Reinforcement: </w:t>
      </w:r>
      <w:r>
        <w:t>“Your card says you are helpful. I saw you help clean up without being asked. You showed us what helpful looks like!”</w:t>
      </w:r>
    </w:p>
    <w:p w:rsidR="006912E1" w:rsidRDefault="00000000">
      <w:r>
        <w:rPr>
          <w:b/>
        </w:rPr>
        <w:t xml:space="preserve">Redirection: </w:t>
      </w:r>
      <w:r>
        <w:t>“Your card says you are caring. How can you show your friend that caring side of you right now?”</w:t>
      </w:r>
    </w:p>
    <w:p w:rsidR="006912E1" w:rsidRDefault="00000000">
      <w:r>
        <w:rPr>
          <w:b/>
        </w:rPr>
        <w:t xml:space="preserve">Circle Time: </w:t>
      </w:r>
      <w:r>
        <w:t>“I know you are a good listener. Show me what a good listener looks like.”</w:t>
      </w:r>
    </w:p>
    <w:p w:rsidR="006912E1" w:rsidRDefault="00000000">
      <w:r>
        <w:rPr>
          <w:b/>
        </w:rPr>
        <w:t xml:space="preserve">BIG Emotion Moment: </w:t>
      </w:r>
      <w:r>
        <w:t>“Your card says you are a problem solver. You are feeling frustrated. What could a problem solver do?”</w:t>
      </w:r>
    </w:p>
    <w:p w:rsidR="006912E1" w:rsidRDefault="00000000">
      <w:r>
        <w:rPr>
          <w:b/>
        </w:rPr>
        <w:t xml:space="preserve">Puppet Prompt: </w:t>
      </w:r>
      <w:r>
        <w:t>Jovial: “I remember your card says you are patient. What could you do while you wait for your turn?”</w:t>
      </w:r>
    </w:p>
    <w:p w:rsidR="006912E1" w:rsidRDefault="00000000">
      <w:pPr>
        <w:pStyle w:val="Heading1"/>
      </w:pPr>
      <w:r>
        <w:t>Teacher Reflection &amp; Observation</w:t>
      </w:r>
    </w:p>
    <w:p w:rsidR="006912E1" w:rsidRDefault="00000000">
      <w:r>
        <w:t>Observe and document whether students:</w:t>
      </w:r>
    </w:p>
    <w:p w:rsidR="006912E1" w:rsidRDefault="00000000">
      <w:pPr>
        <w:pStyle w:val="ListBullet"/>
      </w:pPr>
      <w:r>
        <w:t>Identify positive qualities in themselves.</w:t>
      </w:r>
    </w:p>
    <w:p w:rsidR="006912E1" w:rsidRDefault="00000000">
      <w:pPr>
        <w:pStyle w:val="ListBullet"/>
      </w:pPr>
      <w:r>
        <w:lastRenderedPageBreak/>
        <w:t>Recognize positive qualities in others.</w:t>
      </w:r>
    </w:p>
    <w:p w:rsidR="006912E1" w:rsidRDefault="00000000">
      <w:pPr>
        <w:pStyle w:val="ListBullet"/>
      </w:pPr>
      <w:r>
        <w:t>Connect traits with behaviors.</w:t>
      </w:r>
    </w:p>
    <w:p w:rsidR="006912E1" w:rsidRDefault="00000000">
      <w:pPr>
        <w:pStyle w:val="ListBullet"/>
      </w:pPr>
      <w:r>
        <w:t>Accept positive feedback.</w:t>
      </w:r>
    </w:p>
    <w:p w:rsidR="006912E1" w:rsidRDefault="00000000">
      <w:pPr>
        <w:pStyle w:val="ListBullet"/>
      </w:pPr>
      <w:r>
        <w:t>Use their character cards as reminders when making choices.</w:t>
      </w:r>
    </w:p>
    <w:p w:rsidR="006912E1" w:rsidRDefault="00000000">
      <w:r>
        <w:t>Teachers may add new positive characteristics to the cards as children demonstrate growth over time.</w:t>
      </w:r>
    </w:p>
    <w:p w:rsidR="006912E1" w:rsidRDefault="00000000">
      <w:pPr>
        <w:pStyle w:val="Heading1"/>
      </w:pPr>
      <w:r>
        <w:t>Toolkit Connection</w:t>
      </w:r>
    </w:p>
    <w:p w:rsidR="006912E1" w:rsidRDefault="00000000">
      <w:r>
        <w:t>Use the cards throughout the Abra &amp; Jovial BIG Emotions Toolkit during morning circle, the cozy corner, conflict resolution, transitions, classroom jobs, BIG emotion moments, peer interactions, and end-of-day reflection.</w:t>
      </w:r>
    </w:p>
    <w:p w:rsidR="006912E1" w:rsidRDefault="00000000">
      <w:r>
        <w:rPr>
          <w:b/>
        </w:rPr>
        <w:t xml:space="preserve">Prompt: </w:t>
      </w:r>
      <w:r>
        <w:t>“Remember what your card says about you. You are caring, creative, and determined. Which one of those strengths can help you make a positive choice right now?”</w:t>
      </w:r>
    </w:p>
    <w:p w:rsidR="006912E1" w:rsidRDefault="00000000">
      <w:pPr>
        <w:pStyle w:val="Heading1"/>
      </w:pPr>
      <w:r>
        <w:t>Family Extension</w:t>
      </w:r>
    </w:p>
    <w:p w:rsidR="006912E1" w:rsidRDefault="00000000">
      <w:r>
        <w:t>Ask families: “What is one positive character trait you see in your child, and what does your child do that shows you this trait?” Add the family's contribution to the child's card to connect positive behavior across school, home, and community.</w:t>
      </w:r>
    </w:p>
    <w:p w:rsidR="006912E1" w:rsidRDefault="00000000">
      <w:pPr>
        <w:pStyle w:val="Heading1"/>
      </w:pPr>
      <w:r>
        <w:t>BIG Emotions Closing Affirmation</w:t>
      </w:r>
    </w:p>
    <w:p w:rsidR="006912E1" w:rsidRDefault="00000000">
      <w:pPr>
        <w:jc w:val="center"/>
      </w:pPr>
      <w:r>
        <w:rPr>
          <w:b/>
          <w:color w:val="7030A0"/>
          <w:sz w:val="24"/>
        </w:rPr>
        <w:t>“I am special.</w:t>
      </w:r>
      <w:r>
        <w:rPr>
          <w:b/>
          <w:color w:val="7030A0"/>
          <w:sz w:val="24"/>
        </w:rPr>
        <w:br/>
        <w:t>I am important.</w:t>
      </w:r>
      <w:r>
        <w:rPr>
          <w:b/>
          <w:color w:val="7030A0"/>
          <w:sz w:val="24"/>
        </w:rPr>
        <w:br/>
        <w:t>I have wonderful things inside of me.</w:t>
      </w:r>
      <w:r>
        <w:rPr>
          <w:b/>
          <w:color w:val="7030A0"/>
          <w:sz w:val="24"/>
        </w:rPr>
        <w:br/>
        <w:t>I can make positive choices.</w:t>
      </w:r>
      <w:r>
        <w:rPr>
          <w:b/>
          <w:color w:val="7030A0"/>
          <w:sz w:val="24"/>
        </w:rPr>
        <w:br/>
        <w:t>My actions can show the good inside of me.</w:t>
      </w:r>
      <w:r>
        <w:rPr>
          <w:b/>
          <w:color w:val="7030A0"/>
          <w:sz w:val="24"/>
        </w:rPr>
        <w:br/>
        <w:t>I can see the good in myself,</w:t>
      </w:r>
      <w:r>
        <w:rPr>
          <w:b/>
          <w:color w:val="7030A0"/>
          <w:sz w:val="24"/>
        </w:rPr>
        <w:br/>
        <w:t>and I can see the good in others!”</w:t>
      </w:r>
    </w:p>
    <w:p w:rsidR="006912E1" w:rsidRDefault="00000000">
      <w:pPr>
        <w:pStyle w:val="Heading1"/>
      </w:pPr>
      <w:r>
        <w:t>Teacher Reminder</w:t>
      </w:r>
    </w:p>
    <w:tbl>
      <w:tblPr>
        <w:tblStyle w:val="TableGrid"/>
        <w:tblW w:w="0" w:type="auto"/>
        <w:tblLook w:val="04A0" w:firstRow="1" w:lastRow="0" w:firstColumn="1" w:lastColumn="0" w:noHBand="0" w:noVBand="1"/>
      </w:tblPr>
      <w:tblGrid>
        <w:gridCol w:w="10368"/>
      </w:tblGrid>
      <w:tr w:rsidR="006912E1">
        <w:tc>
          <w:tcPr>
            <w:tcW w:w="10368" w:type="dxa"/>
            <w:shd w:val="clear" w:color="auto" w:fill="F5EAF7"/>
          </w:tcPr>
          <w:p w:rsidR="006912E1" w:rsidRDefault="00000000">
            <w:r>
              <w:rPr>
                <w:b/>
                <w:sz w:val="22"/>
              </w:rPr>
              <w:t>These cards are not rewards children earn for “being good.” They are visual reminders of the positive characteristics we see within each child and the positive behaviors we expect, teach, model, practice, and reinforce in our classroom.</w:t>
            </w:r>
          </w:p>
        </w:tc>
      </w:tr>
    </w:tbl>
    <w:p w:rsidR="0064206A" w:rsidRDefault="0064206A"/>
    <w:sectPr w:rsidR="0064206A" w:rsidSect="00034616">
      <w:foot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206A" w:rsidRDefault="0064206A">
      <w:pPr>
        <w:spacing w:after="0" w:line="240" w:lineRule="auto"/>
      </w:pPr>
      <w:r>
        <w:separator/>
      </w:r>
    </w:p>
  </w:endnote>
  <w:endnote w:type="continuationSeparator" w:id="0">
    <w:p w:rsidR="0064206A" w:rsidRDefault="00642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E1" w:rsidRDefault="00000000">
    <w:pPr>
      <w:pStyle w:val="Footer"/>
      <w:jc w:val="center"/>
    </w:pPr>
    <w:r>
      <w:rPr>
        <w:color w:val="646464"/>
        <w:sz w:val="16"/>
      </w:rPr>
      <w:t>Abra &amp; Jovial BIG Emotions Toolkit • Lesson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206A" w:rsidRDefault="0064206A">
      <w:pPr>
        <w:spacing w:after="0" w:line="240" w:lineRule="auto"/>
      </w:pPr>
      <w:r>
        <w:separator/>
      </w:r>
    </w:p>
  </w:footnote>
  <w:footnote w:type="continuationSeparator" w:id="0">
    <w:p w:rsidR="0064206A" w:rsidRDefault="00642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55381874">
    <w:abstractNumId w:val="8"/>
  </w:num>
  <w:num w:numId="2" w16cid:durableId="355692646">
    <w:abstractNumId w:val="6"/>
  </w:num>
  <w:num w:numId="3" w16cid:durableId="381485210">
    <w:abstractNumId w:val="5"/>
  </w:num>
  <w:num w:numId="4" w16cid:durableId="1520460809">
    <w:abstractNumId w:val="4"/>
  </w:num>
  <w:num w:numId="5" w16cid:durableId="1065177426">
    <w:abstractNumId w:val="7"/>
  </w:num>
  <w:num w:numId="6" w16cid:durableId="1498110200">
    <w:abstractNumId w:val="3"/>
  </w:num>
  <w:num w:numId="7" w16cid:durableId="1408915628">
    <w:abstractNumId w:val="2"/>
  </w:num>
  <w:num w:numId="8" w16cid:durableId="657535349">
    <w:abstractNumId w:val="1"/>
  </w:num>
  <w:num w:numId="9" w16cid:durableId="1012881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F3486"/>
    <w:rsid w:val="0064206A"/>
    <w:rsid w:val="006912E1"/>
    <w:rsid w:val="0091253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20714B"/>
  <w14:defaultImageDpi w14:val="300"/>
  <w15:docId w15:val="{9E2E2C40-C14A-9D4B-80E7-3E060BCA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7030A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C050A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7030A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1220</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Darchelle Tholmer</cp:lastModifiedBy>
  <cp:revision>2</cp:revision>
  <dcterms:created xsi:type="dcterms:W3CDTF">2013-12-23T23:15:00Z</dcterms:created>
  <dcterms:modified xsi:type="dcterms:W3CDTF">2026-08-13T17:24:00Z</dcterms:modified>
  <cp:category/>
</cp:coreProperties>
</file>