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20CEE" w14:textId="7E224A98" w:rsidR="001868DE" w:rsidRDefault="001868DE" w:rsidP="00A66130">
      <w:pPr>
        <w:jc w:val="right"/>
        <w:rPr>
          <w:rFonts w:ascii="Lucida Bright" w:hAnsi="Lucida Bright"/>
          <w:b/>
        </w:rPr>
      </w:pPr>
      <w:r w:rsidRPr="001E6E0A">
        <w:rPr>
          <w:rFonts w:ascii="Lucida Bright" w:hAnsi="Lucida Bright"/>
          <w:b/>
        </w:rPr>
        <w:t xml:space="preserve">Morelia, Michoacán a </w:t>
      </w:r>
      <w:r w:rsidR="00B428D1">
        <w:rPr>
          <w:rFonts w:ascii="Lucida Bright" w:hAnsi="Lucida Bright"/>
          <w:b/>
        </w:rPr>
        <w:t>20</w:t>
      </w:r>
      <w:r w:rsidR="002638E9">
        <w:rPr>
          <w:rFonts w:ascii="Lucida Bright" w:hAnsi="Lucida Bright"/>
          <w:b/>
        </w:rPr>
        <w:t xml:space="preserve"> de </w:t>
      </w:r>
      <w:r w:rsidR="00B428D1">
        <w:rPr>
          <w:rFonts w:ascii="Lucida Bright" w:hAnsi="Lucida Bright"/>
          <w:b/>
        </w:rPr>
        <w:t xml:space="preserve">enero </w:t>
      </w:r>
      <w:r w:rsidR="002638E9">
        <w:rPr>
          <w:rFonts w:ascii="Lucida Bright" w:hAnsi="Lucida Bright"/>
          <w:b/>
        </w:rPr>
        <w:t>de</w:t>
      </w:r>
      <w:r w:rsidR="007D5E7B">
        <w:rPr>
          <w:rFonts w:ascii="Lucida Bright" w:hAnsi="Lucida Bright"/>
          <w:b/>
        </w:rPr>
        <w:t>l</w:t>
      </w:r>
      <w:r w:rsidR="002638E9">
        <w:rPr>
          <w:rFonts w:ascii="Lucida Bright" w:hAnsi="Lucida Bright"/>
          <w:b/>
        </w:rPr>
        <w:t xml:space="preserve"> 202</w:t>
      </w:r>
      <w:r w:rsidR="00B428D1">
        <w:rPr>
          <w:rFonts w:ascii="Lucida Bright" w:hAnsi="Lucida Bright"/>
          <w:b/>
        </w:rPr>
        <w:t>5.</w:t>
      </w:r>
    </w:p>
    <w:p w14:paraId="638172BC" w14:textId="77777777" w:rsidR="001E6E0A" w:rsidRDefault="001E6E0A" w:rsidP="00A66130">
      <w:pPr>
        <w:jc w:val="right"/>
        <w:rPr>
          <w:rFonts w:ascii="Lucida Bright" w:hAnsi="Lucida Bright"/>
          <w:b/>
        </w:rPr>
      </w:pPr>
    </w:p>
    <w:p w14:paraId="4039248E" w14:textId="77777777" w:rsidR="00C6531B" w:rsidRPr="001E6E0A" w:rsidRDefault="00C6531B" w:rsidP="00A66130">
      <w:pPr>
        <w:jc w:val="right"/>
        <w:rPr>
          <w:rFonts w:ascii="Lucida Bright" w:hAnsi="Lucida Bright"/>
          <w:b/>
        </w:rPr>
      </w:pPr>
    </w:p>
    <w:p w14:paraId="73FA6203" w14:textId="73EAEBDB" w:rsidR="00325AC3" w:rsidRPr="00490C10" w:rsidRDefault="00490C10" w:rsidP="00A66130">
      <w:pPr>
        <w:jc w:val="both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 quien corresponda:</w:t>
      </w:r>
    </w:p>
    <w:p w14:paraId="75798DF0" w14:textId="77777777" w:rsidR="00B8267D" w:rsidRPr="001E6E0A" w:rsidRDefault="00B8267D" w:rsidP="00B8267D">
      <w:pPr>
        <w:jc w:val="both"/>
        <w:rPr>
          <w:rFonts w:ascii="Lucida Bright" w:hAnsi="Lucida Bright"/>
        </w:rPr>
      </w:pPr>
    </w:p>
    <w:p w14:paraId="534734A9" w14:textId="28E2E9E3" w:rsidR="00FF021F" w:rsidRPr="001E6E0A" w:rsidRDefault="00FF021F" w:rsidP="00974439">
      <w:pPr>
        <w:ind w:firstLine="708"/>
        <w:jc w:val="both"/>
        <w:rPr>
          <w:rFonts w:ascii="Lucida Bright" w:hAnsi="Lucida Bright"/>
        </w:rPr>
      </w:pPr>
      <w:r w:rsidRPr="001E6E0A">
        <w:rPr>
          <w:rFonts w:ascii="Lucida Bright" w:hAnsi="Lucida Bright"/>
        </w:rPr>
        <w:t xml:space="preserve">Por medio de la presente, </w:t>
      </w:r>
      <w:r w:rsidR="0045560B" w:rsidRPr="001E6E0A">
        <w:rPr>
          <w:rFonts w:ascii="Lucida Bright" w:hAnsi="Lucida Bright"/>
        </w:rPr>
        <w:t>l</w:t>
      </w:r>
      <w:r w:rsidR="00974439">
        <w:rPr>
          <w:rFonts w:ascii="Lucida Bright" w:hAnsi="Lucida Bright"/>
        </w:rPr>
        <w:t>e hacemos</w:t>
      </w:r>
      <w:r w:rsidRPr="001E6E0A">
        <w:rPr>
          <w:rFonts w:ascii="Lucida Bright" w:hAnsi="Lucida Bright"/>
        </w:rPr>
        <w:t xml:space="preserve"> </w:t>
      </w:r>
      <w:r w:rsidR="0063085A" w:rsidRPr="001E6E0A">
        <w:rPr>
          <w:rFonts w:ascii="Lucida Bright" w:hAnsi="Lucida Bright"/>
        </w:rPr>
        <w:t>una descripción general</w:t>
      </w:r>
      <w:r w:rsidRPr="001E6E0A">
        <w:rPr>
          <w:rFonts w:ascii="Lucida Bright" w:hAnsi="Lucida Bright"/>
        </w:rPr>
        <w:t xml:space="preserve"> de los servicios que ofrece nuestra Firma Legal, </w:t>
      </w:r>
      <w:r w:rsidR="0063085A" w:rsidRPr="001E6E0A">
        <w:rPr>
          <w:rFonts w:ascii="Lucida Bright" w:hAnsi="Lucida Bright"/>
        </w:rPr>
        <w:t>así como la</w:t>
      </w:r>
      <w:r w:rsidRPr="001E6E0A">
        <w:rPr>
          <w:rFonts w:ascii="Lucida Bright" w:hAnsi="Lucida Bright"/>
        </w:rPr>
        <w:t xml:space="preserve"> cotización de los honorarios</w:t>
      </w:r>
      <w:r w:rsidR="0063085A" w:rsidRPr="001E6E0A">
        <w:rPr>
          <w:rFonts w:ascii="Lucida Bright" w:hAnsi="Lucida Bright"/>
        </w:rPr>
        <w:t xml:space="preserve">. </w:t>
      </w:r>
      <w:r w:rsidRPr="001E6E0A">
        <w:rPr>
          <w:rFonts w:ascii="Lucida Bright" w:hAnsi="Lucida Bright"/>
        </w:rPr>
        <w:t xml:space="preserve"> </w:t>
      </w:r>
    </w:p>
    <w:p w14:paraId="6DBC16A0" w14:textId="77777777" w:rsidR="0040628D" w:rsidRPr="001E6E0A" w:rsidRDefault="001868DE" w:rsidP="00A66130">
      <w:pPr>
        <w:jc w:val="both"/>
        <w:rPr>
          <w:rFonts w:ascii="Lucida Bright" w:hAnsi="Lucida Bright"/>
        </w:rPr>
      </w:pPr>
      <w:r w:rsidRPr="001E6E0A">
        <w:rPr>
          <w:rFonts w:ascii="Lucida Bright" w:hAnsi="Lucida Bright"/>
        </w:rPr>
        <w:tab/>
      </w:r>
    </w:p>
    <w:p w14:paraId="63BCF328" w14:textId="55B64B69" w:rsidR="001868DE" w:rsidRPr="001E6E0A" w:rsidRDefault="001868DE" w:rsidP="00A66130">
      <w:pPr>
        <w:ind w:firstLine="708"/>
        <w:jc w:val="both"/>
        <w:rPr>
          <w:rFonts w:ascii="Lucida Bright" w:hAnsi="Lucida Bright"/>
        </w:rPr>
      </w:pPr>
      <w:r w:rsidRPr="001E6E0A">
        <w:rPr>
          <w:rFonts w:ascii="Lucida Bright" w:hAnsi="Lucida Bright"/>
        </w:rPr>
        <w:t>La finalidad principal del Despacho Profesional es proporcionar asesoría jurídica laboral</w:t>
      </w:r>
      <w:r w:rsidR="00325AC3" w:rsidRPr="001E6E0A">
        <w:rPr>
          <w:rFonts w:ascii="Lucida Bright" w:hAnsi="Lucida Bright"/>
        </w:rPr>
        <w:t xml:space="preserve"> integral</w:t>
      </w:r>
      <w:r w:rsidRPr="001E6E0A">
        <w:rPr>
          <w:rFonts w:ascii="Lucida Bright" w:hAnsi="Lucida Bright"/>
        </w:rPr>
        <w:t xml:space="preserve"> </w:t>
      </w:r>
      <w:r w:rsidR="00A34D16" w:rsidRPr="001E6E0A">
        <w:rPr>
          <w:rFonts w:ascii="Lucida Bright" w:hAnsi="Lucida Bright"/>
        </w:rPr>
        <w:t xml:space="preserve">a fin de crear el Marco Jurídico Laboral </w:t>
      </w:r>
      <w:r w:rsidR="009A2B1D" w:rsidRPr="001E6E0A">
        <w:rPr>
          <w:rFonts w:ascii="Lucida Bright" w:hAnsi="Lucida Bright"/>
        </w:rPr>
        <w:t>(</w:t>
      </w:r>
      <w:r w:rsidR="009A2B1D" w:rsidRPr="001E6E0A">
        <w:rPr>
          <w:rFonts w:ascii="Lucida Bright" w:hAnsi="Lucida Bright"/>
          <w:i/>
          <w:lang w:val="es-MX"/>
        </w:rPr>
        <w:t>Compliance</w:t>
      </w:r>
      <w:r w:rsidR="00E214B0" w:rsidRPr="001E6E0A">
        <w:rPr>
          <w:rFonts w:ascii="Lucida Bright" w:hAnsi="Lucida Bright"/>
          <w:i/>
          <w:lang w:val="es-MX"/>
        </w:rPr>
        <w:t xml:space="preserve"> Labor</w:t>
      </w:r>
      <w:r w:rsidR="009A2B1D" w:rsidRPr="001E6E0A">
        <w:rPr>
          <w:rFonts w:ascii="Lucida Bright" w:hAnsi="Lucida Bright"/>
          <w:i/>
        </w:rPr>
        <w:t xml:space="preserve">) </w:t>
      </w:r>
      <w:r w:rsidR="00B724A6" w:rsidRPr="001E6E0A">
        <w:rPr>
          <w:rFonts w:ascii="Lucida Bright" w:hAnsi="Lucida Bright"/>
        </w:rPr>
        <w:t xml:space="preserve">para </w:t>
      </w:r>
      <w:r w:rsidR="0045560B" w:rsidRPr="001E6E0A">
        <w:rPr>
          <w:rFonts w:ascii="Lucida Bright" w:hAnsi="Lucida Bright"/>
        </w:rPr>
        <w:t>s</w:t>
      </w:r>
      <w:r w:rsidR="00B724A6" w:rsidRPr="001E6E0A">
        <w:rPr>
          <w:rFonts w:ascii="Lucida Bright" w:hAnsi="Lucida Bright"/>
        </w:rPr>
        <w:t>u</w:t>
      </w:r>
      <w:r w:rsidR="00A34D16" w:rsidRPr="001E6E0A">
        <w:rPr>
          <w:rFonts w:ascii="Lucida Bright" w:hAnsi="Lucida Bright"/>
        </w:rPr>
        <w:t xml:space="preserve"> empresa </w:t>
      </w:r>
      <w:r w:rsidR="00FA4080" w:rsidRPr="001E6E0A">
        <w:rPr>
          <w:rFonts w:ascii="Lucida Bright" w:hAnsi="Lucida Bright"/>
        </w:rPr>
        <w:t>con base en las acciones que a continuación se ofrecen de manera enunciativa</w:t>
      </w:r>
      <w:r w:rsidRPr="001E6E0A">
        <w:rPr>
          <w:rFonts w:ascii="Lucida Bright" w:hAnsi="Lucida Bright"/>
        </w:rPr>
        <w:t>:</w:t>
      </w:r>
    </w:p>
    <w:p w14:paraId="62C92942" w14:textId="77777777" w:rsidR="0040628D" w:rsidRPr="001E6E0A" w:rsidRDefault="0040628D" w:rsidP="00A66130">
      <w:pPr>
        <w:ind w:firstLine="708"/>
        <w:jc w:val="both"/>
        <w:rPr>
          <w:rFonts w:ascii="Lucida Bright" w:hAnsi="Lucida Bright"/>
        </w:rPr>
      </w:pPr>
    </w:p>
    <w:p w14:paraId="5A40C01C" w14:textId="77777777" w:rsidR="001868DE" w:rsidRPr="001E6E0A" w:rsidRDefault="001868DE" w:rsidP="00A66130">
      <w:pPr>
        <w:jc w:val="both"/>
        <w:rPr>
          <w:rFonts w:ascii="Lucida Bright" w:hAnsi="Lucida Bright"/>
          <w:b/>
          <w:i/>
        </w:rPr>
      </w:pPr>
      <w:r w:rsidRPr="001E6E0A">
        <w:rPr>
          <w:rFonts w:ascii="Lucida Bright" w:hAnsi="Lucida Bright"/>
        </w:rPr>
        <w:tab/>
      </w:r>
      <w:r w:rsidRPr="001E6E0A">
        <w:rPr>
          <w:rFonts w:ascii="Lucida Bright" w:hAnsi="Lucida Bright"/>
          <w:b/>
          <w:i/>
        </w:rPr>
        <w:t>Área Colectiva, asesorí</w:t>
      </w:r>
      <w:r w:rsidR="0040628D" w:rsidRPr="001E6E0A">
        <w:rPr>
          <w:rFonts w:ascii="Lucida Bright" w:hAnsi="Lucida Bright"/>
          <w:b/>
          <w:i/>
        </w:rPr>
        <w:t>a y atención directa a clientes</w:t>
      </w:r>
    </w:p>
    <w:p w14:paraId="0116EB09" w14:textId="77777777" w:rsidR="0040628D" w:rsidRPr="001E6E0A" w:rsidRDefault="0040628D" w:rsidP="00A66130">
      <w:pPr>
        <w:jc w:val="both"/>
        <w:rPr>
          <w:rFonts w:ascii="Lucida Bright" w:hAnsi="Lucida Bright"/>
          <w:b/>
          <w:i/>
        </w:rPr>
      </w:pPr>
    </w:p>
    <w:p w14:paraId="67436B38" w14:textId="77777777" w:rsidR="001868DE" w:rsidRPr="001E6E0A" w:rsidRDefault="001868DE" w:rsidP="00A66130">
      <w:pPr>
        <w:numPr>
          <w:ilvl w:val="0"/>
          <w:numId w:val="3"/>
        </w:numPr>
        <w:jc w:val="both"/>
        <w:rPr>
          <w:rFonts w:ascii="Lucida Bright" w:hAnsi="Lucida Bright"/>
        </w:rPr>
      </w:pPr>
      <w:r w:rsidRPr="001E6E0A">
        <w:rPr>
          <w:rFonts w:ascii="Lucida Bright" w:hAnsi="Lucida Bright"/>
          <w:b/>
        </w:rPr>
        <w:t xml:space="preserve">Diagnóstico laboral integral de la empresa </w:t>
      </w:r>
      <w:r w:rsidRPr="001E6E0A">
        <w:rPr>
          <w:rFonts w:ascii="Lucida Bright" w:hAnsi="Lucida Bright"/>
          <w:b/>
          <w:i/>
        </w:rPr>
        <w:t>(</w:t>
      </w:r>
      <w:proofErr w:type="spellStart"/>
      <w:r w:rsidRPr="001E6E0A">
        <w:rPr>
          <w:rFonts w:ascii="Lucida Bright" w:hAnsi="Lucida Bright"/>
          <w:b/>
          <w:i/>
        </w:rPr>
        <w:t>Due</w:t>
      </w:r>
      <w:proofErr w:type="spellEnd"/>
      <w:r w:rsidR="00F5332F" w:rsidRPr="001E6E0A">
        <w:rPr>
          <w:rFonts w:ascii="Lucida Bright" w:hAnsi="Lucida Bright"/>
          <w:b/>
          <w:i/>
        </w:rPr>
        <w:t xml:space="preserve"> </w:t>
      </w:r>
      <w:proofErr w:type="spellStart"/>
      <w:r w:rsidRPr="001E6E0A">
        <w:rPr>
          <w:rFonts w:ascii="Lucida Bright" w:hAnsi="Lucida Bright"/>
          <w:b/>
          <w:i/>
        </w:rPr>
        <w:t>Diligence</w:t>
      </w:r>
      <w:proofErr w:type="spellEnd"/>
      <w:r w:rsidRPr="001E6E0A">
        <w:rPr>
          <w:rFonts w:ascii="Lucida Bright" w:hAnsi="Lucida Bright"/>
          <w:b/>
          <w:i/>
        </w:rPr>
        <w:t>)</w:t>
      </w:r>
      <w:r w:rsidRPr="001E6E0A">
        <w:rPr>
          <w:rFonts w:ascii="Lucida Bright" w:hAnsi="Lucida Bright"/>
        </w:rPr>
        <w:t xml:space="preserve"> para destacar las posibles inconsistencias que pudieran exi</w:t>
      </w:r>
      <w:r w:rsidR="0040628D" w:rsidRPr="001E6E0A">
        <w:rPr>
          <w:rFonts w:ascii="Lucida Bright" w:hAnsi="Lucida Bright"/>
        </w:rPr>
        <w:t xml:space="preserve">stir en dicha área y así, </w:t>
      </w:r>
      <w:r w:rsidRPr="001E6E0A">
        <w:rPr>
          <w:rFonts w:ascii="Lucida Bright" w:hAnsi="Lucida Bright"/>
        </w:rPr>
        <w:t>proponer soluciones a las mismas con la documentación correspondiente para su implementación.</w:t>
      </w:r>
    </w:p>
    <w:p w14:paraId="207530F8" w14:textId="77777777" w:rsidR="001868DE" w:rsidRPr="001E6E0A" w:rsidRDefault="001868DE" w:rsidP="00A66130">
      <w:pPr>
        <w:jc w:val="both"/>
        <w:rPr>
          <w:rFonts w:ascii="Lucida Bright" w:hAnsi="Lucida Bright"/>
        </w:rPr>
      </w:pPr>
    </w:p>
    <w:p w14:paraId="4AE44F11" w14:textId="77777777" w:rsidR="00BD27A4" w:rsidRPr="001E6E0A" w:rsidRDefault="00013ADE" w:rsidP="00A66130">
      <w:pPr>
        <w:numPr>
          <w:ilvl w:val="0"/>
          <w:numId w:val="3"/>
        </w:numPr>
        <w:jc w:val="both"/>
        <w:rPr>
          <w:rFonts w:ascii="Lucida Bright" w:hAnsi="Lucida Bright"/>
        </w:rPr>
      </w:pPr>
      <w:r w:rsidRPr="001E6E0A">
        <w:rPr>
          <w:rFonts w:ascii="Lucida Bright" w:hAnsi="Lucida Bright"/>
          <w:b/>
        </w:rPr>
        <w:t xml:space="preserve">Asesoría </w:t>
      </w:r>
      <w:r w:rsidR="001868DE" w:rsidRPr="001E6E0A">
        <w:rPr>
          <w:rFonts w:ascii="Lucida Bright" w:hAnsi="Lucida Bright"/>
          <w:b/>
        </w:rPr>
        <w:t>colectiva</w:t>
      </w:r>
      <w:r w:rsidR="001868DE" w:rsidRPr="001E6E0A">
        <w:rPr>
          <w:rFonts w:ascii="Lucida Bright" w:hAnsi="Lucida Bright"/>
        </w:rPr>
        <w:t xml:space="preserve"> que le permitirá contar con un </w:t>
      </w:r>
      <w:r w:rsidR="001868DE" w:rsidRPr="001E6E0A">
        <w:rPr>
          <w:rFonts w:ascii="Lucida Bright" w:hAnsi="Lucida Bright"/>
          <w:b/>
          <w:u w:val="single"/>
        </w:rPr>
        <w:t>asesor legal permanente</w:t>
      </w:r>
      <w:r w:rsidR="001868DE" w:rsidRPr="001E6E0A">
        <w:rPr>
          <w:rFonts w:ascii="Lucida Bright" w:hAnsi="Lucida Bright"/>
        </w:rPr>
        <w:t xml:space="preserve"> que le indique los pasos o estrategias a seguir para obtener los beneficios de las leyes o en caso contrario, preparar el camino para estar en condiciones de afrontar los litigios que puedan presentarse</w:t>
      </w:r>
      <w:r w:rsidR="00414C1A" w:rsidRPr="001E6E0A">
        <w:rPr>
          <w:rFonts w:ascii="Lucida Bright" w:hAnsi="Lucida Bright"/>
        </w:rPr>
        <w:t xml:space="preserve"> con motivo de la aplicación de la Ley y de los Convenios internacionales 87 y 98 relativos a la libertad sindical</w:t>
      </w:r>
      <w:r w:rsidRPr="001E6E0A">
        <w:rPr>
          <w:rFonts w:ascii="Lucida Bright" w:hAnsi="Lucida Bright"/>
        </w:rPr>
        <w:t xml:space="preserve"> y negociación colectiva</w:t>
      </w:r>
      <w:r w:rsidR="001868DE" w:rsidRPr="001E6E0A">
        <w:rPr>
          <w:rFonts w:ascii="Lucida Bright" w:hAnsi="Lucida Bright"/>
        </w:rPr>
        <w:t>.</w:t>
      </w:r>
    </w:p>
    <w:p w14:paraId="33BA2920" w14:textId="77777777" w:rsidR="001868DE" w:rsidRPr="001E6E0A" w:rsidRDefault="001868DE" w:rsidP="00A66130">
      <w:pPr>
        <w:ind w:left="1065"/>
        <w:jc w:val="both"/>
        <w:rPr>
          <w:rFonts w:ascii="Lucida Bright" w:hAnsi="Lucida Bright"/>
        </w:rPr>
      </w:pPr>
    </w:p>
    <w:p w14:paraId="07C88453" w14:textId="6E0355A4" w:rsidR="001868DE" w:rsidRPr="001E6E0A" w:rsidRDefault="00C76908" w:rsidP="00A66130">
      <w:pPr>
        <w:numPr>
          <w:ilvl w:val="0"/>
          <w:numId w:val="3"/>
        </w:numPr>
        <w:jc w:val="both"/>
        <w:rPr>
          <w:rFonts w:ascii="Lucida Bright" w:hAnsi="Lucida Bright"/>
        </w:rPr>
      </w:pPr>
      <w:r>
        <w:rPr>
          <w:rFonts w:ascii="Lucida Bright" w:hAnsi="Lucida Bright"/>
          <w:b/>
        </w:rPr>
        <w:t>Implementación, e</w:t>
      </w:r>
      <w:r w:rsidR="001868DE" w:rsidRPr="001E6E0A">
        <w:rPr>
          <w:rFonts w:ascii="Lucida Bright" w:hAnsi="Lucida Bright"/>
          <w:b/>
        </w:rPr>
        <w:t>studio y revisión de contratos colectivos de trabajo</w:t>
      </w:r>
      <w:r w:rsidR="001868DE" w:rsidRPr="001E6E0A">
        <w:rPr>
          <w:rFonts w:ascii="Lucida Bright" w:hAnsi="Lucida Bright"/>
        </w:rPr>
        <w:t xml:space="preserve"> y de toda la documenta</w:t>
      </w:r>
      <w:r w:rsidR="004F2848">
        <w:rPr>
          <w:rFonts w:ascii="Lucida Bright" w:hAnsi="Lucida Bright"/>
        </w:rPr>
        <w:t xml:space="preserve">ción relacionada con los mismos, acorde a los nuevos modelos de contratación colectiva y sus procesos de legitimación, consulta y celebración mediante constancia de representatividad ante el Centro Federal de Conciliación y Registro Laboral. </w:t>
      </w:r>
    </w:p>
    <w:p w14:paraId="32891382" w14:textId="77777777" w:rsidR="001868DE" w:rsidRPr="001E6E0A" w:rsidRDefault="001868DE" w:rsidP="00A66130">
      <w:pPr>
        <w:jc w:val="both"/>
        <w:rPr>
          <w:rFonts w:ascii="Lucida Bright" w:hAnsi="Lucida Bright"/>
        </w:rPr>
      </w:pPr>
    </w:p>
    <w:p w14:paraId="4FBE3446" w14:textId="77777777" w:rsidR="001868DE" w:rsidRPr="001E6E0A" w:rsidRDefault="001868DE" w:rsidP="00A66130">
      <w:pPr>
        <w:numPr>
          <w:ilvl w:val="0"/>
          <w:numId w:val="3"/>
        </w:numPr>
        <w:jc w:val="both"/>
        <w:rPr>
          <w:rFonts w:ascii="Lucida Bright" w:hAnsi="Lucida Bright"/>
        </w:rPr>
      </w:pPr>
      <w:r w:rsidRPr="001E6E0A">
        <w:rPr>
          <w:rFonts w:ascii="Lucida Bright" w:hAnsi="Lucida Bright"/>
          <w:b/>
        </w:rPr>
        <w:t>Coordinación dinámica con la Dirección, Gerencia Jurídica o de Recursos Humanos</w:t>
      </w:r>
      <w:r w:rsidRPr="001E6E0A">
        <w:rPr>
          <w:rFonts w:ascii="Lucida Bright" w:hAnsi="Lucida Bright"/>
        </w:rPr>
        <w:t xml:space="preserve"> para la resolución de problemas relacionados con políticas del personal, conflictos colectivos, interpretación y cumplimiento de cualquier contrato o de los compromisos laborales de las empresas.</w:t>
      </w:r>
    </w:p>
    <w:p w14:paraId="4EE8374C" w14:textId="77777777" w:rsidR="001868DE" w:rsidRPr="001E6E0A" w:rsidRDefault="001868DE" w:rsidP="00A66130">
      <w:pPr>
        <w:jc w:val="both"/>
        <w:rPr>
          <w:rFonts w:ascii="Lucida Bright" w:hAnsi="Lucida Bright"/>
        </w:rPr>
      </w:pPr>
    </w:p>
    <w:p w14:paraId="3D9E3E98" w14:textId="77777777" w:rsidR="001868DE" w:rsidRPr="001E6E0A" w:rsidRDefault="001868DE" w:rsidP="00A66130">
      <w:pPr>
        <w:numPr>
          <w:ilvl w:val="0"/>
          <w:numId w:val="3"/>
        </w:numPr>
        <w:jc w:val="both"/>
        <w:rPr>
          <w:rFonts w:ascii="Lucida Bright" w:hAnsi="Lucida Bright"/>
        </w:rPr>
      </w:pPr>
      <w:r w:rsidRPr="001E6E0A">
        <w:rPr>
          <w:rFonts w:ascii="Lucida Bright" w:hAnsi="Lucida Bright"/>
          <w:b/>
        </w:rPr>
        <w:t>Mantener al Cliente informado</w:t>
      </w:r>
      <w:r w:rsidRPr="001E6E0A">
        <w:rPr>
          <w:rFonts w:ascii="Lucida Bright" w:hAnsi="Lucida Bright"/>
        </w:rPr>
        <w:t xml:space="preserve"> sobre los cambios en las Leyes</w:t>
      </w:r>
      <w:r w:rsidR="007D761F" w:rsidRPr="001E6E0A">
        <w:rPr>
          <w:rFonts w:ascii="Lucida Bright" w:hAnsi="Lucida Bright"/>
        </w:rPr>
        <w:t>,</w:t>
      </w:r>
      <w:r w:rsidRPr="001E6E0A">
        <w:rPr>
          <w:rFonts w:ascii="Lucida Bright" w:hAnsi="Lucida Bright"/>
        </w:rPr>
        <w:t xml:space="preserve"> Reglamentos </w:t>
      </w:r>
      <w:r w:rsidR="007D761F" w:rsidRPr="001E6E0A">
        <w:rPr>
          <w:rFonts w:ascii="Lucida Bright" w:hAnsi="Lucida Bright"/>
        </w:rPr>
        <w:t xml:space="preserve">y criterios Jurisprudenciales </w:t>
      </w:r>
      <w:r w:rsidRPr="001E6E0A">
        <w:rPr>
          <w:rFonts w:ascii="Lucida Bright" w:hAnsi="Lucida Bright"/>
        </w:rPr>
        <w:t>en la materia y supervisar su correcta aplicación.</w:t>
      </w:r>
    </w:p>
    <w:p w14:paraId="7AD41AD7" w14:textId="77777777" w:rsidR="001868DE" w:rsidRPr="001E6E0A" w:rsidRDefault="001868DE" w:rsidP="00A66130">
      <w:pPr>
        <w:jc w:val="both"/>
        <w:rPr>
          <w:rFonts w:ascii="Lucida Bright" w:hAnsi="Lucida Bright"/>
        </w:rPr>
      </w:pPr>
    </w:p>
    <w:p w14:paraId="3616B134" w14:textId="26AB793A" w:rsidR="00091715" w:rsidRPr="001E6E0A" w:rsidRDefault="00091715" w:rsidP="00091715">
      <w:pPr>
        <w:numPr>
          <w:ilvl w:val="0"/>
          <w:numId w:val="3"/>
        </w:numPr>
        <w:jc w:val="both"/>
        <w:rPr>
          <w:rFonts w:ascii="Lucida Bright" w:hAnsi="Lucida Bright"/>
        </w:rPr>
      </w:pPr>
      <w:r w:rsidRPr="001E6E0A">
        <w:rPr>
          <w:rFonts w:ascii="Lucida Bright" w:hAnsi="Lucida Bright"/>
          <w:b/>
        </w:rPr>
        <w:t>Asesoría y trámite</w:t>
      </w:r>
      <w:r w:rsidR="001868DE" w:rsidRPr="001E6E0A">
        <w:rPr>
          <w:rFonts w:ascii="Lucida Bright" w:hAnsi="Lucida Bright"/>
          <w:b/>
        </w:rPr>
        <w:t xml:space="preserve"> de conflictos colectivos</w:t>
      </w:r>
      <w:r w:rsidR="001868DE" w:rsidRPr="001E6E0A">
        <w:rPr>
          <w:rFonts w:ascii="Lucida Bright" w:hAnsi="Lucida Bright"/>
        </w:rPr>
        <w:t>, como empl</w:t>
      </w:r>
      <w:r w:rsidRPr="001E6E0A">
        <w:rPr>
          <w:rFonts w:ascii="Lucida Bright" w:hAnsi="Lucida Bright"/>
        </w:rPr>
        <w:t>azamientos a huelga,</w:t>
      </w:r>
      <w:r w:rsidR="00C76908">
        <w:rPr>
          <w:rFonts w:ascii="Lucida Bright" w:hAnsi="Lucida Bright"/>
        </w:rPr>
        <w:t xml:space="preserve"> titularidades,</w:t>
      </w:r>
      <w:r w:rsidRPr="001E6E0A">
        <w:rPr>
          <w:rFonts w:ascii="Lucida Bright" w:hAnsi="Lucida Bright"/>
        </w:rPr>
        <w:t xml:space="preserve"> reajustes,</w:t>
      </w:r>
      <w:r w:rsidR="001868DE" w:rsidRPr="001E6E0A">
        <w:rPr>
          <w:rFonts w:ascii="Lucida Bright" w:hAnsi="Lucida Bright"/>
        </w:rPr>
        <w:t xml:space="preserve"> revisiones</w:t>
      </w:r>
      <w:r w:rsidRPr="001E6E0A">
        <w:rPr>
          <w:rFonts w:ascii="Lucida Bright" w:hAnsi="Lucida Bright"/>
        </w:rPr>
        <w:t>, modificaciones o terminación</w:t>
      </w:r>
      <w:r w:rsidR="001868DE" w:rsidRPr="001E6E0A">
        <w:rPr>
          <w:rFonts w:ascii="Lucida Bright" w:hAnsi="Lucida Bright"/>
        </w:rPr>
        <w:t xml:space="preserve"> de</w:t>
      </w:r>
      <w:r w:rsidRPr="001E6E0A">
        <w:rPr>
          <w:rFonts w:ascii="Lucida Bright" w:hAnsi="Lucida Bright"/>
        </w:rPr>
        <w:t xml:space="preserve"> los</w:t>
      </w:r>
      <w:r w:rsidR="001868DE" w:rsidRPr="001E6E0A">
        <w:rPr>
          <w:rFonts w:ascii="Lucida Bright" w:hAnsi="Lucida Bright"/>
        </w:rPr>
        <w:t xml:space="preserve"> contratos colectivos de trabajo.</w:t>
      </w:r>
    </w:p>
    <w:p w14:paraId="1F98DE8D" w14:textId="77777777" w:rsidR="005479B3" w:rsidRPr="001E6E0A" w:rsidRDefault="005479B3" w:rsidP="005479B3">
      <w:pPr>
        <w:jc w:val="both"/>
        <w:rPr>
          <w:rFonts w:ascii="Lucida Bright" w:hAnsi="Lucida Bright"/>
        </w:rPr>
      </w:pPr>
    </w:p>
    <w:p w14:paraId="469E85B6" w14:textId="77777777" w:rsidR="00C97875" w:rsidRPr="001E6E0A" w:rsidRDefault="005479B3" w:rsidP="00DF6FF6">
      <w:pPr>
        <w:numPr>
          <w:ilvl w:val="0"/>
          <w:numId w:val="3"/>
        </w:numPr>
        <w:jc w:val="both"/>
        <w:rPr>
          <w:rFonts w:ascii="Lucida Bright" w:hAnsi="Lucida Bright"/>
        </w:rPr>
      </w:pPr>
      <w:r w:rsidRPr="001E6E0A">
        <w:rPr>
          <w:rFonts w:ascii="Lucida Bright" w:hAnsi="Lucida Bright"/>
          <w:b/>
        </w:rPr>
        <w:t xml:space="preserve">Asesoría </w:t>
      </w:r>
      <w:r w:rsidRPr="001E6E0A">
        <w:rPr>
          <w:rFonts w:ascii="Lucida Bright" w:hAnsi="Lucida Bright"/>
          <w:b/>
          <w:i/>
        </w:rPr>
        <w:t xml:space="preserve">In </w:t>
      </w:r>
      <w:proofErr w:type="spellStart"/>
      <w:r w:rsidRPr="001E6E0A">
        <w:rPr>
          <w:rFonts w:ascii="Lucida Bright" w:hAnsi="Lucida Bright"/>
          <w:b/>
          <w:i/>
        </w:rPr>
        <w:t>Plant</w:t>
      </w:r>
      <w:proofErr w:type="spellEnd"/>
      <w:r w:rsidRPr="001E6E0A">
        <w:rPr>
          <w:rFonts w:ascii="Lucida Bright" w:hAnsi="Lucida Bright"/>
          <w:b/>
        </w:rPr>
        <w:t xml:space="preserve"> </w:t>
      </w:r>
      <w:r w:rsidRPr="001E6E0A">
        <w:rPr>
          <w:rFonts w:ascii="Lucida Bright" w:hAnsi="Lucida Bright"/>
        </w:rPr>
        <w:t>en las Negociaciones Colectivas</w:t>
      </w:r>
      <w:r w:rsidR="00091715" w:rsidRPr="001E6E0A">
        <w:rPr>
          <w:rFonts w:ascii="Lucida Bright" w:hAnsi="Lucida Bright"/>
        </w:rPr>
        <w:t xml:space="preserve"> con las Organizaciones Sindicales con las cuales tenga celebrados o pretendan celebrar Contratos Colectivos de Trabajo</w:t>
      </w:r>
      <w:r w:rsidRPr="001E6E0A">
        <w:rPr>
          <w:rFonts w:ascii="Lucida Bright" w:hAnsi="Lucida Bright"/>
        </w:rPr>
        <w:t xml:space="preserve">, </w:t>
      </w:r>
      <w:r w:rsidR="00D56653" w:rsidRPr="001E6E0A">
        <w:rPr>
          <w:rFonts w:ascii="Lucida Bright" w:hAnsi="Lucida Bright"/>
        </w:rPr>
        <w:t xml:space="preserve">mediante el acompañamiento respetuoso de la libertad sindical, y gestionando en los procesos de Legitimación del Contrato Colectivo y elección de sus representantes entre </w:t>
      </w:r>
      <w:r w:rsidRPr="001E6E0A">
        <w:rPr>
          <w:rFonts w:ascii="Lucida Bright" w:hAnsi="Lucida Bright"/>
        </w:rPr>
        <w:t xml:space="preserve">el personal. </w:t>
      </w:r>
    </w:p>
    <w:p w14:paraId="4A7C83B0" w14:textId="77777777" w:rsidR="00C97875" w:rsidRPr="001E6E0A" w:rsidRDefault="00C97875" w:rsidP="00C97875">
      <w:pPr>
        <w:jc w:val="both"/>
        <w:rPr>
          <w:rFonts w:ascii="Lucida Bright" w:hAnsi="Lucida Bright"/>
        </w:rPr>
      </w:pPr>
    </w:p>
    <w:p w14:paraId="25D4D859" w14:textId="77777777" w:rsidR="005479B3" w:rsidRPr="00A93D1E" w:rsidRDefault="00C97875" w:rsidP="00A66130">
      <w:pPr>
        <w:numPr>
          <w:ilvl w:val="0"/>
          <w:numId w:val="3"/>
        </w:numPr>
        <w:jc w:val="both"/>
        <w:rPr>
          <w:rFonts w:ascii="Lucida Bright" w:hAnsi="Lucida Bright"/>
        </w:rPr>
      </w:pPr>
      <w:r w:rsidRPr="001E6E0A">
        <w:rPr>
          <w:rFonts w:ascii="Lucida Bright" w:hAnsi="Lucida Bright"/>
          <w:b/>
        </w:rPr>
        <w:t xml:space="preserve">Asesoría en la </w:t>
      </w:r>
      <w:r w:rsidR="00F23E77" w:rsidRPr="001E6E0A">
        <w:rPr>
          <w:rFonts w:ascii="Lucida Bright" w:hAnsi="Lucida Bright"/>
          <w:b/>
        </w:rPr>
        <w:t xml:space="preserve">constitución, registro y funcionamiento de las Comisiones Mixtas </w:t>
      </w:r>
      <w:r w:rsidR="00F23E77" w:rsidRPr="00A93D1E">
        <w:rPr>
          <w:rFonts w:ascii="Lucida Bright" w:hAnsi="Lucida Bright"/>
        </w:rPr>
        <w:t xml:space="preserve">de Seguridad e Higiene, Productividad, Capacitación y Adiestramiento, Escalafón y Ascenso, Formación, Modificación, Registro en Implementación del Reglamento Interior de </w:t>
      </w:r>
      <w:r w:rsidR="00632D97" w:rsidRPr="00A93D1E">
        <w:rPr>
          <w:rFonts w:ascii="Lucida Bright" w:hAnsi="Lucida Bright"/>
        </w:rPr>
        <w:t>Trabajo, Reparto</w:t>
      </w:r>
      <w:r w:rsidR="00F23E77" w:rsidRPr="00A93D1E">
        <w:rPr>
          <w:rFonts w:ascii="Lucida Bright" w:hAnsi="Lucida Bright"/>
        </w:rPr>
        <w:t xml:space="preserve"> de Utilidades de las Empresas. </w:t>
      </w:r>
      <w:r w:rsidR="005479B3" w:rsidRPr="00A93D1E">
        <w:rPr>
          <w:rFonts w:ascii="Lucida Bright" w:hAnsi="Lucida Bright"/>
        </w:rPr>
        <w:t xml:space="preserve"> </w:t>
      </w:r>
    </w:p>
    <w:p w14:paraId="717C86E6" w14:textId="77777777" w:rsidR="00632D97" w:rsidRPr="00A93D1E" w:rsidRDefault="00632D97" w:rsidP="00632D97">
      <w:pPr>
        <w:pStyle w:val="Prrafodelista"/>
        <w:rPr>
          <w:rFonts w:ascii="Lucida Bright" w:hAnsi="Lucida Bright"/>
        </w:rPr>
      </w:pPr>
    </w:p>
    <w:p w14:paraId="51502B14" w14:textId="77777777" w:rsidR="00632D97" w:rsidRPr="001E6E0A" w:rsidRDefault="00632D97" w:rsidP="00A66130">
      <w:pPr>
        <w:numPr>
          <w:ilvl w:val="0"/>
          <w:numId w:val="3"/>
        </w:numPr>
        <w:jc w:val="both"/>
        <w:rPr>
          <w:rFonts w:ascii="Lucida Bright" w:hAnsi="Lucida Bright"/>
        </w:rPr>
      </w:pPr>
      <w:r w:rsidRPr="001E6E0A">
        <w:rPr>
          <w:rFonts w:ascii="Lucida Bright" w:hAnsi="Lucida Bright"/>
          <w:b/>
        </w:rPr>
        <w:t>Asesoría en la elaboración de estrategias y documentos idóneos</w:t>
      </w:r>
      <w:r w:rsidRPr="001E6E0A">
        <w:rPr>
          <w:rFonts w:ascii="Lucida Bright" w:hAnsi="Lucida Bright"/>
        </w:rPr>
        <w:t xml:space="preserve"> para la disminución de la plantilla laboral, planes de trabajo por temporada, paros técnicos con motivo de baja producción, falta de materia prima, contracción de </w:t>
      </w:r>
      <w:r w:rsidRPr="001E6E0A">
        <w:rPr>
          <w:rFonts w:ascii="Lucida Bright" w:hAnsi="Lucida Bright"/>
        </w:rPr>
        <w:lastRenderedPageBreak/>
        <w:t xml:space="preserve">mercado, emergencias sanitarias y en general cualquier causa de fuerza mayor que implique una suspensión, modificación o terminación de las relaciones laborales. </w:t>
      </w:r>
    </w:p>
    <w:p w14:paraId="0B916C1F" w14:textId="77777777" w:rsidR="001868DE" w:rsidRPr="001E6E0A" w:rsidRDefault="001868DE" w:rsidP="00A66130">
      <w:pPr>
        <w:jc w:val="both"/>
        <w:rPr>
          <w:rFonts w:ascii="Lucida Bright" w:hAnsi="Lucida Bright"/>
        </w:rPr>
      </w:pPr>
    </w:p>
    <w:p w14:paraId="64ED8A2C" w14:textId="77777777" w:rsidR="001868DE" w:rsidRPr="001E6E0A" w:rsidRDefault="001868DE" w:rsidP="00A66130">
      <w:pPr>
        <w:jc w:val="both"/>
        <w:rPr>
          <w:rFonts w:ascii="Lucida Bright" w:hAnsi="Lucida Bright"/>
          <w:b/>
          <w:i/>
        </w:rPr>
      </w:pPr>
      <w:r w:rsidRPr="001E6E0A">
        <w:rPr>
          <w:rFonts w:ascii="Lucida Bright" w:hAnsi="Lucida Bright"/>
        </w:rPr>
        <w:tab/>
      </w:r>
      <w:r w:rsidRPr="001E6E0A">
        <w:rPr>
          <w:rFonts w:ascii="Lucida Bright" w:hAnsi="Lucida Bright"/>
          <w:b/>
          <w:i/>
        </w:rPr>
        <w:t>Área Individual.</w:t>
      </w:r>
    </w:p>
    <w:p w14:paraId="07DA9A92" w14:textId="77777777" w:rsidR="001868DE" w:rsidRPr="001E6E0A" w:rsidRDefault="001868DE" w:rsidP="00A66130">
      <w:pPr>
        <w:ind w:left="1065"/>
        <w:jc w:val="both"/>
        <w:rPr>
          <w:rFonts w:ascii="Lucida Bright" w:hAnsi="Lucida Bright"/>
        </w:rPr>
      </w:pPr>
    </w:p>
    <w:p w14:paraId="68688BAF" w14:textId="4454ABAA" w:rsidR="006F713B" w:rsidRPr="001E6E0A" w:rsidRDefault="001868DE" w:rsidP="00A66130">
      <w:pPr>
        <w:numPr>
          <w:ilvl w:val="0"/>
          <w:numId w:val="3"/>
        </w:numPr>
        <w:jc w:val="both"/>
        <w:rPr>
          <w:rFonts w:ascii="Lucida Bright" w:hAnsi="Lucida Bright"/>
        </w:rPr>
      </w:pPr>
      <w:r w:rsidRPr="001E6E0A">
        <w:rPr>
          <w:rFonts w:ascii="Lucida Bright" w:hAnsi="Lucida Bright"/>
          <w:b/>
        </w:rPr>
        <w:t>Atención a demandas individuales</w:t>
      </w:r>
      <w:r w:rsidRPr="001E6E0A">
        <w:rPr>
          <w:rFonts w:ascii="Lucida Bright" w:hAnsi="Lucida Bright"/>
        </w:rPr>
        <w:t xml:space="preserve"> que se presenten en contra de nuestros clientes ante las Juntas</w:t>
      </w:r>
      <w:r w:rsidR="00A51AF9" w:rsidRPr="001E6E0A">
        <w:rPr>
          <w:rFonts w:ascii="Lucida Bright" w:hAnsi="Lucida Bright"/>
        </w:rPr>
        <w:t xml:space="preserve"> Especiales</w:t>
      </w:r>
      <w:r w:rsidRPr="001E6E0A">
        <w:rPr>
          <w:rFonts w:ascii="Lucida Bright" w:hAnsi="Lucida Bright"/>
        </w:rPr>
        <w:t xml:space="preserve"> Federales o Locales de Conciliación y Arbitraje</w:t>
      </w:r>
      <w:r w:rsidR="00A51AF9" w:rsidRPr="001E6E0A">
        <w:rPr>
          <w:rFonts w:ascii="Lucida Bright" w:hAnsi="Lucida Bright"/>
        </w:rPr>
        <w:t>,</w:t>
      </w:r>
      <w:r w:rsidR="00FD3ED5" w:rsidRPr="001E6E0A">
        <w:rPr>
          <w:rFonts w:ascii="Lucida Bright" w:hAnsi="Lucida Bright"/>
        </w:rPr>
        <w:t xml:space="preserve"> y/o Tribunales o Juzgado</w:t>
      </w:r>
      <w:r w:rsidR="0055687C" w:rsidRPr="001E6E0A">
        <w:rPr>
          <w:rFonts w:ascii="Lucida Bright" w:hAnsi="Lucida Bright"/>
        </w:rPr>
        <w:t>s en Materia Laboral Federales</w:t>
      </w:r>
      <w:r w:rsidR="00C76908">
        <w:rPr>
          <w:rFonts w:ascii="Lucida Bright" w:hAnsi="Lucida Bright"/>
        </w:rPr>
        <w:t xml:space="preserve"> y Locales</w:t>
      </w:r>
      <w:r w:rsidR="00325AC3" w:rsidRPr="001E6E0A">
        <w:rPr>
          <w:rFonts w:ascii="Lucida Bright" w:hAnsi="Lucida Bright"/>
        </w:rPr>
        <w:t>, hasta su total conclusión</w:t>
      </w:r>
      <w:r w:rsidR="00C97875" w:rsidRPr="001E6E0A">
        <w:rPr>
          <w:rFonts w:ascii="Lucida Bright" w:hAnsi="Lucida Bright"/>
        </w:rPr>
        <w:t>.</w:t>
      </w:r>
    </w:p>
    <w:p w14:paraId="0DC39EB4" w14:textId="77777777" w:rsidR="006F713B" w:rsidRPr="001E6E0A" w:rsidRDefault="006F713B" w:rsidP="006F713B">
      <w:pPr>
        <w:ind w:left="1065"/>
        <w:jc w:val="both"/>
        <w:rPr>
          <w:rFonts w:ascii="Lucida Bright" w:hAnsi="Lucida Bright"/>
        </w:rPr>
      </w:pPr>
    </w:p>
    <w:p w14:paraId="24AC28F9" w14:textId="77777777" w:rsidR="00325AC3" w:rsidRPr="001E6E0A" w:rsidRDefault="00325AC3" w:rsidP="00A66130">
      <w:pPr>
        <w:numPr>
          <w:ilvl w:val="0"/>
          <w:numId w:val="3"/>
        </w:numPr>
        <w:jc w:val="both"/>
        <w:rPr>
          <w:rFonts w:ascii="Lucida Bright" w:hAnsi="Lucida Bright"/>
        </w:rPr>
      </w:pPr>
      <w:r w:rsidRPr="001E6E0A">
        <w:rPr>
          <w:rFonts w:ascii="Lucida Bright" w:hAnsi="Lucida Bright"/>
          <w:b/>
        </w:rPr>
        <w:t>Elaboración y presentación de demanda</w:t>
      </w:r>
      <w:r w:rsidR="00577672" w:rsidRPr="001E6E0A">
        <w:rPr>
          <w:rFonts w:ascii="Lucida Bright" w:hAnsi="Lucida Bright"/>
          <w:b/>
        </w:rPr>
        <w:t>s de amparo directo e indirecto y adhesivos</w:t>
      </w:r>
      <w:r w:rsidRPr="001E6E0A">
        <w:rPr>
          <w:rFonts w:ascii="Lucida Bright" w:hAnsi="Lucida Bright"/>
          <w:b/>
        </w:rPr>
        <w:t xml:space="preserve"> </w:t>
      </w:r>
      <w:r w:rsidRPr="001E6E0A">
        <w:rPr>
          <w:rFonts w:ascii="Lucida Bright" w:hAnsi="Lucida Bright"/>
        </w:rPr>
        <w:t>dentro de los Juicio encomendados por nuestros clientes.</w:t>
      </w:r>
    </w:p>
    <w:p w14:paraId="7BAC9A2A" w14:textId="77777777" w:rsidR="001868DE" w:rsidRPr="001E6E0A" w:rsidRDefault="001868DE" w:rsidP="00A66130">
      <w:pPr>
        <w:ind w:left="1065"/>
        <w:jc w:val="both"/>
        <w:rPr>
          <w:rFonts w:ascii="Lucida Bright" w:hAnsi="Lucida Bright"/>
        </w:rPr>
      </w:pPr>
    </w:p>
    <w:p w14:paraId="27A348ED" w14:textId="487A8478" w:rsidR="001868DE" w:rsidRPr="001E6E0A" w:rsidRDefault="001868DE" w:rsidP="00A66130">
      <w:pPr>
        <w:numPr>
          <w:ilvl w:val="0"/>
          <w:numId w:val="3"/>
        </w:numPr>
        <w:jc w:val="both"/>
        <w:rPr>
          <w:rFonts w:ascii="Lucida Bright" w:hAnsi="Lucida Bright"/>
        </w:rPr>
      </w:pPr>
      <w:r w:rsidRPr="001E6E0A">
        <w:rPr>
          <w:rFonts w:ascii="Lucida Bright" w:hAnsi="Lucida Bright"/>
          <w:b/>
        </w:rPr>
        <w:t>Atención a citatorios</w:t>
      </w:r>
      <w:r w:rsidRPr="001E6E0A">
        <w:rPr>
          <w:rFonts w:ascii="Lucida Bright" w:hAnsi="Lucida Bright"/>
        </w:rPr>
        <w:t xml:space="preserve"> que</w:t>
      </w:r>
      <w:r w:rsidR="00B724A6" w:rsidRPr="001E6E0A">
        <w:rPr>
          <w:rFonts w:ascii="Lucida Bright" w:hAnsi="Lucida Bright"/>
        </w:rPr>
        <w:t>,</w:t>
      </w:r>
      <w:r w:rsidRPr="001E6E0A">
        <w:rPr>
          <w:rFonts w:ascii="Lucida Bright" w:hAnsi="Lucida Bright"/>
        </w:rPr>
        <w:t xml:space="preserve"> por vía conciliatoria, dirijan a las empresas</w:t>
      </w:r>
      <w:r w:rsidR="00726ABF">
        <w:rPr>
          <w:rFonts w:ascii="Lucida Bright" w:hAnsi="Lucida Bright"/>
        </w:rPr>
        <w:t>,</w:t>
      </w:r>
      <w:r w:rsidRPr="001E6E0A">
        <w:rPr>
          <w:rFonts w:ascii="Lucida Bright" w:hAnsi="Lucida Bright"/>
        </w:rPr>
        <w:t xml:space="preserve"> l</w:t>
      </w:r>
      <w:r w:rsidR="00726ABF">
        <w:rPr>
          <w:rFonts w:ascii="Lucida Bright" w:hAnsi="Lucida Bright"/>
        </w:rPr>
        <w:t>os Centros de Conciliación Laboral, ya sea del estado o federales</w:t>
      </w:r>
      <w:r w:rsidRPr="001E6E0A">
        <w:rPr>
          <w:rFonts w:ascii="Lucida Bright" w:hAnsi="Lucida Bright"/>
        </w:rPr>
        <w:t>.</w:t>
      </w:r>
    </w:p>
    <w:p w14:paraId="3E3175C1" w14:textId="77777777" w:rsidR="001D2BAE" w:rsidRPr="001E6E0A" w:rsidRDefault="001D2BAE" w:rsidP="00A66130">
      <w:pPr>
        <w:jc w:val="both"/>
        <w:rPr>
          <w:rFonts w:ascii="Lucida Bright" w:hAnsi="Lucida Bright"/>
        </w:rPr>
      </w:pPr>
    </w:p>
    <w:p w14:paraId="0A7F35CC" w14:textId="77777777" w:rsidR="001D2BAE" w:rsidRPr="001E6E0A" w:rsidRDefault="001D2BAE" w:rsidP="00A66130">
      <w:pPr>
        <w:numPr>
          <w:ilvl w:val="0"/>
          <w:numId w:val="3"/>
        </w:numPr>
        <w:jc w:val="both"/>
        <w:rPr>
          <w:rFonts w:ascii="Lucida Bright" w:hAnsi="Lucida Bright"/>
        </w:rPr>
      </w:pPr>
      <w:r w:rsidRPr="001E6E0A">
        <w:rPr>
          <w:rFonts w:ascii="Lucida Bright" w:hAnsi="Lucida Bright"/>
          <w:b/>
        </w:rPr>
        <w:t xml:space="preserve">Informes Mensuales </w:t>
      </w:r>
      <w:r w:rsidRPr="001E6E0A">
        <w:rPr>
          <w:rFonts w:ascii="Lucida Bright" w:hAnsi="Lucida Bright"/>
        </w:rPr>
        <w:t>del seguimiento procesal de los asuntos encomendados, acompañados del valor del juicio, reserva para el pasivo contingente laboral, acciones y excepciones interpuestas, evaluación de riesgo, estado procesal y fechas de audiencias, propuestas de negociación, e información</w:t>
      </w:r>
      <w:r w:rsidR="00325AC3" w:rsidRPr="001E6E0A">
        <w:rPr>
          <w:rFonts w:ascii="Lucida Bright" w:hAnsi="Lucida Bright"/>
        </w:rPr>
        <w:t xml:space="preserve"> de los Abogados contrarios para efectos de contacto directo.</w:t>
      </w:r>
    </w:p>
    <w:p w14:paraId="4D3F8DED" w14:textId="77777777" w:rsidR="001868DE" w:rsidRPr="001E6E0A" w:rsidRDefault="001868DE" w:rsidP="00A66130">
      <w:pPr>
        <w:ind w:left="1065"/>
        <w:jc w:val="both"/>
        <w:rPr>
          <w:rFonts w:ascii="Lucida Bright" w:hAnsi="Lucida Bright"/>
        </w:rPr>
      </w:pPr>
    </w:p>
    <w:p w14:paraId="1A34AD7E" w14:textId="77777777" w:rsidR="001868DE" w:rsidRPr="001E6E0A" w:rsidRDefault="001868DE" w:rsidP="00A66130">
      <w:pPr>
        <w:numPr>
          <w:ilvl w:val="0"/>
          <w:numId w:val="3"/>
        </w:numPr>
        <w:jc w:val="both"/>
        <w:rPr>
          <w:rFonts w:ascii="Lucida Bright" w:hAnsi="Lucida Bright"/>
        </w:rPr>
      </w:pPr>
      <w:r w:rsidRPr="001E6E0A">
        <w:rPr>
          <w:rFonts w:ascii="Lucida Bright" w:hAnsi="Lucida Bright"/>
          <w:b/>
        </w:rPr>
        <w:t>Análisis del cumplimiento de la empresa de las obligaciones contenidas en la Ley del Seguro Social y sus reglamentos.</w:t>
      </w:r>
      <w:r w:rsidRPr="001E6E0A">
        <w:rPr>
          <w:rFonts w:ascii="Lucida Bright" w:hAnsi="Lucida Bright"/>
        </w:rPr>
        <w:t xml:space="preserve"> Revisión de la procedencia o improcedencia de la afiliación de trabajadores o prestadores de servicios. Análisis de las partidas que deben integrar el salario base de cotización. Evaluación de la actividad de la empresa y de la clase y prima de riesgo, para su corrección, disminución o no incremento.</w:t>
      </w:r>
    </w:p>
    <w:p w14:paraId="71F07FEE" w14:textId="77777777" w:rsidR="0040628D" w:rsidRPr="001E6E0A" w:rsidRDefault="0040628D" w:rsidP="00A66130">
      <w:pPr>
        <w:jc w:val="both"/>
        <w:rPr>
          <w:rFonts w:ascii="Lucida Bright" w:hAnsi="Lucida Bright"/>
        </w:rPr>
      </w:pPr>
    </w:p>
    <w:p w14:paraId="3268C067" w14:textId="77777777" w:rsidR="0040628D" w:rsidRPr="001E6E0A" w:rsidRDefault="0040628D" w:rsidP="00A66130">
      <w:pPr>
        <w:numPr>
          <w:ilvl w:val="0"/>
          <w:numId w:val="3"/>
        </w:numPr>
        <w:jc w:val="both"/>
        <w:rPr>
          <w:rFonts w:ascii="Lucida Bright" w:hAnsi="Lucida Bright"/>
        </w:rPr>
      </w:pPr>
      <w:r w:rsidRPr="001E6E0A">
        <w:rPr>
          <w:rFonts w:ascii="Lucida Bright" w:hAnsi="Lucida Bright"/>
          <w:b/>
        </w:rPr>
        <w:t xml:space="preserve">Asistencia personal </w:t>
      </w:r>
      <w:r w:rsidR="00FD3ED5" w:rsidRPr="001E6E0A">
        <w:rPr>
          <w:rFonts w:ascii="Lucida Bright" w:hAnsi="Lucida Bright"/>
          <w:b/>
        </w:rPr>
        <w:t>(</w:t>
      </w:r>
      <w:r w:rsidR="00FD3ED5" w:rsidRPr="001E6E0A">
        <w:rPr>
          <w:rFonts w:ascii="Lucida Bright" w:hAnsi="Lucida Bright"/>
          <w:b/>
          <w:i/>
        </w:rPr>
        <w:t xml:space="preserve">In </w:t>
      </w:r>
      <w:proofErr w:type="spellStart"/>
      <w:r w:rsidR="00FD3ED5" w:rsidRPr="001E6E0A">
        <w:rPr>
          <w:rFonts w:ascii="Lucida Bright" w:hAnsi="Lucida Bright"/>
          <w:b/>
          <w:i/>
        </w:rPr>
        <w:t>Plant</w:t>
      </w:r>
      <w:proofErr w:type="spellEnd"/>
      <w:r w:rsidR="00FD3ED5" w:rsidRPr="001E6E0A">
        <w:rPr>
          <w:rFonts w:ascii="Lucida Bright" w:hAnsi="Lucida Bright"/>
          <w:b/>
        </w:rPr>
        <w:t xml:space="preserve">) </w:t>
      </w:r>
      <w:r w:rsidRPr="001E6E0A">
        <w:rPr>
          <w:rFonts w:ascii="Lucida Bright" w:hAnsi="Lucida Bright"/>
          <w:b/>
        </w:rPr>
        <w:t>en procesos de desvinculación de empleados</w:t>
      </w:r>
      <w:r w:rsidRPr="001E6E0A">
        <w:rPr>
          <w:rFonts w:ascii="Lucida Bright" w:hAnsi="Lucida Bright"/>
        </w:rPr>
        <w:t>, elaborando las actas de investigación de hechos, avisos rescisorios</w:t>
      </w:r>
      <w:r w:rsidR="003B1587" w:rsidRPr="001E6E0A">
        <w:rPr>
          <w:rFonts w:ascii="Lucida Bright" w:hAnsi="Lucida Bright"/>
        </w:rPr>
        <w:t>, procedimientos paraprocesales</w:t>
      </w:r>
      <w:r w:rsidRPr="001E6E0A">
        <w:rPr>
          <w:rFonts w:ascii="Lucida Bright" w:hAnsi="Lucida Bright"/>
        </w:rPr>
        <w:t xml:space="preserve"> </w:t>
      </w:r>
      <w:r w:rsidR="003B1587" w:rsidRPr="001E6E0A">
        <w:rPr>
          <w:rFonts w:ascii="Lucida Bright" w:hAnsi="Lucida Bright"/>
        </w:rPr>
        <w:t>sobre notificación del aviso rescisorio, convenios de terminación de la relación laboral por mutuo consentimiento, bajas por reajuste de personal.</w:t>
      </w:r>
    </w:p>
    <w:p w14:paraId="77A9FB78" w14:textId="77777777" w:rsidR="003B1587" w:rsidRPr="001E6E0A" w:rsidRDefault="003B1587" w:rsidP="00A66130">
      <w:pPr>
        <w:jc w:val="both"/>
        <w:rPr>
          <w:rFonts w:ascii="Lucida Bright" w:hAnsi="Lucida Bright"/>
        </w:rPr>
      </w:pPr>
    </w:p>
    <w:p w14:paraId="4F211272" w14:textId="7D14DE01" w:rsidR="003B1587" w:rsidRPr="001E6E0A" w:rsidRDefault="003B1587" w:rsidP="00A66130">
      <w:pPr>
        <w:numPr>
          <w:ilvl w:val="0"/>
          <w:numId w:val="3"/>
        </w:numPr>
        <w:jc w:val="both"/>
        <w:rPr>
          <w:rFonts w:ascii="Lucida Bright" w:hAnsi="Lucida Bright"/>
        </w:rPr>
      </w:pPr>
      <w:r w:rsidRPr="001E6E0A">
        <w:rPr>
          <w:rFonts w:ascii="Lucida Bright" w:hAnsi="Lucida Bright"/>
          <w:b/>
        </w:rPr>
        <w:t xml:space="preserve">Asesoría Legal respecto de </w:t>
      </w:r>
      <w:r w:rsidR="00C26ADA" w:rsidRPr="001E6E0A">
        <w:rPr>
          <w:rFonts w:ascii="Lucida Bright" w:hAnsi="Lucida Bright"/>
          <w:b/>
        </w:rPr>
        <w:t>la confección e implementación de documentos y f</w:t>
      </w:r>
      <w:r w:rsidRPr="001E6E0A">
        <w:rPr>
          <w:rFonts w:ascii="Lucida Bright" w:hAnsi="Lucida Bright"/>
          <w:b/>
        </w:rPr>
        <w:t xml:space="preserve">ormularios Laborales, </w:t>
      </w:r>
      <w:r w:rsidR="00C26ADA" w:rsidRPr="001E6E0A">
        <w:rPr>
          <w:rFonts w:ascii="Lucida Bright" w:hAnsi="Lucida Bright"/>
        </w:rPr>
        <w:t>tales como reglamentos interiores de trabajo, formularios para la autorización de horas extras, resguardo de herramientas de trabajo, avisos de aplicación de medidas disciplinarias, co</w:t>
      </w:r>
      <w:r w:rsidR="00A51AF9" w:rsidRPr="001E6E0A">
        <w:rPr>
          <w:rFonts w:ascii="Lucida Bright" w:hAnsi="Lucida Bright"/>
        </w:rPr>
        <w:t>ntratos individuales de trabajo y sus adendas, asesoría para la aplicación del reglamento interior de trabajo, avisos de privacidad de datos, convenios de secrecía o confidencialidad, elaboración de contratos individuales de trabajo para primera capacitación y/o a prueba y/o por temporada y/o para obra o tiempo determinado.</w:t>
      </w:r>
      <w:r w:rsidR="00FD3ED5" w:rsidRPr="001E6E0A">
        <w:rPr>
          <w:rFonts w:ascii="Lucida Bright" w:hAnsi="Lucida Bright"/>
        </w:rPr>
        <w:t xml:space="preserve"> Capacitación permanente del Perso</w:t>
      </w:r>
      <w:r w:rsidR="003C2E81" w:rsidRPr="001E6E0A">
        <w:rPr>
          <w:rFonts w:ascii="Lucida Bright" w:hAnsi="Lucida Bright"/>
        </w:rPr>
        <w:t xml:space="preserve">nal de Recursos Humanos y/o Administrativos sobre la aplicación de las normas de trabajo y estrategias de prevención de riesgos o contingencias laborales. </w:t>
      </w:r>
    </w:p>
    <w:p w14:paraId="2495BEEE" w14:textId="2C85216D" w:rsidR="006257A4" w:rsidRPr="001E6E0A" w:rsidRDefault="006257A4" w:rsidP="001E6E0A">
      <w:pPr>
        <w:pStyle w:val="Prrafodelista"/>
        <w:rPr>
          <w:rFonts w:ascii="Lucida Bright" w:hAnsi="Lucida Bright"/>
        </w:rPr>
      </w:pPr>
    </w:p>
    <w:p w14:paraId="42CD6FF6" w14:textId="77777777" w:rsidR="005479B3" w:rsidRPr="001E6E0A" w:rsidRDefault="005479B3" w:rsidP="005479B3">
      <w:pPr>
        <w:jc w:val="both"/>
        <w:rPr>
          <w:rFonts w:ascii="Lucida Bright" w:hAnsi="Lucida Bright"/>
        </w:rPr>
      </w:pPr>
    </w:p>
    <w:p w14:paraId="33CA8473" w14:textId="148F161A" w:rsidR="006257A4" w:rsidRPr="001E6E0A" w:rsidRDefault="005479B3" w:rsidP="00DE01DD">
      <w:pPr>
        <w:pStyle w:val="Prrafodelista"/>
        <w:numPr>
          <w:ilvl w:val="0"/>
          <w:numId w:val="3"/>
        </w:numPr>
        <w:jc w:val="both"/>
        <w:rPr>
          <w:rFonts w:ascii="Lucida Bright" w:hAnsi="Lucida Bright"/>
        </w:rPr>
      </w:pPr>
      <w:r w:rsidRPr="001E6E0A">
        <w:rPr>
          <w:rFonts w:ascii="Lucida Bright" w:hAnsi="Lucida Bright"/>
          <w:b/>
        </w:rPr>
        <w:t xml:space="preserve">Cursos de Capacitación </w:t>
      </w:r>
      <w:r w:rsidR="00C97875" w:rsidRPr="001E6E0A">
        <w:rPr>
          <w:rFonts w:ascii="Lucida Bright" w:hAnsi="Lucida Bright"/>
          <w:b/>
        </w:rPr>
        <w:t>a Directores y Gerentes</w:t>
      </w:r>
      <w:r w:rsidR="00C97875" w:rsidRPr="001E6E0A">
        <w:rPr>
          <w:rFonts w:ascii="Lucida Bright" w:hAnsi="Lucida Bright"/>
        </w:rPr>
        <w:t>, sobre res</w:t>
      </w:r>
      <w:r w:rsidR="00D93761" w:rsidRPr="001E6E0A">
        <w:rPr>
          <w:rFonts w:ascii="Lucida Bright" w:hAnsi="Lucida Bright"/>
        </w:rPr>
        <w:t>ponsabilidad corporativa, diseño</w:t>
      </w:r>
      <w:r w:rsidR="00C97875" w:rsidRPr="001E6E0A">
        <w:rPr>
          <w:rFonts w:ascii="Lucida Bright" w:hAnsi="Lucida Bright"/>
        </w:rPr>
        <w:t xml:space="preserve"> de los modelos de gestión de riesgos laborales </w:t>
      </w:r>
      <w:r w:rsidR="00C97875" w:rsidRPr="001E6E0A">
        <w:rPr>
          <w:rFonts w:ascii="Lucida Bright" w:hAnsi="Lucida Bright"/>
          <w:i/>
        </w:rPr>
        <w:t>(</w:t>
      </w:r>
      <w:proofErr w:type="spellStart"/>
      <w:r w:rsidR="00C97875" w:rsidRPr="001E6E0A">
        <w:rPr>
          <w:rFonts w:ascii="Lucida Bright" w:hAnsi="Lucida Bright"/>
          <w:i/>
        </w:rPr>
        <w:t>Compliance</w:t>
      </w:r>
      <w:proofErr w:type="spellEnd"/>
      <w:r w:rsidR="00C97875" w:rsidRPr="001E6E0A">
        <w:rPr>
          <w:rFonts w:ascii="Lucida Bright" w:hAnsi="Lucida Bright"/>
          <w:i/>
        </w:rPr>
        <w:t xml:space="preserve"> Laboral</w:t>
      </w:r>
      <w:r w:rsidR="00C97875" w:rsidRPr="001E6E0A">
        <w:rPr>
          <w:rFonts w:ascii="Lucida Bright" w:hAnsi="Lucida Bright"/>
        </w:rPr>
        <w:t>), políticas para la prevención de factores de riesgo psicosocial, manejo de protocolos para prevenir la discriminación, matrices para la detección, recaudación de evidencias, canal de denuncias y aplicación de medidas disciplinarias y/o rescisión de la relación laboral sin responsabilidad para el Empleador</w:t>
      </w:r>
      <w:r w:rsidR="00D70C55" w:rsidRPr="001E6E0A">
        <w:rPr>
          <w:rFonts w:ascii="Lucida Bright" w:hAnsi="Lucida Bright"/>
        </w:rPr>
        <w:t>, implementación de estrategias para la correcta terminación, suspensión o modificación de relaciones de trabajo.</w:t>
      </w:r>
    </w:p>
    <w:p w14:paraId="504F8EC1" w14:textId="77777777" w:rsidR="001E6E0A" w:rsidRPr="001E6E0A" w:rsidRDefault="001E6E0A" w:rsidP="001E6E0A">
      <w:pPr>
        <w:pStyle w:val="Prrafodelista"/>
        <w:ind w:left="1065"/>
        <w:jc w:val="both"/>
        <w:rPr>
          <w:rFonts w:ascii="Lucida Bright" w:hAnsi="Lucida Bright"/>
        </w:rPr>
      </w:pPr>
    </w:p>
    <w:p w14:paraId="4E117377" w14:textId="77777777" w:rsidR="00D70C55" w:rsidRPr="001E6E0A" w:rsidRDefault="00D70C55" w:rsidP="00D70C55">
      <w:pPr>
        <w:pStyle w:val="Prrafodelista"/>
        <w:rPr>
          <w:rFonts w:ascii="Lucida Bright" w:hAnsi="Lucida Bright"/>
        </w:rPr>
      </w:pPr>
    </w:p>
    <w:p w14:paraId="51B77D4F" w14:textId="72FE8C90" w:rsidR="006257A4" w:rsidRPr="001E6E0A" w:rsidRDefault="00D70C55" w:rsidP="00D70C55">
      <w:pPr>
        <w:pStyle w:val="Prrafodelista"/>
        <w:numPr>
          <w:ilvl w:val="0"/>
          <w:numId w:val="3"/>
        </w:numPr>
        <w:jc w:val="both"/>
        <w:rPr>
          <w:rFonts w:ascii="Lucida Bright" w:hAnsi="Lucida Bright"/>
        </w:rPr>
      </w:pPr>
      <w:r w:rsidRPr="001E6E0A">
        <w:rPr>
          <w:rFonts w:ascii="Lucida Bright" w:hAnsi="Lucida Bright"/>
        </w:rPr>
        <w:lastRenderedPageBreak/>
        <w:t>Elaboración, di</w:t>
      </w:r>
      <w:r w:rsidR="00A93D1E">
        <w:rPr>
          <w:rFonts w:ascii="Lucida Bright" w:hAnsi="Lucida Bright"/>
        </w:rPr>
        <w:t xml:space="preserve">ctamen y estrategias para la </w:t>
      </w:r>
      <w:r w:rsidRPr="001E6E0A">
        <w:rPr>
          <w:rFonts w:ascii="Lucida Bright" w:hAnsi="Lucida Bright"/>
        </w:rPr>
        <w:t>contratación de servicios</w:t>
      </w:r>
      <w:r w:rsidR="00A93D1E">
        <w:rPr>
          <w:rFonts w:ascii="Lucida Bright" w:hAnsi="Lucida Bright"/>
        </w:rPr>
        <w:t xml:space="preserve"> especializados</w:t>
      </w:r>
      <w:r w:rsidRPr="001E6E0A">
        <w:rPr>
          <w:rFonts w:ascii="Lucida Bright" w:hAnsi="Lucida Bright"/>
        </w:rPr>
        <w:t xml:space="preserve"> no relacionados con el</w:t>
      </w:r>
      <w:r w:rsidR="00A93D1E">
        <w:rPr>
          <w:rFonts w:ascii="Lucida Bright" w:hAnsi="Lucida Bright"/>
        </w:rPr>
        <w:t xml:space="preserve"> objeto social de la empresa</w:t>
      </w:r>
      <w:r w:rsidRPr="001E6E0A">
        <w:rPr>
          <w:rFonts w:ascii="Lucida Bright" w:hAnsi="Lucida Bright"/>
        </w:rPr>
        <w:t xml:space="preserve"> </w:t>
      </w:r>
      <w:r w:rsidRPr="001E6E0A">
        <w:rPr>
          <w:rFonts w:ascii="Lucida Bright" w:hAnsi="Lucida Bright"/>
          <w:b/>
          <w:i/>
        </w:rPr>
        <w:t xml:space="preserve">“Core </w:t>
      </w:r>
      <w:proofErr w:type="spellStart"/>
      <w:r w:rsidRPr="001E6E0A">
        <w:rPr>
          <w:rFonts w:ascii="Lucida Bright" w:hAnsi="Lucida Bright"/>
          <w:b/>
          <w:i/>
        </w:rPr>
        <w:t>Bussines</w:t>
      </w:r>
      <w:proofErr w:type="spellEnd"/>
      <w:r w:rsidRPr="001E6E0A">
        <w:rPr>
          <w:rFonts w:ascii="Lucida Bright" w:hAnsi="Lucida Bright"/>
          <w:b/>
          <w:i/>
        </w:rPr>
        <w:t>”</w:t>
      </w:r>
      <w:r w:rsidRPr="001E6E0A">
        <w:rPr>
          <w:rFonts w:ascii="Lucida Bright" w:hAnsi="Lucida Bright"/>
        </w:rPr>
        <w:t xml:space="preserve">, a fin de evitar consecuencias por declaración de responsabilidad solidaria, simulación o indebido control de las empresas contratistas. </w:t>
      </w:r>
    </w:p>
    <w:p w14:paraId="0E8788BB" w14:textId="4B3880F1" w:rsidR="00D70C55" w:rsidRPr="001E6E0A" w:rsidRDefault="00D70C55" w:rsidP="006257A4">
      <w:pPr>
        <w:pStyle w:val="Prrafodelista"/>
        <w:ind w:left="1065"/>
        <w:jc w:val="both"/>
        <w:rPr>
          <w:rFonts w:ascii="Lucida Bright" w:hAnsi="Lucida Bright"/>
        </w:rPr>
      </w:pPr>
      <w:r w:rsidRPr="001E6E0A">
        <w:rPr>
          <w:rFonts w:ascii="Lucida Bright" w:hAnsi="Lucida Bright"/>
        </w:rPr>
        <w:t xml:space="preserve">  </w:t>
      </w:r>
    </w:p>
    <w:p w14:paraId="00952203" w14:textId="77777777" w:rsidR="00A51AF9" w:rsidRPr="001E6E0A" w:rsidRDefault="00D93761" w:rsidP="00D70C55">
      <w:pPr>
        <w:ind w:left="1065"/>
        <w:jc w:val="both"/>
        <w:rPr>
          <w:rFonts w:ascii="Lucida Bright" w:hAnsi="Lucida Bright"/>
        </w:rPr>
      </w:pPr>
      <w:r w:rsidRPr="001E6E0A">
        <w:t xml:space="preserve"> </w:t>
      </w:r>
    </w:p>
    <w:p w14:paraId="744689C7" w14:textId="0CE0B02A" w:rsidR="00A51AF9" w:rsidRPr="001E6E0A" w:rsidRDefault="00A51AF9" w:rsidP="00A66130">
      <w:pPr>
        <w:numPr>
          <w:ilvl w:val="0"/>
          <w:numId w:val="3"/>
        </w:numPr>
        <w:jc w:val="both"/>
        <w:rPr>
          <w:rFonts w:ascii="Lucida Bright" w:hAnsi="Lucida Bright"/>
        </w:rPr>
      </w:pPr>
      <w:r w:rsidRPr="001E6E0A">
        <w:rPr>
          <w:rFonts w:ascii="Lucida Bright" w:hAnsi="Lucida Bright"/>
          <w:b/>
        </w:rPr>
        <w:t>Respuestas ante los Juzgados en materia Civil o Familiar</w:t>
      </w:r>
      <w:r w:rsidRPr="001E6E0A">
        <w:rPr>
          <w:rFonts w:ascii="Lucida Bright" w:hAnsi="Lucida Bright"/>
        </w:rPr>
        <w:t>, respecto de las pensiones alimenticias impuestas a los empleados de la empresa.</w:t>
      </w:r>
    </w:p>
    <w:p w14:paraId="51209C71" w14:textId="0A29CE1A" w:rsidR="00A51AF9" w:rsidRPr="001E6E0A" w:rsidRDefault="00A51AF9" w:rsidP="00A66130">
      <w:pPr>
        <w:jc w:val="both"/>
        <w:rPr>
          <w:rFonts w:ascii="Lucida Bright" w:hAnsi="Lucida Bright"/>
        </w:rPr>
      </w:pPr>
    </w:p>
    <w:p w14:paraId="1EF69B67" w14:textId="0F3F5D10" w:rsidR="006257A4" w:rsidRPr="001E6E0A" w:rsidRDefault="00A51AF9" w:rsidP="00F00445">
      <w:pPr>
        <w:numPr>
          <w:ilvl w:val="0"/>
          <w:numId w:val="3"/>
        </w:numPr>
        <w:jc w:val="both"/>
        <w:rPr>
          <w:rFonts w:ascii="Lucida Bright" w:hAnsi="Lucida Bright"/>
        </w:rPr>
      </w:pPr>
      <w:r w:rsidRPr="001E6E0A">
        <w:rPr>
          <w:rFonts w:ascii="Lucida Bright" w:hAnsi="Lucida Bright"/>
          <w:b/>
        </w:rPr>
        <w:t>Rastreo y localización de demandas</w:t>
      </w:r>
      <w:r w:rsidR="00C76908">
        <w:rPr>
          <w:rFonts w:ascii="Lucida Bright" w:hAnsi="Lucida Bright"/>
        </w:rPr>
        <w:t xml:space="preserve"> frente a</w:t>
      </w:r>
      <w:r w:rsidRPr="001E6E0A">
        <w:rPr>
          <w:rFonts w:ascii="Lucida Bright" w:hAnsi="Lucida Bright"/>
        </w:rPr>
        <w:t xml:space="preserve"> los clientes </w:t>
      </w:r>
      <w:r w:rsidR="00C76908">
        <w:rPr>
          <w:rFonts w:ascii="Lucida Bright" w:hAnsi="Lucida Bright"/>
        </w:rPr>
        <w:t xml:space="preserve">que se tramiten </w:t>
      </w:r>
      <w:r w:rsidRPr="001E6E0A">
        <w:rPr>
          <w:rFonts w:ascii="Lucida Bright" w:hAnsi="Lucida Bright"/>
        </w:rPr>
        <w:t>ante las Juntas Especiales de Conciliación y Arbitraje,</w:t>
      </w:r>
      <w:r w:rsidR="00C76908">
        <w:rPr>
          <w:rFonts w:ascii="Lucida Bright" w:hAnsi="Lucida Bright"/>
        </w:rPr>
        <w:t xml:space="preserve"> o Tribunales Laborales</w:t>
      </w:r>
      <w:r w:rsidRPr="001E6E0A">
        <w:rPr>
          <w:rFonts w:ascii="Lucida Bright" w:hAnsi="Lucida Bright"/>
        </w:rPr>
        <w:t xml:space="preserve"> Federales o Locales.</w:t>
      </w:r>
    </w:p>
    <w:p w14:paraId="0AEA1B55" w14:textId="77777777" w:rsidR="001868DE" w:rsidRPr="001E6E0A" w:rsidRDefault="001868DE" w:rsidP="00A66130">
      <w:pPr>
        <w:jc w:val="both"/>
        <w:rPr>
          <w:rFonts w:ascii="Lucida Bright" w:hAnsi="Lucida Bright"/>
        </w:rPr>
      </w:pPr>
    </w:p>
    <w:p w14:paraId="2F0A0071" w14:textId="4A5B9DCD" w:rsidR="006257A4" w:rsidRPr="001E6E0A" w:rsidRDefault="001868DE" w:rsidP="001D3F2B">
      <w:pPr>
        <w:numPr>
          <w:ilvl w:val="0"/>
          <w:numId w:val="3"/>
        </w:numPr>
        <w:jc w:val="both"/>
        <w:rPr>
          <w:rFonts w:ascii="Lucida Bright" w:hAnsi="Lucida Bright"/>
        </w:rPr>
      </w:pPr>
      <w:r w:rsidRPr="001E6E0A">
        <w:rPr>
          <w:rFonts w:ascii="Lucida Bright" w:hAnsi="Lucida Bright"/>
          <w:b/>
        </w:rPr>
        <w:t>Actualización sobre información legal</w:t>
      </w:r>
      <w:r w:rsidRPr="001E6E0A">
        <w:rPr>
          <w:rFonts w:ascii="Lucida Bright" w:hAnsi="Lucida Bright"/>
        </w:rPr>
        <w:t xml:space="preserve">, </w:t>
      </w:r>
      <w:r w:rsidR="003B1587" w:rsidRPr="001E6E0A">
        <w:rPr>
          <w:rFonts w:ascii="Lucida Bright" w:hAnsi="Lucida Bright"/>
        </w:rPr>
        <w:t>modificaciones y reformas de la Ley Federal del Trabajo, Ley del Seguro Social</w:t>
      </w:r>
      <w:r w:rsidRPr="001E6E0A">
        <w:rPr>
          <w:rFonts w:ascii="Lucida Bright" w:hAnsi="Lucida Bright"/>
        </w:rPr>
        <w:t xml:space="preserve"> y reglamentos de la seguridad social, seguridad e higiene en el trabajo. Impartir, organizar y coordinar cursos de capacitación o actualización.</w:t>
      </w:r>
    </w:p>
    <w:p w14:paraId="30F3868A" w14:textId="77777777" w:rsidR="00B06726" w:rsidRPr="001E6E0A" w:rsidRDefault="00B06726" w:rsidP="00B06726">
      <w:pPr>
        <w:jc w:val="both"/>
        <w:rPr>
          <w:rFonts w:ascii="Lucida Bright" w:hAnsi="Lucida Bright"/>
        </w:rPr>
      </w:pPr>
    </w:p>
    <w:p w14:paraId="097D256B" w14:textId="46179BD8" w:rsidR="0028237A" w:rsidRPr="001E6E0A" w:rsidRDefault="005B4589" w:rsidP="00FA0560">
      <w:pPr>
        <w:numPr>
          <w:ilvl w:val="0"/>
          <w:numId w:val="3"/>
        </w:numPr>
        <w:jc w:val="both"/>
        <w:rPr>
          <w:rFonts w:ascii="Lucida Bright" w:hAnsi="Lucida Bright"/>
        </w:rPr>
      </w:pPr>
      <w:proofErr w:type="spellStart"/>
      <w:r w:rsidRPr="001E6E0A">
        <w:rPr>
          <w:rFonts w:ascii="Lucida Bright" w:hAnsi="Lucida Bright"/>
          <w:b/>
          <w:i/>
          <w:u w:val="single"/>
        </w:rPr>
        <w:t>Joint</w:t>
      </w:r>
      <w:proofErr w:type="spellEnd"/>
      <w:r w:rsidRPr="001E6E0A">
        <w:rPr>
          <w:rFonts w:ascii="Lucida Bright" w:hAnsi="Lucida Bright"/>
          <w:b/>
          <w:i/>
          <w:u w:val="single"/>
        </w:rPr>
        <w:t xml:space="preserve"> Venture</w:t>
      </w:r>
      <w:r w:rsidR="00B06726" w:rsidRPr="001E6E0A">
        <w:rPr>
          <w:rFonts w:ascii="Lucida Bright" w:hAnsi="Lucida Bright"/>
          <w:b/>
        </w:rPr>
        <w:t>:</w:t>
      </w:r>
      <w:r w:rsidRPr="001E6E0A">
        <w:rPr>
          <w:rFonts w:ascii="Lucida Bright" w:hAnsi="Lucida Bright"/>
        </w:rPr>
        <w:t xml:space="preserve"> Ponemos a su disposición las Alianzas de Negocios con despachos asociados </w:t>
      </w:r>
      <w:r w:rsidR="00B06726" w:rsidRPr="001E6E0A">
        <w:rPr>
          <w:rFonts w:ascii="Lucida Bright" w:hAnsi="Lucida Bright"/>
        </w:rPr>
        <w:t>expertos en materia de defensas fiscales</w:t>
      </w:r>
      <w:r w:rsidRPr="001E6E0A">
        <w:rPr>
          <w:rFonts w:ascii="Lucida Bright" w:hAnsi="Lucida Bright"/>
        </w:rPr>
        <w:t>, contables</w:t>
      </w:r>
      <w:r w:rsidR="00B06726" w:rsidRPr="001E6E0A">
        <w:rPr>
          <w:rFonts w:ascii="Lucida Bright" w:hAnsi="Lucida Bright"/>
        </w:rPr>
        <w:t xml:space="preserve"> </w:t>
      </w:r>
      <w:r w:rsidR="00632D97" w:rsidRPr="001E6E0A">
        <w:rPr>
          <w:rFonts w:ascii="Lucida Bright" w:hAnsi="Lucida Bright"/>
        </w:rPr>
        <w:t>y administrativas</w:t>
      </w:r>
      <w:r w:rsidR="00B06726" w:rsidRPr="001E6E0A">
        <w:rPr>
          <w:rFonts w:ascii="Lucida Bright" w:hAnsi="Lucida Bright"/>
        </w:rPr>
        <w:t xml:space="preserve">, registro de marcas y patentes, así como en las áreas del </w:t>
      </w:r>
      <w:r w:rsidR="00632D97" w:rsidRPr="001E6E0A">
        <w:rPr>
          <w:rFonts w:ascii="Lucida Bright" w:hAnsi="Lucida Bright"/>
        </w:rPr>
        <w:t>derecho corporativo</w:t>
      </w:r>
      <w:r w:rsidR="00B06726" w:rsidRPr="001E6E0A">
        <w:rPr>
          <w:rFonts w:ascii="Lucida Bright" w:hAnsi="Lucida Bright"/>
        </w:rPr>
        <w:t xml:space="preserve">, </w:t>
      </w:r>
      <w:r w:rsidR="003357EF" w:rsidRPr="001E6E0A">
        <w:rPr>
          <w:rFonts w:ascii="Lucida Bright" w:hAnsi="Lucida Bright"/>
        </w:rPr>
        <w:t>civil y mercantil</w:t>
      </w:r>
      <w:r w:rsidR="00B06726" w:rsidRPr="001E6E0A">
        <w:rPr>
          <w:rFonts w:ascii="Lucida Bright" w:hAnsi="Lucida Bright"/>
        </w:rPr>
        <w:t xml:space="preserve">, cuyos servicios no se incluyen dentro de la presente propuesta. </w:t>
      </w:r>
      <w:proofErr w:type="spellStart"/>
      <w:r w:rsidR="00A9640A" w:rsidRPr="00A93D1E">
        <w:rPr>
          <w:rFonts w:ascii="Lucida Bright" w:hAnsi="Lucida Bright"/>
          <w:i/>
        </w:rPr>
        <w:t>Compliance</w:t>
      </w:r>
      <w:proofErr w:type="spellEnd"/>
      <w:r w:rsidR="00A9640A" w:rsidRPr="00A93D1E">
        <w:rPr>
          <w:rFonts w:ascii="Lucida Bright" w:hAnsi="Lucida Bright"/>
          <w:i/>
        </w:rPr>
        <w:t xml:space="preserve"> </w:t>
      </w:r>
      <w:proofErr w:type="spellStart"/>
      <w:r w:rsidR="00A9640A" w:rsidRPr="00A93D1E">
        <w:rPr>
          <w:rFonts w:ascii="Lucida Bright" w:hAnsi="Lucida Bright"/>
          <w:i/>
        </w:rPr>
        <w:t>Officer</w:t>
      </w:r>
      <w:proofErr w:type="spellEnd"/>
      <w:r w:rsidR="00A9640A" w:rsidRPr="001E6E0A">
        <w:rPr>
          <w:rFonts w:ascii="Lucida Bright" w:hAnsi="Lucida Bright"/>
        </w:rPr>
        <w:t xml:space="preserve">, proporcionando a la Empresa personal capacitado en la implementación de planes de prevención, detección y corrección para el cumplimiento de las normas oficiales y de fidelidad al Derecho al que están sujetas todas las operaciones de las personas jurídicas. </w:t>
      </w:r>
    </w:p>
    <w:p w14:paraId="1B251618" w14:textId="77777777" w:rsidR="001E6E0A" w:rsidRPr="001E6E0A" w:rsidRDefault="001E6E0A" w:rsidP="00C81B35">
      <w:pPr>
        <w:pStyle w:val="Prrafodelista"/>
        <w:rPr>
          <w:rFonts w:ascii="Lucida Bright" w:hAnsi="Lucida Bright"/>
        </w:rPr>
      </w:pPr>
    </w:p>
    <w:p w14:paraId="21111FB6" w14:textId="0A4D25FA" w:rsidR="00792974" w:rsidRPr="001E6E0A" w:rsidRDefault="006257A4" w:rsidP="00070042">
      <w:pPr>
        <w:pStyle w:val="Ttulo"/>
        <w:rPr>
          <w:sz w:val="24"/>
        </w:rPr>
      </w:pPr>
      <w:r w:rsidRPr="001E6E0A">
        <w:rPr>
          <w:sz w:val="24"/>
        </w:rPr>
        <w:t>N</w:t>
      </w:r>
      <w:r w:rsidR="0028237A" w:rsidRPr="001E6E0A">
        <w:rPr>
          <w:sz w:val="24"/>
        </w:rPr>
        <w:t xml:space="preserve">uestra Organización </w:t>
      </w:r>
    </w:p>
    <w:p w14:paraId="28FA588B" w14:textId="77777777" w:rsidR="005F109F" w:rsidRDefault="005F109F" w:rsidP="005F109F">
      <w:pPr>
        <w:jc w:val="both"/>
        <w:rPr>
          <w:rFonts w:ascii="Lucida Bright" w:hAnsi="Lucida Bright"/>
        </w:rPr>
      </w:pPr>
    </w:p>
    <w:p w14:paraId="07C81B94" w14:textId="77777777" w:rsidR="00490C10" w:rsidRDefault="00490C10" w:rsidP="005F109F">
      <w:pPr>
        <w:jc w:val="both"/>
        <w:rPr>
          <w:rFonts w:ascii="Lucida Bright" w:hAnsi="Lucida Bright"/>
        </w:rPr>
      </w:pPr>
    </w:p>
    <w:p w14:paraId="21CC6558" w14:textId="77777777" w:rsidR="00490C10" w:rsidRPr="001E6E0A" w:rsidRDefault="00490C10" w:rsidP="005F109F">
      <w:pPr>
        <w:jc w:val="both"/>
        <w:rPr>
          <w:rFonts w:ascii="Lucida Bright" w:hAnsi="Lucida Bright"/>
        </w:rPr>
      </w:pPr>
    </w:p>
    <w:p w14:paraId="272394A7" w14:textId="77777777" w:rsidR="005F109F" w:rsidRPr="00490C10" w:rsidRDefault="005F109F" w:rsidP="005F109F">
      <w:pPr>
        <w:jc w:val="both"/>
        <w:rPr>
          <w:rFonts w:ascii="Lucida Bright" w:hAnsi="Lucida Bright"/>
        </w:rPr>
      </w:pPr>
      <w:r w:rsidRPr="00490C10">
        <w:rPr>
          <w:noProof/>
          <w:lang w:val="es-MX" w:eastAsia="es-MX"/>
        </w:rPr>
        <w:drawing>
          <wp:inline distT="0" distB="0" distL="0" distR="0" wp14:anchorId="744EECA3" wp14:editId="5A0438C8">
            <wp:extent cx="6905625" cy="3133725"/>
            <wp:effectExtent l="0" t="88900" r="0" b="15875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1B0AA170" w14:textId="77777777" w:rsidR="005F109F" w:rsidRPr="001E6E0A" w:rsidRDefault="005F109F" w:rsidP="005F109F">
      <w:pPr>
        <w:jc w:val="both"/>
        <w:rPr>
          <w:rFonts w:ascii="Lucida Bright" w:hAnsi="Lucida Bright"/>
        </w:rPr>
      </w:pPr>
    </w:p>
    <w:p w14:paraId="01E00634" w14:textId="77777777" w:rsidR="0028237A" w:rsidRPr="001E6E0A" w:rsidRDefault="00FA0560" w:rsidP="0028237A">
      <w:pPr>
        <w:jc w:val="both"/>
        <w:rPr>
          <w:rFonts w:ascii="Lucida Bright" w:hAnsi="Lucida Bright"/>
          <w:b/>
        </w:rPr>
      </w:pPr>
      <w:r w:rsidRPr="001E6E0A">
        <w:rPr>
          <w:rFonts w:ascii="Lucida Bright" w:hAnsi="Lucida Bright"/>
          <w:noProof/>
          <w:lang w:val="es-MX" w:eastAsia="es-MX"/>
        </w:rPr>
        <w:lastRenderedPageBreak/>
        <w:drawing>
          <wp:inline distT="0" distB="0" distL="0" distR="0" wp14:anchorId="2F44E923" wp14:editId="58DFBFCE">
            <wp:extent cx="6667500" cy="4086225"/>
            <wp:effectExtent l="0" t="0" r="0" b="0"/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0A5ABB6E" w14:textId="491FECA1" w:rsidR="00FB5F38" w:rsidRPr="001E6E0A" w:rsidRDefault="008A4CAA" w:rsidP="00B724A6">
      <w:pPr>
        <w:pStyle w:val="Ttulo"/>
        <w:rPr>
          <w:sz w:val="24"/>
        </w:rPr>
      </w:pPr>
      <w:r w:rsidRPr="001E6E0A">
        <w:rPr>
          <w:sz w:val="24"/>
        </w:rPr>
        <w:t>Alianzas</w:t>
      </w:r>
      <w:r w:rsidR="00FB5F38" w:rsidRPr="001E6E0A">
        <w:rPr>
          <w:sz w:val="24"/>
        </w:rPr>
        <w:t xml:space="preserve"> Profesionales</w:t>
      </w:r>
      <w:r w:rsidRPr="001E6E0A">
        <w:rPr>
          <w:sz w:val="24"/>
        </w:rPr>
        <w:t xml:space="preserve"> Estratégicas</w:t>
      </w:r>
      <w:r w:rsidR="00FD3D0C" w:rsidRPr="001E6E0A">
        <w:rPr>
          <w:sz w:val="24"/>
        </w:rPr>
        <w:t>:</w:t>
      </w:r>
    </w:p>
    <w:p w14:paraId="55D529D4" w14:textId="77777777" w:rsidR="00FB5F38" w:rsidRPr="001E6E0A" w:rsidRDefault="00FB5F38" w:rsidP="00A66130">
      <w:pPr>
        <w:ind w:firstLine="708"/>
        <w:jc w:val="both"/>
        <w:rPr>
          <w:rFonts w:ascii="Lucida Bright" w:hAnsi="Lucida Br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</w:tblGrid>
      <w:tr w:rsidR="00FB5F38" w:rsidRPr="001E6E0A" w14:paraId="0633AE2E" w14:textId="77777777" w:rsidTr="00762EA1">
        <w:trPr>
          <w:trHeight w:val="3149"/>
        </w:trPr>
        <w:tc>
          <w:tcPr>
            <w:tcW w:w="3536" w:type="dxa"/>
          </w:tcPr>
          <w:p w14:paraId="6DB283B1" w14:textId="77777777" w:rsidR="00FB5F38" w:rsidRPr="001E6E0A" w:rsidRDefault="00FB5F38" w:rsidP="000C6220">
            <w:pPr>
              <w:jc w:val="center"/>
              <w:rPr>
                <w:rFonts w:ascii="Lucida Bright" w:hAnsi="Lucida Bright"/>
              </w:rPr>
            </w:pPr>
            <w:r w:rsidRPr="001E6E0A">
              <w:rPr>
                <w:rFonts w:ascii="Lucida Bright" w:hAnsi="Lucida Bright"/>
              </w:rPr>
              <w:t>Reynaud Abogados, S.A. de C.V.</w:t>
            </w:r>
          </w:p>
          <w:p w14:paraId="74731E79" w14:textId="77777777" w:rsidR="00FB5F38" w:rsidRPr="001E6E0A" w:rsidRDefault="00FB5F38" w:rsidP="000C6220">
            <w:pPr>
              <w:jc w:val="center"/>
              <w:rPr>
                <w:rFonts w:ascii="Lucida Bright" w:hAnsi="Lucida Bright"/>
              </w:rPr>
            </w:pPr>
            <w:r w:rsidRPr="001E6E0A">
              <w:rPr>
                <w:rFonts w:ascii="Lucida Bright" w:hAnsi="Lucida Bright"/>
              </w:rPr>
              <w:t>Lic. Raúl Reynaud Valenzuela</w:t>
            </w:r>
          </w:p>
          <w:p w14:paraId="7F650DDA" w14:textId="77777777" w:rsidR="00D065BB" w:rsidRPr="001E6E0A" w:rsidRDefault="000C6220" w:rsidP="00A66130">
            <w:pPr>
              <w:jc w:val="both"/>
              <w:rPr>
                <w:rFonts w:ascii="Lucida Bright" w:hAnsi="Lucida Bright"/>
              </w:rPr>
            </w:pPr>
            <w:r w:rsidRPr="001E6E0A">
              <w:rPr>
                <w:rFonts w:ascii="Lucida Bright" w:hAnsi="Lucida Bright"/>
                <w:noProof/>
                <w:lang w:val="es-MX" w:eastAsia="es-MX"/>
              </w:rPr>
              <w:drawing>
                <wp:anchor distT="0" distB="0" distL="114300" distR="114300" simplePos="0" relativeHeight="251660288" behindDoc="0" locked="0" layoutInCell="1" allowOverlap="1" wp14:anchorId="6FC197AB" wp14:editId="70E46286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36830</wp:posOffset>
                  </wp:positionV>
                  <wp:extent cx="1151890" cy="704850"/>
                  <wp:effectExtent l="0" t="0" r="0" b="0"/>
                  <wp:wrapNone/>
                  <wp:docPr id="4" name="Imagen 3" descr="&#10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&#10;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2D154D0" w14:textId="77777777" w:rsidR="00D065BB" w:rsidRPr="001E6E0A" w:rsidRDefault="00D065BB" w:rsidP="00D065BB">
            <w:pPr>
              <w:rPr>
                <w:rFonts w:ascii="Lucida Bright" w:hAnsi="Lucida Bright"/>
              </w:rPr>
            </w:pPr>
          </w:p>
          <w:p w14:paraId="13AF89B4" w14:textId="77777777" w:rsidR="00D065BB" w:rsidRPr="001E6E0A" w:rsidRDefault="00D065BB" w:rsidP="00D065BB">
            <w:pPr>
              <w:rPr>
                <w:rFonts w:ascii="Lucida Bright" w:hAnsi="Lucida Bright"/>
              </w:rPr>
            </w:pPr>
          </w:p>
          <w:p w14:paraId="50428592" w14:textId="77777777" w:rsidR="00D065BB" w:rsidRPr="001E6E0A" w:rsidRDefault="00D065BB" w:rsidP="00D065BB">
            <w:pPr>
              <w:rPr>
                <w:rFonts w:ascii="Lucida Bright" w:hAnsi="Lucida Bright"/>
              </w:rPr>
            </w:pPr>
          </w:p>
          <w:p w14:paraId="230B214F" w14:textId="77777777" w:rsidR="00D065BB" w:rsidRPr="001E6E0A" w:rsidRDefault="00D065BB" w:rsidP="00D065BB">
            <w:pPr>
              <w:rPr>
                <w:rFonts w:ascii="Lucida Bright" w:hAnsi="Lucida Bright"/>
              </w:rPr>
            </w:pPr>
          </w:p>
          <w:p w14:paraId="7D09A36B" w14:textId="77777777" w:rsidR="00D065BB" w:rsidRPr="001E6E0A" w:rsidRDefault="00D065BB" w:rsidP="00D065BB">
            <w:pPr>
              <w:rPr>
                <w:rFonts w:ascii="Lucida Bright" w:hAnsi="Lucida Bright"/>
              </w:rPr>
            </w:pPr>
          </w:p>
          <w:p w14:paraId="75CF4A43" w14:textId="77777777" w:rsidR="00D065BB" w:rsidRPr="001E6E0A" w:rsidRDefault="00D065BB" w:rsidP="00D065BB">
            <w:pPr>
              <w:rPr>
                <w:rFonts w:ascii="Lucida Bright" w:hAnsi="Lucida Bright"/>
              </w:rPr>
            </w:pPr>
          </w:p>
          <w:p w14:paraId="2C60D910" w14:textId="77777777" w:rsidR="00D065BB" w:rsidRPr="001E6E0A" w:rsidRDefault="00D065BB" w:rsidP="00D065BB">
            <w:pPr>
              <w:rPr>
                <w:rFonts w:ascii="Lucida Bright" w:hAnsi="Lucida Bright"/>
              </w:rPr>
            </w:pPr>
          </w:p>
          <w:p w14:paraId="1A7403DF" w14:textId="77777777" w:rsidR="00D065BB" w:rsidRPr="001E6E0A" w:rsidRDefault="00D065BB" w:rsidP="00D065BB">
            <w:pPr>
              <w:jc w:val="center"/>
              <w:rPr>
                <w:rFonts w:ascii="Lucida Bright" w:hAnsi="Lucida Bright"/>
              </w:rPr>
            </w:pPr>
            <w:r w:rsidRPr="001E6E0A">
              <w:rPr>
                <w:rFonts w:ascii="Lucida Bright" w:hAnsi="Lucida Bright"/>
              </w:rPr>
              <w:t>Fiscales y Administrativos</w:t>
            </w:r>
          </w:p>
          <w:p w14:paraId="6FC5394E" w14:textId="77777777" w:rsidR="00FB5F38" w:rsidRPr="001E6E0A" w:rsidRDefault="00FB5F38" w:rsidP="00D065BB">
            <w:pPr>
              <w:ind w:firstLine="708"/>
              <w:rPr>
                <w:rFonts w:ascii="Lucida Bright" w:hAnsi="Lucida Bright"/>
              </w:rPr>
            </w:pPr>
          </w:p>
        </w:tc>
        <w:tc>
          <w:tcPr>
            <w:tcW w:w="3537" w:type="dxa"/>
          </w:tcPr>
          <w:p w14:paraId="7C34677C" w14:textId="77777777" w:rsidR="00FB5F38" w:rsidRPr="001E6E0A" w:rsidRDefault="000C6220" w:rsidP="000C6220">
            <w:pPr>
              <w:jc w:val="center"/>
              <w:rPr>
                <w:rFonts w:ascii="Lucida Bright" w:hAnsi="Lucida Bright"/>
              </w:rPr>
            </w:pPr>
            <w:r w:rsidRPr="001E6E0A">
              <w:rPr>
                <w:rFonts w:ascii="Lucida Bright" w:hAnsi="Lucida Bright"/>
              </w:rPr>
              <w:t>M.</w:t>
            </w:r>
            <w:r w:rsidR="00FB5F38" w:rsidRPr="001E6E0A">
              <w:rPr>
                <w:rFonts w:ascii="Lucida Bright" w:hAnsi="Lucida Bright"/>
              </w:rPr>
              <w:t>D</w:t>
            </w:r>
            <w:r w:rsidRPr="001E6E0A">
              <w:rPr>
                <w:rFonts w:ascii="Lucida Bright" w:hAnsi="Lucida Bright"/>
              </w:rPr>
              <w:t>.</w:t>
            </w:r>
            <w:r w:rsidR="00FB5F38" w:rsidRPr="001E6E0A">
              <w:rPr>
                <w:rFonts w:ascii="Lucida Bright" w:hAnsi="Lucida Bright"/>
              </w:rPr>
              <w:t xml:space="preserve"> Héctor Alfonso Leñero Valenzuela.</w:t>
            </w:r>
          </w:p>
          <w:p w14:paraId="0172ED85" w14:textId="77777777" w:rsidR="000C6220" w:rsidRPr="001E6E0A" w:rsidRDefault="000C6220" w:rsidP="00FB5F38">
            <w:pPr>
              <w:jc w:val="center"/>
              <w:rPr>
                <w:rFonts w:ascii="Lucida Bright" w:hAnsi="Lucida Bright"/>
              </w:rPr>
            </w:pPr>
          </w:p>
          <w:p w14:paraId="310EC954" w14:textId="77777777" w:rsidR="000C6220" w:rsidRPr="001E6E0A" w:rsidRDefault="000C6220" w:rsidP="000C6220">
            <w:pPr>
              <w:rPr>
                <w:rFonts w:ascii="Lucida Bright" w:hAnsi="Lucida Bright"/>
              </w:rPr>
            </w:pPr>
          </w:p>
          <w:p w14:paraId="1F4E7655" w14:textId="77777777" w:rsidR="000C6220" w:rsidRPr="001E6E0A" w:rsidRDefault="000C6220" w:rsidP="000C6220">
            <w:pPr>
              <w:rPr>
                <w:rFonts w:ascii="Lucida Bright" w:hAnsi="Lucida Bright"/>
              </w:rPr>
            </w:pPr>
            <w:r w:rsidRPr="001E6E0A">
              <w:rPr>
                <w:rFonts w:ascii="Lucida Bright" w:hAnsi="Lucida Bright"/>
                <w:noProof/>
                <w:lang w:val="es-MX" w:eastAsia="es-MX"/>
              </w:rPr>
              <w:drawing>
                <wp:anchor distT="0" distB="0" distL="114300" distR="114300" simplePos="0" relativeHeight="251661312" behindDoc="0" locked="0" layoutInCell="1" allowOverlap="1" wp14:anchorId="04A492B7" wp14:editId="389D167A">
                  <wp:simplePos x="0" y="0"/>
                  <wp:positionH relativeFrom="column">
                    <wp:posOffset>529590</wp:posOffset>
                  </wp:positionH>
                  <wp:positionV relativeFrom="paragraph">
                    <wp:posOffset>146685</wp:posOffset>
                  </wp:positionV>
                  <wp:extent cx="1036320" cy="542925"/>
                  <wp:effectExtent l="0" t="0" r="0" b="9525"/>
                  <wp:wrapNone/>
                  <wp:docPr id="3" name="Imagen 4" descr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 descr="image1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01E5F8E" w14:textId="77777777" w:rsidR="000C6220" w:rsidRPr="001E6E0A" w:rsidRDefault="000C6220" w:rsidP="000C6220">
            <w:pPr>
              <w:rPr>
                <w:rFonts w:ascii="Lucida Bright" w:hAnsi="Lucida Bright"/>
              </w:rPr>
            </w:pPr>
          </w:p>
          <w:p w14:paraId="48447D0D" w14:textId="77777777" w:rsidR="000C6220" w:rsidRPr="001E6E0A" w:rsidRDefault="000C6220" w:rsidP="000C6220">
            <w:pPr>
              <w:rPr>
                <w:rFonts w:ascii="Lucida Bright" w:hAnsi="Lucida Bright"/>
              </w:rPr>
            </w:pPr>
          </w:p>
          <w:p w14:paraId="067E2F3C" w14:textId="77777777" w:rsidR="000C6220" w:rsidRPr="001E6E0A" w:rsidRDefault="000C6220" w:rsidP="000C6220">
            <w:pPr>
              <w:rPr>
                <w:rFonts w:ascii="Lucida Bright" w:hAnsi="Lucida Bright"/>
              </w:rPr>
            </w:pPr>
          </w:p>
          <w:p w14:paraId="31E6C1F3" w14:textId="77777777" w:rsidR="000C6220" w:rsidRPr="001E6E0A" w:rsidRDefault="000C6220" w:rsidP="000C6220">
            <w:pPr>
              <w:rPr>
                <w:rFonts w:ascii="Lucida Bright" w:hAnsi="Lucida Bright"/>
              </w:rPr>
            </w:pPr>
          </w:p>
          <w:p w14:paraId="7CAB671B" w14:textId="77777777" w:rsidR="000C6220" w:rsidRPr="001E6E0A" w:rsidRDefault="000C6220" w:rsidP="000C6220">
            <w:pPr>
              <w:rPr>
                <w:rFonts w:ascii="Lucida Bright" w:hAnsi="Lucida Bright"/>
              </w:rPr>
            </w:pPr>
          </w:p>
          <w:p w14:paraId="569F8339" w14:textId="77777777" w:rsidR="000C6220" w:rsidRPr="001E6E0A" w:rsidRDefault="000C6220" w:rsidP="000C6220">
            <w:pPr>
              <w:rPr>
                <w:rFonts w:ascii="Lucida Bright" w:hAnsi="Lucida Bright"/>
              </w:rPr>
            </w:pPr>
          </w:p>
          <w:p w14:paraId="407A0AD5" w14:textId="77777777" w:rsidR="000C6220" w:rsidRPr="001E6E0A" w:rsidRDefault="000C6220" w:rsidP="000C6220">
            <w:pPr>
              <w:jc w:val="both"/>
              <w:rPr>
                <w:rFonts w:ascii="Lucida Bright" w:hAnsi="Lucida Bright"/>
              </w:rPr>
            </w:pPr>
            <w:r w:rsidRPr="001E6E0A">
              <w:rPr>
                <w:rFonts w:ascii="Lucida Bright" w:hAnsi="Lucida Bright"/>
              </w:rPr>
              <w:t>Registro de Marcas y patentes</w:t>
            </w:r>
          </w:p>
          <w:p w14:paraId="24FE6127" w14:textId="77777777" w:rsidR="00FB5F38" w:rsidRPr="001E6E0A" w:rsidRDefault="00FB5F38" w:rsidP="000C6220">
            <w:pPr>
              <w:jc w:val="center"/>
              <w:rPr>
                <w:rFonts w:ascii="Lucida Bright" w:hAnsi="Lucida Bright"/>
              </w:rPr>
            </w:pPr>
          </w:p>
        </w:tc>
        <w:tc>
          <w:tcPr>
            <w:tcW w:w="3537" w:type="dxa"/>
          </w:tcPr>
          <w:p w14:paraId="4DE1CB7E" w14:textId="77777777" w:rsidR="00FB5F38" w:rsidRPr="001E6E0A" w:rsidRDefault="005F42DE" w:rsidP="00A66130">
            <w:pPr>
              <w:jc w:val="both"/>
              <w:rPr>
                <w:rFonts w:ascii="Lucida Bright" w:hAnsi="Lucida Bright"/>
              </w:rPr>
            </w:pPr>
            <w:r w:rsidRPr="001E6E0A">
              <w:rPr>
                <w:rFonts w:ascii="Lucida Bright" w:hAnsi="Lucida Bright"/>
              </w:rPr>
              <w:t>C.P. Jaime Valenzuela Plaza</w:t>
            </w:r>
          </w:p>
          <w:p w14:paraId="6A486EB2" w14:textId="77777777" w:rsidR="000C6220" w:rsidRPr="001E6E0A" w:rsidRDefault="000C6220" w:rsidP="00A66130">
            <w:pPr>
              <w:jc w:val="both"/>
              <w:rPr>
                <w:rFonts w:ascii="Lucida Bright" w:hAnsi="Lucida Bright"/>
              </w:rPr>
            </w:pPr>
          </w:p>
          <w:p w14:paraId="77CB9F44" w14:textId="77777777" w:rsidR="000C6220" w:rsidRPr="001E6E0A" w:rsidRDefault="000C6220" w:rsidP="000C6220">
            <w:pPr>
              <w:rPr>
                <w:rFonts w:ascii="Lucida Bright" w:hAnsi="Lucida Bright"/>
              </w:rPr>
            </w:pPr>
          </w:p>
          <w:p w14:paraId="59A9F687" w14:textId="77777777" w:rsidR="000C6220" w:rsidRPr="001E6E0A" w:rsidRDefault="000C6220" w:rsidP="000C6220">
            <w:pPr>
              <w:rPr>
                <w:rFonts w:ascii="Lucida Bright" w:hAnsi="Lucida Bright"/>
              </w:rPr>
            </w:pPr>
          </w:p>
          <w:p w14:paraId="68637893" w14:textId="77777777" w:rsidR="000C6220" w:rsidRPr="001E6E0A" w:rsidRDefault="000C6220" w:rsidP="000C6220">
            <w:pPr>
              <w:rPr>
                <w:rFonts w:ascii="Lucida Bright" w:hAnsi="Lucida Bright"/>
              </w:rPr>
            </w:pPr>
            <w:r w:rsidRPr="001E6E0A">
              <w:rPr>
                <w:rFonts w:ascii="Lucida Bright" w:hAnsi="Lucida Bright"/>
                <w:noProof/>
                <w:lang w:val="es-MX" w:eastAsia="es-MX"/>
              </w:rPr>
              <w:drawing>
                <wp:anchor distT="0" distB="0" distL="114300" distR="114300" simplePos="0" relativeHeight="251662336" behindDoc="0" locked="0" layoutInCell="1" allowOverlap="1" wp14:anchorId="7D740F4C" wp14:editId="687BD3AA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82550</wp:posOffset>
                  </wp:positionV>
                  <wp:extent cx="1935327" cy="519673"/>
                  <wp:effectExtent l="0" t="0" r="8255" b="0"/>
                  <wp:wrapNone/>
                  <wp:docPr id="7" name="Imagen 5" descr="image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 descr="image3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327" cy="519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B158FF2" w14:textId="77777777" w:rsidR="000C6220" w:rsidRPr="001E6E0A" w:rsidRDefault="000C6220" w:rsidP="000C6220">
            <w:pPr>
              <w:rPr>
                <w:rFonts w:ascii="Lucida Bright" w:hAnsi="Lucida Bright"/>
              </w:rPr>
            </w:pPr>
          </w:p>
          <w:p w14:paraId="15400A03" w14:textId="77777777" w:rsidR="000C6220" w:rsidRPr="001E6E0A" w:rsidRDefault="000C6220" w:rsidP="000C6220">
            <w:pPr>
              <w:rPr>
                <w:rFonts w:ascii="Lucida Bright" w:hAnsi="Lucida Bright"/>
              </w:rPr>
            </w:pPr>
          </w:p>
          <w:p w14:paraId="54CCD96C" w14:textId="77777777" w:rsidR="000C6220" w:rsidRPr="001E6E0A" w:rsidRDefault="000C6220" w:rsidP="000C6220">
            <w:pPr>
              <w:rPr>
                <w:rFonts w:ascii="Lucida Bright" w:hAnsi="Lucida Bright"/>
              </w:rPr>
            </w:pPr>
          </w:p>
          <w:p w14:paraId="51BDF740" w14:textId="77777777" w:rsidR="000C6220" w:rsidRPr="001E6E0A" w:rsidRDefault="000C6220" w:rsidP="000C6220">
            <w:pPr>
              <w:rPr>
                <w:rFonts w:ascii="Lucida Bright" w:hAnsi="Lucida Bright"/>
              </w:rPr>
            </w:pPr>
          </w:p>
          <w:p w14:paraId="7FC3251E" w14:textId="77777777" w:rsidR="000C6220" w:rsidRPr="001E6E0A" w:rsidRDefault="000C6220" w:rsidP="000C6220">
            <w:pPr>
              <w:rPr>
                <w:rFonts w:ascii="Lucida Bright" w:hAnsi="Lucida Bright"/>
              </w:rPr>
            </w:pPr>
          </w:p>
          <w:p w14:paraId="7C73EC0D" w14:textId="77777777" w:rsidR="005F42DE" w:rsidRPr="001E6E0A" w:rsidRDefault="000C6220" w:rsidP="000C6220">
            <w:pPr>
              <w:jc w:val="center"/>
              <w:rPr>
                <w:rFonts w:ascii="Lucida Bright" w:hAnsi="Lucida Bright"/>
              </w:rPr>
            </w:pPr>
            <w:r w:rsidRPr="001E6E0A">
              <w:rPr>
                <w:rFonts w:ascii="Lucida Bright" w:hAnsi="Lucida Bright"/>
              </w:rPr>
              <w:t>Contabilidad y Estrategia Fiscal Avanzada</w:t>
            </w:r>
          </w:p>
        </w:tc>
      </w:tr>
    </w:tbl>
    <w:p w14:paraId="07ADCD24" w14:textId="77777777" w:rsidR="00E040FB" w:rsidRPr="001E6E0A" w:rsidRDefault="00E040FB" w:rsidP="00D065BB">
      <w:pPr>
        <w:tabs>
          <w:tab w:val="left" w:pos="7995"/>
        </w:tabs>
        <w:jc w:val="both"/>
        <w:rPr>
          <w:rFonts w:ascii="Lucida Bright" w:hAnsi="Lucida Bright"/>
        </w:rPr>
      </w:pPr>
    </w:p>
    <w:p w14:paraId="689B6B91" w14:textId="77777777" w:rsidR="00D065BB" w:rsidRPr="001E6E0A" w:rsidRDefault="00D065BB" w:rsidP="00A66130">
      <w:pPr>
        <w:ind w:firstLine="708"/>
        <w:jc w:val="both"/>
        <w:rPr>
          <w:rFonts w:ascii="Lucida Bright" w:hAnsi="Lucida Bright"/>
        </w:rPr>
      </w:pPr>
    </w:p>
    <w:p w14:paraId="2D7A898C" w14:textId="77777777" w:rsidR="00CD5313" w:rsidRPr="001E6E0A" w:rsidRDefault="00CD5313" w:rsidP="00A66130">
      <w:pPr>
        <w:ind w:firstLine="708"/>
        <w:jc w:val="both"/>
        <w:rPr>
          <w:rFonts w:ascii="Lucida Bright" w:hAnsi="Lucida Bright"/>
        </w:rPr>
      </w:pPr>
    </w:p>
    <w:p w14:paraId="50FB7A9A" w14:textId="77777777" w:rsidR="001868DE" w:rsidRPr="001E6E0A" w:rsidRDefault="001868DE" w:rsidP="00A66130">
      <w:pPr>
        <w:jc w:val="both"/>
        <w:rPr>
          <w:rFonts w:ascii="Lucida Bright" w:hAnsi="Lucida Bright"/>
        </w:rPr>
      </w:pPr>
    </w:p>
    <w:p w14:paraId="1340B8CB" w14:textId="39589FC2" w:rsidR="00577672" w:rsidRDefault="001868DE" w:rsidP="00A66130">
      <w:pPr>
        <w:jc w:val="both"/>
        <w:rPr>
          <w:rFonts w:ascii="Lucida Bright" w:hAnsi="Lucida Bright"/>
          <w:b/>
          <w:i/>
        </w:rPr>
      </w:pPr>
      <w:r w:rsidRPr="001E6E0A">
        <w:rPr>
          <w:rFonts w:ascii="Lucida Bright" w:hAnsi="Lucida Bright"/>
        </w:rPr>
        <w:tab/>
      </w:r>
      <w:r w:rsidRPr="001E6E0A">
        <w:rPr>
          <w:rFonts w:ascii="Lucida Bright" w:hAnsi="Lucida Bright"/>
          <w:b/>
          <w:i/>
        </w:rPr>
        <w:t xml:space="preserve">Instalaciones: </w:t>
      </w:r>
    </w:p>
    <w:p w14:paraId="32C3035E" w14:textId="77777777" w:rsidR="00490C10" w:rsidRPr="001E6E0A" w:rsidRDefault="00490C10" w:rsidP="00A66130">
      <w:pPr>
        <w:jc w:val="both"/>
        <w:rPr>
          <w:rFonts w:ascii="Lucida Bright" w:hAnsi="Lucida Bright"/>
          <w:b/>
          <w:i/>
        </w:rPr>
      </w:pPr>
    </w:p>
    <w:p w14:paraId="34FE0FF3" w14:textId="77777777" w:rsidR="00166949" w:rsidRPr="001E6E0A" w:rsidRDefault="001868DE" w:rsidP="00A66130">
      <w:pPr>
        <w:numPr>
          <w:ilvl w:val="0"/>
          <w:numId w:val="6"/>
        </w:numPr>
        <w:jc w:val="both"/>
        <w:rPr>
          <w:rFonts w:ascii="Lucida Bright" w:hAnsi="Lucida Bright"/>
          <w:b/>
          <w:i/>
        </w:rPr>
      </w:pPr>
      <w:r w:rsidRPr="001E6E0A">
        <w:rPr>
          <w:rFonts w:ascii="Lucida Bright" w:hAnsi="Lucida Bright"/>
        </w:rPr>
        <w:t xml:space="preserve">Las oficinas donde tiene su centro de operaciones el </w:t>
      </w:r>
      <w:r w:rsidR="00325AC3" w:rsidRPr="001E6E0A">
        <w:rPr>
          <w:rFonts w:ascii="Lucida Bright" w:hAnsi="Lucida Bright"/>
        </w:rPr>
        <w:t>D</w:t>
      </w:r>
      <w:r w:rsidRPr="001E6E0A">
        <w:rPr>
          <w:rFonts w:ascii="Lucida Bright" w:hAnsi="Lucida Bright"/>
        </w:rPr>
        <w:t>espacho, se encuentran ubicadas en la calle Ignacio Zaragoza 267</w:t>
      </w:r>
      <w:r w:rsidR="00BD07CE" w:rsidRPr="001E6E0A">
        <w:rPr>
          <w:rFonts w:ascii="Lucida Bright" w:hAnsi="Lucida Bright"/>
        </w:rPr>
        <w:t>-C</w:t>
      </w:r>
      <w:r w:rsidRPr="001E6E0A">
        <w:rPr>
          <w:rFonts w:ascii="Lucida Bright" w:hAnsi="Lucida Bright"/>
        </w:rPr>
        <w:t>, Centro Histórico de es</w:t>
      </w:r>
      <w:r w:rsidR="006F713B" w:rsidRPr="001E6E0A">
        <w:rPr>
          <w:rFonts w:ascii="Lucida Bright" w:hAnsi="Lucida Bright"/>
        </w:rPr>
        <w:t>ta ciudad de Morelia, Michoacán.</w:t>
      </w:r>
    </w:p>
    <w:p w14:paraId="11B6ACB4" w14:textId="77777777" w:rsidR="004C53C9" w:rsidRPr="001E6E0A" w:rsidRDefault="001868DE" w:rsidP="004C53C9">
      <w:pPr>
        <w:ind w:left="720"/>
        <w:jc w:val="both"/>
        <w:rPr>
          <w:rFonts w:ascii="Lucida Bright" w:hAnsi="Lucida Bright"/>
          <w:b/>
          <w:i/>
        </w:rPr>
      </w:pPr>
      <w:r w:rsidRPr="001E6E0A">
        <w:rPr>
          <w:rFonts w:ascii="Lucida Bright" w:hAnsi="Lucida Bright"/>
        </w:rPr>
        <w:tab/>
      </w:r>
    </w:p>
    <w:p w14:paraId="78A1FAA0" w14:textId="72B4457B" w:rsidR="0040628D" w:rsidRDefault="001868DE" w:rsidP="00A66130">
      <w:pPr>
        <w:numPr>
          <w:ilvl w:val="0"/>
          <w:numId w:val="5"/>
        </w:numPr>
        <w:ind w:hanging="153"/>
        <w:jc w:val="both"/>
        <w:rPr>
          <w:rFonts w:ascii="Lucida Bright" w:hAnsi="Lucida Bright"/>
          <w:b/>
          <w:i/>
        </w:rPr>
      </w:pPr>
      <w:r w:rsidRPr="001E6E0A">
        <w:rPr>
          <w:rFonts w:ascii="Lucida Bright" w:hAnsi="Lucida Bright"/>
          <w:b/>
          <w:i/>
        </w:rPr>
        <w:t>Datos Fiscales.</w:t>
      </w:r>
    </w:p>
    <w:p w14:paraId="54B5844B" w14:textId="77777777" w:rsidR="00490C10" w:rsidRPr="00490C10" w:rsidRDefault="00490C10" w:rsidP="00490C10">
      <w:pPr>
        <w:ind w:left="720"/>
        <w:jc w:val="both"/>
        <w:rPr>
          <w:rFonts w:ascii="Lucida Bright" w:hAnsi="Lucida Bright"/>
          <w:b/>
          <w:i/>
        </w:rPr>
      </w:pPr>
    </w:p>
    <w:p w14:paraId="7918B300" w14:textId="77777777" w:rsidR="001868DE" w:rsidRPr="001E6E0A" w:rsidRDefault="001868DE" w:rsidP="00A66130">
      <w:pPr>
        <w:numPr>
          <w:ilvl w:val="0"/>
          <w:numId w:val="7"/>
        </w:numPr>
        <w:rPr>
          <w:rFonts w:ascii="Lucida Bright" w:hAnsi="Lucida Bright"/>
        </w:rPr>
      </w:pPr>
      <w:r w:rsidRPr="001E6E0A">
        <w:rPr>
          <w:rFonts w:ascii="Lucida Bright" w:hAnsi="Lucida Bright"/>
        </w:rPr>
        <w:t xml:space="preserve">Ignacio Zaragoza </w:t>
      </w:r>
      <w:proofErr w:type="spellStart"/>
      <w:r w:rsidRPr="001E6E0A">
        <w:rPr>
          <w:rFonts w:ascii="Lucida Bright" w:hAnsi="Lucida Bright"/>
        </w:rPr>
        <w:t>Nº</w:t>
      </w:r>
      <w:proofErr w:type="spellEnd"/>
      <w:r w:rsidRPr="001E6E0A">
        <w:rPr>
          <w:rFonts w:ascii="Lucida Bright" w:hAnsi="Lucida Bright"/>
        </w:rPr>
        <w:t xml:space="preserve"> 267-C</w:t>
      </w:r>
    </w:p>
    <w:p w14:paraId="4397EFFA" w14:textId="77777777" w:rsidR="001868DE" w:rsidRPr="001E6E0A" w:rsidRDefault="001868DE" w:rsidP="00A66130">
      <w:pPr>
        <w:pStyle w:val="Listavistosa-nfasis11"/>
        <w:numPr>
          <w:ilvl w:val="1"/>
          <w:numId w:val="7"/>
        </w:numPr>
        <w:spacing w:line="240" w:lineRule="auto"/>
        <w:rPr>
          <w:rFonts w:ascii="Lucida Bright" w:hAnsi="Lucida Bright"/>
          <w:sz w:val="24"/>
          <w:szCs w:val="24"/>
        </w:rPr>
      </w:pPr>
      <w:r w:rsidRPr="001E6E0A">
        <w:rPr>
          <w:rFonts w:ascii="Lucida Bright" w:hAnsi="Lucida Bright"/>
          <w:sz w:val="24"/>
          <w:szCs w:val="24"/>
        </w:rPr>
        <w:t>Centro Histórico</w:t>
      </w:r>
    </w:p>
    <w:p w14:paraId="36DE0FBB" w14:textId="77777777" w:rsidR="001868DE" w:rsidRPr="001E6E0A" w:rsidRDefault="001868DE" w:rsidP="00A66130">
      <w:pPr>
        <w:pStyle w:val="Listavistosa-nfasis11"/>
        <w:numPr>
          <w:ilvl w:val="1"/>
          <w:numId w:val="7"/>
        </w:numPr>
        <w:spacing w:line="240" w:lineRule="auto"/>
        <w:rPr>
          <w:rFonts w:ascii="Lucida Bright" w:hAnsi="Lucida Bright"/>
          <w:sz w:val="24"/>
          <w:szCs w:val="24"/>
        </w:rPr>
      </w:pPr>
      <w:r w:rsidRPr="001E6E0A">
        <w:rPr>
          <w:rFonts w:ascii="Lucida Bright" w:hAnsi="Lucida Bright"/>
          <w:sz w:val="24"/>
          <w:szCs w:val="24"/>
        </w:rPr>
        <w:t>Morelia, Michoacán</w:t>
      </w:r>
    </w:p>
    <w:p w14:paraId="000E3E79" w14:textId="77777777" w:rsidR="001868DE" w:rsidRPr="001E6E0A" w:rsidRDefault="001868DE" w:rsidP="00A66130">
      <w:pPr>
        <w:pStyle w:val="Listavistosa-nfasis11"/>
        <w:numPr>
          <w:ilvl w:val="1"/>
          <w:numId w:val="7"/>
        </w:numPr>
        <w:spacing w:line="240" w:lineRule="auto"/>
        <w:rPr>
          <w:rFonts w:ascii="Lucida Bright" w:hAnsi="Lucida Bright"/>
          <w:sz w:val="24"/>
          <w:szCs w:val="24"/>
        </w:rPr>
      </w:pPr>
      <w:r w:rsidRPr="001E6E0A">
        <w:rPr>
          <w:rFonts w:ascii="Lucida Bright" w:hAnsi="Lucida Bright"/>
          <w:sz w:val="24"/>
          <w:szCs w:val="24"/>
        </w:rPr>
        <w:t>C.P. 58000, México</w:t>
      </w:r>
    </w:p>
    <w:p w14:paraId="3D7F4AA6" w14:textId="07DA1E03" w:rsidR="001868DE" w:rsidRDefault="001868DE" w:rsidP="00490C10">
      <w:pPr>
        <w:pStyle w:val="Listavistosa-nfasis11"/>
        <w:numPr>
          <w:ilvl w:val="1"/>
          <w:numId w:val="7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1E6E0A">
        <w:rPr>
          <w:rFonts w:ascii="Lucida Bright" w:hAnsi="Lucida Bright"/>
          <w:sz w:val="24"/>
          <w:szCs w:val="24"/>
        </w:rPr>
        <w:t>RFC: VPC040120MI9</w:t>
      </w:r>
    </w:p>
    <w:p w14:paraId="06D720CE" w14:textId="77777777" w:rsidR="00490C10" w:rsidRDefault="00490C10" w:rsidP="00490C10">
      <w:pPr>
        <w:pStyle w:val="Listavistosa-nfasis11"/>
        <w:spacing w:after="0" w:line="240" w:lineRule="auto"/>
        <w:rPr>
          <w:rFonts w:ascii="Lucida Bright" w:hAnsi="Lucida Bright"/>
          <w:sz w:val="24"/>
          <w:szCs w:val="24"/>
        </w:rPr>
      </w:pPr>
    </w:p>
    <w:p w14:paraId="575F9FF7" w14:textId="77777777" w:rsidR="001868DE" w:rsidRPr="001E6E0A" w:rsidRDefault="001868DE" w:rsidP="00A66130">
      <w:pPr>
        <w:contextualSpacing/>
        <w:rPr>
          <w:rFonts w:ascii="Lucida Bright" w:hAnsi="Lucida Bright"/>
        </w:rPr>
      </w:pPr>
    </w:p>
    <w:p w14:paraId="0A88B028" w14:textId="77777777" w:rsidR="001868DE" w:rsidRPr="001E6E0A" w:rsidRDefault="001868DE" w:rsidP="00A66130">
      <w:pPr>
        <w:pStyle w:val="Listavistosa-nfasis11"/>
        <w:numPr>
          <w:ilvl w:val="0"/>
          <w:numId w:val="7"/>
        </w:numPr>
        <w:spacing w:line="240" w:lineRule="auto"/>
        <w:ind w:hanging="361"/>
        <w:rPr>
          <w:rFonts w:ascii="Lucida Bright" w:hAnsi="Lucida Bright"/>
          <w:b/>
          <w:i/>
          <w:sz w:val="24"/>
          <w:szCs w:val="24"/>
        </w:rPr>
      </w:pPr>
      <w:r w:rsidRPr="001E6E0A">
        <w:rPr>
          <w:rFonts w:ascii="Lucida Bright" w:hAnsi="Lucida Bright"/>
          <w:b/>
          <w:i/>
          <w:sz w:val="24"/>
          <w:szCs w:val="24"/>
        </w:rPr>
        <w:lastRenderedPageBreak/>
        <w:t>Dirección de correo electrónico.</w:t>
      </w:r>
    </w:p>
    <w:p w14:paraId="39CA72C4" w14:textId="485DA798" w:rsidR="001E0C45" w:rsidRPr="00490C10" w:rsidRDefault="00976846" w:rsidP="001E0C45">
      <w:pPr>
        <w:numPr>
          <w:ilvl w:val="0"/>
          <w:numId w:val="7"/>
        </w:numPr>
        <w:rPr>
          <w:rStyle w:val="Hipervnculo"/>
          <w:rFonts w:ascii="Lucida Bright" w:hAnsi="Lucida Bright"/>
          <w:color w:val="auto"/>
          <w:u w:val="none"/>
        </w:rPr>
      </w:pPr>
      <w:r>
        <w:fldChar w:fldCharType="begin"/>
      </w:r>
      <w:r>
        <w:instrText>HYPERLINK "mailto:abogados@vaplacon.mx"</w:instrText>
      </w:r>
      <w:r>
        <w:fldChar w:fldCharType="separate"/>
      </w:r>
      <w:proofErr w:type="spellStart"/>
      <w:r w:rsidRPr="001E6E0A">
        <w:rPr>
          <w:rStyle w:val="Hipervnculo"/>
          <w:rFonts w:ascii="Lucida Bright" w:hAnsi="Lucida Bright"/>
        </w:rPr>
        <w:t>abogados@vaplacon.mx</w:t>
      </w:r>
      <w:proofErr w:type="spellEnd"/>
      <w:r>
        <w:fldChar w:fldCharType="end"/>
      </w:r>
    </w:p>
    <w:p w14:paraId="029C42AD" w14:textId="77777777" w:rsidR="00490C10" w:rsidRPr="00490C10" w:rsidRDefault="00490C10" w:rsidP="00490C10">
      <w:pPr>
        <w:pStyle w:val="Prrafodelista"/>
        <w:ind w:left="928"/>
        <w:rPr>
          <w:rFonts w:ascii="Lucida Bright" w:hAnsi="Lucida Bright"/>
        </w:rPr>
      </w:pPr>
    </w:p>
    <w:p w14:paraId="206920A5" w14:textId="4E6E80AF" w:rsidR="001868DE" w:rsidRPr="00490C10" w:rsidRDefault="00490C10" w:rsidP="00490C10">
      <w:pPr>
        <w:pStyle w:val="Prrafodelista"/>
        <w:numPr>
          <w:ilvl w:val="0"/>
          <w:numId w:val="7"/>
        </w:numPr>
        <w:rPr>
          <w:rFonts w:ascii="Lucida Bright" w:hAnsi="Lucida Bright"/>
        </w:rPr>
      </w:pPr>
      <w:r>
        <w:rPr>
          <w:rFonts w:ascii="Lucida Bright" w:hAnsi="Lucida Bright"/>
          <w:b/>
          <w:i/>
        </w:rPr>
        <w:t>Sitio web</w:t>
      </w:r>
      <w:r w:rsidR="001E0C45" w:rsidRPr="001E6E0A">
        <w:rPr>
          <w:rFonts w:ascii="Lucida Bright" w:hAnsi="Lucida Bright"/>
          <w:b/>
          <w:i/>
        </w:rPr>
        <w:t>:</w:t>
      </w:r>
      <w:r w:rsidR="00495120" w:rsidRPr="001E6E0A">
        <w:rPr>
          <w:rFonts w:ascii="Lucida Bright" w:hAnsi="Lucida Bright"/>
        </w:rPr>
        <w:t xml:space="preserve"> </w:t>
      </w:r>
      <w:proofErr w:type="spellStart"/>
      <w:r w:rsidR="001F2C88" w:rsidRPr="001E6E0A">
        <w:rPr>
          <w:rFonts w:ascii="Lucida Bright" w:hAnsi="Lucida Bright"/>
          <w:color w:val="1F497D" w:themeColor="text2"/>
        </w:rPr>
        <w:t>vaplacon.com</w:t>
      </w:r>
      <w:proofErr w:type="spellEnd"/>
    </w:p>
    <w:p w14:paraId="7D825DE8" w14:textId="77777777" w:rsidR="00490C10" w:rsidRDefault="00490C10" w:rsidP="00490C10">
      <w:pPr>
        <w:pStyle w:val="Listavistosa-nfasis11"/>
        <w:spacing w:line="240" w:lineRule="auto"/>
        <w:ind w:left="928"/>
        <w:rPr>
          <w:rFonts w:ascii="Lucida Bright" w:hAnsi="Lucida Bright"/>
          <w:b/>
          <w:i/>
          <w:sz w:val="24"/>
          <w:szCs w:val="24"/>
        </w:rPr>
      </w:pPr>
    </w:p>
    <w:p w14:paraId="7C1630B4" w14:textId="474D59FF" w:rsidR="001868DE" w:rsidRPr="001E6E0A" w:rsidRDefault="001868DE" w:rsidP="00A66130">
      <w:pPr>
        <w:pStyle w:val="Listavistosa-nfasis11"/>
        <w:numPr>
          <w:ilvl w:val="0"/>
          <w:numId w:val="7"/>
        </w:numPr>
        <w:spacing w:line="240" w:lineRule="auto"/>
        <w:rPr>
          <w:rFonts w:ascii="Lucida Bright" w:hAnsi="Lucida Bright"/>
          <w:b/>
          <w:i/>
          <w:sz w:val="24"/>
          <w:szCs w:val="24"/>
        </w:rPr>
      </w:pPr>
      <w:r w:rsidRPr="001E6E0A">
        <w:rPr>
          <w:rFonts w:ascii="Lucida Bright" w:hAnsi="Lucida Bright"/>
          <w:b/>
          <w:i/>
          <w:sz w:val="24"/>
          <w:szCs w:val="24"/>
        </w:rPr>
        <w:t>Líneas Telefónicas (Fax en conmutador).</w:t>
      </w:r>
    </w:p>
    <w:p w14:paraId="7A5776A1" w14:textId="77777777" w:rsidR="001868DE" w:rsidRPr="001E6E0A" w:rsidRDefault="001868DE" w:rsidP="00A66130">
      <w:pPr>
        <w:numPr>
          <w:ilvl w:val="0"/>
          <w:numId w:val="7"/>
        </w:numPr>
        <w:rPr>
          <w:rFonts w:ascii="Lucida Bright" w:hAnsi="Lucida Bright"/>
        </w:rPr>
      </w:pPr>
      <w:r w:rsidRPr="001E6E0A">
        <w:rPr>
          <w:rFonts w:ascii="Lucida Bright" w:hAnsi="Lucida Bright"/>
        </w:rPr>
        <w:t>(01 443) 312 0252</w:t>
      </w:r>
    </w:p>
    <w:p w14:paraId="086EE777" w14:textId="77777777" w:rsidR="001868DE" w:rsidRPr="001E6E0A" w:rsidRDefault="001868DE" w:rsidP="00A66130">
      <w:pPr>
        <w:numPr>
          <w:ilvl w:val="0"/>
          <w:numId w:val="7"/>
        </w:numPr>
        <w:rPr>
          <w:rFonts w:ascii="Lucida Bright" w:hAnsi="Lucida Bright"/>
        </w:rPr>
      </w:pPr>
      <w:r w:rsidRPr="001E6E0A">
        <w:rPr>
          <w:rFonts w:ascii="Lucida Bright" w:hAnsi="Lucida Bright"/>
        </w:rPr>
        <w:t>(01 443) 317 6346</w:t>
      </w:r>
    </w:p>
    <w:p w14:paraId="21B28624" w14:textId="77777777" w:rsidR="00E40F48" w:rsidRPr="001E6E0A" w:rsidRDefault="00E40F48" w:rsidP="00A66130">
      <w:pPr>
        <w:rPr>
          <w:rFonts w:ascii="Lucida Bright" w:hAnsi="Lucida Bright"/>
        </w:rPr>
      </w:pPr>
    </w:p>
    <w:p w14:paraId="58D0D89C" w14:textId="77777777" w:rsidR="005D7A47" w:rsidRPr="001E6E0A" w:rsidRDefault="005D7A47" w:rsidP="00A66130">
      <w:pPr>
        <w:ind w:firstLine="708"/>
        <w:rPr>
          <w:rFonts w:ascii="Lucida Bright" w:hAnsi="Lucida Bright"/>
          <w:b/>
          <w:i/>
        </w:rPr>
      </w:pPr>
      <w:r w:rsidRPr="001E6E0A">
        <w:rPr>
          <w:rFonts w:ascii="Lucida Bright" w:hAnsi="Lucida Bright"/>
          <w:b/>
          <w:i/>
        </w:rPr>
        <w:t xml:space="preserve">Formas de trabajo con el Despacho: </w:t>
      </w:r>
    </w:p>
    <w:p w14:paraId="5F12C817" w14:textId="77777777" w:rsidR="005D7A47" w:rsidRPr="001E6E0A" w:rsidRDefault="005D7A47" w:rsidP="00A66130">
      <w:pPr>
        <w:ind w:left="708"/>
        <w:rPr>
          <w:rFonts w:ascii="Lucida Bright" w:hAnsi="Lucida Bright"/>
        </w:rPr>
      </w:pPr>
    </w:p>
    <w:p w14:paraId="6E92F803" w14:textId="77777777" w:rsidR="00FD3D0C" w:rsidRPr="001E6E0A" w:rsidRDefault="005D7A47" w:rsidP="00A66130">
      <w:pPr>
        <w:ind w:left="708"/>
        <w:jc w:val="both"/>
        <w:rPr>
          <w:rFonts w:ascii="Lucida Bright" w:hAnsi="Lucida Bright"/>
        </w:rPr>
      </w:pPr>
      <w:r w:rsidRPr="001E6E0A">
        <w:rPr>
          <w:rFonts w:ascii="Lucida Bright" w:hAnsi="Lucida Bright"/>
        </w:rPr>
        <w:t>De acuerdo a las necesidades del Cliente le ofrecemos la posibilidad de proporcionar la asesoría que se describe en esta presentación, ya sea por evento (Cuota Litis), o bien mediante iguala mensual de honorarios</w:t>
      </w:r>
      <w:r w:rsidR="00AA6C1A" w:rsidRPr="001E6E0A">
        <w:rPr>
          <w:rFonts w:ascii="Lucida Bright" w:hAnsi="Lucida Bright"/>
        </w:rPr>
        <w:t>, en este último escenario la bondad de la contratación estriba en que la Empresa Cliente siempre contará con la asistencia de los ab</w:t>
      </w:r>
      <w:r w:rsidR="0055687C" w:rsidRPr="001E6E0A">
        <w:rPr>
          <w:rFonts w:ascii="Lucida Bright" w:hAnsi="Lucida Bright"/>
        </w:rPr>
        <w:t>ogados de nuestra F</w:t>
      </w:r>
      <w:r w:rsidR="00AA6C1A" w:rsidRPr="001E6E0A">
        <w:rPr>
          <w:rFonts w:ascii="Lucida Bright" w:hAnsi="Lucida Bright"/>
        </w:rPr>
        <w:t>irma</w:t>
      </w:r>
      <w:r w:rsidR="0055687C" w:rsidRPr="001E6E0A">
        <w:rPr>
          <w:rFonts w:ascii="Lucida Bright" w:hAnsi="Lucida Bright"/>
        </w:rPr>
        <w:t xml:space="preserve"> Legal</w:t>
      </w:r>
      <w:r w:rsidR="00AA6C1A" w:rsidRPr="001E6E0A">
        <w:rPr>
          <w:rFonts w:ascii="Lucida Bright" w:hAnsi="Lucida Bright"/>
        </w:rPr>
        <w:t>, con capacidad inmediata de respuesta para atender las necesidades de nuestro Cliente, sin importar el día y la hora que se suscite la contingencia.</w:t>
      </w:r>
    </w:p>
    <w:p w14:paraId="77DD6ABB" w14:textId="77777777" w:rsidR="00490C10" w:rsidRPr="001E6E0A" w:rsidRDefault="00490C10" w:rsidP="00490C10">
      <w:pPr>
        <w:spacing w:line="276" w:lineRule="auto"/>
        <w:jc w:val="both"/>
        <w:rPr>
          <w:rFonts w:ascii="Lucida Bright" w:hAnsi="Lucida Bright"/>
        </w:rPr>
      </w:pPr>
    </w:p>
    <w:p w14:paraId="726FF171" w14:textId="4F9A4A1C" w:rsidR="00BD3F5C" w:rsidRDefault="00BD3F5C" w:rsidP="00A66130">
      <w:pPr>
        <w:ind w:left="708"/>
        <w:jc w:val="both"/>
        <w:rPr>
          <w:rFonts w:ascii="Lucida Bright" w:hAnsi="Lucida Bright"/>
        </w:rPr>
      </w:pPr>
      <w:proofErr w:type="gramStart"/>
      <w:r w:rsidRPr="001E6E0A">
        <w:rPr>
          <w:rFonts w:ascii="Lucida Bright" w:hAnsi="Lucida Bright"/>
        </w:rPr>
        <w:t>Nuestro</w:t>
      </w:r>
      <w:r w:rsidR="00490C10">
        <w:rPr>
          <w:rFonts w:ascii="Lucida Bright" w:hAnsi="Lucida Bright"/>
        </w:rPr>
        <w:t>s</w:t>
      </w:r>
      <w:r w:rsidRPr="001E6E0A">
        <w:rPr>
          <w:rFonts w:ascii="Lucida Bright" w:hAnsi="Lucida Bright"/>
        </w:rPr>
        <w:t xml:space="preserve"> contrato</w:t>
      </w:r>
      <w:r w:rsidR="00490C10">
        <w:rPr>
          <w:rFonts w:ascii="Lucida Bright" w:hAnsi="Lucida Bright"/>
        </w:rPr>
        <w:t>s</w:t>
      </w:r>
      <w:r w:rsidRPr="001E6E0A">
        <w:rPr>
          <w:rFonts w:ascii="Lucida Bright" w:hAnsi="Lucida Bright"/>
        </w:rPr>
        <w:t xml:space="preserve"> de servicios incluye</w:t>
      </w:r>
      <w:proofErr w:type="gramEnd"/>
      <w:r w:rsidRPr="001E6E0A">
        <w:rPr>
          <w:rFonts w:ascii="Lucida Bright" w:hAnsi="Lucida Bright"/>
        </w:rPr>
        <w:t xml:space="preserve"> CLAUSULA DE CONFIDENCIALIDAD respecto de la información y datos que nuestro Cliente nos aporte, así como un compromiso de Ética Profesional y </w:t>
      </w:r>
      <w:r w:rsidR="00577672" w:rsidRPr="001E6E0A">
        <w:rPr>
          <w:rFonts w:ascii="Lucida Bright" w:hAnsi="Lucida Bright"/>
        </w:rPr>
        <w:t>Experticia en el manejo de los a</w:t>
      </w:r>
      <w:r w:rsidRPr="001E6E0A">
        <w:rPr>
          <w:rFonts w:ascii="Lucida Bright" w:hAnsi="Lucida Bright"/>
        </w:rPr>
        <w:t>suntos</w:t>
      </w:r>
      <w:r w:rsidR="002638E9">
        <w:rPr>
          <w:rFonts w:ascii="Lucida Bright" w:hAnsi="Lucida Bright"/>
        </w:rPr>
        <w:t xml:space="preserve"> </w:t>
      </w:r>
      <w:r w:rsidR="00577672" w:rsidRPr="001E6E0A">
        <w:rPr>
          <w:rFonts w:ascii="Lucida Bright" w:hAnsi="Lucida Bright"/>
        </w:rPr>
        <w:t>cuya atención nos sea</w:t>
      </w:r>
      <w:r w:rsidR="002638E9">
        <w:rPr>
          <w:rFonts w:ascii="Lucida Bright" w:hAnsi="Lucida Bright"/>
        </w:rPr>
        <w:t xml:space="preserve"> encomendada</w:t>
      </w:r>
      <w:r w:rsidRPr="001E6E0A">
        <w:rPr>
          <w:rFonts w:ascii="Lucida Bright" w:hAnsi="Lucida Bright"/>
        </w:rPr>
        <w:t>.</w:t>
      </w:r>
    </w:p>
    <w:p w14:paraId="386DAA1B" w14:textId="77777777" w:rsidR="00490C10" w:rsidRPr="001E6E0A" w:rsidRDefault="00490C10" w:rsidP="00A66130">
      <w:pPr>
        <w:ind w:left="708"/>
        <w:jc w:val="both"/>
        <w:rPr>
          <w:rFonts w:ascii="Lucida Bright" w:hAnsi="Lucida Bright"/>
        </w:rPr>
      </w:pPr>
    </w:p>
    <w:p w14:paraId="00F9BD60" w14:textId="77777777" w:rsidR="001868DE" w:rsidRPr="001E6E0A" w:rsidRDefault="001868DE" w:rsidP="00A66130">
      <w:pPr>
        <w:ind w:left="708"/>
        <w:jc w:val="both"/>
        <w:rPr>
          <w:rFonts w:ascii="Lucida Bright" w:hAnsi="Lucida Bright"/>
        </w:rPr>
      </w:pPr>
      <w:r w:rsidRPr="001E6E0A">
        <w:rPr>
          <w:rFonts w:ascii="Lucida Bright" w:hAnsi="Lucida Bright"/>
        </w:rPr>
        <w:t>Sin más por el momento, aprovechamos la ocasión para enviarle un cordial saludo y ponernos a sus órdenes para cualquier aclaración o comentario adicional respecto de la información contenida en el presente; quedando de Usted como sus S.S.</w:t>
      </w:r>
    </w:p>
    <w:p w14:paraId="1F21A4E6" w14:textId="6D1A00F7" w:rsidR="00325AC3" w:rsidRPr="001E6E0A" w:rsidRDefault="00325AC3" w:rsidP="00490C10">
      <w:pPr>
        <w:jc w:val="both"/>
        <w:rPr>
          <w:rFonts w:ascii="Lucida Bright" w:hAnsi="Lucida Bright"/>
        </w:rPr>
      </w:pPr>
    </w:p>
    <w:p w14:paraId="7034C63A" w14:textId="77777777" w:rsidR="00490C10" w:rsidRDefault="00490C10" w:rsidP="00327F22">
      <w:pPr>
        <w:ind w:firstLine="708"/>
        <w:jc w:val="both"/>
        <w:rPr>
          <w:rFonts w:ascii="Lucida Bright" w:hAnsi="Lucida Bright"/>
          <w:b/>
        </w:rPr>
      </w:pPr>
    </w:p>
    <w:p w14:paraId="717ABBD4" w14:textId="77777777" w:rsidR="00490C10" w:rsidRDefault="00490C10" w:rsidP="00327F22">
      <w:pPr>
        <w:ind w:firstLine="708"/>
        <w:jc w:val="both"/>
        <w:rPr>
          <w:rFonts w:ascii="Lucida Bright" w:hAnsi="Lucida Bright"/>
          <w:b/>
        </w:rPr>
      </w:pPr>
    </w:p>
    <w:p w14:paraId="68BFD28C" w14:textId="33A58F64" w:rsidR="00327F22" w:rsidRDefault="00B724A6" w:rsidP="00327F22">
      <w:pPr>
        <w:ind w:firstLine="708"/>
        <w:jc w:val="both"/>
        <w:rPr>
          <w:rFonts w:ascii="Lucida Bright" w:hAnsi="Lucida Bright"/>
          <w:b/>
        </w:rPr>
      </w:pPr>
      <w:r w:rsidRPr="001E6E0A">
        <w:rPr>
          <w:rFonts w:ascii="Lucida Bright" w:hAnsi="Lucida Bright"/>
          <w:b/>
        </w:rPr>
        <w:t>Atentamente</w:t>
      </w:r>
    </w:p>
    <w:p w14:paraId="347465DD" w14:textId="3538B4D4" w:rsidR="002638E9" w:rsidRDefault="002638E9" w:rsidP="00327F22">
      <w:pPr>
        <w:ind w:firstLine="708"/>
        <w:jc w:val="both"/>
        <w:rPr>
          <w:rFonts w:ascii="Lucida Bright" w:hAnsi="Lucida Bright"/>
          <w:b/>
        </w:rPr>
      </w:pPr>
    </w:p>
    <w:p w14:paraId="5B7DF6CA" w14:textId="77777777" w:rsidR="002638E9" w:rsidRPr="001E6E0A" w:rsidRDefault="002638E9" w:rsidP="00327F22">
      <w:pPr>
        <w:ind w:firstLine="708"/>
        <w:jc w:val="both"/>
        <w:rPr>
          <w:rFonts w:ascii="Lucida Bright" w:hAnsi="Lucida Bright"/>
          <w:b/>
        </w:rPr>
      </w:pPr>
    </w:p>
    <w:p w14:paraId="0A0932B7" w14:textId="77777777" w:rsidR="00325AC3" w:rsidRPr="001E6E0A" w:rsidRDefault="001868DE" w:rsidP="00A66130">
      <w:pPr>
        <w:jc w:val="both"/>
        <w:rPr>
          <w:rFonts w:ascii="Lucida Bright" w:hAnsi="Lucida Bright"/>
          <w:b/>
        </w:rPr>
      </w:pPr>
      <w:r w:rsidRPr="001E6E0A">
        <w:rPr>
          <w:rFonts w:ascii="Lucida Bright" w:hAnsi="Lucida Bright"/>
          <w:b/>
        </w:rPr>
        <w:tab/>
      </w:r>
    </w:p>
    <w:p w14:paraId="1DEB4384" w14:textId="77777777" w:rsidR="001868DE" w:rsidRPr="001E6E0A" w:rsidRDefault="001868DE" w:rsidP="00A66130">
      <w:pPr>
        <w:ind w:firstLine="708"/>
        <w:jc w:val="both"/>
        <w:rPr>
          <w:rFonts w:ascii="Lucida Bright" w:hAnsi="Lucida Bright"/>
          <w:b/>
        </w:rPr>
      </w:pPr>
      <w:r w:rsidRPr="001E6E0A">
        <w:rPr>
          <w:rFonts w:ascii="Lucida Bright" w:hAnsi="Lucida Bright"/>
          <w:b/>
        </w:rPr>
        <w:t xml:space="preserve">LIC. </w:t>
      </w:r>
      <w:r w:rsidR="009B3B1A" w:rsidRPr="001E6E0A">
        <w:rPr>
          <w:rFonts w:ascii="Lucida Bright" w:hAnsi="Lucida Bright"/>
          <w:b/>
        </w:rPr>
        <w:t>MARCELA</w:t>
      </w:r>
      <w:r w:rsidR="00B8482E" w:rsidRPr="001E6E0A">
        <w:rPr>
          <w:rFonts w:ascii="Lucida Bright" w:hAnsi="Lucida Bright"/>
          <w:b/>
        </w:rPr>
        <w:t xml:space="preserve"> </w:t>
      </w:r>
      <w:r w:rsidRPr="001E6E0A">
        <w:rPr>
          <w:rFonts w:ascii="Lucida Bright" w:hAnsi="Lucida Bright"/>
          <w:b/>
        </w:rPr>
        <w:t>VALENZUELA PLAZA.</w:t>
      </w:r>
      <w:r w:rsidR="00A66130" w:rsidRPr="001E6E0A">
        <w:rPr>
          <w:rFonts w:ascii="Lucida Bright" w:hAnsi="Lucida Bright"/>
          <w:b/>
        </w:rPr>
        <w:t xml:space="preserve">     LIC. EDUARDO VALENZUELA PLAZA.</w:t>
      </w:r>
    </w:p>
    <w:p w14:paraId="6589D8CC" w14:textId="46E88387" w:rsidR="0064394E" w:rsidRPr="001E6E0A" w:rsidRDefault="009B3B1A" w:rsidP="00327F22">
      <w:pPr>
        <w:spacing w:after="200"/>
        <w:jc w:val="both"/>
      </w:pPr>
      <w:r w:rsidRPr="001E6E0A">
        <w:rPr>
          <w:rFonts w:ascii="Lucida Bright" w:hAnsi="Lucida Bright"/>
          <w:b/>
        </w:rPr>
        <w:tab/>
        <w:t>Directora</w:t>
      </w:r>
      <w:r w:rsidR="001868DE" w:rsidRPr="001E6E0A">
        <w:rPr>
          <w:rFonts w:ascii="Lucida Bright" w:hAnsi="Lucida Bright"/>
          <w:b/>
        </w:rPr>
        <w:t xml:space="preserve"> General</w:t>
      </w:r>
      <w:r w:rsidR="001868DE" w:rsidRPr="001E6E0A">
        <w:t>.</w:t>
      </w:r>
      <w:r w:rsidR="00A66130" w:rsidRPr="001E6E0A">
        <w:tab/>
      </w:r>
      <w:r w:rsidR="00A66130" w:rsidRPr="001E6E0A">
        <w:tab/>
        <w:t xml:space="preserve">                             </w:t>
      </w:r>
      <w:r w:rsidR="00A66130" w:rsidRPr="001E6E0A">
        <w:rPr>
          <w:rFonts w:ascii="Lucida Bright" w:hAnsi="Lucida Bright"/>
          <w:b/>
        </w:rPr>
        <w:t>Gerente General</w:t>
      </w:r>
      <w:r w:rsidR="00A66130" w:rsidRPr="001E6E0A">
        <w:rPr>
          <w:rFonts w:ascii="Lucida Bright" w:hAnsi="Lucida Bright"/>
        </w:rPr>
        <w:t>.</w:t>
      </w:r>
      <w:r w:rsidR="00A66130" w:rsidRPr="001E6E0A">
        <w:tab/>
      </w:r>
    </w:p>
    <w:sectPr w:rsidR="0064394E" w:rsidRPr="001E6E0A" w:rsidSect="00490C10">
      <w:headerReference w:type="default" r:id="rId24"/>
      <w:footerReference w:type="default" r:id="rId25"/>
      <w:pgSz w:w="12240" w:h="20160"/>
      <w:pgMar w:top="1616" w:right="720" w:bottom="1616" w:left="902" w:header="28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FAAFC" w14:textId="77777777" w:rsidR="00645906" w:rsidRDefault="00645906">
      <w:r>
        <w:separator/>
      </w:r>
    </w:p>
  </w:endnote>
  <w:endnote w:type="continuationSeparator" w:id="0">
    <w:p w14:paraId="67CD1E0D" w14:textId="77777777" w:rsidR="00645906" w:rsidRDefault="0064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EB176" w14:textId="77777777" w:rsidR="0055687C" w:rsidRDefault="0055687C">
    <w:pPr>
      <w:pStyle w:val="Piedepgina"/>
      <w:rPr>
        <w:lang w:val="es-MX"/>
      </w:rPr>
    </w:pPr>
    <w:r>
      <w:rPr>
        <w:lang w:val="es-MX"/>
      </w:rPr>
      <w:tab/>
      <w:t xml:space="preserve">                  </w:t>
    </w:r>
  </w:p>
  <w:p w14:paraId="47CACA2B" w14:textId="77777777" w:rsidR="0055687C" w:rsidRPr="00327F22" w:rsidRDefault="0055687C">
    <w:pPr>
      <w:pStyle w:val="Piedepgina"/>
      <w:rPr>
        <w:color w:val="31849B" w:themeColor="accent5" w:themeShade="BF"/>
        <w:lang w:val="es-MX"/>
      </w:rPr>
    </w:pPr>
    <w:r w:rsidRPr="00327F22">
      <w:rPr>
        <w:color w:val="31849B" w:themeColor="accent5" w:themeShade="BF"/>
        <w:lang w:val="es-MX"/>
      </w:rPr>
      <w:t>________________________________________________________________________________________</w:t>
    </w:r>
  </w:p>
  <w:p w14:paraId="49BAA657" w14:textId="441BB2AE" w:rsidR="0055687C" w:rsidRPr="004C5EE2" w:rsidRDefault="0055687C" w:rsidP="00327F22">
    <w:pPr>
      <w:pStyle w:val="Piedepgina"/>
      <w:jc w:val="center"/>
      <w:rPr>
        <w:sz w:val="20"/>
        <w:szCs w:val="20"/>
        <w:lang w:val="es-MX"/>
      </w:rPr>
    </w:pPr>
    <w:r w:rsidRPr="004C5EE2">
      <w:rPr>
        <w:sz w:val="20"/>
        <w:szCs w:val="20"/>
        <w:lang w:val="es-MX"/>
      </w:rPr>
      <w:t>Calle Ignacio Zaragoza 267-C, Ce</w:t>
    </w:r>
    <w:r w:rsidR="00450D80">
      <w:rPr>
        <w:sz w:val="20"/>
        <w:szCs w:val="20"/>
        <w:lang w:val="es-MX"/>
      </w:rPr>
      <w:t xml:space="preserve">ntro Histórico, </w:t>
    </w:r>
    <w:r w:rsidRPr="004C5EE2">
      <w:rPr>
        <w:sz w:val="20"/>
        <w:szCs w:val="20"/>
        <w:lang w:val="es-MX"/>
      </w:rPr>
      <w:t>Morelia, Mich. 58000 Tels. 4433120252 y 4433176346 abogados@vaplacon.mx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3C00F" w14:textId="77777777" w:rsidR="00645906" w:rsidRDefault="00645906">
      <w:r>
        <w:separator/>
      </w:r>
    </w:p>
  </w:footnote>
  <w:footnote w:type="continuationSeparator" w:id="0">
    <w:p w14:paraId="5B6E46EC" w14:textId="77777777" w:rsidR="00645906" w:rsidRDefault="00645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192E7" w14:textId="77777777" w:rsidR="0055687C" w:rsidRDefault="00645906">
    <w:pPr>
      <w:pStyle w:val="Encabezado"/>
    </w:pPr>
    <w:r w:rsidRPr="00327F22">
      <w:rPr>
        <w:noProof/>
        <w:color w:val="76923C" w:themeColor="accent3" w:themeShade="BF"/>
      </w:rPr>
      <w:object w:dxaOrig="11200" w:dyaOrig="1540" w14:anchorId="65470B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30.7pt;height:75.1pt;mso-width-percent:0;mso-height-percent:0;mso-width-percent:0;mso-height-percent:0" fillcolor="window">
          <v:imagedata r:id="rId1" o:title=""/>
        </v:shape>
        <o:OLEObject Type="Embed" ProgID="CorelDRAW.Graphic.11" ShapeID="_x0000_i1025" DrawAspect="Content" ObjectID="_180807495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D7E40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47E1F"/>
    <w:multiLevelType w:val="hybridMultilevel"/>
    <w:tmpl w:val="811A4F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A6282"/>
    <w:multiLevelType w:val="hybridMultilevel"/>
    <w:tmpl w:val="DA3E083C"/>
    <w:lvl w:ilvl="0" w:tplc="08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4569F"/>
    <w:multiLevelType w:val="multilevel"/>
    <w:tmpl w:val="C7E639A8"/>
    <w:lvl w:ilvl="0">
      <w:start w:val="2002"/>
      <w:numFmt w:val="decimal"/>
      <w:lvlText w:val="%1"/>
      <w:lvlJc w:val="left"/>
      <w:pPr>
        <w:tabs>
          <w:tab w:val="num" w:pos="2904"/>
        </w:tabs>
        <w:ind w:left="2904" w:hanging="2904"/>
      </w:pPr>
      <w:rPr>
        <w:rFonts w:hint="default"/>
        <w:b/>
      </w:rPr>
    </w:lvl>
    <w:lvl w:ilvl="1">
      <w:start w:val="2003"/>
      <w:numFmt w:val="decimal"/>
      <w:lvlText w:val="%1-%2"/>
      <w:lvlJc w:val="left"/>
      <w:pPr>
        <w:tabs>
          <w:tab w:val="num" w:pos="2904"/>
        </w:tabs>
        <w:ind w:left="2904" w:hanging="2904"/>
      </w:pPr>
      <w:rPr>
        <w:rFonts w:hint="default"/>
        <w:b/>
      </w:rPr>
    </w:lvl>
    <w:lvl w:ilvl="2">
      <w:start w:val="1"/>
      <w:numFmt w:val="upperLetter"/>
      <w:lvlText w:val="%1-%2.%3"/>
      <w:lvlJc w:val="left"/>
      <w:pPr>
        <w:tabs>
          <w:tab w:val="num" w:pos="2904"/>
        </w:tabs>
        <w:ind w:left="2904" w:hanging="2904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2904"/>
        </w:tabs>
        <w:ind w:left="2904" w:hanging="2904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2904"/>
        </w:tabs>
        <w:ind w:left="2904" w:hanging="2904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2904"/>
        </w:tabs>
        <w:ind w:left="2904" w:hanging="2904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2904"/>
        </w:tabs>
        <w:ind w:left="2904" w:hanging="2904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2904"/>
        </w:tabs>
        <w:ind w:left="2904" w:hanging="2904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2904"/>
        </w:tabs>
        <w:ind w:left="2904" w:hanging="2904"/>
      </w:pPr>
      <w:rPr>
        <w:rFonts w:hint="default"/>
        <w:b/>
      </w:rPr>
    </w:lvl>
  </w:abstractNum>
  <w:abstractNum w:abstractNumId="4" w15:restartNumberingAfterBreak="0">
    <w:nsid w:val="073418EA"/>
    <w:multiLevelType w:val="hybridMultilevel"/>
    <w:tmpl w:val="4F002D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A5201"/>
    <w:multiLevelType w:val="hybridMultilevel"/>
    <w:tmpl w:val="5C1AD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55876"/>
    <w:multiLevelType w:val="hybridMultilevel"/>
    <w:tmpl w:val="C93A6A42"/>
    <w:lvl w:ilvl="0" w:tplc="91FCF5E4">
      <w:start w:val="1"/>
      <w:numFmt w:val="lowerLetter"/>
      <w:lvlText w:val="%1)"/>
      <w:lvlJc w:val="left"/>
      <w:pPr>
        <w:tabs>
          <w:tab w:val="num" w:pos="1415"/>
        </w:tabs>
        <w:ind w:left="1415" w:hanging="705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445"/>
        </w:tabs>
        <w:ind w:left="1445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5"/>
        </w:tabs>
        <w:ind w:left="2165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5"/>
        </w:tabs>
        <w:ind w:left="3605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5"/>
        </w:tabs>
        <w:ind w:left="4325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5"/>
        </w:tabs>
        <w:ind w:left="5765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5"/>
        </w:tabs>
        <w:ind w:left="6485" w:hanging="360"/>
      </w:pPr>
    </w:lvl>
  </w:abstractNum>
  <w:abstractNum w:abstractNumId="7" w15:restartNumberingAfterBreak="0">
    <w:nsid w:val="49505168"/>
    <w:multiLevelType w:val="hybridMultilevel"/>
    <w:tmpl w:val="4EF8E668"/>
    <w:lvl w:ilvl="0" w:tplc="586CA5D4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FBD51FE"/>
    <w:multiLevelType w:val="hybridMultilevel"/>
    <w:tmpl w:val="6E0C3528"/>
    <w:lvl w:ilvl="0" w:tplc="0AA497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811525">
    <w:abstractNumId w:val="3"/>
  </w:num>
  <w:num w:numId="2" w16cid:durableId="506094617">
    <w:abstractNumId w:val="8"/>
  </w:num>
  <w:num w:numId="3" w16cid:durableId="29191412">
    <w:abstractNumId w:val="7"/>
  </w:num>
  <w:num w:numId="4" w16cid:durableId="2020618689">
    <w:abstractNumId w:val="4"/>
  </w:num>
  <w:num w:numId="5" w16cid:durableId="2100639686">
    <w:abstractNumId w:val="1"/>
  </w:num>
  <w:num w:numId="6" w16cid:durableId="494692208">
    <w:abstractNumId w:val="5"/>
  </w:num>
  <w:num w:numId="7" w16cid:durableId="463424467">
    <w:abstractNumId w:val="2"/>
  </w:num>
  <w:num w:numId="8" w16cid:durableId="691568412">
    <w:abstractNumId w:val="0"/>
  </w:num>
  <w:num w:numId="9" w16cid:durableId="7298144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4E"/>
    <w:rsid w:val="00013ADE"/>
    <w:rsid w:val="00016C2B"/>
    <w:rsid w:val="000530E3"/>
    <w:rsid w:val="00053F70"/>
    <w:rsid w:val="00067FDB"/>
    <w:rsid w:val="00070042"/>
    <w:rsid w:val="00091715"/>
    <w:rsid w:val="00095941"/>
    <w:rsid w:val="000A2C23"/>
    <w:rsid w:val="000A337B"/>
    <w:rsid w:val="000C6220"/>
    <w:rsid w:val="000F05D5"/>
    <w:rsid w:val="000F1BA3"/>
    <w:rsid w:val="000F550F"/>
    <w:rsid w:val="00106B37"/>
    <w:rsid w:val="001140C5"/>
    <w:rsid w:val="00122992"/>
    <w:rsid w:val="0012613D"/>
    <w:rsid w:val="00135EBF"/>
    <w:rsid w:val="00162228"/>
    <w:rsid w:val="00166949"/>
    <w:rsid w:val="0018153C"/>
    <w:rsid w:val="001868DE"/>
    <w:rsid w:val="001A6F39"/>
    <w:rsid w:val="001A735B"/>
    <w:rsid w:val="001B1E6F"/>
    <w:rsid w:val="001D2BAE"/>
    <w:rsid w:val="001E0C45"/>
    <w:rsid w:val="001E631E"/>
    <w:rsid w:val="001E6E0A"/>
    <w:rsid w:val="001F2C88"/>
    <w:rsid w:val="00211AF6"/>
    <w:rsid w:val="00232753"/>
    <w:rsid w:val="00262696"/>
    <w:rsid w:val="002638E9"/>
    <w:rsid w:val="0028237A"/>
    <w:rsid w:val="002837BE"/>
    <w:rsid w:val="002838E2"/>
    <w:rsid w:val="002A0EDB"/>
    <w:rsid w:val="002A2B25"/>
    <w:rsid w:val="002C433C"/>
    <w:rsid w:val="002C7B70"/>
    <w:rsid w:val="002D1BA5"/>
    <w:rsid w:val="002D3B0D"/>
    <w:rsid w:val="002F6F1A"/>
    <w:rsid w:val="00314E1C"/>
    <w:rsid w:val="00320663"/>
    <w:rsid w:val="00321DAB"/>
    <w:rsid w:val="00325AC3"/>
    <w:rsid w:val="00327F22"/>
    <w:rsid w:val="003357EF"/>
    <w:rsid w:val="00345B71"/>
    <w:rsid w:val="00347BC7"/>
    <w:rsid w:val="00353019"/>
    <w:rsid w:val="003739D8"/>
    <w:rsid w:val="00377DA4"/>
    <w:rsid w:val="003B1587"/>
    <w:rsid w:val="003B163B"/>
    <w:rsid w:val="003B1CB8"/>
    <w:rsid w:val="003B368B"/>
    <w:rsid w:val="003B398B"/>
    <w:rsid w:val="003C2E81"/>
    <w:rsid w:val="003C53F1"/>
    <w:rsid w:val="003E5F3A"/>
    <w:rsid w:val="0040628D"/>
    <w:rsid w:val="00414C1A"/>
    <w:rsid w:val="00440EF9"/>
    <w:rsid w:val="004467B8"/>
    <w:rsid w:val="00450D80"/>
    <w:rsid w:val="0045560B"/>
    <w:rsid w:val="0045749F"/>
    <w:rsid w:val="0046264C"/>
    <w:rsid w:val="004649A6"/>
    <w:rsid w:val="00490C10"/>
    <w:rsid w:val="00490CF9"/>
    <w:rsid w:val="00495120"/>
    <w:rsid w:val="004A351D"/>
    <w:rsid w:val="004B0C63"/>
    <w:rsid w:val="004C53C9"/>
    <w:rsid w:val="004C5EE2"/>
    <w:rsid w:val="004C6891"/>
    <w:rsid w:val="004D36FA"/>
    <w:rsid w:val="004D7A96"/>
    <w:rsid w:val="004F0334"/>
    <w:rsid w:val="004F2848"/>
    <w:rsid w:val="0053229F"/>
    <w:rsid w:val="0054056C"/>
    <w:rsid w:val="00545401"/>
    <w:rsid w:val="005479B3"/>
    <w:rsid w:val="00550C8D"/>
    <w:rsid w:val="0055687C"/>
    <w:rsid w:val="00572152"/>
    <w:rsid w:val="00574888"/>
    <w:rsid w:val="00577672"/>
    <w:rsid w:val="00591EC8"/>
    <w:rsid w:val="005A1544"/>
    <w:rsid w:val="005A68B4"/>
    <w:rsid w:val="005B4589"/>
    <w:rsid w:val="005C269F"/>
    <w:rsid w:val="005D7A47"/>
    <w:rsid w:val="005E1079"/>
    <w:rsid w:val="005E50A2"/>
    <w:rsid w:val="005F109F"/>
    <w:rsid w:val="005F42DE"/>
    <w:rsid w:val="005F7831"/>
    <w:rsid w:val="00611675"/>
    <w:rsid w:val="00624957"/>
    <w:rsid w:val="006257A4"/>
    <w:rsid w:val="0063085A"/>
    <w:rsid w:val="00632D97"/>
    <w:rsid w:val="00633129"/>
    <w:rsid w:val="00643515"/>
    <w:rsid w:val="0064394E"/>
    <w:rsid w:val="00645906"/>
    <w:rsid w:val="00651CA9"/>
    <w:rsid w:val="0067742C"/>
    <w:rsid w:val="006B43F2"/>
    <w:rsid w:val="006C0CC3"/>
    <w:rsid w:val="006E054E"/>
    <w:rsid w:val="006F0332"/>
    <w:rsid w:val="006F713B"/>
    <w:rsid w:val="006F77B6"/>
    <w:rsid w:val="00705245"/>
    <w:rsid w:val="00721C48"/>
    <w:rsid w:val="00726ABF"/>
    <w:rsid w:val="00762EA1"/>
    <w:rsid w:val="007711DC"/>
    <w:rsid w:val="0078645E"/>
    <w:rsid w:val="00792974"/>
    <w:rsid w:val="00794C5A"/>
    <w:rsid w:val="007A49C2"/>
    <w:rsid w:val="007A4EC0"/>
    <w:rsid w:val="007B771B"/>
    <w:rsid w:val="007C2176"/>
    <w:rsid w:val="007D5E7B"/>
    <w:rsid w:val="007D761F"/>
    <w:rsid w:val="007E6827"/>
    <w:rsid w:val="00863E9C"/>
    <w:rsid w:val="0088218F"/>
    <w:rsid w:val="00884123"/>
    <w:rsid w:val="00896BDC"/>
    <w:rsid w:val="008A4CAA"/>
    <w:rsid w:val="008A5BDE"/>
    <w:rsid w:val="008B72A1"/>
    <w:rsid w:val="00922006"/>
    <w:rsid w:val="00932EC4"/>
    <w:rsid w:val="00943892"/>
    <w:rsid w:val="0095555D"/>
    <w:rsid w:val="0096597A"/>
    <w:rsid w:val="00974439"/>
    <w:rsid w:val="00976846"/>
    <w:rsid w:val="00977531"/>
    <w:rsid w:val="00987116"/>
    <w:rsid w:val="009A2B1D"/>
    <w:rsid w:val="009B3B1A"/>
    <w:rsid w:val="009B479E"/>
    <w:rsid w:val="009B59FE"/>
    <w:rsid w:val="009D4A5D"/>
    <w:rsid w:val="009E05C7"/>
    <w:rsid w:val="009E23CE"/>
    <w:rsid w:val="009E4B81"/>
    <w:rsid w:val="009E7417"/>
    <w:rsid w:val="009F0F8A"/>
    <w:rsid w:val="009F7B23"/>
    <w:rsid w:val="00A06457"/>
    <w:rsid w:val="00A218AE"/>
    <w:rsid w:val="00A34D16"/>
    <w:rsid w:val="00A35DE5"/>
    <w:rsid w:val="00A51AF9"/>
    <w:rsid w:val="00A52BBC"/>
    <w:rsid w:val="00A540E8"/>
    <w:rsid w:val="00A66130"/>
    <w:rsid w:val="00A663BF"/>
    <w:rsid w:val="00A678A2"/>
    <w:rsid w:val="00A763A3"/>
    <w:rsid w:val="00A93D1E"/>
    <w:rsid w:val="00A94799"/>
    <w:rsid w:val="00A9640A"/>
    <w:rsid w:val="00AA6782"/>
    <w:rsid w:val="00AA6C1A"/>
    <w:rsid w:val="00AC3AE6"/>
    <w:rsid w:val="00AE255C"/>
    <w:rsid w:val="00B06726"/>
    <w:rsid w:val="00B15F71"/>
    <w:rsid w:val="00B34CE5"/>
    <w:rsid w:val="00B428D1"/>
    <w:rsid w:val="00B70F0B"/>
    <w:rsid w:val="00B724A6"/>
    <w:rsid w:val="00B8267D"/>
    <w:rsid w:val="00B83BE4"/>
    <w:rsid w:val="00B8482E"/>
    <w:rsid w:val="00BB1F6F"/>
    <w:rsid w:val="00BB4F9A"/>
    <w:rsid w:val="00BD07CE"/>
    <w:rsid w:val="00BD27A4"/>
    <w:rsid w:val="00BD3F5C"/>
    <w:rsid w:val="00BE15B4"/>
    <w:rsid w:val="00C02FD4"/>
    <w:rsid w:val="00C13087"/>
    <w:rsid w:val="00C15393"/>
    <w:rsid w:val="00C24233"/>
    <w:rsid w:val="00C26ADA"/>
    <w:rsid w:val="00C473C9"/>
    <w:rsid w:val="00C61DE3"/>
    <w:rsid w:val="00C6531B"/>
    <w:rsid w:val="00C76908"/>
    <w:rsid w:val="00C81B35"/>
    <w:rsid w:val="00C825E6"/>
    <w:rsid w:val="00C93A17"/>
    <w:rsid w:val="00C97875"/>
    <w:rsid w:val="00CB4097"/>
    <w:rsid w:val="00CD5313"/>
    <w:rsid w:val="00CE2148"/>
    <w:rsid w:val="00CE240A"/>
    <w:rsid w:val="00CE2FF4"/>
    <w:rsid w:val="00D065BB"/>
    <w:rsid w:val="00D22EDB"/>
    <w:rsid w:val="00D34F35"/>
    <w:rsid w:val="00D56653"/>
    <w:rsid w:val="00D67C8A"/>
    <w:rsid w:val="00D70C55"/>
    <w:rsid w:val="00D722A7"/>
    <w:rsid w:val="00D8695C"/>
    <w:rsid w:val="00D91B37"/>
    <w:rsid w:val="00D93761"/>
    <w:rsid w:val="00DA3837"/>
    <w:rsid w:val="00DB5703"/>
    <w:rsid w:val="00DC0486"/>
    <w:rsid w:val="00DC1B9A"/>
    <w:rsid w:val="00DC3659"/>
    <w:rsid w:val="00E040FB"/>
    <w:rsid w:val="00E2084B"/>
    <w:rsid w:val="00E214B0"/>
    <w:rsid w:val="00E27BDB"/>
    <w:rsid w:val="00E40F48"/>
    <w:rsid w:val="00E442D9"/>
    <w:rsid w:val="00E50D0C"/>
    <w:rsid w:val="00E5165C"/>
    <w:rsid w:val="00E56A8A"/>
    <w:rsid w:val="00E74C61"/>
    <w:rsid w:val="00E754B1"/>
    <w:rsid w:val="00E84684"/>
    <w:rsid w:val="00EA31BD"/>
    <w:rsid w:val="00EC7ED9"/>
    <w:rsid w:val="00EE2405"/>
    <w:rsid w:val="00EE789D"/>
    <w:rsid w:val="00EF3B95"/>
    <w:rsid w:val="00F23E77"/>
    <w:rsid w:val="00F26BAD"/>
    <w:rsid w:val="00F35195"/>
    <w:rsid w:val="00F474C6"/>
    <w:rsid w:val="00F5332F"/>
    <w:rsid w:val="00F57779"/>
    <w:rsid w:val="00F91CB5"/>
    <w:rsid w:val="00FA0560"/>
    <w:rsid w:val="00FA4080"/>
    <w:rsid w:val="00FB2DEC"/>
    <w:rsid w:val="00FB5F38"/>
    <w:rsid w:val="00FB66DE"/>
    <w:rsid w:val="00FD3D0C"/>
    <w:rsid w:val="00FD3ED5"/>
    <w:rsid w:val="00FF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1D2A7D"/>
  <w15:docId w15:val="{9F7C4F8E-FEC9-4776-B5EE-77A4F2A7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0D0C"/>
    <w:rPr>
      <w:sz w:val="24"/>
      <w:szCs w:val="24"/>
      <w:lang w:val="es-ES"/>
    </w:rPr>
  </w:style>
  <w:style w:type="paragraph" w:styleId="Ttulo1">
    <w:name w:val="heading 1"/>
    <w:basedOn w:val="Normal"/>
    <w:next w:val="Normal"/>
    <w:qFormat/>
    <w:rsid w:val="00E50D0C"/>
    <w:pPr>
      <w:keepNext/>
      <w:spacing w:before="200" w:line="320" w:lineRule="atLeast"/>
      <w:outlineLvl w:val="0"/>
    </w:pPr>
    <w:rPr>
      <w:rFonts w:ascii="Arial" w:hAnsi="Arial"/>
      <w:b/>
      <w:sz w:val="28"/>
      <w:lang w:val="es-ES_tradnl"/>
    </w:rPr>
  </w:style>
  <w:style w:type="paragraph" w:styleId="Ttulo2">
    <w:name w:val="heading 2"/>
    <w:basedOn w:val="Normal"/>
    <w:next w:val="Normal"/>
    <w:qFormat/>
    <w:rsid w:val="00E50D0C"/>
    <w:pPr>
      <w:keepNext/>
      <w:spacing w:before="200" w:line="320" w:lineRule="atLeast"/>
      <w:outlineLvl w:val="1"/>
    </w:pPr>
    <w:rPr>
      <w:rFonts w:ascii="Arial" w:hAnsi="Arial"/>
      <w:sz w:val="28"/>
      <w:lang w:val="es-ES_tradnl"/>
    </w:rPr>
  </w:style>
  <w:style w:type="paragraph" w:styleId="Ttulo3">
    <w:name w:val="heading 3"/>
    <w:basedOn w:val="Normal"/>
    <w:next w:val="Normal"/>
    <w:qFormat/>
    <w:rsid w:val="00E50D0C"/>
    <w:pPr>
      <w:keepNext/>
      <w:spacing w:before="200" w:line="320" w:lineRule="atLeast"/>
      <w:jc w:val="right"/>
      <w:outlineLvl w:val="2"/>
    </w:pPr>
    <w:rPr>
      <w:rFonts w:ascii="Arial" w:hAnsi="Arial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50D0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50D0C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50D0C"/>
    <w:pPr>
      <w:spacing w:before="200" w:line="320" w:lineRule="atLeast"/>
      <w:jc w:val="center"/>
    </w:pPr>
    <w:rPr>
      <w:rFonts w:ascii="Arial" w:hAnsi="Arial"/>
      <w:b/>
      <w:sz w:val="32"/>
      <w:u w:val="single"/>
      <w:lang w:val="es-ES_tradnl"/>
    </w:rPr>
  </w:style>
  <w:style w:type="paragraph" w:styleId="Textodeglobo">
    <w:name w:val="Balloon Text"/>
    <w:basedOn w:val="Normal"/>
    <w:semiHidden/>
    <w:rsid w:val="00FB2DEC"/>
    <w:rPr>
      <w:rFonts w:ascii="Tahoma" w:hAnsi="Tahoma" w:cs="Tahoma"/>
      <w:sz w:val="16"/>
      <w:szCs w:val="16"/>
    </w:rPr>
  </w:style>
  <w:style w:type="character" w:styleId="Hipervnculo">
    <w:name w:val="Hyperlink"/>
    <w:rsid w:val="001868DE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1868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styleId="Textonotapie">
    <w:name w:val="footnote text"/>
    <w:basedOn w:val="Normal"/>
    <w:link w:val="TextonotapieCar"/>
    <w:rsid w:val="00AA6C1A"/>
  </w:style>
  <w:style w:type="character" w:customStyle="1" w:styleId="TextonotapieCar">
    <w:name w:val="Texto nota pie Car"/>
    <w:basedOn w:val="Fuentedeprrafopredeter"/>
    <w:link w:val="Textonotapie"/>
    <w:rsid w:val="00AA6C1A"/>
    <w:rPr>
      <w:sz w:val="24"/>
      <w:szCs w:val="24"/>
      <w:lang w:val="es-ES"/>
    </w:rPr>
  </w:style>
  <w:style w:type="character" w:styleId="Refdenotaalpie">
    <w:name w:val="footnote reference"/>
    <w:basedOn w:val="Fuentedeprrafopredeter"/>
    <w:rsid w:val="00AA6C1A"/>
    <w:rPr>
      <w:vertAlign w:val="superscript"/>
    </w:rPr>
  </w:style>
  <w:style w:type="table" w:styleId="Tablaconcuadrcula">
    <w:name w:val="Table Grid"/>
    <w:basedOn w:val="Tablanormal"/>
    <w:uiPriority w:val="59"/>
    <w:rsid w:val="00BD3F5C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BD3F5C"/>
    <w:pPr>
      <w:ind w:left="720"/>
      <w:contextualSpacing/>
    </w:pPr>
  </w:style>
  <w:style w:type="character" w:styleId="Hipervnculovisitado">
    <w:name w:val="FollowedHyperlink"/>
    <w:basedOn w:val="Fuentedeprrafopredeter"/>
    <w:rsid w:val="009768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8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.jpeg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diagramColors" Target="diagrams/colors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image" Target="media/image2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B58E73-7813-44BD-BF56-A21436393704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AD8DD975-A968-4C2D-A95C-78D57A37B20A}">
      <dgm:prSet phldrT="[Texto]"/>
      <dgm:spPr/>
      <dgm:t>
        <a:bodyPr/>
        <a:lstStyle/>
        <a:p>
          <a:pPr algn="ctr"/>
          <a:endParaRPr lang="es-ES" dirty="0"/>
        </a:p>
        <a:p>
          <a:pPr algn="ctr"/>
          <a:r>
            <a:rPr lang="es-ES" dirty="0"/>
            <a:t>Dirección General.</a:t>
          </a:r>
          <a:endParaRPr lang="es-MX" dirty="0"/>
        </a:p>
        <a:p>
          <a:pPr algn="ctr"/>
          <a:r>
            <a:rPr lang="es-ES" dirty="0"/>
            <a:t>Lic. Marcela Valenzuela Plaza</a:t>
          </a:r>
          <a:endParaRPr lang="es-MX" dirty="0"/>
        </a:p>
        <a:p>
          <a:pPr algn="ctr"/>
          <a:r>
            <a:rPr lang="es-ES" dirty="0"/>
            <a:t>Cédula Profesional 2945396.</a:t>
          </a:r>
          <a:endParaRPr lang="es-MX" dirty="0"/>
        </a:p>
        <a:p>
          <a:pPr algn="ctr"/>
          <a:r>
            <a:rPr lang="es-ES" dirty="0"/>
            <a:t>Socia Fundadora </a:t>
          </a:r>
        </a:p>
        <a:p>
          <a:pPr algn="ctr"/>
          <a:r>
            <a:rPr lang="es-ES" dirty="0"/>
            <a:t> </a:t>
          </a:r>
        </a:p>
      </dgm:t>
    </dgm:pt>
    <dgm:pt modelId="{D616458E-37A1-43E6-B1A3-EA47638C4544}" type="parTrans" cxnId="{19F9E015-B5BB-4736-8C75-54DA3787E24E}">
      <dgm:prSet/>
      <dgm:spPr/>
      <dgm:t>
        <a:bodyPr/>
        <a:lstStyle/>
        <a:p>
          <a:endParaRPr lang="es-ES"/>
        </a:p>
      </dgm:t>
    </dgm:pt>
    <dgm:pt modelId="{AEF5A07F-C424-4BCD-B63B-90162B32A13D}" type="sibTrans" cxnId="{19F9E015-B5BB-4736-8C75-54DA3787E24E}">
      <dgm:prSet/>
      <dgm:spPr/>
      <dgm:t>
        <a:bodyPr/>
        <a:lstStyle/>
        <a:p>
          <a:endParaRPr lang="es-ES"/>
        </a:p>
      </dgm:t>
    </dgm:pt>
    <dgm:pt modelId="{55F64942-20C5-4C2A-9B92-F7054D301423}">
      <dgm:prSet phldrT="[Texto]"/>
      <dgm:spPr/>
      <dgm:t>
        <a:bodyPr/>
        <a:lstStyle/>
        <a:p>
          <a:r>
            <a:rPr lang="es-ES" dirty="0"/>
            <a:t> Licenciado Eduardo Valenzuela Martínez</a:t>
          </a:r>
        </a:p>
        <a:p>
          <a:r>
            <a:rPr lang="es-ES" dirty="0"/>
            <a:t>Cédula Profesional 8793427                       Socio Base</a:t>
          </a:r>
        </a:p>
      </dgm:t>
    </dgm:pt>
    <dgm:pt modelId="{B22E8D13-C144-48A9-91A8-452ACC60803D}" type="sibTrans" cxnId="{5665D0FA-D700-4E9C-AD9F-D1DA11FD1B2A}">
      <dgm:prSet/>
      <dgm:spPr/>
      <dgm:t>
        <a:bodyPr/>
        <a:lstStyle/>
        <a:p>
          <a:endParaRPr lang="es-ES"/>
        </a:p>
      </dgm:t>
    </dgm:pt>
    <dgm:pt modelId="{AB0E6229-8B6D-41D8-98EC-5393D6F5E2AD}" type="parTrans" cxnId="{5665D0FA-D700-4E9C-AD9F-D1DA11FD1B2A}">
      <dgm:prSet/>
      <dgm:spPr/>
      <dgm:t>
        <a:bodyPr/>
        <a:lstStyle/>
        <a:p>
          <a:endParaRPr lang="es-ES"/>
        </a:p>
      </dgm:t>
    </dgm:pt>
    <dgm:pt modelId="{61254AA5-8F82-48DF-A9A0-959E7BAEC14B}">
      <dgm:prSet phldrT="[Texto]"/>
      <dgm:spPr/>
      <dgm:t>
        <a:bodyPr/>
        <a:lstStyle/>
        <a:p>
          <a:r>
            <a:rPr lang="es-ES" dirty="0"/>
            <a:t>Licenciado Aldo Alejandro Arizmendi Valenzuela</a:t>
          </a:r>
        </a:p>
        <a:p>
          <a:r>
            <a:rPr lang="es-ES" dirty="0"/>
            <a:t>Cédula Profesional 11057301</a:t>
          </a:r>
        </a:p>
        <a:p>
          <a:r>
            <a:rPr lang="es-ES" dirty="0"/>
            <a:t>Socio Base</a:t>
          </a:r>
        </a:p>
      </dgm:t>
    </dgm:pt>
    <dgm:pt modelId="{CC2F3558-A86D-44D6-90B2-65E50C5FC31D}" type="sibTrans" cxnId="{C1A49405-9941-4BB2-BEE4-2B96A1C83018}">
      <dgm:prSet/>
      <dgm:spPr/>
      <dgm:t>
        <a:bodyPr/>
        <a:lstStyle/>
        <a:p>
          <a:endParaRPr lang="es-ES"/>
        </a:p>
      </dgm:t>
    </dgm:pt>
    <dgm:pt modelId="{FD4FEB43-6349-4C19-B267-329780B3E46E}" type="parTrans" cxnId="{C1A49405-9941-4BB2-BEE4-2B96A1C83018}">
      <dgm:prSet/>
      <dgm:spPr/>
      <dgm:t>
        <a:bodyPr/>
        <a:lstStyle/>
        <a:p>
          <a:endParaRPr lang="es-ES"/>
        </a:p>
      </dgm:t>
    </dgm:pt>
    <dgm:pt modelId="{2CEE508D-CC70-44C4-AB15-C0DA19123538}">
      <dgm:prSet phldrT="[Texto]"/>
      <dgm:spPr/>
      <dgm:t>
        <a:bodyPr/>
        <a:lstStyle/>
        <a:p>
          <a:r>
            <a:rPr lang="es-ES" dirty="0"/>
            <a:t>Gerencia General</a:t>
          </a:r>
        </a:p>
        <a:p>
          <a:endParaRPr lang="es-MX" dirty="0"/>
        </a:p>
        <a:p>
          <a:r>
            <a:rPr lang="es-ES" dirty="0"/>
            <a:t>Lic. Eduardo Valenzuela Plaza</a:t>
          </a:r>
          <a:endParaRPr lang="es-MX" dirty="0"/>
        </a:p>
        <a:p>
          <a:r>
            <a:rPr lang="es-ES" dirty="0"/>
            <a:t>Cédula Profesional 1458445.</a:t>
          </a:r>
          <a:endParaRPr lang="es-MX" dirty="0"/>
        </a:p>
        <a:p>
          <a:r>
            <a:rPr lang="es-ES" dirty="0"/>
            <a:t>Socio Fundador </a:t>
          </a:r>
        </a:p>
      </dgm:t>
    </dgm:pt>
    <dgm:pt modelId="{0FDB726B-FDE5-46B9-B785-0B9BDAC964C3}" type="sibTrans" cxnId="{1D52F23A-9E1E-47A6-96BA-88B644F7E5D0}">
      <dgm:prSet/>
      <dgm:spPr/>
      <dgm:t>
        <a:bodyPr/>
        <a:lstStyle/>
        <a:p>
          <a:endParaRPr lang="es-ES"/>
        </a:p>
      </dgm:t>
    </dgm:pt>
    <dgm:pt modelId="{8E5FF65E-D190-4196-88CD-E1264847993B}" type="parTrans" cxnId="{1D52F23A-9E1E-47A6-96BA-88B644F7E5D0}">
      <dgm:prSet/>
      <dgm:spPr/>
      <dgm:t>
        <a:bodyPr/>
        <a:lstStyle/>
        <a:p>
          <a:endParaRPr lang="es-ES"/>
        </a:p>
      </dgm:t>
    </dgm:pt>
    <dgm:pt modelId="{D15D2703-48CB-48F8-853F-87DE1E366A53}" type="pres">
      <dgm:prSet presAssocID="{41B58E73-7813-44BD-BF56-A2143639370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2BE6BFED-B06A-4DE7-9F97-2AFAFB46F6C3}" type="pres">
      <dgm:prSet presAssocID="{AD8DD975-A968-4C2D-A95C-78D57A37B20A}" presName="hierRoot1" presStyleCnt="0"/>
      <dgm:spPr/>
    </dgm:pt>
    <dgm:pt modelId="{C35553C2-A434-46AD-8C0D-DDF30AE806D5}" type="pres">
      <dgm:prSet presAssocID="{AD8DD975-A968-4C2D-A95C-78D57A37B20A}" presName="composite" presStyleCnt="0"/>
      <dgm:spPr/>
    </dgm:pt>
    <dgm:pt modelId="{4B60E8F5-CFBE-46A3-BBC9-1722C3C0D4DB}" type="pres">
      <dgm:prSet presAssocID="{AD8DD975-A968-4C2D-A95C-78D57A37B20A}" presName="background" presStyleLbl="node0" presStyleIdx="0" presStyleCnt="1"/>
      <dgm:spPr/>
    </dgm:pt>
    <dgm:pt modelId="{D0B2491A-D25E-4A74-8871-FF2D76FC470F}" type="pres">
      <dgm:prSet presAssocID="{AD8DD975-A968-4C2D-A95C-78D57A37B20A}" presName="text" presStyleLbl="fgAcc0" presStyleIdx="0" presStyleCnt="1" custLinFactNeighborX="3361" custLinFactNeighborY="-6616">
        <dgm:presLayoutVars>
          <dgm:chPref val="3"/>
        </dgm:presLayoutVars>
      </dgm:prSet>
      <dgm:spPr/>
    </dgm:pt>
    <dgm:pt modelId="{7C29EFBF-0B54-4ECB-AB01-494F562DEF5C}" type="pres">
      <dgm:prSet presAssocID="{AD8DD975-A968-4C2D-A95C-78D57A37B20A}" presName="hierChild2" presStyleCnt="0"/>
      <dgm:spPr/>
    </dgm:pt>
    <dgm:pt modelId="{1174451E-A16C-43A8-B829-0523C96E6CAD}" type="pres">
      <dgm:prSet presAssocID="{8E5FF65E-D190-4196-88CD-E1264847993B}" presName="Name10" presStyleLbl="parChTrans1D2" presStyleIdx="0" presStyleCnt="3"/>
      <dgm:spPr/>
    </dgm:pt>
    <dgm:pt modelId="{5E80D2B0-7588-45B5-99EF-7321DCBF9A0D}" type="pres">
      <dgm:prSet presAssocID="{2CEE508D-CC70-44C4-AB15-C0DA19123538}" presName="hierRoot2" presStyleCnt="0"/>
      <dgm:spPr/>
    </dgm:pt>
    <dgm:pt modelId="{5D16A917-A940-4D32-AADD-C15E0F542014}" type="pres">
      <dgm:prSet presAssocID="{2CEE508D-CC70-44C4-AB15-C0DA19123538}" presName="composite2" presStyleCnt="0"/>
      <dgm:spPr/>
    </dgm:pt>
    <dgm:pt modelId="{C8356875-47C1-4B63-8EEF-47A88AF61B78}" type="pres">
      <dgm:prSet presAssocID="{2CEE508D-CC70-44C4-AB15-C0DA19123538}" presName="background2" presStyleLbl="node2" presStyleIdx="0" presStyleCnt="3"/>
      <dgm:spPr/>
    </dgm:pt>
    <dgm:pt modelId="{E6B5F8F1-133F-44BE-9A6E-4AA0F7045B86}" type="pres">
      <dgm:prSet presAssocID="{2CEE508D-CC70-44C4-AB15-C0DA19123538}" presName="text2" presStyleLbl="fgAcc2" presStyleIdx="0" presStyleCnt="3">
        <dgm:presLayoutVars>
          <dgm:chPref val="3"/>
        </dgm:presLayoutVars>
      </dgm:prSet>
      <dgm:spPr/>
    </dgm:pt>
    <dgm:pt modelId="{820DE4A4-9057-450C-8D07-9E6011B3CB5D}" type="pres">
      <dgm:prSet presAssocID="{2CEE508D-CC70-44C4-AB15-C0DA19123538}" presName="hierChild3" presStyleCnt="0"/>
      <dgm:spPr/>
    </dgm:pt>
    <dgm:pt modelId="{6561FB94-E7BA-4690-94F2-1ED943F319B3}" type="pres">
      <dgm:prSet presAssocID="{AB0E6229-8B6D-41D8-98EC-5393D6F5E2AD}" presName="Name10" presStyleLbl="parChTrans1D2" presStyleIdx="1" presStyleCnt="3"/>
      <dgm:spPr/>
    </dgm:pt>
    <dgm:pt modelId="{AFFED3EB-10C3-4208-90B8-1626399384D8}" type="pres">
      <dgm:prSet presAssocID="{55F64942-20C5-4C2A-9B92-F7054D301423}" presName="hierRoot2" presStyleCnt="0"/>
      <dgm:spPr/>
    </dgm:pt>
    <dgm:pt modelId="{CC84D4B4-ACE9-438C-B544-D9B659B01201}" type="pres">
      <dgm:prSet presAssocID="{55F64942-20C5-4C2A-9B92-F7054D301423}" presName="composite2" presStyleCnt="0"/>
      <dgm:spPr/>
    </dgm:pt>
    <dgm:pt modelId="{E5E2BAD5-2D49-401F-A23B-AFBF1747ED61}" type="pres">
      <dgm:prSet presAssocID="{55F64942-20C5-4C2A-9B92-F7054D301423}" presName="background2" presStyleLbl="node2" presStyleIdx="1" presStyleCnt="3"/>
      <dgm:spPr/>
    </dgm:pt>
    <dgm:pt modelId="{BC44E9DE-D2EF-410F-94F9-8033E89F7BE3}" type="pres">
      <dgm:prSet presAssocID="{55F64942-20C5-4C2A-9B92-F7054D301423}" presName="text2" presStyleLbl="fgAcc2" presStyleIdx="1" presStyleCnt="3" custLinFactNeighborX="1831" custLinFactNeighborY="4266">
        <dgm:presLayoutVars>
          <dgm:chPref val="3"/>
        </dgm:presLayoutVars>
      </dgm:prSet>
      <dgm:spPr/>
    </dgm:pt>
    <dgm:pt modelId="{58867FC6-71BC-49FB-B780-10DD16104518}" type="pres">
      <dgm:prSet presAssocID="{55F64942-20C5-4C2A-9B92-F7054D301423}" presName="hierChild3" presStyleCnt="0"/>
      <dgm:spPr/>
    </dgm:pt>
    <dgm:pt modelId="{9A14ED25-E0EA-4F3F-9E17-5D034769D0C0}" type="pres">
      <dgm:prSet presAssocID="{FD4FEB43-6349-4C19-B267-329780B3E46E}" presName="Name10" presStyleLbl="parChTrans1D2" presStyleIdx="2" presStyleCnt="3"/>
      <dgm:spPr/>
    </dgm:pt>
    <dgm:pt modelId="{ACF438AD-88DA-4077-8B9F-85C877885801}" type="pres">
      <dgm:prSet presAssocID="{61254AA5-8F82-48DF-A9A0-959E7BAEC14B}" presName="hierRoot2" presStyleCnt="0"/>
      <dgm:spPr/>
    </dgm:pt>
    <dgm:pt modelId="{E509D869-8D1B-4E23-9265-8B5ECA5525E9}" type="pres">
      <dgm:prSet presAssocID="{61254AA5-8F82-48DF-A9A0-959E7BAEC14B}" presName="composite2" presStyleCnt="0"/>
      <dgm:spPr/>
    </dgm:pt>
    <dgm:pt modelId="{2C0D8A00-BD99-4C1B-852C-FD095A39CFF1}" type="pres">
      <dgm:prSet presAssocID="{61254AA5-8F82-48DF-A9A0-959E7BAEC14B}" presName="background2" presStyleLbl="node2" presStyleIdx="2" presStyleCnt="3"/>
      <dgm:spPr/>
    </dgm:pt>
    <dgm:pt modelId="{46A8BAF4-9D6D-4F1F-80E5-77769ACAA895}" type="pres">
      <dgm:prSet presAssocID="{61254AA5-8F82-48DF-A9A0-959E7BAEC14B}" presName="text2" presStyleLbl="fgAcc2" presStyleIdx="2" presStyleCnt="3" custLinFactNeighborY="-1649">
        <dgm:presLayoutVars>
          <dgm:chPref val="3"/>
        </dgm:presLayoutVars>
      </dgm:prSet>
      <dgm:spPr/>
    </dgm:pt>
    <dgm:pt modelId="{9D046954-29D3-467D-A2C3-2202DD6518AA}" type="pres">
      <dgm:prSet presAssocID="{61254AA5-8F82-48DF-A9A0-959E7BAEC14B}" presName="hierChild3" presStyleCnt="0"/>
      <dgm:spPr/>
    </dgm:pt>
  </dgm:ptLst>
  <dgm:cxnLst>
    <dgm:cxn modelId="{C1A49405-9941-4BB2-BEE4-2B96A1C83018}" srcId="{AD8DD975-A968-4C2D-A95C-78D57A37B20A}" destId="{61254AA5-8F82-48DF-A9A0-959E7BAEC14B}" srcOrd="2" destOrd="0" parTransId="{FD4FEB43-6349-4C19-B267-329780B3E46E}" sibTransId="{CC2F3558-A86D-44D6-90B2-65E50C5FC31D}"/>
    <dgm:cxn modelId="{8A401109-5FA8-430F-A6F7-F0F9278A1F7F}" type="presOf" srcId="{55F64942-20C5-4C2A-9B92-F7054D301423}" destId="{BC44E9DE-D2EF-410F-94F9-8033E89F7BE3}" srcOrd="0" destOrd="0" presId="urn:microsoft.com/office/officeart/2005/8/layout/hierarchy1"/>
    <dgm:cxn modelId="{47E67F11-0F25-4692-B2FB-B5461D0CD222}" type="presOf" srcId="{AB0E6229-8B6D-41D8-98EC-5393D6F5E2AD}" destId="{6561FB94-E7BA-4690-94F2-1ED943F319B3}" srcOrd="0" destOrd="0" presId="urn:microsoft.com/office/officeart/2005/8/layout/hierarchy1"/>
    <dgm:cxn modelId="{19F9E015-B5BB-4736-8C75-54DA3787E24E}" srcId="{41B58E73-7813-44BD-BF56-A21436393704}" destId="{AD8DD975-A968-4C2D-A95C-78D57A37B20A}" srcOrd="0" destOrd="0" parTransId="{D616458E-37A1-43E6-B1A3-EA47638C4544}" sibTransId="{AEF5A07F-C424-4BCD-B63B-90162B32A13D}"/>
    <dgm:cxn modelId="{44200724-3414-4620-BD95-3FF3BE33F319}" type="presOf" srcId="{8E5FF65E-D190-4196-88CD-E1264847993B}" destId="{1174451E-A16C-43A8-B829-0523C96E6CAD}" srcOrd="0" destOrd="0" presId="urn:microsoft.com/office/officeart/2005/8/layout/hierarchy1"/>
    <dgm:cxn modelId="{38B5FD38-BBF9-4CA7-8660-9AA6D10740DB}" type="presOf" srcId="{FD4FEB43-6349-4C19-B267-329780B3E46E}" destId="{9A14ED25-E0EA-4F3F-9E17-5D034769D0C0}" srcOrd="0" destOrd="0" presId="urn:microsoft.com/office/officeart/2005/8/layout/hierarchy1"/>
    <dgm:cxn modelId="{1D52F23A-9E1E-47A6-96BA-88B644F7E5D0}" srcId="{AD8DD975-A968-4C2D-A95C-78D57A37B20A}" destId="{2CEE508D-CC70-44C4-AB15-C0DA19123538}" srcOrd="0" destOrd="0" parTransId="{8E5FF65E-D190-4196-88CD-E1264847993B}" sibTransId="{0FDB726B-FDE5-46B9-B785-0B9BDAC964C3}"/>
    <dgm:cxn modelId="{A65DDA66-B45F-476A-B50F-0D9DBB19D143}" type="presOf" srcId="{2CEE508D-CC70-44C4-AB15-C0DA19123538}" destId="{E6B5F8F1-133F-44BE-9A6E-4AA0F7045B86}" srcOrd="0" destOrd="0" presId="urn:microsoft.com/office/officeart/2005/8/layout/hierarchy1"/>
    <dgm:cxn modelId="{6ABC1791-07CB-40C2-9F23-901E07532513}" type="presOf" srcId="{41B58E73-7813-44BD-BF56-A21436393704}" destId="{D15D2703-48CB-48F8-853F-87DE1E366A53}" srcOrd="0" destOrd="0" presId="urn:microsoft.com/office/officeart/2005/8/layout/hierarchy1"/>
    <dgm:cxn modelId="{817AF2BC-1026-41D9-8C70-07DD58A1526C}" type="presOf" srcId="{61254AA5-8F82-48DF-A9A0-959E7BAEC14B}" destId="{46A8BAF4-9D6D-4F1F-80E5-77769ACAA895}" srcOrd="0" destOrd="0" presId="urn:microsoft.com/office/officeart/2005/8/layout/hierarchy1"/>
    <dgm:cxn modelId="{3CEBC5C4-99CE-49E6-96DF-2B6653A9FC45}" type="presOf" srcId="{AD8DD975-A968-4C2D-A95C-78D57A37B20A}" destId="{D0B2491A-D25E-4A74-8871-FF2D76FC470F}" srcOrd="0" destOrd="0" presId="urn:microsoft.com/office/officeart/2005/8/layout/hierarchy1"/>
    <dgm:cxn modelId="{5665D0FA-D700-4E9C-AD9F-D1DA11FD1B2A}" srcId="{AD8DD975-A968-4C2D-A95C-78D57A37B20A}" destId="{55F64942-20C5-4C2A-9B92-F7054D301423}" srcOrd="1" destOrd="0" parTransId="{AB0E6229-8B6D-41D8-98EC-5393D6F5E2AD}" sibTransId="{B22E8D13-C144-48A9-91A8-452ACC60803D}"/>
    <dgm:cxn modelId="{D7DC15A8-E1B9-427D-95F0-712A286B6443}" type="presParOf" srcId="{D15D2703-48CB-48F8-853F-87DE1E366A53}" destId="{2BE6BFED-B06A-4DE7-9F97-2AFAFB46F6C3}" srcOrd="0" destOrd="0" presId="urn:microsoft.com/office/officeart/2005/8/layout/hierarchy1"/>
    <dgm:cxn modelId="{DFCAE45D-5CD5-403B-A803-A2B9D900EE6E}" type="presParOf" srcId="{2BE6BFED-B06A-4DE7-9F97-2AFAFB46F6C3}" destId="{C35553C2-A434-46AD-8C0D-DDF30AE806D5}" srcOrd="0" destOrd="0" presId="urn:microsoft.com/office/officeart/2005/8/layout/hierarchy1"/>
    <dgm:cxn modelId="{C1340F55-A07F-4700-8014-75F99C558BDD}" type="presParOf" srcId="{C35553C2-A434-46AD-8C0D-DDF30AE806D5}" destId="{4B60E8F5-CFBE-46A3-BBC9-1722C3C0D4DB}" srcOrd="0" destOrd="0" presId="urn:microsoft.com/office/officeart/2005/8/layout/hierarchy1"/>
    <dgm:cxn modelId="{7ACBDA43-56C5-4F01-B556-FA1959E8FBF0}" type="presParOf" srcId="{C35553C2-A434-46AD-8C0D-DDF30AE806D5}" destId="{D0B2491A-D25E-4A74-8871-FF2D76FC470F}" srcOrd="1" destOrd="0" presId="urn:microsoft.com/office/officeart/2005/8/layout/hierarchy1"/>
    <dgm:cxn modelId="{42DA4E96-2C6E-46A7-B771-388A8D20B893}" type="presParOf" srcId="{2BE6BFED-B06A-4DE7-9F97-2AFAFB46F6C3}" destId="{7C29EFBF-0B54-4ECB-AB01-494F562DEF5C}" srcOrd="1" destOrd="0" presId="urn:microsoft.com/office/officeart/2005/8/layout/hierarchy1"/>
    <dgm:cxn modelId="{E9DA7BA0-EE99-4C60-8A6A-B34AD657C5AD}" type="presParOf" srcId="{7C29EFBF-0B54-4ECB-AB01-494F562DEF5C}" destId="{1174451E-A16C-43A8-B829-0523C96E6CAD}" srcOrd="0" destOrd="0" presId="urn:microsoft.com/office/officeart/2005/8/layout/hierarchy1"/>
    <dgm:cxn modelId="{3C7BE64C-1CC1-427E-95A4-18CADA368030}" type="presParOf" srcId="{7C29EFBF-0B54-4ECB-AB01-494F562DEF5C}" destId="{5E80D2B0-7588-45B5-99EF-7321DCBF9A0D}" srcOrd="1" destOrd="0" presId="urn:microsoft.com/office/officeart/2005/8/layout/hierarchy1"/>
    <dgm:cxn modelId="{4863F393-F3DC-4C76-96F6-01DC34FBFBC9}" type="presParOf" srcId="{5E80D2B0-7588-45B5-99EF-7321DCBF9A0D}" destId="{5D16A917-A940-4D32-AADD-C15E0F542014}" srcOrd="0" destOrd="0" presId="urn:microsoft.com/office/officeart/2005/8/layout/hierarchy1"/>
    <dgm:cxn modelId="{8FD55918-84AD-4C0B-86EB-F9B0D01502B1}" type="presParOf" srcId="{5D16A917-A940-4D32-AADD-C15E0F542014}" destId="{C8356875-47C1-4B63-8EEF-47A88AF61B78}" srcOrd="0" destOrd="0" presId="urn:microsoft.com/office/officeart/2005/8/layout/hierarchy1"/>
    <dgm:cxn modelId="{1E9BF03E-0B4E-42CD-B899-DC50543E832A}" type="presParOf" srcId="{5D16A917-A940-4D32-AADD-C15E0F542014}" destId="{E6B5F8F1-133F-44BE-9A6E-4AA0F7045B86}" srcOrd="1" destOrd="0" presId="urn:microsoft.com/office/officeart/2005/8/layout/hierarchy1"/>
    <dgm:cxn modelId="{8F29BA51-D7A4-4E50-B1C2-8D4126EFCB8B}" type="presParOf" srcId="{5E80D2B0-7588-45B5-99EF-7321DCBF9A0D}" destId="{820DE4A4-9057-450C-8D07-9E6011B3CB5D}" srcOrd="1" destOrd="0" presId="urn:microsoft.com/office/officeart/2005/8/layout/hierarchy1"/>
    <dgm:cxn modelId="{589132F8-629C-43C0-B9EC-D524E3D06AD5}" type="presParOf" srcId="{7C29EFBF-0B54-4ECB-AB01-494F562DEF5C}" destId="{6561FB94-E7BA-4690-94F2-1ED943F319B3}" srcOrd="2" destOrd="0" presId="urn:microsoft.com/office/officeart/2005/8/layout/hierarchy1"/>
    <dgm:cxn modelId="{A71A7963-5BA5-4993-B994-0D02E77C1A25}" type="presParOf" srcId="{7C29EFBF-0B54-4ECB-AB01-494F562DEF5C}" destId="{AFFED3EB-10C3-4208-90B8-1626399384D8}" srcOrd="3" destOrd="0" presId="urn:microsoft.com/office/officeart/2005/8/layout/hierarchy1"/>
    <dgm:cxn modelId="{264246F9-E29F-432A-8CE0-037EA7581356}" type="presParOf" srcId="{AFFED3EB-10C3-4208-90B8-1626399384D8}" destId="{CC84D4B4-ACE9-438C-B544-D9B659B01201}" srcOrd="0" destOrd="0" presId="urn:microsoft.com/office/officeart/2005/8/layout/hierarchy1"/>
    <dgm:cxn modelId="{850E0BDB-2185-4FFC-94D4-F7EB9F7C656E}" type="presParOf" srcId="{CC84D4B4-ACE9-438C-B544-D9B659B01201}" destId="{E5E2BAD5-2D49-401F-A23B-AFBF1747ED61}" srcOrd="0" destOrd="0" presId="urn:microsoft.com/office/officeart/2005/8/layout/hierarchy1"/>
    <dgm:cxn modelId="{12EC5849-D7BA-47CF-8711-331ADC82C9F7}" type="presParOf" srcId="{CC84D4B4-ACE9-438C-B544-D9B659B01201}" destId="{BC44E9DE-D2EF-410F-94F9-8033E89F7BE3}" srcOrd="1" destOrd="0" presId="urn:microsoft.com/office/officeart/2005/8/layout/hierarchy1"/>
    <dgm:cxn modelId="{CF593DAE-2999-4AAC-AD9F-82BC2E531ACC}" type="presParOf" srcId="{AFFED3EB-10C3-4208-90B8-1626399384D8}" destId="{58867FC6-71BC-49FB-B780-10DD16104518}" srcOrd="1" destOrd="0" presId="urn:microsoft.com/office/officeart/2005/8/layout/hierarchy1"/>
    <dgm:cxn modelId="{DE64F93C-B372-4162-9648-C236C665E37F}" type="presParOf" srcId="{7C29EFBF-0B54-4ECB-AB01-494F562DEF5C}" destId="{9A14ED25-E0EA-4F3F-9E17-5D034769D0C0}" srcOrd="4" destOrd="0" presId="urn:microsoft.com/office/officeart/2005/8/layout/hierarchy1"/>
    <dgm:cxn modelId="{55AA9B2B-9E4E-461B-BFFF-6B4EC579865C}" type="presParOf" srcId="{7C29EFBF-0B54-4ECB-AB01-494F562DEF5C}" destId="{ACF438AD-88DA-4077-8B9F-85C877885801}" srcOrd="5" destOrd="0" presId="urn:microsoft.com/office/officeart/2005/8/layout/hierarchy1"/>
    <dgm:cxn modelId="{FF9C4A38-7D55-4FC2-B287-C451267182A7}" type="presParOf" srcId="{ACF438AD-88DA-4077-8B9F-85C877885801}" destId="{E509D869-8D1B-4E23-9265-8B5ECA5525E9}" srcOrd="0" destOrd="0" presId="urn:microsoft.com/office/officeart/2005/8/layout/hierarchy1"/>
    <dgm:cxn modelId="{D28F0BC8-D8CC-416A-97F6-8DCE763A14E3}" type="presParOf" srcId="{E509D869-8D1B-4E23-9265-8B5ECA5525E9}" destId="{2C0D8A00-BD99-4C1B-852C-FD095A39CFF1}" srcOrd="0" destOrd="0" presId="urn:microsoft.com/office/officeart/2005/8/layout/hierarchy1"/>
    <dgm:cxn modelId="{21C6677E-87F8-4D2B-8DA5-EB00605765BC}" type="presParOf" srcId="{E509D869-8D1B-4E23-9265-8B5ECA5525E9}" destId="{46A8BAF4-9D6D-4F1F-80E5-77769ACAA895}" srcOrd="1" destOrd="0" presId="urn:microsoft.com/office/officeart/2005/8/layout/hierarchy1"/>
    <dgm:cxn modelId="{EDBB19C7-5528-4FC2-ADFC-983C53BBCD8D}" type="presParOf" srcId="{ACF438AD-88DA-4077-8B9F-85C877885801}" destId="{9D046954-29D3-467D-A2C3-2202DD6518AA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3A990B4-B87D-4152-918F-FDB73D28BADF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63DC9E92-7C13-4433-80A0-2635C6CFBF37}" type="asst">
      <dgm:prSet phldrT="[Texto]"/>
      <dgm:spPr/>
      <dgm:t>
        <a:bodyPr/>
        <a:lstStyle/>
        <a:p>
          <a:r>
            <a:rPr lang="es-ES" dirty="0"/>
            <a:t>Lic. Laura Solís Hernánez</a:t>
          </a:r>
        </a:p>
      </dgm:t>
    </dgm:pt>
    <dgm:pt modelId="{005D83F1-BE18-4334-B7F6-23D4160B2996}" type="parTrans" cxnId="{B8E0E0FA-E1D4-47B1-8D5E-E43BA6401A95}">
      <dgm:prSet/>
      <dgm:spPr/>
      <dgm:t>
        <a:bodyPr/>
        <a:lstStyle/>
        <a:p>
          <a:endParaRPr lang="es-ES"/>
        </a:p>
      </dgm:t>
    </dgm:pt>
    <dgm:pt modelId="{DDE21DB0-9AA7-490F-9B79-A5AB54B88A34}" type="sibTrans" cxnId="{B8E0E0FA-E1D4-47B1-8D5E-E43BA6401A95}">
      <dgm:prSet/>
      <dgm:spPr/>
      <dgm:t>
        <a:bodyPr/>
        <a:lstStyle/>
        <a:p>
          <a:r>
            <a:rPr lang="es-ES" dirty="0"/>
            <a:t>Coordinación de Litigio </a:t>
          </a:r>
        </a:p>
      </dgm:t>
    </dgm:pt>
    <dgm:pt modelId="{AFAF3A0C-CFD0-44F2-A105-61F8FC553322}">
      <dgm:prSet phldrT="[Texto]"/>
      <dgm:spPr/>
      <dgm:t>
        <a:bodyPr/>
        <a:lstStyle/>
        <a:p>
          <a:r>
            <a:rPr lang="es-ES" dirty="0"/>
            <a:t>Lic. Francisco Godínez Naranjo </a:t>
          </a:r>
        </a:p>
      </dgm:t>
    </dgm:pt>
    <dgm:pt modelId="{ADE37D3A-2337-4B02-86CF-14B282EE2D8C}" type="parTrans" cxnId="{275AD45B-84C5-4205-8BF1-863D09F2ADC2}">
      <dgm:prSet/>
      <dgm:spPr/>
      <dgm:t>
        <a:bodyPr/>
        <a:lstStyle/>
        <a:p>
          <a:endParaRPr lang="es-ES"/>
        </a:p>
      </dgm:t>
    </dgm:pt>
    <dgm:pt modelId="{222CE1D1-0B28-49FE-970B-DB09920E462F}" type="sibTrans" cxnId="{275AD45B-84C5-4205-8BF1-863D09F2ADC2}">
      <dgm:prSet/>
      <dgm:spPr/>
      <dgm:t>
        <a:bodyPr/>
        <a:lstStyle/>
        <a:p>
          <a:r>
            <a:rPr lang="es-ES" dirty="0"/>
            <a:t>Servicios al Cliente y Litigio </a:t>
          </a:r>
        </a:p>
      </dgm:t>
    </dgm:pt>
    <dgm:pt modelId="{26DA7CF6-52E5-4D17-9DCD-396B47405CC6}">
      <dgm:prSet phldrT="[Texto]"/>
      <dgm:spPr/>
      <dgm:t>
        <a:bodyPr/>
        <a:lstStyle/>
        <a:p>
          <a:r>
            <a:rPr lang="es-ES" dirty="0"/>
            <a:t>Lic. Samantha Solis Soberanis </a:t>
          </a:r>
        </a:p>
      </dgm:t>
    </dgm:pt>
    <dgm:pt modelId="{3A6A57D0-2EC3-4D7A-A6E1-F9E2628BCBC6}" type="parTrans" cxnId="{66224A50-D936-4DF3-A112-9BECB7A75621}">
      <dgm:prSet/>
      <dgm:spPr/>
      <dgm:t>
        <a:bodyPr/>
        <a:lstStyle/>
        <a:p>
          <a:endParaRPr lang="es-ES"/>
        </a:p>
      </dgm:t>
    </dgm:pt>
    <dgm:pt modelId="{322C517E-6925-4872-B2D5-7C911A5A2C9E}" type="sibTrans" cxnId="{66224A50-D936-4DF3-A112-9BECB7A75621}">
      <dgm:prSet/>
      <dgm:spPr/>
      <dgm:t>
        <a:bodyPr/>
        <a:lstStyle/>
        <a:p>
          <a:r>
            <a:rPr lang="es-ES" dirty="0"/>
            <a:t>Servicios al Cliente y Litigio</a:t>
          </a:r>
        </a:p>
      </dgm:t>
    </dgm:pt>
    <dgm:pt modelId="{2CE45750-DF68-4BD1-8611-F5B92716622D}">
      <dgm:prSet phldrT="[Texto]"/>
      <dgm:spPr/>
      <dgm:t>
        <a:bodyPr/>
        <a:lstStyle/>
        <a:p>
          <a:r>
            <a:rPr lang="es-ES" dirty="0"/>
            <a:t>Lic. Lizbeth Rodríguez Chica </a:t>
          </a:r>
        </a:p>
      </dgm:t>
    </dgm:pt>
    <dgm:pt modelId="{C035F8F7-2625-4A90-80B5-FFFB0622F313}" type="parTrans" cxnId="{8FDAFBC8-2335-484B-913B-0E2AD5C4C570}">
      <dgm:prSet/>
      <dgm:spPr/>
      <dgm:t>
        <a:bodyPr/>
        <a:lstStyle/>
        <a:p>
          <a:endParaRPr lang="es-ES"/>
        </a:p>
      </dgm:t>
    </dgm:pt>
    <dgm:pt modelId="{D13ACA69-C392-4251-A991-DA6E7DB0EB72}" type="sibTrans" cxnId="{8FDAFBC8-2335-484B-913B-0E2AD5C4C570}">
      <dgm:prSet/>
      <dgm:spPr/>
      <dgm:t>
        <a:bodyPr/>
        <a:lstStyle/>
        <a:p>
          <a:r>
            <a:rPr lang="es-ES" dirty="0"/>
            <a:t>Requisitorias e Integración de Expedientes y </a:t>
          </a:r>
          <a:r>
            <a:rPr lang="es-ES"/>
            <a:t>Litigio</a:t>
          </a:r>
          <a:r>
            <a:rPr lang="es-ES" dirty="0"/>
            <a:t> </a:t>
          </a:r>
        </a:p>
      </dgm:t>
    </dgm:pt>
    <dgm:pt modelId="{3F0CD388-653A-4B91-A35E-467286944D8C}">
      <dgm:prSet/>
      <dgm:spPr/>
      <dgm:t>
        <a:bodyPr/>
        <a:lstStyle/>
        <a:p>
          <a:r>
            <a:rPr lang="es-ES"/>
            <a:t>Lic. Leticia Armas Sanabria</a:t>
          </a:r>
        </a:p>
      </dgm:t>
    </dgm:pt>
    <dgm:pt modelId="{3BB0C4EC-DD39-4CEC-8D1D-3FBBC545490E}" type="parTrans" cxnId="{098E8732-E9C8-44F0-8771-D0A2FFDFE614}">
      <dgm:prSet/>
      <dgm:spPr/>
      <dgm:t>
        <a:bodyPr/>
        <a:lstStyle/>
        <a:p>
          <a:endParaRPr lang="es-ES"/>
        </a:p>
      </dgm:t>
    </dgm:pt>
    <dgm:pt modelId="{B881C77C-D0D1-4976-A270-D7E87EDB2FB5}" type="sibTrans" cxnId="{098E8732-E9C8-44F0-8771-D0A2FFDFE614}">
      <dgm:prSet/>
      <dgm:spPr/>
      <dgm:t>
        <a:bodyPr/>
        <a:lstStyle/>
        <a:p>
          <a:r>
            <a:rPr lang="es-ES"/>
            <a:t>Servicios al Cliente y Litigio</a:t>
          </a:r>
        </a:p>
      </dgm:t>
    </dgm:pt>
    <dgm:pt modelId="{EFEE14F9-3444-4ED9-9348-CFEDFABE77B9}">
      <dgm:prSet/>
      <dgm:spPr/>
      <dgm:t>
        <a:bodyPr/>
        <a:lstStyle/>
        <a:p>
          <a:r>
            <a:rPr lang="es-ES"/>
            <a:t>Lic. Rosario González Barragán </a:t>
          </a:r>
        </a:p>
      </dgm:t>
    </dgm:pt>
    <dgm:pt modelId="{FA5309D1-306F-4A49-A291-CD918CC3CCFF}" type="parTrans" cxnId="{808F27BF-8077-4E57-9DAF-725FF1333200}">
      <dgm:prSet/>
      <dgm:spPr/>
      <dgm:t>
        <a:bodyPr/>
        <a:lstStyle/>
        <a:p>
          <a:endParaRPr lang="es-ES"/>
        </a:p>
      </dgm:t>
    </dgm:pt>
    <dgm:pt modelId="{B4DDBD99-EE36-4D98-9D69-E9BDF71A64A2}" type="sibTrans" cxnId="{808F27BF-8077-4E57-9DAF-725FF1333200}">
      <dgm:prSet custT="1"/>
      <dgm:spPr/>
      <dgm:t>
        <a:bodyPr/>
        <a:lstStyle/>
        <a:p>
          <a:r>
            <a:rPr lang="es-ES" sz="700"/>
            <a:t>Servicio al Cliente y Litigio </a:t>
          </a:r>
        </a:p>
      </dgm:t>
    </dgm:pt>
    <dgm:pt modelId="{F7BAFECC-AC33-4FB1-A51C-39E9B85DDCE2}">
      <dgm:prSet/>
      <dgm:spPr/>
      <dgm:t>
        <a:bodyPr/>
        <a:lstStyle/>
        <a:p>
          <a:r>
            <a:rPr lang="es-ES"/>
            <a:t>Lic. Juan Edgardo Castro Marín </a:t>
          </a:r>
        </a:p>
      </dgm:t>
    </dgm:pt>
    <dgm:pt modelId="{944698A6-8513-475D-90E6-E0A36DC2FDB0}" type="parTrans" cxnId="{1B03C217-933F-4076-B29D-FD38885D645A}">
      <dgm:prSet/>
      <dgm:spPr/>
      <dgm:t>
        <a:bodyPr/>
        <a:lstStyle/>
        <a:p>
          <a:endParaRPr lang="es-ES"/>
        </a:p>
      </dgm:t>
    </dgm:pt>
    <dgm:pt modelId="{73EC19EA-2BF1-4B69-9D9E-44E4D23516D6}" type="sibTrans" cxnId="{1B03C217-933F-4076-B29D-FD38885D645A}">
      <dgm:prSet/>
      <dgm:spPr/>
      <dgm:t>
        <a:bodyPr/>
        <a:lstStyle/>
        <a:p>
          <a:r>
            <a:rPr lang="es-ES"/>
            <a:t>Servicio a al Cliente y Litigio </a:t>
          </a:r>
        </a:p>
      </dgm:t>
    </dgm:pt>
    <dgm:pt modelId="{F6F9FCAD-1893-414E-A51A-A6764E923BFA}">
      <dgm:prSet/>
      <dgm:spPr/>
      <dgm:t>
        <a:bodyPr/>
        <a:lstStyle/>
        <a:p>
          <a:r>
            <a:rPr lang="es-ES"/>
            <a:t>Lic. Laura López Rodríguez </a:t>
          </a:r>
        </a:p>
      </dgm:t>
    </dgm:pt>
    <dgm:pt modelId="{EE0B809D-CFC4-4C30-BF68-1591EEBB2D32}" type="parTrans" cxnId="{1177538F-2D87-4ABA-8E46-4AD28213FBEA}">
      <dgm:prSet/>
      <dgm:spPr/>
      <dgm:t>
        <a:bodyPr/>
        <a:lstStyle/>
        <a:p>
          <a:endParaRPr lang="es-ES"/>
        </a:p>
      </dgm:t>
    </dgm:pt>
    <dgm:pt modelId="{5D86725B-4E84-4B48-BACE-3AEDB228F6CC}" type="sibTrans" cxnId="{1177538F-2D87-4ABA-8E46-4AD28213FBEA}">
      <dgm:prSet/>
      <dgm:spPr/>
      <dgm:t>
        <a:bodyPr/>
        <a:lstStyle/>
        <a:p>
          <a:r>
            <a:rPr lang="es-ES"/>
            <a:t>Requisitoria e Integración de Expedientes y Litigio</a:t>
          </a:r>
        </a:p>
      </dgm:t>
    </dgm:pt>
    <dgm:pt modelId="{DC8E19CB-AEA1-4821-A91B-DB48263CE39C}">
      <dgm:prSet/>
      <dgm:spPr/>
      <dgm:t>
        <a:bodyPr/>
        <a:lstStyle/>
        <a:p>
          <a:r>
            <a:rPr lang="es-ES"/>
            <a:t>Lic. Sandra Janeth Murillo Esquivel</a:t>
          </a:r>
        </a:p>
      </dgm:t>
    </dgm:pt>
    <dgm:pt modelId="{B00C4B20-9E9C-4CDE-9DC2-203AE72A61A2}" type="parTrans" cxnId="{AC43FFDD-68E3-4859-BBB7-906C60FFDF1C}">
      <dgm:prSet/>
      <dgm:spPr/>
      <dgm:t>
        <a:bodyPr/>
        <a:lstStyle/>
        <a:p>
          <a:endParaRPr lang="es-ES"/>
        </a:p>
      </dgm:t>
    </dgm:pt>
    <dgm:pt modelId="{2DABEBDB-AFED-4569-80B1-1337D901FCA4}" type="sibTrans" cxnId="{AC43FFDD-68E3-4859-BBB7-906C60FFDF1C}">
      <dgm:prSet/>
      <dgm:spPr/>
      <dgm:t>
        <a:bodyPr/>
        <a:lstStyle/>
        <a:p>
          <a:r>
            <a:rPr lang="es-ES"/>
            <a:t>Litigio en la Ciudad de Uruapan </a:t>
          </a:r>
        </a:p>
      </dgm:t>
    </dgm:pt>
    <dgm:pt modelId="{711D756B-674B-4F89-A34C-B7E134954F10}" type="pres">
      <dgm:prSet presAssocID="{83A990B4-B87D-4152-918F-FDB73D28BAD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1BEF3CB-DA7F-4F4F-A57A-75AA2048F7DF}" type="pres">
      <dgm:prSet presAssocID="{63DC9E92-7C13-4433-80A0-2635C6CFBF37}" presName="hierRoot1" presStyleCnt="0">
        <dgm:presLayoutVars>
          <dgm:hierBranch val="init"/>
        </dgm:presLayoutVars>
      </dgm:prSet>
      <dgm:spPr/>
    </dgm:pt>
    <dgm:pt modelId="{F69DED96-F779-4D60-8AF7-8DFFBD41D901}" type="pres">
      <dgm:prSet presAssocID="{63DC9E92-7C13-4433-80A0-2635C6CFBF37}" presName="rootComposite1" presStyleCnt="0"/>
      <dgm:spPr/>
    </dgm:pt>
    <dgm:pt modelId="{0B93562F-9D52-42C6-A63A-83DA9D1E128A}" type="pres">
      <dgm:prSet presAssocID="{63DC9E92-7C13-4433-80A0-2635C6CFBF37}" presName="rootText1" presStyleLbl="node0" presStyleIdx="0" presStyleCnt="1">
        <dgm:presLayoutVars>
          <dgm:chMax/>
          <dgm:chPref val="3"/>
        </dgm:presLayoutVars>
      </dgm:prSet>
      <dgm:spPr/>
    </dgm:pt>
    <dgm:pt modelId="{0A6BCD0E-D4E7-473D-A868-A7099D87049C}" type="pres">
      <dgm:prSet presAssocID="{63DC9E92-7C13-4433-80A0-2635C6CFBF37}" presName="titleText1" presStyleLbl="fgAcc0" presStyleIdx="0" presStyleCnt="1">
        <dgm:presLayoutVars>
          <dgm:chMax val="0"/>
          <dgm:chPref val="0"/>
        </dgm:presLayoutVars>
      </dgm:prSet>
      <dgm:spPr/>
    </dgm:pt>
    <dgm:pt modelId="{AF2B9959-B8B1-419F-B5CE-37708EB565FA}" type="pres">
      <dgm:prSet presAssocID="{63DC9E92-7C13-4433-80A0-2635C6CFBF37}" presName="rootConnector1" presStyleLbl="asst0" presStyleIdx="0" presStyleCnt="0"/>
      <dgm:spPr/>
    </dgm:pt>
    <dgm:pt modelId="{B134D7DC-300A-4992-9BD9-24848E885C26}" type="pres">
      <dgm:prSet presAssocID="{63DC9E92-7C13-4433-80A0-2635C6CFBF37}" presName="hierChild2" presStyleCnt="0"/>
      <dgm:spPr/>
    </dgm:pt>
    <dgm:pt modelId="{03635182-8BBD-443C-9617-14AFEF2CABA9}" type="pres">
      <dgm:prSet presAssocID="{ADE37D3A-2337-4B02-86CF-14B282EE2D8C}" presName="Name37" presStyleLbl="parChTrans1D2" presStyleIdx="0" presStyleCnt="4"/>
      <dgm:spPr/>
    </dgm:pt>
    <dgm:pt modelId="{5FBD3D3D-BD31-465B-A307-9E2269F38C16}" type="pres">
      <dgm:prSet presAssocID="{AFAF3A0C-CFD0-44F2-A105-61F8FC553322}" presName="hierRoot2" presStyleCnt="0">
        <dgm:presLayoutVars>
          <dgm:hierBranch val="init"/>
        </dgm:presLayoutVars>
      </dgm:prSet>
      <dgm:spPr/>
    </dgm:pt>
    <dgm:pt modelId="{A9C075E7-3CAE-4119-ABBE-92AEB2A80E9F}" type="pres">
      <dgm:prSet presAssocID="{AFAF3A0C-CFD0-44F2-A105-61F8FC553322}" presName="rootComposite" presStyleCnt="0"/>
      <dgm:spPr/>
    </dgm:pt>
    <dgm:pt modelId="{33BBF387-F068-41F8-89E4-3A07EB922433}" type="pres">
      <dgm:prSet presAssocID="{AFAF3A0C-CFD0-44F2-A105-61F8FC553322}" presName="rootText" presStyleLbl="node1" presStyleIdx="0" presStyleCnt="8">
        <dgm:presLayoutVars>
          <dgm:chMax/>
          <dgm:chPref val="3"/>
        </dgm:presLayoutVars>
      </dgm:prSet>
      <dgm:spPr/>
    </dgm:pt>
    <dgm:pt modelId="{B33DD967-6AB3-4F31-8452-817545CE919F}" type="pres">
      <dgm:prSet presAssocID="{AFAF3A0C-CFD0-44F2-A105-61F8FC553322}" presName="titleText2" presStyleLbl="fgAcc1" presStyleIdx="0" presStyleCnt="8">
        <dgm:presLayoutVars>
          <dgm:chMax val="0"/>
          <dgm:chPref val="0"/>
        </dgm:presLayoutVars>
      </dgm:prSet>
      <dgm:spPr/>
    </dgm:pt>
    <dgm:pt modelId="{0D694745-1DE1-45C4-A2A7-0F3AAF6E9A8B}" type="pres">
      <dgm:prSet presAssocID="{AFAF3A0C-CFD0-44F2-A105-61F8FC553322}" presName="rootConnector" presStyleLbl="node2" presStyleIdx="0" presStyleCnt="0"/>
      <dgm:spPr/>
    </dgm:pt>
    <dgm:pt modelId="{D6C148AB-2D7F-49E8-BFC6-C0E1476A83E9}" type="pres">
      <dgm:prSet presAssocID="{AFAF3A0C-CFD0-44F2-A105-61F8FC553322}" presName="hierChild4" presStyleCnt="0"/>
      <dgm:spPr/>
    </dgm:pt>
    <dgm:pt modelId="{75534A35-BEC1-4C8D-AA73-CA027AC731D9}" type="pres">
      <dgm:prSet presAssocID="{FA5309D1-306F-4A49-A291-CD918CC3CCFF}" presName="Name37" presStyleLbl="parChTrans1D3" presStyleIdx="0" presStyleCnt="4"/>
      <dgm:spPr/>
    </dgm:pt>
    <dgm:pt modelId="{AD11DA0D-E44F-49EA-849B-00CDB8B560CA}" type="pres">
      <dgm:prSet presAssocID="{EFEE14F9-3444-4ED9-9348-CFEDFABE77B9}" presName="hierRoot2" presStyleCnt="0">
        <dgm:presLayoutVars>
          <dgm:hierBranch val="init"/>
        </dgm:presLayoutVars>
      </dgm:prSet>
      <dgm:spPr/>
    </dgm:pt>
    <dgm:pt modelId="{C8445CD0-18AB-4644-B517-214DBD5B5138}" type="pres">
      <dgm:prSet presAssocID="{EFEE14F9-3444-4ED9-9348-CFEDFABE77B9}" presName="rootComposite" presStyleCnt="0"/>
      <dgm:spPr/>
    </dgm:pt>
    <dgm:pt modelId="{DA9C5E7A-99D5-4905-AE31-3B8AAC267334}" type="pres">
      <dgm:prSet presAssocID="{EFEE14F9-3444-4ED9-9348-CFEDFABE77B9}" presName="rootText" presStyleLbl="node1" presStyleIdx="1" presStyleCnt="8" custScaleY="129837">
        <dgm:presLayoutVars>
          <dgm:chMax/>
          <dgm:chPref val="3"/>
        </dgm:presLayoutVars>
      </dgm:prSet>
      <dgm:spPr/>
    </dgm:pt>
    <dgm:pt modelId="{8D6D7B3D-5DC8-44CB-878A-52793BCCD21F}" type="pres">
      <dgm:prSet presAssocID="{EFEE14F9-3444-4ED9-9348-CFEDFABE77B9}" presName="titleText2" presStyleLbl="fgAcc1" presStyleIdx="1" presStyleCnt="8">
        <dgm:presLayoutVars>
          <dgm:chMax val="0"/>
          <dgm:chPref val="0"/>
        </dgm:presLayoutVars>
      </dgm:prSet>
      <dgm:spPr/>
    </dgm:pt>
    <dgm:pt modelId="{4D50B2A1-E41D-45AF-A50B-61CFD54BCF15}" type="pres">
      <dgm:prSet presAssocID="{EFEE14F9-3444-4ED9-9348-CFEDFABE77B9}" presName="rootConnector" presStyleLbl="node3" presStyleIdx="0" presStyleCnt="0"/>
      <dgm:spPr/>
    </dgm:pt>
    <dgm:pt modelId="{D79C01A8-C0A5-46A3-8F98-D3FFAFCC6C5F}" type="pres">
      <dgm:prSet presAssocID="{EFEE14F9-3444-4ED9-9348-CFEDFABE77B9}" presName="hierChild4" presStyleCnt="0"/>
      <dgm:spPr/>
    </dgm:pt>
    <dgm:pt modelId="{101832E5-CB7D-4775-888C-C2114F1F4D1B}" type="pres">
      <dgm:prSet presAssocID="{EFEE14F9-3444-4ED9-9348-CFEDFABE77B9}" presName="hierChild5" presStyleCnt="0"/>
      <dgm:spPr/>
    </dgm:pt>
    <dgm:pt modelId="{B8DD5270-C486-4FBF-8E23-D12D2D37F756}" type="pres">
      <dgm:prSet presAssocID="{AFAF3A0C-CFD0-44F2-A105-61F8FC553322}" presName="hierChild5" presStyleCnt="0"/>
      <dgm:spPr/>
    </dgm:pt>
    <dgm:pt modelId="{47914894-D2ED-4B71-8B21-619C5E8E7DD7}" type="pres">
      <dgm:prSet presAssocID="{3A6A57D0-2EC3-4D7A-A6E1-F9E2628BCBC6}" presName="Name37" presStyleLbl="parChTrans1D2" presStyleIdx="1" presStyleCnt="4"/>
      <dgm:spPr/>
    </dgm:pt>
    <dgm:pt modelId="{66D532E2-C810-4F79-9F97-60297491B175}" type="pres">
      <dgm:prSet presAssocID="{26DA7CF6-52E5-4D17-9DCD-396B47405CC6}" presName="hierRoot2" presStyleCnt="0">
        <dgm:presLayoutVars>
          <dgm:hierBranch val="init"/>
        </dgm:presLayoutVars>
      </dgm:prSet>
      <dgm:spPr/>
    </dgm:pt>
    <dgm:pt modelId="{71CCE8C5-61E3-4B5E-B9B0-7340C1203A1B}" type="pres">
      <dgm:prSet presAssocID="{26DA7CF6-52E5-4D17-9DCD-396B47405CC6}" presName="rootComposite" presStyleCnt="0"/>
      <dgm:spPr/>
    </dgm:pt>
    <dgm:pt modelId="{A095AC1B-343A-4818-BCE8-1984D1A8754A}" type="pres">
      <dgm:prSet presAssocID="{26DA7CF6-52E5-4D17-9DCD-396B47405CC6}" presName="rootText" presStyleLbl="node1" presStyleIdx="2" presStyleCnt="8">
        <dgm:presLayoutVars>
          <dgm:chMax/>
          <dgm:chPref val="3"/>
        </dgm:presLayoutVars>
      </dgm:prSet>
      <dgm:spPr/>
    </dgm:pt>
    <dgm:pt modelId="{BD87A3FF-A0F6-40F1-95A3-C423FE5F7EEC}" type="pres">
      <dgm:prSet presAssocID="{26DA7CF6-52E5-4D17-9DCD-396B47405CC6}" presName="titleText2" presStyleLbl="fgAcc1" presStyleIdx="2" presStyleCnt="8">
        <dgm:presLayoutVars>
          <dgm:chMax val="0"/>
          <dgm:chPref val="0"/>
        </dgm:presLayoutVars>
      </dgm:prSet>
      <dgm:spPr/>
    </dgm:pt>
    <dgm:pt modelId="{B80D2933-C569-4766-A144-270F13A2379A}" type="pres">
      <dgm:prSet presAssocID="{26DA7CF6-52E5-4D17-9DCD-396B47405CC6}" presName="rootConnector" presStyleLbl="node2" presStyleIdx="0" presStyleCnt="0"/>
      <dgm:spPr/>
    </dgm:pt>
    <dgm:pt modelId="{75C7ED60-02A7-464A-9311-990E9BA0AE48}" type="pres">
      <dgm:prSet presAssocID="{26DA7CF6-52E5-4D17-9DCD-396B47405CC6}" presName="hierChild4" presStyleCnt="0"/>
      <dgm:spPr/>
    </dgm:pt>
    <dgm:pt modelId="{709C23F3-207B-4D2D-A1F0-13459CAC4DF1}" type="pres">
      <dgm:prSet presAssocID="{944698A6-8513-475D-90E6-E0A36DC2FDB0}" presName="Name37" presStyleLbl="parChTrans1D3" presStyleIdx="1" presStyleCnt="4"/>
      <dgm:spPr/>
    </dgm:pt>
    <dgm:pt modelId="{445E974E-DA84-4304-BD10-D03B9B4C43F1}" type="pres">
      <dgm:prSet presAssocID="{F7BAFECC-AC33-4FB1-A51C-39E9B85DDCE2}" presName="hierRoot2" presStyleCnt="0">
        <dgm:presLayoutVars>
          <dgm:hierBranch val="init"/>
        </dgm:presLayoutVars>
      </dgm:prSet>
      <dgm:spPr/>
    </dgm:pt>
    <dgm:pt modelId="{DC3961C8-21A7-4C6F-AE09-789CAD55CFD4}" type="pres">
      <dgm:prSet presAssocID="{F7BAFECC-AC33-4FB1-A51C-39E9B85DDCE2}" presName="rootComposite" presStyleCnt="0"/>
      <dgm:spPr/>
    </dgm:pt>
    <dgm:pt modelId="{59D125D1-5572-44BD-8968-5E1428B363E3}" type="pres">
      <dgm:prSet presAssocID="{F7BAFECC-AC33-4FB1-A51C-39E9B85DDCE2}" presName="rootText" presStyleLbl="node1" presStyleIdx="3" presStyleCnt="8">
        <dgm:presLayoutVars>
          <dgm:chMax/>
          <dgm:chPref val="3"/>
        </dgm:presLayoutVars>
      </dgm:prSet>
      <dgm:spPr/>
    </dgm:pt>
    <dgm:pt modelId="{D4C94898-2523-45D2-AB04-0BF2D7DCD552}" type="pres">
      <dgm:prSet presAssocID="{F7BAFECC-AC33-4FB1-A51C-39E9B85DDCE2}" presName="titleText2" presStyleLbl="fgAcc1" presStyleIdx="3" presStyleCnt="8">
        <dgm:presLayoutVars>
          <dgm:chMax val="0"/>
          <dgm:chPref val="0"/>
        </dgm:presLayoutVars>
      </dgm:prSet>
      <dgm:spPr/>
    </dgm:pt>
    <dgm:pt modelId="{AA7A86DF-206C-446C-9F6D-06D8C60A92B9}" type="pres">
      <dgm:prSet presAssocID="{F7BAFECC-AC33-4FB1-A51C-39E9B85DDCE2}" presName="rootConnector" presStyleLbl="node3" presStyleIdx="0" presStyleCnt="0"/>
      <dgm:spPr/>
    </dgm:pt>
    <dgm:pt modelId="{BF5AEFC4-19EC-4DA4-BCAB-2D8A5801F26C}" type="pres">
      <dgm:prSet presAssocID="{F7BAFECC-AC33-4FB1-A51C-39E9B85DDCE2}" presName="hierChild4" presStyleCnt="0"/>
      <dgm:spPr/>
    </dgm:pt>
    <dgm:pt modelId="{05745DD0-E37E-4D61-AA59-159216CE2449}" type="pres">
      <dgm:prSet presAssocID="{F7BAFECC-AC33-4FB1-A51C-39E9B85DDCE2}" presName="hierChild5" presStyleCnt="0"/>
      <dgm:spPr/>
    </dgm:pt>
    <dgm:pt modelId="{E6C9CBE5-3894-4BEF-A577-A2A485D9F339}" type="pres">
      <dgm:prSet presAssocID="{26DA7CF6-52E5-4D17-9DCD-396B47405CC6}" presName="hierChild5" presStyleCnt="0"/>
      <dgm:spPr/>
    </dgm:pt>
    <dgm:pt modelId="{1488AFBB-CED4-4F2E-9906-3CBD23F69853}" type="pres">
      <dgm:prSet presAssocID="{3BB0C4EC-DD39-4CEC-8D1D-3FBBC545490E}" presName="Name37" presStyleLbl="parChTrans1D2" presStyleIdx="2" presStyleCnt="4"/>
      <dgm:spPr/>
    </dgm:pt>
    <dgm:pt modelId="{8EC18B08-AC7A-4DDB-A477-A28F89FFA7C1}" type="pres">
      <dgm:prSet presAssocID="{3F0CD388-653A-4B91-A35E-467286944D8C}" presName="hierRoot2" presStyleCnt="0">
        <dgm:presLayoutVars>
          <dgm:hierBranch val="init"/>
        </dgm:presLayoutVars>
      </dgm:prSet>
      <dgm:spPr/>
    </dgm:pt>
    <dgm:pt modelId="{560214DE-13FB-4A73-9E5F-6CB163DF5150}" type="pres">
      <dgm:prSet presAssocID="{3F0CD388-653A-4B91-A35E-467286944D8C}" presName="rootComposite" presStyleCnt="0"/>
      <dgm:spPr/>
    </dgm:pt>
    <dgm:pt modelId="{9FD3477C-FFAD-488B-8A91-486AB6679907}" type="pres">
      <dgm:prSet presAssocID="{3F0CD388-653A-4B91-A35E-467286944D8C}" presName="rootText" presStyleLbl="node1" presStyleIdx="4" presStyleCnt="8">
        <dgm:presLayoutVars>
          <dgm:chMax/>
          <dgm:chPref val="3"/>
        </dgm:presLayoutVars>
      </dgm:prSet>
      <dgm:spPr/>
    </dgm:pt>
    <dgm:pt modelId="{02367AE0-15B7-44FF-AC5C-E265BB610B47}" type="pres">
      <dgm:prSet presAssocID="{3F0CD388-653A-4B91-A35E-467286944D8C}" presName="titleText2" presStyleLbl="fgAcc1" presStyleIdx="4" presStyleCnt="8">
        <dgm:presLayoutVars>
          <dgm:chMax val="0"/>
          <dgm:chPref val="0"/>
        </dgm:presLayoutVars>
      </dgm:prSet>
      <dgm:spPr/>
    </dgm:pt>
    <dgm:pt modelId="{2AF909D6-9595-4A38-A5F9-B48A5B067BB9}" type="pres">
      <dgm:prSet presAssocID="{3F0CD388-653A-4B91-A35E-467286944D8C}" presName="rootConnector" presStyleLbl="node2" presStyleIdx="0" presStyleCnt="0"/>
      <dgm:spPr/>
    </dgm:pt>
    <dgm:pt modelId="{A6DEFD9A-2DAE-49D3-A1DB-0E138DB327FE}" type="pres">
      <dgm:prSet presAssocID="{3F0CD388-653A-4B91-A35E-467286944D8C}" presName="hierChild4" presStyleCnt="0"/>
      <dgm:spPr/>
    </dgm:pt>
    <dgm:pt modelId="{F4633F91-7766-487D-9241-4E5858637DD6}" type="pres">
      <dgm:prSet presAssocID="{EE0B809D-CFC4-4C30-BF68-1591EEBB2D32}" presName="Name37" presStyleLbl="parChTrans1D3" presStyleIdx="2" presStyleCnt="4"/>
      <dgm:spPr/>
    </dgm:pt>
    <dgm:pt modelId="{4B61B4A3-7761-48C3-914B-1B4AE7DE10D9}" type="pres">
      <dgm:prSet presAssocID="{F6F9FCAD-1893-414E-A51A-A6764E923BFA}" presName="hierRoot2" presStyleCnt="0">
        <dgm:presLayoutVars>
          <dgm:hierBranch val="init"/>
        </dgm:presLayoutVars>
      </dgm:prSet>
      <dgm:spPr/>
    </dgm:pt>
    <dgm:pt modelId="{4E2FFFB2-ECEC-4D11-A169-F84372DD28FC}" type="pres">
      <dgm:prSet presAssocID="{F6F9FCAD-1893-414E-A51A-A6764E923BFA}" presName="rootComposite" presStyleCnt="0"/>
      <dgm:spPr/>
    </dgm:pt>
    <dgm:pt modelId="{0FDB6A1E-BDBE-4B7B-88A8-CD415BA5DBBB}" type="pres">
      <dgm:prSet presAssocID="{F6F9FCAD-1893-414E-A51A-A6764E923BFA}" presName="rootText" presStyleLbl="node1" presStyleIdx="5" presStyleCnt="8">
        <dgm:presLayoutVars>
          <dgm:chMax/>
          <dgm:chPref val="3"/>
        </dgm:presLayoutVars>
      </dgm:prSet>
      <dgm:spPr/>
    </dgm:pt>
    <dgm:pt modelId="{8321BE25-419D-466F-8A6B-B0E172B96B79}" type="pres">
      <dgm:prSet presAssocID="{F6F9FCAD-1893-414E-A51A-A6764E923BFA}" presName="titleText2" presStyleLbl="fgAcc1" presStyleIdx="5" presStyleCnt="8">
        <dgm:presLayoutVars>
          <dgm:chMax val="0"/>
          <dgm:chPref val="0"/>
        </dgm:presLayoutVars>
      </dgm:prSet>
      <dgm:spPr/>
    </dgm:pt>
    <dgm:pt modelId="{D3284F36-4FAE-4DD2-A29F-02FA6A4C0C2D}" type="pres">
      <dgm:prSet presAssocID="{F6F9FCAD-1893-414E-A51A-A6764E923BFA}" presName="rootConnector" presStyleLbl="node3" presStyleIdx="0" presStyleCnt="0"/>
      <dgm:spPr/>
    </dgm:pt>
    <dgm:pt modelId="{62E20A56-5267-41D6-A6BB-10FB34BDBBC7}" type="pres">
      <dgm:prSet presAssocID="{F6F9FCAD-1893-414E-A51A-A6764E923BFA}" presName="hierChild4" presStyleCnt="0"/>
      <dgm:spPr/>
    </dgm:pt>
    <dgm:pt modelId="{757AA600-0A2C-4DB1-9F7D-D7AA1968DA3D}" type="pres">
      <dgm:prSet presAssocID="{F6F9FCAD-1893-414E-A51A-A6764E923BFA}" presName="hierChild5" presStyleCnt="0"/>
      <dgm:spPr/>
    </dgm:pt>
    <dgm:pt modelId="{5AEA8206-BEE1-47CB-8C68-A05FB15F81BC}" type="pres">
      <dgm:prSet presAssocID="{3F0CD388-653A-4B91-A35E-467286944D8C}" presName="hierChild5" presStyleCnt="0"/>
      <dgm:spPr/>
    </dgm:pt>
    <dgm:pt modelId="{C1FD3A6D-4D48-4AAA-B0B9-A8A2AF217C01}" type="pres">
      <dgm:prSet presAssocID="{C035F8F7-2625-4A90-80B5-FFFB0622F313}" presName="Name37" presStyleLbl="parChTrans1D2" presStyleIdx="3" presStyleCnt="4"/>
      <dgm:spPr/>
    </dgm:pt>
    <dgm:pt modelId="{56EE223E-55C5-4550-9A7D-D2E6116D7B0B}" type="pres">
      <dgm:prSet presAssocID="{2CE45750-DF68-4BD1-8611-F5B92716622D}" presName="hierRoot2" presStyleCnt="0">
        <dgm:presLayoutVars>
          <dgm:hierBranch val="init"/>
        </dgm:presLayoutVars>
      </dgm:prSet>
      <dgm:spPr/>
    </dgm:pt>
    <dgm:pt modelId="{C9C257D9-1F99-49D3-85F1-D6F34B59A0F5}" type="pres">
      <dgm:prSet presAssocID="{2CE45750-DF68-4BD1-8611-F5B92716622D}" presName="rootComposite" presStyleCnt="0"/>
      <dgm:spPr/>
    </dgm:pt>
    <dgm:pt modelId="{15E2F66A-9B89-4F90-ACFD-AD0F412BF29C}" type="pres">
      <dgm:prSet presAssocID="{2CE45750-DF68-4BD1-8611-F5B92716622D}" presName="rootText" presStyleLbl="node1" presStyleIdx="6" presStyleCnt="8">
        <dgm:presLayoutVars>
          <dgm:chMax/>
          <dgm:chPref val="3"/>
        </dgm:presLayoutVars>
      </dgm:prSet>
      <dgm:spPr/>
    </dgm:pt>
    <dgm:pt modelId="{70674625-5456-4560-B362-51062B759FEE}" type="pres">
      <dgm:prSet presAssocID="{2CE45750-DF68-4BD1-8611-F5B92716622D}" presName="titleText2" presStyleLbl="fgAcc1" presStyleIdx="6" presStyleCnt="8">
        <dgm:presLayoutVars>
          <dgm:chMax val="0"/>
          <dgm:chPref val="0"/>
        </dgm:presLayoutVars>
      </dgm:prSet>
      <dgm:spPr/>
    </dgm:pt>
    <dgm:pt modelId="{A545EE20-7973-4F1D-A846-F256B5D87BFD}" type="pres">
      <dgm:prSet presAssocID="{2CE45750-DF68-4BD1-8611-F5B92716622D}" presName="rootConnector" presStyleLbl="node2" presStyleIdx="0" presStyleCnt="0"/>
      <dgm:spPr/>
    </dgm:pt>
    <dgm:pt modelId="{3F931679-FFA8-47E1-AFF8-4DD45381BBAC}" type="pres">
      <dgm:prSet presAssocID="{2CE45750-DF68-4BD1-8611-F5B92716622D}" presName="hierChild4" presStyleCnt="0"/>
      <dgm:spPr/>
    </dgm:pt>
    <dgm:pt modelId="{4883DC6A-EAB3-4322-AF84-37C3C8EFDD0F}" type="pres">
      <dgm:prSet presAssocID="{B00C4B20-9E9C-4CDE-9DC2-203AE72A61A2}" presName="Name37" presStyleLbl="parChTrans1D3" presStyleIdx="3" presStyleCnt="4"/>
      <dgm:spPr/>
    </dgm:pt>
    <dgm:pt modelId="{CF59A8A7-C327-480E-B4C1-18EACC47B0AF}" type="pres">
      <dgm:prSet presAssocID="{DC8E19CB-AEA1-4821-A91B-DB48263CE39C}" presName="hierRoot2" presStyleCnt="0">
        <dgm:presLayoutVars>
          <dgm:hierBranch val="init"/>
        </dgm:presLayoutVars>
      </dgm:prSet>
      <dgm:spPr/>
    </dgm:pt>
    <dgm:pt modelId="{E49023AC-8BCE-4102-A056-26BDD29FBD6C}" type="pres">
      <dgm:prSet presAssocID="{DC8E19CB-AEA1-4821-A91B-DB48263CE39C}" presName="rootComposite" presStyleCnt="0"/>
      <dgm:spPr/>
    </dgm:pt>
    <dgm:pt modelId="{CD37F4F2-777B-4A9F-AE0C-AA813D351B5F}" type="pres">
      <dgm:prSet presAssocID="{DC8E19CB-AEA1-4821-A91B-DB48263CE39C}" presName="rootText" presStyleLbl="node1" presStyleIdx="7" presStyleCnt="8">
        <dgm:presLayoutVars>
          <dgm:chMax/>
          <dgm:chPref val="3"/>
        </dgm:presLayoutVars>
      </dgm:prSet>
      <dgm:spPr/>
    </dgm:pt>
    <dgm:pt modelId="{AD5A0325-5F4A-4473-B1F1-47575435A2BB}" type="pres">
      <dgm:prSet presAssocID="{DC8E19CB-AEA1-4821-A91B-DB48263CE39C}" presName="titleText2" presStyleLbl="fgAcc1" presStyleIdx="7" presStyleCnt="8">
        <dgm:presLayoutVars>
          <dgm:chMax val="0"/>
          <dgm:chPref val="0"/>
        </dgm:presLayoutVars>
      </dgm:prSet>
      <dgm:spPr/>
    </dgm:pt>
    <dgm:pt modelId="{C578AC51-2AB4-45E1-B701-15653ADD8B84}" type="pres">
      <dgm:prSet presAssocID="{DC8E19CB-AEA1-4821-A91B-DB48263CE39C}" presName="rootConnector" presStyleLbl="node3" presStyleIdx="0" presStyleCnt="0"/>
      <dgm:spPr/>
    </dgm:pt>
    <dgm:pt modelId="{7A2F81C7-76A9-44FC-8FE2-1834B47F6366}" type="pres">
      <dgm:prSet presAssocID="{DC8E19CB-AEA1-4821-A91B-DB48263CE39C}" presName="hierChild4" presStyleCnt="0"/>
      <dgm:spPr/>
    </dgm:pt>
    <dgm:pt modelId="{A3F422E1-4786-4EF7-A98E-CCE6EA43BEFA}" type="pres">
      <dgm:prSet presAssocID="{DC8E19CB-AEA1-4821-A91B-DB48263CE39C}" presName="hierChild5" presStyleCnt="0"/>
      <dgm:spPr/>
    </dgm:pt>
    <dgm:pt modelId="{9624CBCF-C196-4588-B292-8104266055AA}" type="pres">
      <dgm:prSet presAssocID="{2CE45750-DF68-4BD1-8611-F5B92716622D}" presName="hierChild5" presStyleCnt="0"/>
      <dgm:spPr/>
    </dgm:pt>
    <dgm:pt modelId="{D744F89D-539C-4682-8AB0-5C690BFE449B}" type="pres">
      <dgm:prSet presAssocID="{63DC9E92-7C13-4433-80A0-2635C6CFBF37}" presName="hierChild3" presStyleCnt="0"/>
      <dgm:spPr/>
    </dgm:pt>
  </dgm:ptLst>
  <dgm:cxnLst>
    <dgm:cxn modelId="{15EA8203-A6A7-43DF-9839-8815986225C7}" type="presOf" srcId="{63DC9E92-7C13-4433-80A0-2635C6CFBF37}" destId="{AF2B9959-B8B1-419F-B5CE-37708EB565FA}" srcOrd="1" destOrd="0" presId="urn:microsoft.com/office/officeart/2008/layout/NameandTitleOrganizationalChart"/>
    <dgm:cxn modelId="{1B03C217-933F-4076-B29D-FD38885D645A}" srcId="{26DA7CF6-52E5-4D17-9DCD-396B47405CC6}" destId="{F7BAFECC-AC33-4FB1-A51C-39E9B85DDCE2}" srcOrd="0" destOrd="0" parTransId="{944698A6-8513-475D-90E6-E0A36DC2FDB0}" sibTransId="{73EC19EA-2BF1-4B69-9D9E-44E4D23516D6}"/>
    <dgm:cxn modelId="{97AEC118-7A90-468A-8445-26E27EB0E690}" type="presOf" srcId="{222CE1D1-0B28-49FE-970B-DB09920E462F}" destId="{B33DD967-6AB3-4F31-8452-817545CE919F}" srcOrd="0" destOrd="0" presId="urn:microsoft.com/office/officeart/2008/layout/NameandTitleOrganizationalChart"/>
    <dgm:cxn modelId="{A7FD7120-CD71-4BAA-8D92-EC8BAAE4F636}" type="presOf" srcId="{F6F9FCAD-1893-414E-A51A-A6764E923BFA}" destId="{D3284F36-4FAE-4DD2-A29F-02FA6A4C0C2D}" srcOrd="1" destOrd="0" presId="urn:microsoft.com/office/officeart/2008/layout/NameandTitleOrganizationalChart"/>
    <dgm:cxn modelId="{FC7EF024-916D-44CC-A7AC-20717D82042C}" type="presOf" srcId="{5D86725B-4E84-4B48-BACE-3AEDB228F6CC}" destId="{8321BE25-419D-466F-8A6B-B0E172B96B79}" srcOrd="0" destOrd="0" presId="urn:microsoft.com/office/officeart/2008/layout/NameandTitleOrganizationalChart"/>
    <dgm:cxn modelId="{5A6BC32A-A4D3-4CE7-8AF4-C756C227C823}" type="presOf" srcId="{322C517E-6925-4872-B2D5-7C911A5A2C9E}" destId="{BD87A3FF-A0F6-40F1-95A3-C423FE5F7EEC}" srcOrd="0" destOrd="0" presId="urn:microsoft.com/office/officeart/2008/layout/NameandTitleOrganizationalChart"/>
    <dgm:cxn modelId="{3028842F-D451-4734-A143-CDFEDCF8FEC4}" type="presOf" srcId="{3BB0C4EC-DD39-4CEC-8D1D-3FBBC545490E}" destId="{1488AFBB-CED4-4F2E-9906-3CBD23F69853}" srcOrd="0" destOrd="0" presId="urn:microsoft.com/office/officeart/2008/layout/NameandTitleOrganizationalChart"/>
    <dgm:cxn modelId="{24B23532-DD66-45B4-9DF1-E91D28C417DE}" type="presOf" srcId="{3A6A57D0-2EC3-4D7A-A6E1-F9E2628BCBC6}" destId="{47914894-D2ED-4B71-8B21-619C5E8E7DD7}" srcOrd="0" destOrd="0" presId="urn:microsoft.com/office/officeart/2008/layout/NameandTitleOrganizationalChart"/>
    <dgm:cxn modelId="{098E8732-E9C8-44F0-8771-D0A2FFDFE614}" srcId="{63DC9E92-7C13-4433-80A0-2635C6CFBF37}" destId="{3F0CD388-653A-4B91-A35E-467286944D8C}" srcOrd="2" destOrd="0" parTransId="{3BB0C4EC-DD39-4CEC-8D1D-3FBBC545490E}" sibTransId="{B881C77C-D0D1-4976-A270-D7E87EDB2FB5}"/>
    <dgm:cxn modelId="{E2C2DE35-3441-4D89-836F-4670F4F1D8F1}" type="presOf" srcId="{EE0B809D-CFC4-4C30-BF68-1591EEBB2D32}" destId="{F4633F91-7766-487D-9241-4E5858637DD6}" srcOrd="0" destOrd="0" presId="urn:microsoft.com/office/officeart/2008/layout/NameandTitleOrganizationalChart"/>
    <dgm:cxn modelId="{267DF23A-6ABE-477E-8982-EBC199BB1865}" type="presOf" srcId="{B881C77C-D0D1-4976-A270-D7E87EDB2FB5}" destId="{02367AE0-15B7-44FF-AC5C-E265BB610B47}" srcOrd="0" destOrd="0" presId="urn:microsoft.com/office/officeart/2008/layout/NameandTitleOrganizationalChart"/>
    <dgm:cxn modelId="{10334941-6A9B-400C-AFE2-A73C9DBF422E}" type="presOf" srcId="{AFAF3A0C-CFD0-44F2-A105-61F8FC553322}" destId="{0D694745-1DE1-45C4-A2A7-0F3AAF6E9A8B}" srcOrd="1" destOrd="0" presId="urn:microsoft.com/office/officeart/2008/layout/NameandTitleOrganizationalChart"/>
    <dgm:cxn modelId="{4C563649-B313-4098-9499-9CC0D094BB8A}" type="presOf" srcId="{AFAF3A0C-CFD0-44F2-A105-61F8FC553322}" destId="{33BBF387-F068-41F8-89E4-3A07EB922433}" srcOrd="0" destOrd="0" presId="urn:microsoft.com/office/officeart/2008/layout/NameandTitleOrganizationalChart"/>
    <dgm:cxn modelId="{31A8494A-7F88-4129-8367-24D0CEE4DF81}" type="presOf" srcId="{D13ACA69-C392-4251-A991-DA6E7DB0EB72}" destId="{70674625-5456-4560-B362-51062B759FEE}" srcOrd="0" destOrd="0" presId="urn:microsoft.com/office/officeart/2008/layout/NameandTitleOrganizationalChart"/>
    <dgm:cxn modelId="{C8EE2C4B-CA78-458F-BCAB-08850EA77730}" type="presOf" srcId="{26DA7CF6-52E5-4D17-9DCD-396B47405CC6}" destId="{A095AC1B-343A-4818-BCE8-1984D1A8754A}" srcOrd="0" destOrd="0" presId="urn:microsoft.com/office/officeart/2008/layout/NameandTitleOrganizationalChart"/>
    <dgm:cxn modelId="{8E170D4D-E8ED-4DDD-BA26-081D3AF26CF3}" type="presOf" srcId="{3F0CD388-653A-4B91-A35E-467286944D8C}" destId="{2AF909D6-9595-4A38-A5F9-B48A5B067BB9}" srcOrd="1" destOrd="0" presId="urn:microsoft.com/office/officeart/2008/layout/NameandTitleOrganizationalChart"/>
    <dgm:cxn modelId="{66224A50-D936-4DF3-A112-9BECB7A75621}" srcId="{63DC9E92-7C13-4433-80A0-2635C6CFBF37}" destId="{26DA7CF6-52E5-4D17-9DCD-396B47405CC6}" srcOrd="1" destOrd="0" parTransId="{3A6A57D0-2EC3-4D7A-A6E1-F9E2628BCBC6}" sibTransId="{322C517E-6925-4872-B2D5-7C911A5A2C9E}"/>
    <dgm:cxn modelId="{275AD45B-84C5-4205-8BF1-863D09F2ADC2}" srcId="{63DC9E92-7C13-4433-80A0-2635C6CFBF37}" destId="{AFAF3A0C-CFD0-44F2-A105-61F8FC553322}" srcOrd="0" destOrd="0" parTransId="{ADE37D3A-2337-4B02-86CF-14B282EE2D8C}" sibTransId="{222CE1D1-0B28-49FE-970B-DB09920E462F}"/>
    <dgm:cxn modelId="{FE867A6B-7F49-4EDC-90A2-0E6F58430FC4}" type="presOf" srcId="{B00C4B20-9E9C-4CDE-9DC2-203AE72A61A2}" destId="{4883DC6A-EAB3-4322-AF84-37C3C8EFDD0F}" srcOrd="0" destOrd="0" presId="urn:microsoft.com/office/officeart/2008/layout/NameandTitleOrganizationalChart"/>
    <dgm:cxn modelId="{936D3C7C-2CAE-48B7-AF28-0EEC156E6AB0}" type="presOf" srcId="{2CE45750-DF68-4BD1-8611-F5B92716622D}" destId="{A545EE20-7973-4F1D-A846-F256B5D87BFD}" srcOrd="1" destOrd="0" presId="urn:microsoft.com/office/officeart/2008/layout/NameandTitleOrganizationalChart"/>
    <dgm:cxn modelId="{BBFEA97F-B442-4A3F-BD2B-22315BA4ACAC}" type="presOf" srcId="{F7BAFECC-AC33-4FB1-A51C-39E9B85DDCE2}" destId="{AA7A86DF-206C-446C-9F6D-06D8C60A92B9}" srcOrd="1" destOrd="0" presId="urn:microsoft.com/office/officeart/2008/layout/NameandTitleOrganizationalChart"/>
    <dgm:cxn modelId="{E141F888-5541-4C74-8221-0C91D496FB37}" type="presOf" srcId="{DDE21DB0-9AA7-490F-9B79-A5AB54B88A34}" destId="{0A6BCD0E-D4E7-473D-A868-A7099D87049C}" srcOrd="0" destOrd="0" presId="urn:microsoft.com/office/officeart/2008/layout/NameandTitleOrganizationalChart"/>
    <dgm:cxn modelId="{9C3B4C8A-674A-41BF-9840-A8E75CFEB308}" type="presOf" srcId="{C035F8F7-2625-4A90-80B5-FFFB0622F313}" destId="{C1FD3A6D-4D48-4AAA-B0B9-A8A2AF217C01}" srcOrd="0" destOrd="0" presId="urn:microsoft.com/office/officeart/2008/layout/NameandTitleOrganizationalChart"/>
    <dgm:cxn modelId="{BECCE38C-77A5-4E5A-995B-2718A5C593F9}" type="presOf" srcId="{63DC9E92-7C13-4433-80A0-2635C6CFBF37}" destId="{0B93562F-9D52-42C6-A63A-83DA9D1E128A}" srcOrd="0" destOrd="0" presId="urn:microsoft.com/office/officeart/2008/layout/NameandTitleOrganizationalChart"/>
    <dgm:cxn modelId="{1177538F-2D87-4ABA-8E46-4AD28213FBEA}" srcId="{3F0CD388-653A-4B91-A35E-467286944D8C}" destId="{F6F9FCAD-1893-414E-A51A-A6764E923BFA}" srcOrd="0" destOrd="0" parTransId="{EE0B809D-CFC4-4C30-BF68-1591EEBB2D32}" sibTransId="{5D86725B-4E84-4B48-BACE-3AEDB228F6CC}"/>
    <dgm:cxn modelId="{5DAB9393-4EA3-4649-B4CF-8E5F61FC028A}" type="presOf" srcId="{2DABEBDB-AFED-4569-80B1-1337D901FCA4}" destId="{AD5A0325-5F4A-4473-B1F1-47575435A2BB}" srcOrd="0" destOrd="0" presId="urn:microsoft.com/office/officeart/2008/layout/NameandTitleOrganizationalChart"/>
    <dgm:cxn modelId="{CD68C895-7DC2-4F4F-ABAD-21604666D473}" type="presOf" srcId="{ADE37D3A-2337-4B02-86CF-14B282EE2D8C}" destId="{03635182-8BBD-443C-9617-14AFEF2CABA9}" srcOrd="0" destOrd="0" presId="urn:microsoft.com/office/officeart/2008/layout/NameandTitleOrganizationalChart"/>
    <dgm:cxn modelId="{F3A18B98-8919-4F96-9CDD-EFBC7C610C01}" type="presOf" srcId="{FA5309D1-306F-4A49-A291-CD918CC3CCFF}" destId="{75534A35-BEC1-4C8D-AA73-CA027AC731D9}" srcOrd="0" destOrd="0" presId="urn:microsoft.com/office/officeart/2008/layout/NameandTitleOrganizationalChart"/>
    <dgm:cxn modelId="{74D9099C-5A10-4A9D-B794-0767C24C9270}" type="presOf" srcId="{73EC19EA-2BF1-4B69-9D9E-44E4D23516D6}" destId="{D4C94898-2523-45D2-AB04-0BF2D7DCD552}" srcOrd="0" destOrd="0" presId="urn:microsoft.com/office/officeart/2008/layout/NameandTitleOrganizationalChart"/>
    <dgm:cxn modelId="{335E9BA5-0F2B-4F59-9A6D-79194D0D15ED}" type="presOf" srcId="{DC8E19CB-AEA1-4821-A91B-DB48263CE39C}" destId="{C578AC51-2AB4-45E1-B701-15653ADD8B84}" srcOrd="1" destOrd="0" presId="urn:microsoft.com/office/officeart/2008/layout/NameandTitleOrganizationalChart"/>
    <dgm:cxn modelId="{46F95BAD-8A54-4A0D-BB79-62A688D0CB21}" type="presOf" srcId="{26DA7CF6-52E5-4D17-9DCD-396B47405CC6}" destId="{B80D2933-C569-4766-A144-270F13A2379A}" srcOrd="1" destOrd="0" presId="urn:microsoft.com/office/officeart/2008/layout/NameandTitleOrganizationalChart"/>
    <dgm:cxn modelId="{BF8C0DB1-35AF-41C9-B074-A9AEBEEB4FAA}" type="presOf" srcId="{3F0CD388-653A-4B91-A35E-467286944D8C}" destId="{9FD3477C-FFAD-488B-8A91-486AB6679907}" srcOrd="0" destOrd="0" presId="urn:microsoft.com/office/officeart/2008/layout/NameandTitleOrganizationalChart"/>
    <dgm:cxn modelId="{662D4BB4-116F-4619-AE1B-CAACC9DAD4DB}" type="presOf" srcId="{DC8E19CB-AEA1-4821-A91B-DB48263CE39C}" destId="{CD37F4F2-777B-4A9F-AE0C-AA813D351B5F}" srcOrd="0" destOrd="0" presId="urn:microsoft.com/office/officeart/2008/layout/NameandTitleOrganizationalChart"/>
    <dgm:cxn modelId="{2F2A1BB5-D24A-4A3F-927A-50F74031F404}" type="presOf" srcId="{83A990B4-B87D-4152-918F-FDB73D28BADF}" destId="{711D756B-674B-4F89-A34C-B7E134954F10}" srcOrd="0" destOrd="0" presId="urn:microsoft.com/office/officeart/2008/layout/NameandTitleOrganizationalChart"/>
    <dgm:cxn modelId="{808F27BF-8077-4E57-9DAF-725FF1333200}" srcId="{AFAF3A0C-CFD0-44F2-A105-61F8FC553322}" destId="{EFEE14F9-3444-4ED9-9348-CFEDFABE77B9}" srcOrd="0" destOrd="0" parTransId="{FA5309D1-306F-4A49-A291-CD918CC3CCFF}" sibTransId="{B4DDBD99-EE36-4D98-9D69-E9BDF71A64A2}"/>
    <dgm:cxn modelId="{6A3DF7C3-45A2-42E1-B5B1-BB6BCC0B2619}" type="presOf" srcId="{B4DDBD99-EE36-4D98-9D69-E9BDF71A64A2}" destId="{8D6D7B3D-5DC8-44CB-878A-52793BCCD21F}" srcOrd="0" destOrd="0" presId="urn:microsoft.com/office/officeart/2008/layout/NameandTitleOrganizationalChart"/>
    <dgm:cxn modelId="{817971C7-36A6-42BC-AF63-3F39276177E8}" type="presOf" srcId="{F6F9FCAD-1893-414E-A51A-A6764E923BFA}" destId="{0FDB6A1E-BDBE-4B7B-88A8-CD415BA5DBBB}" srcOrd="0" destOrd="0" presId="urn:microsoft.com/office/officeart/2008/layout/NameandTitleOrganizationalChart"/>
    <dgm:cxn modelId="{8FDAFBC8-2335-484B-913B-0E2AD5C4C570}" srcId="{63DC9E92-7C13-4433-80A0-2635C6CFBF37}" destId="{2CE45750-DF68-4BD1-8611-F5B92716622D}" srcOrd="3" destOrd="0" parTransId="{C035F8F7-2625-4A90-80B5-FFFB0622F313}" sibTransId="{D13ACA69-C392-4251-A991-DA6E7DB0EB72}"/>
    <dgm:cxn modelId="{AD4E6DCC-12D2-4C12-A921-F98C335ACB08}" type="presOf" srcId="{2CE45750-DF68-4BD1-8611-F5B92716622D}" destId="{15E2F66A-9B89-4F90-ACFD-AD0F412BF29C}" srcOrd="0" destOrd="0" presId="urn:microsoft.com/office/officeart/2008/layout/NameandTitleOrganizationalChart"/>
    <dgm:cxn modelId="{AF8029D7-0241-4FED-8501-F6AB9B2C6E58}" type="presOf" srcId="{F7BAFECC-AC33-4FB1-A51C-39E9B85DDCE2}" destId="{59D125D1-5572-44BD-8968-5E1428B363E3}" srcOrd="0" destOrd="0" presId="urn:microsoft.com/office/officeart/2008/layout/NameandTitleOrganizationalChart"/>
    <dgm:cxn modelId="{AC43FFDD-68E3-4859-BBB7-906C60FFDF1C}" srcId="{2CE45750-DF68-4BD1-8611-F5B92716622D}" destId="{DC8E19CB-AEA1-4821-A91B-DB48263CE39C}" srcOrd="0" destOrd="0" parTransId="{B00C4B20-9E9C-4CDE-9DC2-203AE72A61A2}" sibTransId="{2DABEBDB-AFED-4569-80B1-1337D901FCA4}"/>
    <dgm:cxn modelId="{DF28D9F4-0335-421F-9DDE-29FB6FD3527A}" type="presOf" srcId="{EFEE14F9-3444-4ED9-9348-CFEDFABE77B9}" destId="{DA9C5E7A-99D5-4905-AE31-3B8AAC267334}" srcOrd="0" destOrd="0" presId="urn:microsoft.com/office/officeart/2008/layout/NameandTitleOrganizationalChart"/>
    <dgm:cxn modelId="{912530F8-11BD-41FC-8A61-FB2AA91D270A}" type="presOf" srcId="{944698A6-8513-475D-90E6-E0A36DC2FDB0}" destId="{709C23F3-207B-4D2D-A1F0-13459CAC4DF1}" srcOrd="0" destOrd="0" presId="urn:microsoft.com/office/officeart/2008/layout/NameandTitleOrganizationalChart"/>
    <dgm:cxn modelId="{B8E0E0FA-E1D4-47B1-8D5E-E43BA6401A95}" srcId="{83A990B4-B87D-4152-918F-FDB73D28BADF}" destId="{63DC9E92-7C13-4433-80A0-2635C6CFBF37}" srcOrd="0" destOrd="0" parTransId="{005D83F1-BE18-4334-B7F6-23D4160B2996}" sibTransId="{DDE21DB0-9AA7-490F-9B79-A5AB54B88A34}"/>
    <dgm:cxn modelId="{74A643FB-3FAC-4615-ACFC-71539CE952F9}" type="presOf" srcId="{EFEE14F9-3444-4ED9-9348-CFEDFABE77B9}" destId="{4D50B2A1-E41D-45AF-A50B-61CFD54BCF15}" srcOrd="1" destOrd="0" presId="urn:microsoft.com/office/officeart/2008/layout/NameandTitleOrganizationalChart"/>
    <dgm:cxn modelId="{98C856CB-9B0C-4C5C-9CF5-3618A36FEE8F}" type="presParOf" srcId="{711D756B-674B-4F89-A34C-B7E134954F10}" destId="{91BEF3CB-DA7F-4F4F-A57A-75AA2048F7DF}" srcOrd="0" destOrd="0" presId="urn:microsoft.com/office/officeart/2008/layout/NameandTitleOrganizationalChart"/>
    <dgm:cxn modelId="{98E3236B-8DC4-4F67-8FC5-1033DA35F7E3}" type="presParOf" srcId="{91BEF3CB-DA7F-4F4F-A57A-75AA2048F7DF}" destId="{F69DED96-F779-4D60-8AF7-8DFFBD41D901}" srcOrd="0" destOrd="0" presId="urn:microsoft.com/office/officeart/2008/layout/NameandTitleOrganizationalChart"/>
    <dgm:cxn modelId="{F511E5DF-90C3-4BDE-AFDE-5EE8568ADEC9}" type="presParOf" srcId="{F69DED96-F779-4D60-8AF7-8DFFBD41D901}" destId="{0B93562F-9D52-42C6-A63A-83DA9D1E128A}" srcOrd="0" destOrd="0" presId="urn:microsoft.com/office/officeart/2008/layout/NameandTitleOrganizationalChart"/>
    <dgm:cxn modelId="{01C4B39F-12F0-4929-AAF6-E50405E7D339}" type="presParOf" srcId="{F69DED96-F779-4D60-8AF7-8DFFBD41D901}" destId="{0A6BCD0E-D4E7-473D-A868-A7099D87049C}" srcOrd="1" destOrd="0" presId="urn:microsoft.com/office/officeart/2008/layout/NameandTitleOrganizationalChart"/>
    <dgm:cxn modelId="{5562E54D-884E-40AE-A652-16BE51D263D7}" type="presParOf" srcId="{F69DED96-F779-4D60-8AF7-8DFFBD41D901}" destId="{AF2B9959-B8B1-419F-B5CE-37708EB565FA}" srcOrd="2" destOrd="0" presId="urn:microsoft.com/office/officeart/2008/layout/NameandTitleOrganizationalChart"/>
    <dgm:cxn modelId="{111A2922-3A38-4816-92D2-81F93F030A3F}" type="presParOf" srcId="{91BEF3CB-DA7F-4F4F-A57A-75AA2048F7DF}" destId="{B134D7DC-300A-4992-9BD9-24848E885C26}" srcOrd="1" destOrd="0" presId="urn:microsoft.com/office/officeart/2008/layout/NameandTitleOrganizationalChart"/>
    <dgm:cxn modelId="{92A07C7E-807D-4244-9032-54DC11E1DFDD}" type="presParOf" srcId="{B134D7DC-300A-4992-9BD9-24848E885C26}" destId="{03635182-8BBD-443C-9617-14AFEF2CABA9}" srcOrd="0" destOrd="0" presId="urn:microsoft.com/office/officeart/2008/layout/NameandTitleOrganizationalChart"/>
    <dgm:cxn modelId="{AD7049FF-77D1-47F0-90CA-240654722C28}" type="presParOf" srcId="{B134D7DC-300A-4992-9BD9-24848E885C26}" destId="{5FBD3D3D-BD31-465B-A307-9E2269F38C16}" srcOrd="1" destOrd="0" presId="urn:microsoft.com/office/officeart/2008/layout/NameandTitleOrganizationalChart"/>
    <dgm:cxn modelId="{A0504D9A-2DA8-4D3E-83F0-84D98AFBC760}" type="presParOf" srcId="{5FBD3D3D-BD31-465B-A307-9E2269F38C16}" destId="{A9C075E7-3CAE-4119-ABBE-92AEB2A80E9F}" srcOrd="0" destOrd="0" presId="urn:microsoft.com/office/officeart/2008/layout/NameandTitleOrganizationalChart"/>
    <dgm:cxn modelId="{22BAF642-116F-4946-9206-74C212C176A3}" type="presParOf" srcId="{A9C075E7-3CAE-4119-ABBE-92AEB2A80E9F}" destId="{33BBF387-F068-41F8-89E4-3A07EB922433}" srcOrd="0" destOrd="0" presId="urn:microsoft.com/office/officeart/2008/layout/NameandTitleOrganizationalChart"/>
    <dgm:cxn modelId="{4D9B0E2B-3DB7-470D-8EE6-0DFEE421289B}" type="presParOf" srcId="{A9C075E7-3CAE-4119-ABBE-92AEB2A80E9F}" destId="{B33DD967-6AB3-4F31-8452-817545CE919F}" srcOrd="1" destOrd="0" presId="urn:microsoft.com/office/officeart/2008/layout/NameandTitleOrganizationalChart"/>
    <dgm:cxn modelId="{EE9C04BA-2D5B-4FED-838D-C1A91A064D19}" type="presParOf" srcId="{A9C075E7-3CAE-4119-ABBE-92AEB2A80E9F}" destId="{0D694745-1DE1-45C4-A2A7-0F3AAF6E9A8B}" srcOrd="2" destOrd="0" presId="urn:microsoft.com/office/officeart/2008/layout/NameandTitleOrganizationalChart"/>
    <dgm:cxn modelId="{2329D328-95D8-4ADC-AA21-CDB4DAA897BA}" type="presParOf" srcId="{5FBD3D3D-BD31-465B-A307-9E2269F38C16}" destId="{D6C148AB-2D7F-49E8-BFC6-C0E1476A83E9}" srcOrd="1" destOrd="0" presId="urn:microsoft.com/office/officeart/2008/layout/NameandTitleOrganizationalChart"/>
    <dgm:cxn modelId="{2F8CD5EA-967A-437B-92FC-0F27D7F4B2A6}" type="presParOf" srcId="{D6C148AB-2D7F-49E8-BFC6-C0E1476A83E9}" destId="{75534A35-BEC1-4C8D-AA73-CA027AC731D9}" srcOrd="0" destOrd="0" presId="urn:microsoft.com/office/officeart/2008/layout/NameandTitleOrganizationalChart"/>
    <dgm:cxn modelId="{A9221151-1F81-450D-8757-12B0EF165AB9}" type="presParOf" srcId="{D6C148AB-2D7F-49E8-BFC6-C0E1476A83E9}" destId="{AD11DA0D-E44F-49EA-849B-00CDB8B560CA}" srcOrd="1" destOrd="0" presId="urn:microsoft.com/office/officeart/2008/layout/NameandTitleOrganizationalChart"/>
    <dgm:cxn modelId="{8EE6EC39-FE19-45DA-8A96-C88CC28FFCC1}" type="presParOf" srcId="{AD11DA0D-E44F-49EA-849B-00CDB8B560CA}" destId="{C8445CD0-18AB-4644-B517-214DBD5B5138}" srcOrd="0" destOrd="0" presId="urn:microsoft.com/office/officeart/2008/layout/NameandTitleOrganizationalChart"/>
    <dgm:cxn modelId="{6C5C5EB7-1F43-403D-8C50-3D77E6E38BA5}" type="presParOf" srcId="{C8445CD0-18AB-4644-B517-214DBD5B5138}" destId="{DA9C5E7A-99D5-4905-AE31-3B8AAC267334}" srcOrd="0" destOrd="0" presId="urn:microsoft.com/office/officeart/2008/layout/NameandTitleOrganizationalChart"/>
    <dgm:cxn modelId="{B787E0E4-793A-4888-82AF-E737B8E5E80A}" type="presParOf" srcId="{C8445CD0-18AB-4644-B517-214DBD5B5138}" destId="{8D6D7B3D-5DC8-44CB-878A-52793BCCD21F}" srcOrd="1" destOrd="0" presId="urn:microsoft.com/office/officeart/2008/layout/NameandTitleOrganizationalChart"/>
    <dgm:cxn modelId="{33A8E7FD-004A-45D7-8EFC-AE259AFB2F65}" type="presParOf" srcId="{C8445CD0-18AB-4644-B517-214DBD5B5138}" destId="{4D50B2A1-E41D-45AF-A50B-61CFD54BCF15}" srcOrd="2" destOrd="0" presId="urn:microsoft.com/office/officeart/2008/layout/NameandTitleOrganizationalChart"/>
    <dgm:cxn modelId="{0DFCA569-72FA-4544-B3AB-DF5C70176B12}" type="presParOf" srcId="{AD11DA0D-E44F-49EA-849B-00CDB8B560CA}" destId="{D79C01A8-C0A5-46A3-8F98-D3FFAFCC6C5F}" srcOrd="1" destOrd="0" presId="urn:microsoft.com/office/officeart/2008/layout/NameandTitleOrganizationalChart"/>
    <dgm:cxn modelId="{65065CA7-CABB-446D-A079-9A046F676B23}" type="presParOf" srcId="{AD11DA0D-E44F-49EA-849B-00CDB8B560CA}" destId="{101832E5-CB7D-4775-888C-C2114F1F4D1B}" srcOrd="2" destOrd="0" presId="urn:microsoft.com/office/officeart/2008/layout/NameandTitleOrganizationalChart"/>
    <dgm:cxn modelId="{99F186B1-C4A5-48FC-B694-B4FDC08CFBA1}" type="presParOf" srcId="{5FBD3D3D-BD31-465B-A307-9E2269F38C16}" destId="{B8DD5270-C486-4FBF-8E23-D12D2D37F756}" srcOrd="2" destOrd="0" presId="urn:microsoft.com/office/officeart/2008/layout/NameandTitleOrganizationalChart"/>
    <dgm:cxn modelId="{E5FB1B68-1C61-4AC8-9AC9-010A0FFA36C1}" type="presParOf" srcId="{B134D7DC-300A-4992-9BD9-24848E885C26}" destId="{47914894-D2ED-4B71-8B21-619C5E8E7DD7}" srcOrd="2" destOrd="0" presId="urn:microsoft.com/office/officeart/2008/layout/NameandTitleOrganizationalChart"/>
    <dgm:cxn modelId="{6C3D4961-7FDE-446E-95BA-BC2DA48A85D9}" type="presParOf" srcId="{B134D7DC-300A-4992-9BD9-24848E885C26}" destId="{66D532E2-C810-4F79-9F97-60297491B175}" srcOrd="3" destOrd="0" presId="urn:microsoft.com/office/officeart/2008/layout/NameandTitleOrganizationalChart"/>
    <dgm:cxn modelId="{F793359D-6B27-44D7-AB51-77CD1E41D8B5}" type="presParOf" srcId="{66D532E2-C810-4F79-9F97-60297491B175}" destId="{71CCE8C5-61E3-4B5E-B9B0-7340C1203A1B}" srcOrd="0" destOrd="0" presId="urn:microsoft.com/office/officeart/2008/layout/NameandTitleOrganizationalChart"/>
    <dgm:cxn modelId="{E421E348-0BC7-45F0-8C31-A70A17294CA8}" type="presParOf" srcId="{71CCE8C5-61E3-4B5E-B9B0-7340C1203A1B}" destId="{A095AC1B-343A-4818-BCE8-1984D1A8754A}" srcOrd="0" destOrd="0" presId="urn:microsoft.com/office/officeart/2008/layout/NameandTitleOrganizationalChart"/>
    <dgm:cxn modelId="{2BABCEA7-4B87-421D-A139-7284B0B7711F}" type="presParOf" srcId="{71CCE8C5-61E3-4B5E-B9B0-7340C1203A1B}" destId="{BD87A3FF-A0F6-40F1-95A3-C423FE5F7EEC}" srcOrd="1" destOrd="0" presId="urn:microsoft.com/office/officeart/2008/layout/NameandTitleOrganizationalChart"/>
    <dgm:cxn modelId="{6951DB28-1567-4ACA-80A7-08FB4E8E84B8}" type="presParOf" srcId="{71CCE8C5-61E3-4B5E-B9B0-7340C1203A1B}" destId="{B80D2933-C569-4766-A144-270F13A2379A}" srcOrd="2" destOrd="0" presId="urn:microsoft.com/office/officeart/2008/layout/NameandTitleOrganizationalChart"/>
    <dgm:cxn modelId="{62D6C78E-6A2F-48B9-95E6-903DE329877E}" type="presParOf" srcId="{66D532E2-C810-4F79-9F97-60297491B175}" destId="{75C7ED60-02A7-464A-9311-990E9BA0AE48}" srcOrd="1" destOrd="0" presId="urn:microsoft.com/office/officeart/2008/layout/NameandTitleOrganizationalChart"/>
    <dgm:cxn modelId="{A4775C70-FDF7-4217-90CB-7DBADD4065EB}" type="presParOf" srcId="{75C7ED60-02A7-464A-9311-990E9BA0AE48}" destId="{709C23F3-207B-4D2D-A1F0-13459CAC4DF1}" srcOrd="0" destOrd="0" presId="urn:microsoft.com/office/officeart/2008/layout/NameandTitleOrganizationalChart"/>
    <dgm:cxn modelId="{0E40C300-7C23-4C32-8FB4-8659DD9EA702}" type="presParOf" srcId="{75C7ED60-02A7-464A-9311-990E9BA0AE48}" destId="{445E974E-DA84-4304-BD10-D03B9B4C43F1}" srcOrd="1" destOrd="0" presId="urn:microsoft.com/office/officeart/2008/layout/NameandTitleOrganizationalChart"/>
    <dgm:cxn modelId="{4CDED140-634C-44D8-9BF3-E9AEECB235DE}" type="presParOf" srcId="{445E974E-DA84-4304-BD10-D03B9B4C43F1}" destId="{DC3961C8-21A7-4C6F-AE09-789CAD55CFD4}" srcOrd="0" destOrd="0" presId="urn:microsoft.com/office/officeart/2008/layout/NameandTitleOrganizationalChart"/>
    <dgm:cxn modelId="{0C259E5F-5E02-4730-8E48-AF40D2F0CB26}" type="presParOf" srcId="{DC3961C8-21A7-4C6F-AE09-789CAD55CFD4}" destId="{59D125D1-5572-44BD-8968-5E1428B363E3}" srcOrd="0" destOrd="0" presId="urn:microsoft.com/office/officeart/2008/layout/NameandTitleOrganizationalChart"/>
    <dgm:cxn modelId="{E06E6DF5-7625-4435-973C-7AF3550DD13A}" type="presParOf" srcId="{DC3961C8-21A7-4C6F-AE09-789CAD55CFD4}" destId="{D4C94898-2523-45D2-AB04-0BF2D7DCD552}" srcOrd="1" destOrd="0" presId="urn:microsoft.com/office/officeart/2008/layout/NameandTitleOrganizationalChart"/>
    <dgm:cxn modelId="{1C0D60E1-1489-45D7-9A52-97DBBE73AF5C}" type="presParOf" srcId="{DC3961C8-21A7-4C6F-AE09-789CAD55CFD4}" destId="{AA7A86DF-206C-446C-9F6D-06D8C60A92B9}" srcOrd="2" destOrd="0" presId="urn:microsoft.com/office/officeart/2008/layout/NameandTitleOrganizationalChart"/>
    <dgm:cxn modelId="{5D05FF83-5E26-459E-B2E1-3EEC0D527014}" type="presParOf" srcId="{445E974E-DA84-4304-BD10-D03B9B4C43F1}" destId="{BF5AEFC4-19EC-4DA4-BCAB-2D8A5801F26C}" srcOrd="1" destOrd="0" presId="urn:microsoft.com/office/officeart/2008/layout/NameandTitleOrganizationalChart"/>
    <dgm:cxn modelId="{0C6A6FEF-71A9-45E5-9B45-2BEB629CF373}" type="presParOf" srcId="{445E974E-DA84-4304-BD10-D03B9B4C43F1}" destId="{05745DD0-E37E-4D61-AA59-159216CE2449}" srcOrd="2" destOrd="0" presId="urn:microsoft.com/office/officeart/2008/layout/NameandTitleOrganizationalChart"/>
    <dgm:cxn modelId="{EFC336CA-5727-4024-A61A-79F7C09DB8FE}" type="presParOf" srcId="{66D532E2-C810-4F79-9F97-60297491B175}" destId="{E6C9CBE5-3894-4BEF-A577-A2A485D9F339}" srcOrd="2" destOrd="0" presId="urn:microsoft.com/office/officeart/2008/layout/NameandTitleOrganizationalChart"/>
    <dgm:cxn modelId="{CB97F864-A9EA-4E52-BE24-001298A04273}" type="presParOf" srcId="{B134D7DC-300A-4992-9BD9-24848E885C26}" destId="{1488AFBB-CED4-4F2E-9906-3CBD23F69853}" srcOrd="4" destOrd="0" presId="urn:microsoft.com/office/officeart/2008/layout/NameandTitleOrganizationalChart"/>
    <dgm:cxn modelId="{4DDB89D3-AF92-438C-B302-A74FBAD6F88C}" type="presParOf" srcId="{B134D7DC-300A-4992-9BD9-24848E885C26}" destId="{8EC18B08-AC7A-4DDB-A477-A28F89FFA7C1}" srcOrd="5" destOrd="0" presId="urn:microsoft.com/office/officeart/2008/layout/NameandTitleOrganizationalChart"/>
    <dgm:cxn modelId="{0CDD8DA5-FF2F-419B-9B22-707730A3F484}" type="presParOf" srcId="{8EC18B08-AC7A-4DDB-A477-A28F89FFA7C1}" destId="{560214DE-13FB-4A73-9E5F-6CB163DF5150}" srcOrd="0" destOrd="0" presId="urn:microsoft.com/office/officeart/2008/layout/NameandTitleOrganizationalChart"/>
    <dgm:cxn modelId="{612031E0-105D-4A2C-B2F4-65F668062784}" type="presParOf" srcId="{560214DE-13FB-4A73-9E5F-6CB163DF5150}" destId="{9FD3477C-FFAD-488B-8A91-486AB6679907}" srcOrd="0" destOrd="0" presId="urn:microsoft.com/office/officeart/2008/layout/NameandTitleOrganizationalChart"/>
    <dgm:cxn modelId="{C13D0600-7888-4D54-93EF-3107BB0A1A99}" type="presParOf" srcId="{560214DE-13FB-4A73-9E5F-6CB163DF5150}" destId="{02367AE0-15B7-44FF-AC5C-E265BB610B47}" srcOrd="1" destOrd="0" presId="urn:microsoft.com/office/officeart/2008/layout/NameandTitleOrganizationalChart"/>
    <dgm:cxn modelId="{2B46F2FE-658E-47E0-9558-9DC98DA286F9}" type="presParOf" srcId="{560214DE-13FB-4A73-9E5F-6CB163DF5150}" destId="{2AF909D6-9595-4A38-A5F9-B48A5B067BB9}" srcOrd="2" destOrd="0" presId="urn:microsoft.com/office/officeart/2008/layout/NameandTitleOrganizationalChart"/>
    <dgm:cxn modelId="{911C4CEE-BB14-46DC-A7BD-CF712AE2FDFB}" type="presParOf" srcId="{8EC18B08-AC7A-4DDB-A477-A28F89FFA7C1}" destId="{A6DEFD9A-2DAE-49D3-A1DB-0E138DB327FE}" srcOrd="1" destOrd="0" presId="urn:microsoft.com/office/officeart/2008/layout/NameandTitleOrganizationalChart"/>
    <dgm:cxn modelId="{CAB98087-EF91-4872-8D0F-D6F7739D0E07}" type="presParOf" srcId="{A6DEFD9A-2DAE-49D3-A1DB-0E138DB327FE}" destId="{F4633F91-7766-487D-9241-4E5858637DD6}" srcOrd="0" destOrd="0" presId="urn:microsoft.com/office/officeart/2008/layout/NameandTitleOrganizationalChart"/>
    <dgm:cxn modelId="{7823A8A3-0E42-4964-A625-7A7F617B77B8}" type="presParOf" srcId="{A6DEFD9A-2DAE-49D3-A1DB-0E138DB327FE}" destId="{4B61B4A3-7761-48C3-914B-1B4AE7DE10D9}" srcOrd="1" destOrd="0" presId="urn:microsoft.com/office/officeart/2008/layout/NameandTitleOrganizationalChart"/>
    <dgm:cxn modelId="{68566ED9-7821-4795-BAD7-0B5043D5DABF}" type="presParOf" srcId="{4B61B4A3-7761-48C3-914B-1B4AE7DE10D9}" destId="{4E2FFFB2-ECEC-4D11-A169-F84372DD28FC}" srcOrd="0" destOrd="0" presId="urn:microsoft.com/office/officeart/2008/layout/NameandTitleOrganizationalChart"/>
    <dgm:cxn modelId="{D25104B3-C6B5-454A-91A0-535C8E388E09}" type="presParOf" srcId="{4E2FFFB2-ECEC-4D11-A169-F84372DD28FC}" destId="{0FDB6A1E-BDBE-4B7B-88A8-CD415BA5DBBB}" srcOrd="0" destOrd="0" presId="urn:microsoft.com/office/officeart/2008/layout/NameandTitleOrganizationalChart"/>
    <dgm:cxn modelId="{BBE86004-C3DF-48AF-965F-E7DB7FF24D09}" type="presParOf" srcId="{4E2FFFB2-ECEC-4D11-A169-F84372DD28FC}" destId="{8321BE25-419D-466F-8A6B-B0E172B96B79}" srcOrd="1" destOrd="0" presId="urn:microsoft.com/office/officeart/2008/layout/NameandTitleOrganizationalChart"/>
    <dgm:cxn modelId="{3EC02E0D-176E-4916-9FD2-9869274DD863}" type="presParOf" srcId="{4E2FFFB2-ECEC-4D11-A169-F84372DD28FC}" destId="{D3284F36-4FAE-4DD2-A29F-02FA6A4C0C2D}" srcOrd="2" destOrd="0" presId="urn:microsoft.com/office/officeart/2008/layout/NameandTitleOrganizationalChart"/>
    <dgm:cxn modelId="{A1F7FC25-AA46-492E-A363-2CD956267069}" type="presParOf" srcId="{4B61B4A3-7761-48C3-914B-1B4AE7DE10D9}" destId="{62E20A56-5267-41D6-A6BB-10FB34BDBBC7}" srcOrd="1" destOrd="0" presId="urn:microsoft.com/office/officeart/2008/layout/NameandTitleOrganizationalChart"/>
    <dgm:cxn modelId="{2FFF35D9-28B2-407E-90AC-3F46FA0C9042}" type="presParOf" srcId="{4B61B4A3-7761-48C3-914B-1B4AE7DE10D9}" destId="{757AA600-0A2C-4DB1-9F7D-D7AA1968DA3D}" srcOrd="2" destOrd="0" presId="urn:microsoft.com/office/officeart/2008/layout/NameandTitleOrganizationalChart"/>
    <dgm:cxn modelId="{3C55318A-D5F5-4BE9-9C73-F0FC43C6CD41}" type="presParOf" srcId="{8EC18B08-AC7A-4DDB-A477-A28F89FFA7C1}" destId="{5AEA8206-BEE1-47CB-8C68-A05FB15F81BC}" srcOrd="2" destOrd="0" presId="urn:microsoft.com/office/officeart/2008/layout/NameandTitleOrganizationalChart"/>
    <dgm:cxn modelId="{2144984D-04A4-4A02-B536-8444881F24D7}" type="presParOf" srcId="{B134D7DC-300A-4992-9BD9-24848E885C26}" destId="{C1FD3A6D-4D48-4AAA-B0B9-A8A2AF217C01}" srcOrd="6" destOrd="0" presId="urn:microsoft.com/office/officeart/2008/layout/NameandTitleOrganizationalChart"/>
    <dgm:cxn modelId="{CE8D4319-50F6-4649-83C6-2AD5A2AA24E0}" type="presParOf" srcId="{B134D7DC-300A-4992-9BD9-24848E885C26}" destId="{56EE223E-55C5-4550-9A7D-D2E6116D7B0B}" srcOrd="7" destOrd="0" presId="urn:microsoft.com/office/officeart/2008/layout/NameandTitleOrganizationalChart"/>
    <dgm:cxn modelId="{6227A6E0-371F-4EDF-A037-F4EFA0AB27D0}" type="presParOf" srcId="{56EE223E-55C5-4550-9A7D-D2E6116D7B0B}" destId="{C9C257D9-1F99-49D3-85F1-D6F34B59A0F5}" srcOrd="0" destOrd="0" presId="urn:microsoft.com/office/officeart/2008/layout/NameandTitleOrganizationalChart"/>
    <dgm:cxn modelId="{873BE015-F2B4-45D8-A31F-AF4CB927920F}" type="presParOf" srcId="{C9C257D9-1F99-49D3-85F1-D6F34B59A0F5}" destId="{15E2F66A-9B89-4F90-ACFD-AD0F412BF29C}" srcOrd="0" destOrd="0" presId="urn:microsoft.com/office/officeart/2008/layout/NameandTitleOrganizationalChart"/>
    <dgm:cxn modelId="{6E5FD0C6-74AE-4AC9-A81D-0FD11FE9A36A}" type="presParOf" srcId="{C9C257D9-1F99-49D3-85F1-D6F34B59A0F5}" destId="{70674625-5456-4560-B362-51062B759FEE}" srcOrd="1" destOrd="0" presId="urn:microsoft.com/office/officeart/2008/layout/NameandTitleOrganizationalChart"/>
    <dgm:cxn modelId="{E748A005-1F77-4A3B-A4D4-3BFAF2D6C876}" type="presParOf" srcId="{C9C257D9-1F99-49D3-85F1-D6F34B59A0F5}" destId="{A545EE20-7973-4F1D-A846-F256B5D87BFD}" srcOrd="2" destOrd="0" presId="urn:microsoft.com/office/officeart/2008/layout/NameandTitleOrganizationalChart"/>
    <dgm:cxn modelId="{F9BB70D4-E87C-4DAA-B4F1-E1AAB7770227}" type="presParOf" srcId="{56EE223E-55C5-4550-9A7D-D2E6116D7B0B}" destId="{3F931679-FFA8-47E1-AFF8-4DD45381BBAC}" srcOrd="1" destOrd="0" presId="urn:microsoft.com/office/officeart/2008/layout/NameandTitleOrganizationalChart"/>
    <dgm:cxn modelId="{3C9D0DDC-8CD1-4DC8-AAEA-75EF645A3262}" type="presParOf" srcId="{3F931679-FFA8-47E1-AFF8-4DD45381BBAC}" destId="{4883DC6A-EAB3-4322-AF84-37C3C8EFDD0F}" srcOrd="0" destOrd="0" presId="urn:microsoft.com/office/officeart/2008/layout/NameandTitleOrganizationalChart"/>
    <dgm:cxn modelId="{54D28A1B-B5E9-4DF9-B2B5-E1A025C4AEAC}" type="presParOf" srcId="{3F931679-FFA8-47E1-AFF8-4DD45381BBAC}" destId="{CF59A8A7-C327-480E-B4C1-18EACC47B0AF}" srcOrd="1" destOrd="0" presId="urn:microsoft.com/office/officeart/2008/layout/NameandTitleOrganizationalChart"/>
    <dgm:cxn modelId="{045E2E6E-E845-48B3-920F-7CB8EB59ECD5}" type="presParOf" srcId="{CF59A8A7-C327-480E-B4C1-18EACC47B0AF}" destId="{E49023AC-8BCE-4102-A056-26BDD29FBD6C}" srcOrd="0" destOrd="0" presId="urn:microsoft.com/office/officeart/2008/layout/NameandTitleOrganizationalChart"/>
    <dgm:cxn modelId="{C7078A9E-DFCA-4F86-8F8A-542467DE1623}" type="presParOf" srcId="{E49023AC-8BCE-4102-A056-26BDD29FBD6C}" destId="{CD37F4F2-777B-4A9F-AE0C-AA813D351B5F}" srcOrd="0" destOrd="0" presId="urn:microsoft.com/office/officeart/2008/layout/NameandTitleOrganizationalChart"/>
    <dgm:cxn modelId="{B9099B55-A08C-46BD-A75E-633693DFCB7F}" type="presParOf" srcId="{E49023AC-8BCE-4102-A056-26BDD29FBD6C}" destId="{AD5A0325-5F4A-4473-B1F1-47575435A2BB}" srcOrd="1" destOrd="0" presId="urn:microsoft.com/office/officeart/2008/layout/NameandTitleOrganizationalChart"/>
    <dgm:cxn modelId="{EAD42CCD-C86F-460F-B010-B08A00D09C24}" type="presParOf" srcId="{E49023AC-8BCE-4102-A056-26BDD29FBD6C}" destId="{C578AC51-2AB4-45E1-B701-15653ADD8B84}" srcOrd="2" destOrd="0" presId="urn:microsoft.com/office/officeart/2008/layout/NameandTitleOrganizationalChart"/>
    <dgm:cxn modelId="{1906E729-F3DF-4F46-B6D4-3B9E146C4BA2}" type="presParOf" srcId="{CF59A8A7-C327-480E-B4C1-18EACC47B0AF}" destId="{7A2F81C7-76A9-44FC-8FE2-1834B47F6366}" srcOrd="1" destOrd="0" presId="urn:microsoft.com/office/officeart/2008/layout/NameandTitleOrganizationalChart"/>
    <dgm:cxn modelId="{C65606DD-A5A7-49A1-ACA6-32E7A834D49B}" type="presParOf" srcId="{CF59A8A7-C327-480E-B4C1-18EACC47B0AF}" destId="{A3F422E1-4786-4EF7-A98E-CCE6EA43BEFA}" srcOrd="2" destOrd="0" presId="urn:microsoft.com/office/officeart/2008/layout/NameandTitleOrganizationalChart"/>
    <dgm:cxn modelId="{D8B79212-65BE-4067-9694-1A9F7C1FB676}" type="presParOf" srcId="{56EE223E-55C5-4550-9A7D-D2E6116D7B0B}" destId="{9624CBCF-C196-4588-B292-8104266055AA}" srcOrd="2" destOrd="0" presId="urn:microsoft.com/office/officeart/2008/layout/NameandTitleOrganizationalChart"/>
    <dgm:cxn modelId="{3A5922DA-2C9F-4AAC-84F3-908C3F313159}" type="presParOf" srcId="{91BEF3CB-DA7F-4F4F-A57A-75AA2048F7DF}" destId="{D744F89D-539C-4682-8AB0-5C690BFE449B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A14ED25-E0EA-4F3F-9E17-5D034769D0C0}">
      <dsp:nvSpPr>
        <dsp:cNvPr id="0" name=""/>
        <dsp:cNvSpPr/>
      </dsp:nvSpPr>
      <dsp:spPr>
        <a:xfrm>
          <a:off x="3411588" y="1115640"/>
          <a:ext cx="2232782" cy="605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1552"/>
              </a:lnTo>
              <a:lnTo>
                <a:pt x="2232782" y="431552"/>
              </a:lnTo>
              <a:lnTo>
                <a:pt x="2232782" y="6055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61FB94-E7BA-4690-94F2-1ED943F319B3}">
      <dsp:nvSpPr>
        <dsp:cNvPr id="0" name=""/>
        <dsp:cNvSpPr/>
      </dsp:nvSpPr>
      <dsp:spPr>
        <a:xfrm>
          <a:off x="3337127" y="1115640"/>
          <a:ext cx="91440" cy="626966"/>
        </a:xfrm>
        <a:custGeom>
          <a:avLst/>
          <a:gdLst/>
          <a:ahLst/>
          <a:cxnLst/>
          <a:rect l="0" t="0" r="0" b="0"/>
          <a:pathLst>
            <a:path>
              <a:moveTo>
                <a:pt x="74460" y="0"/>
              </a:moveTo>
              <a:lnTo>
                <a:pt x="74460" y="452946"/>
              </a:lnTo>
              <a:lnTo>
                <a:pt x="45720" y="452946"/>
              </a:lnTo>
              <a:lnTo>
                <a:pt x="45720" y="62696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74451E-A16C-43A8-B829-0523C96E6CAD}">
      <dsp:nvSpPr>
        <dsp:cNvPr id="0" name=""/>
        <dsp:cNvSpPr/>
      </dsp:nvSpPr>
      <dsp:spPr>
        <a:xfrm>
          <a:off x="1052534" y="1115640"/>
          <a:ext cx="2359053" cy="625242"/>
        </a:xfrm>
        <a:custGeom>
          <a:avLst/>
          <a:gdLst/>
          <a:ahLst/>
          <a:cxnLst/>
          <a:rect l="0" t="0" r="0" b="0"/>
          <a:pathLst>
            <a:path>
              <a:moveTo>
                <a:pt x="2359053" y="0"/>
              </a:moveTo>
              <a:lnTo>
                <a:pt x="2359053" y="451221"/>
              </a:lnTo>
              <a:lnTo>
                <a:pt x="0" y="451221"/>
              </a:lnTo>
              <a:lnTo>
                <a:pt x="0" y="6252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60E8F5-CFBE-46A3-BBC9-1722C3C0D4DB}">
      <dsp:nvSpPr>
        <dsp:cNvPr id="0" name=""/>
        <dsp:cNvSpPr/>
      </dsp:nvSpPr>
      <dsp:spPr>
        <a:xfrm>
          <a:off x="2472349" y="-77193"/>
          <a:ext cx="1878478" cy="11928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B2491A-D25E-4A74-8871-FF2D76FC470F}">
      <dsp:nvSpPr>
        <dsp:cNvPr id="0" name=""/>
        <dsp:cNvSpPr/>
      </dsp:nvSpPr>
      <dsp:spPr>
        <a:xfrm>
          <a:off x="2681068" y="121090"/>
          <a:ext cx="1878478" cy="11928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900" kern="1200" dirty="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 dirty="0"/>
            <a:t>Dirección General.</a:t>
          </a:r>
          <a:endParaRPr lang="es-MX" sz="900" kern="1200" dirty="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 dirty="0"/>
            <a:t>Lic. Marcela Valenzuela Plaza</a:t>
          </a:r>
          <a:endParaRPr lang="es-MX" sz="900" kern="1200" dirty="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 dirty="0"/>
            <a:t>Cédula Profesional 2945396.</a:t>
          </a:r>
          <a:endParaRPr lang="es-MX" sz="900" kern="1200" dirty="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 dirty="0"/>
            <a:t>Socia Fundadora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 dirty="0"/>
            <a:t> </a:t>
          </a:r>
        </a:p>
      </dsp:txBody>
      <dsp:txXfrm>
        <a:off x="2716005" y="156027"/>
        <a:ext cx="1808604" cy="1122959"/>
      </dsp:txXfrm>
    </dsp:sp>
    <dsp:sp modelId="{C8356875-47C1-4B63-8EEF-47A88AF61B78}">
      <dsp:nvSpPr>
        <dsp:cNvPr id="0" name=""/>
        <dsp:cNvSpPr/>
      </dsp:nvSpPr>
      <dsp:spPr>
        <a:xfrm>
          <a:off x="113295" y="1740882"/>
          <a:ext cx="1878478" cy="11928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B5F8F1-133F-44BE-9A6E-4AA0F7045B86}">
      <dsp:nvSpPr>
        <dsp:cNvPr id="0" name=""/>
        <dsp:cNvSpPr/>
      </dsp:nvSpPr>
      <dsp:spPr>
        <a:xfrm>
          <a:off x="322015" y="1939166"/>
          <a:ext cx="1878478" cy="11928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 dirty="0"/>
            <a:t>Gerencia General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900" kern="1200" dirty="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 dirty="0"/>
            <a:t>Lic. Eduardo Valenzuela Plaza</a:t>
          </a:r>
          <a:endParaRPr lang="es-MX" sz="900" kern="1200" dirty="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 dirty="0"/>
            <a:t>Cédula Profesional 1458445.</a:t>
          </a:r>
          <a:endParaRPr lang="es-MX" sz="900" kern="1200" dirty="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 dirty="0"/>
            <a:t>Socio Fundador </a:t>
          </a:r>
        </a:p>
      </dsp:txBody>
      <dsp:txXfrm>
        <a:off x="356952" y="1974103"/>
        <a:ext cx="1808604" cy="1122959"/>
      </dsp:txXfrm>
    </dsp:sp>
    <dsp:sp modelId="{E5E2BAD5-2D49-401F-A23B-AFBF1747ED61}">
      <dsp:nvSpPr>
        <dsp:cNvPr id="0" name=""/>
        <dsp:cNvSpPr/>
      </dsp:nvSpPr>
      <dsp:spPr>
        <a:xfrm>
          <a:off x="2443608" y="1742607"/>
          <a:ext cx="1878478" cy="11928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44E9DE-D2EF-410F-94F9-8033E89F7BE3}">
      <dsp:nvSpPr>
        <dsp:cNvPr id="0" name=""/>
        <dsp:cNvSpPr/>
      </dsp:nvSpPr>
      <dsp:spPr>
        <a:xfrm>
          <a:off x="2652328" y="1940891"/>
          <a:ext cx="1878478" cy="11928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 dirty="0"/>
            <a:t> Licenciado Eduardo Valenzuela Martínez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 dirty="0"/>
            <a:t>Cédula Profesional 8793427                       Socio Base</a:t>
          </a:r>
        </a:p>
      </dsp:txBody>
      <dsp:txXfrm>
        <a:off x="2687265" y="1975828"/>
        <a:ext cx="1808604" cy="1122959"/>
      </dsp:txXfrm>
    </dsp:sp>
    <dsp:sp modelId="{2C0D8A00-BD99-4C1B-852C-FD095A39CFF1}">
      <dsp:nvSpPr>
        <dsp:cNvPr id="0" name=""/>
        <dsp:cNvSpPr/>
      </dsp:nvSpPr>
      <dsp:spPr>
        <a:xfrm>
          <a:off x="4705131" y="1721212"/>
          <a:ext cx="1878478" cy="11928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A8BAF4-9D6D-4F1F-80E5-77769ACAA895}">
      <dsp:nvSpPr>
        <dsp:cNvPr id="0" name=""/>
        <dsp:cNvSpPr/>
      </dsp:nvSpPr>
      <dsp:spPr>
        <a:xfrm>
          <a:off x="4913851" y="1919496"/>
          <a:ext cx="1878478" cy="11928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 dirty="0"/>
            <a:t>Licenciado Aldo Alejandro Arizmendi Valenzuela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 dirty="0"/>
            <a:t>Cédula Profesional 11057301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 dirty="0"/>
            <a:t>Socio Base</a:t>
          </a:r>
        </a:p>
      </dsp:txBody>
      <dsp:txXfrm>
        <a:off x="4948788" y="1954433"/>
        <a:ext cx="1808604" cy="112295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83DC6A-EAB3-4322-AF84-37C3C8EFDD0F}">
      <dsp:nvSpPr>
        <dsp:cNvPr id="0" name=""/>
        <dsp:cNvSpPr/>
      </dsp:nvSpPr>
      <dsp:spPr>
        <a:xfrm>
          <a:off x="5790275" y="2274712"/>
          <a:ext cx="91440" cy="3814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14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FD3A6D-4D48-4AAA-B0B9-A8A2AF217C01}">
      <dsp:nvSpPr>
        <dsp:cNvPr id="0" name=""/>
        <dsp:cNvSpPr/>
      </dsp:nvSpPr>
      <dsp:spPr>
        <a:xfrm>
          <a:off x="3269996" y="1233099"/>
          <a:ext cx="2565999" cy="3814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394"/>
              </a:lnTo>
              <a:lnTo>
                <a:pt x="2565999" y="227394"/>
              </a:lnTo>
              <a:lnTo>
                <a:pt x="2565999" y="3814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633F91-7766-487D-9241-4E5858637DD6}">
      <dsp:nvSpPr>
        <dsp:cNvPr id="0" name=""/>
        <dsp:cNvSpPr/>
      </dsp:nvSpPr>
      <dsp:spPr>
        <a:xfrm>
          <a:off x="4079609" y="2274712"/>
          <a:ext cx="91440" cy="3814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14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88AFBB-CED4-4F2E-9906-3CBD23F69853}">
      <dsp:nvSpPr>
        <dsp:cNvPr id="0" name=""/>
        <dsp:cNvSpPr/>
      </dsp:nvSpPr>
      <dsp:spPr>
        <a:xfrm>
          <a:off x="3269996" y="1233099"/>
          <a:ext cx="855333" cy="3814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394"/>
              </a:lnTo>
              <a:lnTo>
                <a:pt x="855333" y="227394"/>
              </a:lnTo>
              <a:lnTo>
                <a:pt x="855333" y="3814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9C23F3-207B-4D2D-A1F0-13459CAC4DF1}">
      <dsp:nvSpPr>
        <dsp:cNvPr id="0" name=""/>
        <dsp:cNvSpPr/>
      </dsp:nvSpPr>
      <dsp:spPr>
        <a:xfrm>
          <a:off x="2368943" y="2274712"/>
          <a:ext cx="91440" cy="3814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14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914894-D2ED-4B71-8B21-619C5E8E7DD7}">
      <dsp:nvSpPr>
        <dsp:cNvPr id="0" name=""/>
        <dsp:cNvSpPr/>
      </dsp:nvSpPr>
      <dsp:spPr>
        <a:xfrm>
          <a:off x="2414663" y="1233099"/>
          <a:ext cx="855333" cy="381436"/>
        </a:xfrm>
        <a:custGeom>
          <a:avLst/>
          <a:gdLst/>
          <a:ahLst/>
          <a:cxnLst/>
          <a:rect l="0" t="0" r="0" b="0"/>
          <a:pathLst>
            <a:path>
              <a:moveTo>
                <a:pt x="855333" y="0"/>
              </a:moveTo>
              <a:lnTo>
                <a:pt x="855333" y="227394"/>
              </a:lnTo>
              <a:lnTo>
                <a:pt x="0" y="227394"/>
              </a:lnTo>
              <a:lnTo>
                <a:pt x="0" y="3814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534A35-BEC1-4C8D-AA73-CA027AC731D9}">
      <dsp:nvSpPr>
        <dsp:cNvPr id="0" name=""/>
        <dsp:cNvSpPr/>
      </dsp:nvSpPr>
      <dsp:spPr>
        <a:xfrm>
          <a:off x="658276" y="2274712"/>
          <a:ext cx="91440" cy="3814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14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635182-8BBD-443C-9617-14AFEF2CABA9}">
      <dsp:nvSpPr>
        <dsp:cNvPr id="0" name=""/>
        <dsp:cNvSpPr/>
      </dsp:nvSpPr>
      <dsp:spPr>
        <a:xfrm>
          <a:off x="703996" y="1233099"/>
          <a:ext cx="2565999" cy="381436"/>
        </a:xfrm>
        <a:custGeom>
          <a:avLst/>
          <a:gdLst/>
          <a:ahLst/>
          <a:cxnLst/>
          <a:rect l="0" t="0" r="0" b="0"/>
          <a:pathLst>
            <a:path>
              <a:moveTo>
                <a:pt x="2565999" y="0"/>
              </a:moveTo>
              <a:lnTo>
                <a:pt x="2565999" y="227394"/>
              </a:lnTo>
              <a:lnTo>
                <a:pt x="0" y="227394"/>
              </a:lnTo>
              <a:lnTo>
                <a:pt x="0" y="3814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93562F-9D52-42C6-A63A-83DA9D1E128A}">
      <dsp:nvSpPr>
        <dsp:cNvPr id="0" name=""/>
        <dsp:cNvSpPr/>
      </dsp:nvSpPr>
      <dsp:spPr>
        <a:xfrm>
          <a:off x="2632458" y="572921"/>
          <a:ext cx="1275075" cy="6601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93158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kern="1200" dirty="0"/>
            <a:t>Lic. Laura Solís Hernánez</a:t>
          </a:r>
        </a:p>
      </dsp:txBody>
      <dsp:txXfrm>
        <a:off x="2632458" y="572921"/>
        <a:ext cx="1275075" cy="660177"/>
      </dsp:txXfrm>
    </dsp:sp>
    <dsp:sp modelId="{0A6BCD0E-D4E7-473D-A868-A7099D87049C}">
      <dsp:nvSpPr>
        <dsp:cNvPr id="0" name=""/>
        <dsp:cNvSpPr/>
      </dsp:nvSpPr>
      <dsp:spPr>
        <a:xfrm>
          <a:off x="2887473" y="1086392"/>
          <a:ext cx="1147568" cy="22005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 dirty="0"/>
            <a:t>Coordinación de Litigio </a:t>
          </a:r>
        </a:p>
      </dsp:txBody>
      <dsp:txXfrm>
        <a:off x="2887473" y="1086392"/>
        <a:ext cx="1147568" cy="220059"/>
      </dsp:txXfrm>
    </dsp:sp>
    <dsp:sp modelId="{33BBF387-F068-41F8-89E4-3A07EB922433}">
      <dsp:nvSpPr>
        <dsp:cNvPr id="0" name=""/>
        <dsp:cNvSpPr/>
      </dsp:nvSpPr>
      <dsp:spPr>
        <a:xfrm>
          <a:off x="66458" y="1614535"/>
          <a:ext cx="1275075" cy="6601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93158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kern="1200" dirty="0"/>
            <a:t>Lic. Francisco Godínez Naranjo </a:t>
          </a:r>
        </a:p>
      </dsp:txBody>
      <dsp:txXfrm>
        <a:off x="66458" y="1614535"/>
        <a:ext cx="1275075" cy="660177"/>
      </dsp:txXfrm>
    </dsp:sp>
    <dsp:sp modelId="{B33DD967-6AB3-4F31-8452-817545CE919F}">
      <dsp:nvSpPr>
        <dsp:cNvPr id="0" name=""/>
        <dsp:cNvSpPr/>
      </dsp:nvSpPr>
      <dsp:spPr>
        <a:xfrm>
          <a:off x="321474" y="2128006"/>
          <a:ext cx="1147568" cy="22005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700" kern="1200" dirty="0"/>
            <a:t>Servicios al Cliente y Litigio </a:t>
          </a:r>
        </a:p>
      </dsp:txBody>
      <dsp:txXfrm>
        <a:off x="321474" y="2128006"/>
        <a:ext cx="1147568" cy="220059"/>
      </dsp:txXfrm>
    </dsp:sp>
    <dsp:sp modelId="{DA9C5E7A-99D5-4905-AE31-3B8AAC267334}">
      <dsp:nvSpPr>
        <dsp:cNvPr id="0" name=""/>
        <dsp:cNvSpPr/>
      </dsp:nvSpPr>
      <dsp:spPr>
        <a:xfrm>
          <a:off x="66458" y="2656148"/>
          <a:ext cx="1275075" cy="8571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93158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kern="1200"/>
            <a:t>Lic. Rosario González Barragán </a:t>
          </a:r>
        </a:p>
      </dsp:txBody>
      <dsp:txXfrm>
        <a:off x="66458" y="2656148"/>
        <a:ext cx="1275075" cy="857154"/>
      </dsp:txXfrm>
    </dsp:sp>
    <dsp:sp modelId="{8D6D7B3D-5DC8-44CB-878A-52793BCCD21F}">
      <dsp:nvSpPr>
        <dsp:cNvPr id="0" name=""/>
        <dsp:cNvSpPr/>
      </dsp:nvSpPr>
      <dsp:spPr>
        <a:xfrm>
          <a:off x="321474" y="3268108"/>
          <a:ext cx="1147568" cy="22005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700" kern="1200"/>
            <a:t>Servicio al Cliente y Litigio </a:t>
          </a:r>
        </a:p>
      </dsp:txBody>
      <dsp:txXfrm>
        <a:off x="321474" y="3268108"/>
        <a:ext cx="1147568" cy="220059"/>
      </dsp:txXfrm>
    </dsp:sp>
    <dsp:sp modelId="{A095AC1B-343A-4818-BCE8-1984D1A8754A}">
      <dsp:nvSpPr>
        <dsp:cNvPr id="0" name=""/>
        <dsp:cNvSpPr/>
      </dsp:nvSpPr>
      <dsp:spPr>
        <a:xfrm>
          <a:off x="1777125" y="1614535"/>
          <a:ext cx="1275075" cy="6601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93158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kern="1200" dirty="0"/>
            <a:t>Lic. Samantha Solis Soberanis </a:t>
          </a:r>
        </a:p>
      </dsp:txBody>
      <dsp:txXfrm>
        <a:off x="1777125" y="1614535"/>
        <a:ext cx="1275075" cy="660177"/>
      </dsp:txXfrm>
    </dsp:sp>
    <dsp:sp modelId="{BD87A3FF-A0F6-40F1-95A3-C423FE5F7EEC}">
      <dsp:nvSpPr>
        <dsp:cNvPr id="0" name=""/>
        <dsp:cNvSpPr/>
      </dsp:nvSpPr>
      <dsp:spPr>
        <a:xfrm>
          <a:off x="2032140" y="2128006"/>
          <a:ext cx="1147568" cy="22005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700" kern="1200" dirty="0"/>
            <a:t>Servicios al Cliente y Litigio</a:t>
          </a:r>
        </a:p>
      </dsp:txBody>
      <dsp:txXfrm>
        <a:off x="2032140" y="2128006"/>
        <a:ext cx="1147568" cy="220059"/>
      </dsp:txXfrm>
    </dsp:sp>
    <dsp:sp modelId="{59D125D1-5572-44BD-8968-5E1428B363E3}">
      <dsp:nvSpPr>
        <dsp:cNvPr id="0" name=""/>
        <dsp:cNvSpPr/>
      </dsp:nvSpPr>
      <dsp:spPr>
        <a:xfrm>
          <a:off x="1777125" y="2656148"/>
          <a:ext cx="1275075" cy="6601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93158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kern="1200"/>
            <a:t>Lic. Juan Edgardo Castro Marín </a:t>
          </a:r>
        </a:p>
      </dsp:txBody>
      <dsp:txXfrm>
        <a:off x="1777125" y="2656148"/>
        <a:ext cx="1275075" cy="660177"/>
      </dsp:txXfrm>
    </dsp:sp>
    <dsp:sp modelId="{D4C94898-2523-45D2-AB04-0BF2D7DCD552}">
      <dsp:nvSpPr>
        <dsp:cNvPr id="0" name=""/>
        <dsp:cNvSpPr/>
      </dsp:nvSpPr>
      <dsp:spPr>
        <a:xfrm>
          <a:off x="2032140" y="3169620"/>
          <a:ext cx="1147568" cy="22005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700" kern="1200"/>
            <a:t>Servicio a al Cliente y Litigio </a:t>
          </a:r>
        </a:p>
      </dsp:txBody>
      <dsp:txXfrm>
        <a:off x="2032140" y="3169620"/>
        <a:ext cx="1147568" cy="220059"/>
      </dsp:txXfrm>
    </dsp:sp>
    <dsp:sp modelId="{9FD3477C-FFAD-488B-8A91-486AB6679907}">
      <dsp:nvSpPr>
        <dsp:cNvPr id="0" name=""/>
        <dsp:cNvSpPr/>
      </dsp:nvSpPr>
      <dsp:spPr>
        <a:xfrm>
          <a:off x="3487791" y="1614535"/>
          <a:ext cx="1275075" cy="6601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93158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kern="1200"/>
            <a:t>Lic. Leticia Armas Sanabria</a:t>
          </a:r>
        </a:p>
      </dsp:txBody>
      <dsp:txXfrm>
        <a:off x="3487791" y="1614535"/>
        <a:ext cx="1275075" cy="660177"/>
      </dsp:txXfrm>
    </dsp:sp>
    <dsp:sp modelId="{02367AE0-15B7-44FF-AC5C-E265BB610B47}">
      <dsp:nvSpPr>
        <dsp:cNvPr id="0" name=""/>
        <dsp:cNvSpPr/>
      </dsp:nvSpPr>
      <dsp:spPr>
        <a:xfrm>
          <a:off x="3742806" y="2128006"/>
          <a:ext cx="1147568" cy="22005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700" kern="1200"/>
            <a:t>Servicios al Cliente y Litigio</a:t>
          </a:r>
        </a:p>
      </dsp:txBody>
      <dsp:txXfrm>
        <a:off x="3742806" y="2128006"/>
        <a:ext cx="1147568" cy="220059"/>
      </dsp:txXfrm>
    </dsp:sp>
    <dsp:sp modelId="{0FDB6A1E-BDBE-4B7B-88A8-CD415BA5DBBB}">
      <dsp:nvSpPr>
        <dsp:cNvPr id="0" name=""/>
        <dsp:cNvSpPr/>
      </dsp:nvSpPr>
      <dsp:spPr>
        <a:xfrm>
          <a:off x="3487791" y="2656148"/>
          <a:ext cx="1275075" cy="6601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93158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kern="1200"/>
            <a:t>Lic. Laura López Rodríguez </a:t>
          </a:r>
        </a:p>
      </dsp:txBody>
      <dsp:txXfrm>
        <a:off x="3487791" y="2656148"/>
        <a:ext cx="1275075" cy="660177"/>
      </dsp:txXfrm>
    </dsp:sp>
    <dsp:sp modelId="{8321BE25-419D-466F-8A6B-B0E172B96B79}">
      <dsp:nvSpPr>
        <dsp:cNvPr id="0" name=""/>
        <dsp:cNvSpPr/>
      </dsp:nvSpPr>
      <dsp:spPr>
        <a:xfrm>
          <a:off x="3742806" y="3169620"/>
          <a:ext cx="1147568" cy="22005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700" kern="1200"/>
            <a:t>Requisitoria e Integración de Expedientes y Litigio</a:t>
          </a:r>
        </a:p>
      </dsp:txBody>
      <dsp:txXfrm>
        <a:off x="3742806" y="3169620"/>
        <a:ext cx="1147568" cy="220059"/>
      </dsp:txXfrm>
    </dsp:sp>
    <dsp:sp modelId="{15E2F66A-9B89-4F90-ACFD-AD0F412BF29C}">
      <dsp:nvSpPr>
        <dsp:cNvPr id="0" name=""/>
        <dsp:cNvSpPr/>
      </dsp:nvSpPr>
      <dsp:spPr>
        <a:xfrm>
          <a:off x="5198457" y="1614535"/>
          <a:ext cx="1275075" cy="6601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93158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kern="1200" dirty="0"/>
            <a:t>Lic. Lizbeth Rodríguez Chica </a:t>
          </a:r>
        </a:p>
      </dsp:txBody>
      <dsp:txXfrm>
        <a:off x="5198457" y="1614535"/>
        <a:ext cx="1275075" cy="660177"/>
      </dsp:txXfrm>
    </dsp:sp>
    <dsp:sp modelId="{70674625-5456-4560-B362-51062B759FEE}">
      <dsp:nvSpPr>
        <dsp:cNvPr id="0" name=""/>
        <dsp:cNvSpPr/>
      </dsp:nvSpPr>
      <dsp:spPr>
        <a:xfrm>
          <a:off x="5453472" y="2128006"/>
          <a:ext cx="1147568" cy="22005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700" kern="1200" dirty="0"/>
            <a:t>Requisitorias e Integración de Expedientes y </a:t>
          </a:r>
          <a:r>
            <a:rPr lang="es-ES" sz="700" kern="1200"/>
            <a:t>Litigio</a:t>
          </a:r>
          <a:r>
            <a:rPr lang="es-ES" sz="700" kern="1200" dirty="0"/>
            <a:t> </a:t>
          </a:r>
        </a:p>
      </dsp:txBody>
      <dsp:txXfrm>
        <a:off x="5453472" y="2128006"/>
        <a:ext cx="1147568" cy="220059"/>
      </dsp:txXfrm>
    </dsp:sp>
    <dsp:sp modelId="{CD37F4F2-777B-4A9F-AE0C-AA813D351B5F}">
      <dsp:nvSpPr>
        <dsp:cNvPr id="0" name=""/>
        <dsp:cNvSpPr/>
      </dsp:nvSpPr>
      <dsp:spPr>
        <a:xfrm>
          <a:off x="5198457" y="2656148"/>
          <a:ext cx="1275075" cy="6601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93158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kern="1200"/>
            <a:t>Lic. Sandra Janeth Murillo Esquivel</a:t>
          </a:r>
        </a:p>
      </dsp:txBody>
      <dsp:txXfrm>
        <a:off x="5198457" y="2656148"/>
        <a:ext cx="1275075" cy="660177"/>
      </dsp:txXfrm>
    </dsp:sp>
    <dsp:sp modelId="{AD5A0325-5F4A-4473-B1F1-47575435A2BB}">
      <dsp:nvSpPr>
        <dsp:cNvPr id="0" name=""/>
        <dsp:cNvSpPr/>
      </dsp:nvSpPr>
      <dsp:spPr>
        <a:xfrm>
          <a:off x="5453472" y="3169620"/>
          <a:ext cx="1147568" cy="22005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700" kern="1200"/>
            <a:t>Litigio en la Ciudad de Uruapan </a:t>
          </a:r>
        </a:p>
      </dsp:txBody>
      <dsp:txXfrm>
        <a:off x="5453472" y="3169620"/>
        <a:ext cx="1147568" cy="2200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65332c-3540-4d11-848b-0ab4ccc9ae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14C8B288211479452BB813D6AB199" ma:contentTypeVersion="18" ma:contentTypeDescription="Create a new document." ma:contentTypeScope="" ma:versionID="3d498baffd54d32cd6e936f31145b172">
  <xsd:schema xmlns:xsd="http://www.w3.org/2001/XMLSchema" xmlns:xs="http://www.w3.org/2001/XMLSchema" xmlns:p="http://schemas.microsoft.com/office/2006/metadata/properties" xmlns:ns3="c265332c-3540-4d11-848b-0ab4ccc9aea3" xmlns:ns4="1e60121f-f7e4-48b8-a6db-8c6f0863089b" targetNamespace="http://schemas.microsoft.com/office/2006/metadata/properties" ma:root="true" ma:fieldsID="648950bff5c90606d341200afd2d87f5" ns3:_="" ns4:_="">
    <xsd:import namespace="c265332c-3540-4d11-848b-0ab4ccc9aea3"/>
    <xsd:import namespace="1e60121f-f7e4-48b8-a6db-8c6f086308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332c-3540-4d11-848b-0ab4ccc9a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0121f-f7e4-48b8-a6db-8c6f08630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2816F0-57DF-4E70-9460-15FDACA29BD4}">
  <ds:schemaRefs>
    <ds:schemaRef ds:uri="http://schemas.microsoft.com/office/2006/metadata/properties"/>
    <ds:schemaRef ds:uri="http://schemas.microsoft.com/office/infopath/2007/PartnerControls"/>
    <ds:schemaRef ds:uri="c265332c-3540-4d11-848b-0ab4ccc9aea3"/>
  </ds:schemaRefs>
</ds:datastoreItem>
</file>

<file path=customXml/itemProps2.xml><?xml version="1.0" encoding="utf-8"?>
<ds:datastoreItem xmlns:ds="http://schemas.openxmlformats.org/officeDocument/2006/customXml" ds:itemID="{CA16F2BC-A2F0-4115-8DDB-D7C569A88D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AF8F87-C57C-4B77-A59C-9699FF7F4D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A89DA8-01E0-40F4-B7C1-6008DE13D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65332c-3540-4d11-848b-0ab4ccc9aea3"/>
    <ds:schemaRef ds:uri="1e60121f-f7e4-48b8-a6db-8c6f08630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1499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9725</CharactersWithSpaces>
  <SharedDoc>false</SharedDoc>
  <HLinks>
    <vt:vector size="6" baseType="variant">
      <vt:variant>
        <vt:i4>5898260</vt:i4>
      </vt:variant>
      <vt:variant>
        <vt:i4>0</vt:i4>
      </vt:variant>
      <vt:variant>
        <vt:i4>0</vt:i4>
      </vt:variant>
      <vt:variant>
        <vt:i4>5</vt:i4>
      </vt:variant>
      <vt:variant>
        <vt:lpwstr>mailto:abogados_valenzuela@yahoo.com.mx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Ingenia Geek</cp:lastModifiedBy>
  <cp:revision>2</cp:revision>
  <cp:lastPrinted>2019-04-23T20:29:00Z</cp:lastPrinted>
  <dcterms:created xsi:type="dcterms:W3CDTF">2025-05-07T04:16:00Z</dcterms:created>
  <dcterms:modified xsi:type="dcterms:W3CDTF">2025-05-07T04:16:00Z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0x01010003A14C8B288211479452BB813D6AB199</vt:lpwstr>
  </property>
</Properties>
</file>