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68792" w14:textId="77777777" w:rsidR="004073FD" w:rsidRPr="00651032" w:rsidRDefault="004073FD" w:rsidP="00651032">
      <w:pPr>
        <w:snapToGrid w:val="0"/>
      </w:pPr>
    </w:p>
    <w:p w14:paraId="6D521F0A" w14:textId="77777777" w:rsidR="004073FD" w:rsidRPr="00651032" w:rsidRDefault="004073FD" w:rsidP="00651032">
      <w:pPr>
        <w:snapToGrid w:val="0"/>
      </w:pPr>
    </w:p>
    <w:p w14:paraId="2921F189" w14:textId="77777777" w:rsidR="004073FD" w:rsidRPr="00651032" w:rsidRDefault="004073FD" w:rsidP="00651032">
      <w:pPr>
        <w:snapToGrid w:val="0"/>
      </w:pPr>
    </w:p>
    <w:p w14:paraId="347A1706" w14:textId="4CDF56AB" w:rsidR="00D45104" w:rsidRPr="00651032" w:rsidRDefault="004073FD" w:rsidP="00651032">
      <w:pPr>
        <w:pStyle w:val="Title"/>
        <w:snapToGrid w:val="0"/>
        <w:spacing w:before="120"/>
      </w:pPr>
      <w:r w:rsidRPr="00651032">
        <w:t>NourishED Research Foundation (</w:t>
      </w:r>
      <w:r w:rsidR="00C0045A">
        <w:t>“NourishED” // “</w:t>
      </w:r>
      <w:r w:rsidRPr="00651032">
        <w:t>NRFi</w:t>
      </w:r>
      <w:r w:rsidR="00C0045A">
        <w:t>”</w:t>
      </w:r>
      <w:r w:rsidRPr="00651032">
        <w:t>)</w:t>
      </w:r>
      <w:r w:rsidR="00D45104" w:rsidRPr="00651032">
        <w:t xml:space="preserve"> </w:t>
      </w:r>
    </w:p>
    <w:p w14:paraId="6A1475EA" w14:textId="42B1A7AB" w:rsidR="004073FD" w:rsidRPr="00651032" w:rsidRDefault="00CB4F84" w:rsidP="00651032">
      <w:pPr>
        <w:pStyle w:val="Title"/>
        <w:snapToGrid w:val="0"/>
        <w:spacing w:before="120"/>
        <w:rPr>
          <w:sz w:val="64"/>
          <w:szCs w:val="64"/>
        </w:rPr>
      </w:pPr>
      <w:r w:rsidRPr="00651032">
        <w:rPr>
          <w:sz w:val="64"/>
          <w:szCs w:val="64"/>
        </w:rPr>
        <w:t>Handbook</w:t>
      </w:r>
    </w:p>
    <w:p w14:paraId="2DFC7FDB" w14:textId="77777777" w:rsidR="004073FD" w:rsidRPr="00651032" w:rsidRDefault="004073FD" w:rsidP="00651032">
      <w:pPr>
        <w:snapToGrid w:val="0"/>
      </w:pPr>
    </w:p>
    <w:p w14:paraId="4AC1B2F9" w14:textId="7A6EE97B" w:rsidR="004073FD" w:rsidRPr="00651032" w:rsidRDefault="00C0045A" w:rsidP="00651032">
      <w:pPr>
        <w:snapToGrid w:val="0"/>
        <w:jc w:val="center"/>
        <w:rPr>
          <w:rStyle w:val="SubtleEmphasis"/>
          <w:b/>
          <w:bCs/>
        </w:rPr>
      </w:pPr>
      <w:r>
        <w:rPr>
          <w:rStyle w:val="SubtleEmphasis"/>
          <w:b/>
          <w:bCs/>
        </w:rPr>
        <w:t>September</w:t>
      </w:r>
      <w:r w:rsidR="004073FD" w:rsidRPr="00651032">
        <w:rPr>
          <w:rStyle w:val="SubtleEmphasis"/>
          <w:b/>
          <w:bCs/>
        </w:rPr>
        <w:t xml:space="preserve"> 2024</w:t>
      </w:r>
    </w:p>
    <w:p w14:paraId="4E753EFE" w14:textId="77777777" w:rsidR="00D45104" w:rsidRPr="00651032" w:rsidRDefault="00D45104" w:rsidP="00651032">
      <w:pPr>
        <w:snapToGrid w:val="0"/>
        <w:jc w:val="center"/>
        <w:rPr>
          <w:rStyle w:val="SubtleEmphasis"/>
          <w:b/>
          <w:bCs/>
        </w:rPr>
      </w:pPr>
    </w:p>
    <w:p w14:paraId="3864F112" w14:textId="7AC11414" w:rsidR="004073FD" w:rsidRPr="00C0045A" w:rsidRDefault="004073FD" w:rsidP="00C0045A">
      <w:pPr>
        <w:snapToGrid w:val="0"/>
        <w:jc w:val="center"/>
        <w:rPr>
          <w:rStyle w:val="SubtleEmphasis"/>
          <w:sz w:val="32"/>
          <w:szCs w:val="32"/>
          <w:highlight w:val="white"/>
        </w:rPr>
      </w:pPr>
      <w:hyperlink r:id="rId8" w:history="1">
        <w:r w:rsidRPr="00C0045A">
          <w:rPr>
            <w:rStyle w:val="SubtleEmphasis"/>
            <w:sz w:val="32"/>
            <w:szCs w:val="32"/>
            <w:highlight w:val="white"/>
          </w:rPr>
          <w:t>nourished@nourishedrfi.org</w:t>
        </w:r>
      </w:hyperlink>
      <w:r w:rsidRPr="00C0045A">
        <w:rPr>
          <w:rStyle w:val="SubtleEmphasis"/>
          <w:sz w:val="32"/>
          <w:szCs w:val="32"/>
          <w:highlight w:val="white"/>
        </w:rPr>
        <w:t xml:space="preserve"> | </w:t>
      </w:r>
      <w:hyperlink r:id="rId9" w:history="1">
        <w:r w:rsidR="00C0045A" w:rsidRPr="00C0045A">
          <w:rPr>
            <w:rStyle w:val="Hyperlink"/>
            <w:sz w:val="32"/>
            <w:szCs w:val="32"/>
            <w:highlight w:val="white"/>
          </w:rPr>
          <w:t>www.nourishedrfi.org</w:t>
        </w:r>
      </w:hyperlink>
    </w:p>
    <w:p w14:paraId="3A16D7C0" w14:textId="77777777" w:rsidR="00FC3439" w:rsidRPr="00651032" w:rsidRDefault="00FC3439" w:rsidP="00651032">
      <w:pPr>
        <w:snapToGrid w:val="0"/>
        <w:jc w:val="center"/>
        <w:rPr>
          <w:rStyle w:val="SubtleEmphasis"/>
        </w:rPr>
      </w:pPr>
    </w:p>
    <w:p w14:paraId="77A9A87C" w14:textId="77777777" w:rsidR="00D45104" w:rsidRPr="00651032" w:rsidRDefault="00D45104" w:rsidP="00651032">
      <w:pPr>
        <w:snapToGrid w:val="0"/>
        <w:jc w:val="center"/>
        <w:rPr>
          <w:rStyle w:val="SubtleEmphasis"/>
        </w:rPr>
      </w:pPr>
    </w:p>
    <w:p w14:paraId="1381096C" w14:textId="58E9A617" w:rsidR="004073FD" w:rsidRPr="00651032" w:rsidRDefault="004073FD" w:rsidP="00651032">
      <w:pPr>
        <w:snapToGrid w:val="0"/>
        <w:jc w:val="center"/>
        <w:rPr>
          <w:b/>
          <w:sz w:val="48"/>
          <w:szCs w:val="48"/>
        </w:rPr>
      </w:pPr>
      <w:r w:rsidRPr="00651032">
        <w:rPr>
          <w:noProof/>
        </w:rPr>
        <w:drawing>
          <wp:inline distT="0" distB="0" distL="0" distR="0" wp14:anchorId="1695B027" wp14:editId="51893F4A">
            <wp:extent cx="4033844" cy="914400"/>
            <wp:effectExtent l="0" t="0" r="0" b="0"/>
            <wp:docPr id="2042111176" name="Picture 1" descr="A logo for a research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8663" name="Picture 1" descr="A logo for a research foundation&#10;&#10;Description automatically generated"/>
                    <pic:cNvPicPr/>
                  </pic:nvPicPr>
                  <pic:blipFill rotWithShape="1">
                    <a:blip r:embed="rId10" cstate="print">
                      <a:extLst>
                        <a:ext uri="{28A0092B-C50C-407E-A947-70E740481C1C}">
                          <a14:useLocalDpi xmlns:a14="http://schemas.microsoft.com/office/drawing/2010/main" val="0"/>
                        </a:ext>
                      </a:extLst>
                    </a:blip>
                    <a:srcRect l="16189" t="36937" r="15866" b="35572"/>
                    <a:stretch/>
                  </pic:blipFill>
                  <pic:spPr bwMode="auto">
                    <a:xfrm>
                      <a:off x="0" y="0"/>
                      <a:ext cx="4033844" cy="914400"/>
                    </a:xfrm>
                    <a:prstGeom prst="rect">
                      <a:avLst/>
                    </a:prstGeom>
                    <a:ln>
                      <a:noFill/>
                    </a:ln>
                    <a:extLst>
                      <a:ext uri="{53640926-AAD7-44D8-BBD7-CCE9431645EC}">
                        <a14:shadowObscured xmlns:a14="http://schemas.microsoft.com/office/drawing/2010/main"/>
                      </a:ext>
                    </a:extLst>
                  </pic:spPr>
                </pic:pic>
              </a:graphicData>
            </a:graphic>
          </wp:inline>
        </w:drawing>
      </w:r>
    </w:p>
    <w:p w14:paraId="57A74C5E" w14:textId="47D1B7FA" w:rsidR="002D382F" w:rsidRPr="00651032" w:rsidRDefault="002D382F" w:rsidP="00651032">
      <w:pPr>
        <w:snapToGrid w:val="0"/>
      </w:pPr>
      <w:r w:rsidRPr="00651032">
        <w:br w:type="page"/>
      </w:r>
    </w:p>
    <w:p w14:paraId="17338F59" w14:textId="1C776914" w:rsidR="00BF694F" w:rsidRPr="00651032" w:rsidRDefault="00C670B3" w:rsidP="00651032">
      <w:pPr>
        <w:pStyle w:val="Subtitle"/>
        <w:snapToGrid w:val="0"/>
      </w:pPr>
      <w:bookmarkStart w:id="0" w:name="_Toc174617478"/>
      <w:r w:rsidRPr="00651032">
        <w:lastRenderedPageBreak/>
        <w:t>Table of Contents</w:t>
      </w:r>
      <w:bookmarkEnd w:id="0"/>
    </w:p>
    <w:p w14:paraId="4A550C17" w14:textId="0FD57DD4" w:rsidR="0059713F" w:rsidRDefault="007658BB">
      <w:pPr>
        <w:pStyle w:val="TOC1"/>
        <w:rPr>
          <w:rFonts w:asciiTheme="minorHAnsi" w:eastAsiaTheme="minorEastAsia" w:hAnsiTheme="minorHAnsi" w:cstheme="minorBidi"/>
          <w:b w:val="0"/>
          <w:bCs w:val="0"/>
          <w:color w:val="auto"/>
          <w:kern w:val="2"/>
          <w:sz w:val="24"/>
          <w:szCs w:val="24"/>
          <w14:ligatures w14:val="standardContextual"/>
        </w:rPr>
      </w:pPr>
      <w:r w:rsidRPr="007658BB">
        <w:fldChar w:fldCharType="begin"/>
      </w:r>
      <w:r w:rsidRPr="007658BB">
        <w:instrText xml:space="preserve"> TOC \o "1-2" \h \z \u </w:instrText>
      </w:r>
      <w:r w:rsidRPr="007658BB">
        <w:fldChar w:fldCharType="separate"/>
      </w:r>
      <w:hyperlink w:anchor="_Toc182743353" w:history="1">
        <w:r w:rsidR="0059713F" w:rsidRPr="0097035F">
          <w:rPr>
            <w:rStyle w:val="Hyperlink"/>
          </w:rPr>
          <w:t>I.</w:t>
        </w:r>
        <w:r w:rsidR="0059713F">
          <w:rPr>
            <w:rFonts w:asciiTheme="minorHAnsi" w:eastAsiaTheme="minorEastAsia" w:hAnsiTheme="minorHAnsi" w:cstheme="minorBidi"/>
            <w:b w:val="0"/>
            <w:bCs w:val="0"/>
            <w:color w:val="auto"/>
            <w:kern w:val="2"/>
            <w:sz w:val="24"/>
            <w:szCs w:val="24"/>
            <w14:ligatures w14:val="standardContextual"/>
          </w:rPr>
          <w:tab/>
        </w:r>
        <w:r w:rsidR="0059713F" w:rsidRPr="0097035F">
          <w:rPr>
            <w:rStyle w:val="Hyperlink"/>
          </w:rPr>
          <w:t>Message From NRFi Founder, Director, &amp; CEO</w:t>
        </w:r>
        <w:r w:rsidR="0059713F">
          <w:rPr>
            <w:webHidden/>
          </w:rPr>
          <w:tab/>
        </w:r>
        <w:r w:rsidR="0059713F">
          <w:rPr>
            <w:webHidden/>
          </w:rPr>
          <w:fldChar w:fldCharType="begin"/>
        </w:r>
        <w:r w:rsidR="0059713F">
          <w:rPr>
            <w:webHidden/>
          </w:rPr>
          <w:instrText xml:space="preserve"> PAGEREF _Toc182743353 \h </w:instrText>
        </w:r>
        <w:r w:rsidR="0059713F">
          <w:rPr>
            <w:webHidden/>
          </w:rPr>
        </w:r>
        <w:r w:rsidR="0059713F">
          <w:rPr>
            <w:webHidden/>
          </w:rPr>
          <w:fldChar w:fldCharType="separate"/>
        </w:r>
        <w:r w:rsidR="0059713F">
          <w:rPr>
            <w:webHidden/>
          </w:rPr>
          <w:t>6</w:t>
        </w:r>
        <w:r w:rsidR="0059713F">
          <w:rPr>
            <w:webHidden/>
          </w:rPr>
          <w:fldChar w:fldCharType="end"/>
        </w:r>
      </w:hyperlink>
    </w:p>
    <w:p w14:paraId="3BBDA619" w14:textId="576DC8BC"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54" w:history="1">
        <w:r w:rsidRPr="0097035F">
          <w:rPr>
            <w:rStyle w:val="Hyperlink"/>
            <w:iCs/>
          </w:rPr>
          <w:t>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Articles of Incorporation</w:t>
        </w:r>
        <w:r>
          <w:rPr>
            <w:webHidden/>
          </w:rPr>
          <w:tab/>
        </w:r>
        <w:r>
          <w:rPr>
            <w:webHidden/>
          </w:rPr>
          <w:fldChar w:fldCharType="begin"/>
        </w:r>
        <w:r>
          <w:rPr>
            <w:webHidden/>
          </w:rPr>
          <w:instrText xml:space="preserve"> PAGEREF _Toc182743354 \h </w:instrText>
        </w:r>
        <w:r>
          <w:rPr>
            <w:webHidden/>
          </w:rPr>
        </w:r>
        <w:r>
          <w:rPr>
            <w:webHidden/>
          </w:rPr>
          <w:fldChar w:fldCharType="separate"/>
        </w:r>
        <w:r>
          <w:rPr>
            <w:webHidden/>
          </w:rPr>
          <w:t>8</w:t>
        </w:r>
        <w:r>
          <w:rPr>
            <w:webHidden/>
          </w:rPr>
          <w:fldChar w:fldCharType="end"/>
        </w:r>
      </w:hyperlink>
    </w:p>
    <w:p w14:paraId="7599DB74" w14:textId="228E6200"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55" w:history="1">
        <w:r w:rsidRPr="0097035F">
          <w:rPr>
            <w:rStyle w:val="Hyperlink"/>
            <w:iCs/>
          </w:rPr>
          <w:t>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Mission, Motto, &amp; Aims</w:t>
        </w:r>
        <w:r>
          <w:rPr>
            <w:webHidden/>
          </w:rPr>
          <w:tab/>
        </w:r>
        <w:r>
          <w:rPr>
            <w:webHidden/>
          </w:rPr>
          <w:fldChar w:fldCharType="begin"/>
        </w:r>
        <w:r>
          <w:rPr>
            <w:webHidden/>
          </w:rPr>
          <w:instrText xml:space="preserve"> PAGEREF _Toc182743355 \h </w:instrText>
        </w:r>
        <w:r>
          <w:rPr>
            <w:webHidden/>
          </w:rPr>
        </w:r>
        <w:r>
          <w:rPr>
            <w:webHidden/>
          </w:rPr>
          <w:fldChar w:fldCharType="separate"/>
        </w:r>
        <w:r>
          <w:rPr>
            <w:webHidden/>
          </w:rPr>
          <w:t>9</w:t>
        </w:r>
        <w:r>
          <w:rPr>
            <w:webHidden/>
          </w:rPr>
          <w:fldChar w:fldCharType="end"/>
        </w:r>
      </w:hyperlink>
    </w:p>
    <w:p w14:paraId="2A84F132" w14:textId="0DFA819B" w:rsidR="0059713F" w:rsidRDefault="0059713F">
      <w:pPr>
        <w:pStyle w:val="TOC2"/>
        <w:rPr>
          <w:rFonts w:asciiTheme="minorHAnsi" w:eastAsiaTheme="minorEastAsia" w:hAnsiTheme="minorHAnsi" w:cstheme="minorBidi"/>
          <w:color w:val="auto"/>
          <w:kern w:val="2"/>
          <w14:ligatures w14:val="standardContextual"/>
        </w:rPr>
      </w:pPr>
      <w:hyperlink w:anchor="_Toc182743356"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NRFi Mission</w:t>
        </w:r>
        <w:r>
          <w:rPr>
            <w:webHidden/>
          </w:rPr>
          <w:tab/>
        </w:r>
        <w:r>
          <w:rPr>
            <w:webHidden/>
          </w:rPr>
          <w:fldChar w:fldCharType="begin"/>
        </w:r>
        <w:r>
          <w:rPr>
            <w:webHidden/>
          </w:rPr>
          <w:instrText xml:space="preserve"> PAGEREF _Toc182743356 \h </w:instrText>
        </w:r>
        <w:r>
          <w:rPr>
            <w:webHidden/>
          </w:rPr>
        </w:r>
        <w:r>
          <w:rPr>
            <w:webHidden/>
          </w:rPr>
          <w:fldChar w:fldCharType="separate"/>
        </w:r>
        <w:r>
          <w:rPr>
            <w:webHidden/>
          </w:rPr>
          <w:t>9</w:t>
        </w:r>
        <w:r>
          <w:rPr>
            <w:webHidden/>
          </w:rPr>
          <w:fldChar w:fldCharType="end"/>
        </w:r>
      </w:hyperlink>
    </w:p>
    <w:p w14:paraId="4925CEF9" w14:textId="311F5258" w:rsidR="0059713F" w:rsidRDefault="0059713F">
      <w:pPr>
        <w:pStyle w:val="TOC2"/>
        <w:rPr>
          <w:rFonts w:asciiTheme="minorHAnsi" w:eastAsiaTheme="minorEastAsia" w:hAnsiTheme="minorHAnsi" w:cstheme="minorBidi"/>
          <w:color w:val="auto"/>
          <w:kern w:val="2"/>
          <w14:ligatures w14:val="standardContextual"/>
        </w:rPr>
      </w:pPr>
      <w:hyperlink w:anchor="_Toc182743357"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NRFi Motto</w:t>
        </w:r>
        <w:r>
          <w:rPr>
            <w:webHidden/>
          </w:rPr>
          <w:tab/>
        </w:r>
        <w:r>
          <w:rPr>
            <w:webHidden/>
          </w:rPr>
          <w:fldChar w:fldCharType="begin"/>
        </w:r>
        <w:r>
          <w:rPr>
            <w:webHidden/>
          </w:rPr>
          <w:instrText xml:space="preserve"> PAGEREF _Toc182743357 \h </w:instrText>
        </w:r>
        <w:r>
          <w:rPr>
            <w:webHidden/>
          </w:rPr>
        </w:r>
        <w:r>
          <w:rPr>
            <w:webHidden/>
          </w:rPr>
          <w:fldChar w:fldCharType="separate"/>
        </w:r>
        <w:r>
          <w:rPr>
            <w:webHidden/>
          </w:rPr>
          <w:t>9</w:t>
        </w:r>
        <w:r>
          <w:rPr>
            <w:webHidden/>
          </w:rPr>
          <w:fldChar w:fldCharType="end"/>
        </w:r>
      </w:hyperlink>
    </w:p>
    <w:p w14:paraId="4A820F0E" w14:textId="1185D756" w:rsidR="0059713F" w:rsidRDefault="0059713F">
      <w:pPr>
        <w:pStyle w:val="TOC2"/>
        <w:rPr>
          <w:rFonts w:asciiTheme="minorHAnsi" w:eastAsiaTheme="minorEastAsia" w:hAnsiTheme="minorHAnsi" w:cstheme="minorBidi"/>
          <w:color w:val="auto"/>
          <w:kern w:val="2"/>
          <w14:ligatures w14:val="standardContextual"/>
        </w:rPr>
      </w:pPr>
      <w:hyperlink w:anchor="_Toc182743358"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NRFi Aims</w:t>
        </w:r>
        <w:r>
          <w:rPr>
            <w:webHidden/>
          </w:rPr>
          <w:tab/>
        </w:r>
        <w:r>
          <w:rPr>
            <w:webHidden/>
          </w:rPr>
          <w:fldChar w:fldCharType="begin"/>
        </w:r>
        <w:r>
          <w:rPr>
            <w:webHidden/>
          </w:rPr>
          <w:instrText xml:space="preserve"> PAGEREF _Toc182743358 \h </w:instrText>
        </w:r>
        <w:r>
          <w:rPr>
            <w:webHidden/>
          </w:rPr>
        </w:r>
        <w:r>
          <w:rPr>
            <w:webHidden/>
          </w:rPr>
          <w:fldChar w:fldCharType="separate"/>
        </w:r>
        <w:r>
          <w:rPr>
            <w:webHidden/>
          </w:rPr>
          <w:t>9</w:t>
        </w:r>
        <w:r>
          <w:rPr>
            <w:webHidden/>
          </w:rPr>
          <w:fldChar w:fldCharType="end"/>
        </w:r>
      </w:hyperlink>
    </w:p>
    <w:p w14:paraId="7A887BCD" w14:textId="448932FC"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59" w:history="1">
        <w:r w:rsidRPr="0097035F">
          <w:rPr>
            <w:rStyle w:val="Hyperlink"/>
          </w:rPr>
          <w:t>IV.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NourishED At A Glace</w:t>
        </w:r>
        <w:r>
          <w:rPr>
            <w:webHidden/>
          </w:rPr>
          <w:tab/>
        </w:r>
        <w:r>
          <w:rPr>
            <w:webHidden/>
          </w:rPr>
          <w:fldChar w:fldCharType="begin"/>
        </w:r>
        <w:r>
          <w:rPr>
            <w:webHidden/>
          </w:rPr>
          <w:instrText xml:space="preserve"> PAGEREF _Toc182743359 \h </w:instrText>
        </w:r>
        <w:r>
          <w:rPr>
            <w:webHidden/>
          </w:rPr>
        </w:r>
        <w:r>
          <w:rPr>
            <w:webHidden/>
          </w:rPr>
          <w:fldChar w:fldCharType="separate"/>
        </w:r>
        <w:r>
          <w:rPr>
            <w:webHidden/>
          </w:rPr>
          <w:t>11</w:t>
        </w:r>
        <w:r>
          <w:rPr>
            <w:webHidden/>
          </w:rPr>
          <w:fldChar w:fldCharType="end"/>
        </w:r>
      </w:hyperlink>
    </w:p>
    <w:p w14:paraId="61026101" w14:textId="6B206AC3" w:rsidR="0059713F" w:rsidRDefault="0059713F">
      <w:pPr>
        <w:pStyle w:val="TOC2"/>
        <w:rPr>
          <w:rFonts w:asciiTheme="minorHAnsi" w:eastAsiaTheme="minorEastAsia" w:hAnsiTheme="minorHAnsi" w:cstheme="minorBidi"/>
          <w:color w:val="auto"/>
          <w:kern w:val="2"/>
          <w14:ligatures w14:val="standardContextual"/>
        </w:rPr>
      </w:pPr>
      <w:hyperlink w:anchor="_Toc182743360"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What is NourishED?</w:t>
        </w:r>
        <w:r>
          <w:rPr>
            <w:webHidden/>
          </w:rPr>
          <w:tab/>
        </w:r>
        <w:r>
          <w:rPr>
            <w:webHidden/>
          </w:rPr>
          <w:fldChar w:fldCharType="begin"/>
        </w:r>
        <w:r>
          <w:rPr>
            <w:webHidden/>
          </w:rPr>
          <w:instrText xml:space="preserve"> PAGEREF _Toc182743360 \h </w:instrText>
        </w:r>
        <w:r>
          <w:rPr>
            <w:webHidden/>
          </w:rPr>
        </w:r>
        <w:r>
          <w:rPr>
            <w:webHidden/>
          </w:rPr>
          <w:fldChar w:fldCharType="separate"/>
        </w:r>
        <w:r>
          <w:rPr>
            <w:webHidden/>
          </w:rPr>
          <w:t>11</w:t>
        </w:r>
        <w:r>
          <w:rPr>
            <w:webHidden/>
          </w:rPr>
          <w:fldChar w:fldCharType="end"/>
        </w:r>
      </w:hyperlink>
    </w:p>
    <w:p w14:paraId="3350552E" w14:textId="6B1584FA" w:rsidR="0059713F" w:rsidRDefault="0059713F">
      <w:pPr>
        <w:pStyle w:val="TOC2"/>
        <w:rPr>
          <w:rFonts w:asciiTheme="minorHAnsi" w:eastAsiaTheme="minorEastAsia" w:hAnsiTheme="minorHAnsi" w:cstheme="minorBidi"/>
          <w:color w:val="auto"/>
          <w:kern w:val="2"/>
          <w14:ligatures w14:val="standardContextual"/>
        </w:rPr>
      </w:pPr>
      <w:hyperlink w:anchor="_Toc182743361"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Why Should I Care About Eating Disorders?</w:t>
        </w:r>
        <w:r>
          <w:rPr>
            <w:webHidden/>
          </w:rPr>
          <w:tab/>
        </w:r>
        <w:r>
          <w:rPr>
            <w:webHidden/>
          </w:rPr>
          <w:fldChar w:fldCharType="begin"/>
        </w:r>
        <w:r>
          <w:rPr>
            <w:webHidden/>
          </w:rPr>
          <w:instrText xml:space="preserve"> PAGEREF _Toc182743361 \h </w:instrText>
        </w:r>
        <w:r>
          <w:rPr>
            <w:webHidden/>
          </w:rPr>
        </w:r>
        <w:r>
          <w:rPr>
            <w:webHidden/>
          </w:rPr>
          <w:fldChar w:fldCharType="separate"/>
        </w:r>
        <w:r>
          <w:rPr>
            <w:webHidden/>
          </w:rPr>
          <w:t>11</w:t>
        </w:r>
        <w:r>
          <w:rPr>
            <w:webHidden/>
          </w:rPr>
          <w:fldChar w:fldCharType="end"/>
        </w:r>
      </w:hyperlink>
    </w:p>
    <w:p w14:paraId="2BE09C2E" w14:textId="22B10A1A" w:rsidR="0059713F" w:rsidRDefault="0059713F">
      <w:pPr>
        <w:pStyle w:val="TOC2"/>
        <w:rPr>
          <w:rFonts w:asciiTheme="minorHAnsi" w:eastAsiaTheme="minorEastAsia" w:hAnsiTheme="minorHAnsi" w:cstheme="minorBidi"/>
          <w:color w:val="auto"/>
          <w:kern w:val="2"/>
          <w14:ligatures w14:val="standardContextual"/>
        </w:rPr>
      </w:pPr>
      <w:hyperlink w:anchor="_Toc182743362"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Who Can Have an Eating Disorder?</w:t>
        </w:r>
        <w:r>
          <w:rPr>
            <w:webHidden/>
          </w:rPr>
          <w:tab/>
        </w:r>
        <w:r>
          <w:rPr>
            <w:webHidden/>
          </w:rPr>
          <w:fldChar w:fldCharType="begin"/>
        </w:r>
        <w:r>
          <w:rPr>
            <w:webHidden/>
          </w:rPr>
          <w:instrText xml:space="preserve"> PAGEREF _Toc182743362 \h </w:instrText>
        </w:r>
        <w:r>
          <w:rPr>
            <w:webHidden/>
          </w:rPr>
        </w:r>
        <w:r>
          <w:rPr>
            <w:webHidden/>
          </w:rPr>
          <w:fldChar w:fldCharType="separate"/>
        </w:r>
        <w:r>
          <w:rPr>
            <w:webHidden/>
          </w:rPr>
          <w:t>11</w:t>
        </w:r>
        <w:r>
          <w:rPr>
            <w:webHidden/>
          </w:rPr>
          <w:fldChar w:fldCharType="end"/>
        </w:r>
      </w:hyperlink>
    </w:p>
    <w:p w14:paraId="62D45BB6" w14:textId="5F521594" w:rsidR="0059713F" w:rsidRDefault="0059713F">
      <w:pPr>
        <w:pStyle w:val="TOC2"/>
        <w:rPr>
          <w:rFonts w:asciiTheme="minorHAnsi" w:eastAsiaTheme="minorEastAsia" w:hAnsiTheme="minorHAnsi" w:cstheme="minorBidi"/>
          <w:color w:val="auto"/>
          <w:kern w:val="2"/>
          <w14:ligatures w14:val="standardContextual"/>
        </w:rPr>
      </w:pPr>
      <w:hyperlink w:anchor="_Toc182743363"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How are Eating Disorders Related to Social Justice?</w:t>
        </w:r>
        <w:r>
          <w:rPr>
            <w:webHidden/>
          </w:rPr>
          <w:tab/>
        </w:r>
        <w:r>
          <w:rPr>
            <w:webHidden/>
          </w:rPr>
          <w:fldChar w:fldCharType="begin"/>
        </w:r>
        <w:r>
          <w:rPr>
            <w:webHidden/>
          </w:rPr>
          <w:instrText xml:space="preserve"> PAGEREF _Toc182743363 \h </w:instrText>
        </w:r>
        <w:r>
          <w:rPr>
            <w:webHidden/>
          </w:rPr>
        </w:r>
        <w:r>
          <w:rPr>
            <w:webHidden/>
          </w:rPr>
          <w:fldChar w:fldCharType="separate"/>
        </w:r>
        <w:r>
          <w:rPr>
            <w:webHidden/>
          </w:rPr>
          <w:t>12</w:t>
        </w:r>
        <w:r>
          <w:rPr>
            <w:webHidden/>
          </w:rPr>
          <w:fldChar w:fldCharType="end"/>
        </w:r>
      </w:hyperlink>
    </w:p>
    <w:p w14:paraId="07CF4E81" w14:textId="3F87CE82" w:rsidR="0059713F" w:rsidRDefault="0059713F">
      <w:pPr>
        <w:pStyle w:val="TOC2"/>
        <w:rPr>
          <w:rFonts w:asciiTheme="minorHAnsi" w:eastAsiaTheme="minorEastAsia" w:hAnsiTheme="minorHAnsi" w:cstheme="minorBidi"/>
          <w:color w:val="auto"/>
          <w:kern w:val="2"/>
          <w14:ligatures w14:val="standardContextual"/>
        </w:rPr>
      </w:pPr>
      <w:hyperlink w:anchor="_Toc182743364"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References</w:t>
        </w:r>
        <w:r>
          <w:rPr>
            <w:webHidden/>
          </w:rPr>
          <w:tab/>
        </w:r>
        <w:r>
          <w:rPr>
            <w:webHidden/>
          </w:rPr>
          <w:fldChar w:fldCharType="begin"/>
        </w:r>
        <w:r>
          <w:rPr>
            <w:webHidden/>
          </w:rPr>
          <w:instrText xml:space="preserve"> PAGEREF _Toc182743364 \h </w:instrText>
        </w:r>
        <w:r>
          <w:rPr>
            <w:webHidden/>
          </w:rPr>
        </w:r>
        <w:r>
          <w:rPr>
            <w:webHidden/>
          </w:rPr>
          <w:fldChar w:fldCharType="separate"/>
        </w:r>
        <w:r>
          <w:rPr>
            <w:webHidden/>
          </w:rPr>
          <w:t>13</w:t>
        </w:r>
        <w:r>
          <w:rPr>
            <w:webHidden/>
          </w:rPr>
          <w:fldChar w:fldCharType="end"/>
        </w:r>
      </w:hyperlink>
    </w:p>
    <w:p w14:paraId="3703683B" w14:textId="73E0794E" w:rsidR="0059713F" w:rsidRDefault="0059713F">
      <w:pPr>
        <w:pStyle w:val="TOC2"/>
        <w:rPr>
          <w:rFonts w:asciiTheme="minorHAnsi" w:eastAsiaTheme="minorEastAsia" w:hAnsiTheme="minorHAnsi" w:cstheme="minorBidi"/>
          <w:color w:val="auto"/>
          <w:kern w:val="2"/>
          <w14:ligatures w14:val="standardContextual"/>
        </w:rPr>
      </w:pPr>
      <w:hyperlink w:anchor="_Toc182743365"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What We Do At NourishED</w:t>
        </w:r>
        <w:r>
          <w:rPr>
            <w:webHidden/>
          </w:rPr>
          <w:tab/>
        </w:r>
        <w:r>
          <w:rPr>
            <w:webHidden/>
          </w:rPr>
          <w:fldChar w:fldCharType="begin"/>
        </w:r>
        <w:r>
          <w:rPr>
            <w:webHidden/>
          </w:rPr>
          <w:instrText xml:space="preserve"> PAGEREF _Toc182743365 \h </w:instrText>
        </w:r>
        <w:r>
          <w:rPr>
            <w:webHidden/>
          </w:rPr>
        </w:r>
        <w:r>
          <w:rPr>
            <w:webHidden/>
          </w:rPr>
          <w:fldChar w:fldCharType="separate"/>
        </w:r>
        <w:r>
          <w:rPr>
            <w:webHidden/>
          </w:rPr>
          <w:t>13</w:t>
        </w:r>
        <w:r>
          <w:rPr>
            <w:webHidden/>
          </w:rPr>
          <w:fldChar w:fldCharType="end"/>
        </w:r>
      </w:hyperlink>
    </w:p>
    <w:p w14:paraId="18C27036" w14:textId="5A12666D" w:rsidR="0059713F" w:rsidRDefault="0059713F">
      <w:pPr>
        <w:pStyle w:val="TOC2"/>
        <w:rPr>
          <w:rFonts w:asciiTheme="minorHAnsi" w:eastAsiaTheme="minorEastAsia" w:hAnsiTheme="minorHAnsi" w:cstheme="minorBidi"/>
          <w:color w:val="auto"/>
          <w:kern w:val="2"/>
          <w14:ligatures w14:val="standardContextual"/>
        </w:rPr>
      </w:pPr>
      <w:hyperlink w:anchor="_Toc182743366" w:history="1">
        <w:r w:rsidRPr="0097035F">
          <w:rPr>
            <w:rStyle w:val="Hyperlink"/>
          </w:rPr>
          <w:t>7.</w:t>
        </w:r>
        <w:r>
          <w:rPr>
            <w:rFonts w:asciiTheme="minorHAnsi" w:eastAsiaTheme="minorEastAsia" w:hAnsiTheme="minorHAnsi" w:cstheme="minorBidi"/>
            <w:color w:val="auto"/>
            <w:kern w:val="2"/>
            <w14:ligatures w14:val="standardContextual"/>
          </w:rPr>
          <w:tab/>
        </w:r>
        <w:r w:rsidRPr="0097035F">
          <w:rPr>
            <w:rStyle w:val="Hyperlink"/>
          </w:rPr>
          <w:t>Join Us!</w:t>
        </w:r>
        <w:r>
          <w:rPr>
            <w:webHidden/>
          </w:rPr>
          <w:tab/>
        </w:r>
        <w:r>
          <w:rPr>
            <w:webHidden/>
          </w:rPr>
          <w:fldChar w:fldCharType="begin"/>
        </w:r>
        <w:r>
          <w:rPr>
            <w:webHidden/>
          </w:rPr>
          <w:instrText xml:space="preserve"> PAGEREF _Toc182743366 \h </w:instrText>
        </w:r>
        <w:r>
          <w:rPr>
            <w:webHidden/>
          </w:rPr>
        </w:r>
        <w:r>
          <w:rPr>
            <w:webHidden/>
          </w:rPr>
          <w:fldChar w:fldCharType="separate"/>
        </w:r>
        <w:r>
          <w:rPr>
            <w:webHidden/>
          </w:rPr>
          <w:t>14</w:t>
        </w:r>
        <w:r>
          <w:rPr>
            <w:webHidden/>
          </w:rPr>
          <w:fldChar w:fldCharType="end"/>
        </w:r>
      </w:hyperlink>
    </w:p>
    <w:p w14:paraId="765773BF" w14:textId="66175482" w:rsidR="0059713F" w:rsidRDefault="0059713F">
      <w:pPr>
        <w:pStyle w:val="TOC2"/>
        <w:rPr>
          <w:rFonts w:asciiTheme="minorHAnsi" w:eastAsiaTheme="minorEastAsia" w:hAnsiTheme="minorHAnsi" w:cstheme="minorBidi"/>
          <w:color w:val="auto"/>
          <w:kern w:val="2"/>
          <w14:ligatures w14:val="standardContextual"/>
        </w:rPr>
      </w:pPr>
      <w:hyperlink w:anchor="_Toc182743367" w:history="1">
        <w:r w:rsidRPr="0097035F">
          <w:rPr>
            <w:rStyle w:val="Hyperlink"/>
          </w:rPr>
          <w:t>8.</w:t>
        </w:r>
        <w:r>
          <w:rPr>
            <w:rFonts w:asciiTheme="minorHAnsi" w:eastAsiaTheme="minorEastAsia" w:hAnsiTheme="minorHAnsi" w:cstheme="minorBidi"/>
            <w:color w:val="auto"/>
            <w:kern w:val="2"/>
            <w14:ligatures w14:val="standardContextual"/>
          </w:rPr>
          <w:tab/>
        </w:r>
        <w:r w:rsidRPr="0097035F">
          <w:rPr>
            <w:rStyle w:val="Hyperlink"/>
          </w:rPr>
          <w:t>Want More?</w:t>
        </w:r>
        <w:r>
          <w:rPr>
            <w:webHidden/>
          </w:rPr>
          <w:tab/>
        </w:r>
        <w:r>
          <w:rPr>
            <w:webHidden/>
          </w:rPr>
          <w:fldChar w:fldCharType="begin"/>
        </w:r>
        <w:r>
          <w:rPr>
            <w:webHidden/>
          </w:rPr>
          <w:instrText xml:space="preserve"> PAGEREF _Toc182743367 \h </w:instrText>
        </w:r>
        <w:r>
          <w:rPr>
            <w:webHidden/>
          </w:rPr>
        </w:r>
        <w:r>
          <w:rPr>
            <w:webHidden/>
          </w:rPr>
          <w:fldChar w:fldCharType="separate"/>
        </w:r>
        <w:r>
          <w:rPr>
            <w:webHidden/>
          </w:rPr>
          <w:t>15</w:t>
        </w:r>
        <w:r>
          <w:rPr>
            <w:webHidden/>
          </w:rPr>
          <w:fldChar w:fldCharType="end"/>
        </w:r>
      </w:hyperlink>
    </w:p>
    <w:p w14:paraId="14006611" w14:textId="1C11209F" w:rsidR="0059713F" w:rsidRDefault="0059713F">
      <w:pPr>
        <w:pStyle w:val="TOC2"/>
        <w:rPr>
          <w:rFonts w:asciiTheme="minorHAnsi" w:eastAsiaTheme="minorEastAsia" w:hAnsiTheme="minorHAnsi" w:cstheme="minorBidi"/>
          <w:color w:val="auto"/>
          <w:kern w:val="2"/>
          <w14:ligatures w14:val="standardContextual"/>
        </w:rPr>
      </w:pPr>
      <w:hyperlink w:anchor="_Toc182743368" w:history="1">
        <w:r w:rsidRPr="0097035F">
          <w:rPr>
            <w:rStyle w:val="Hyperlink"/>
          </w:rPr>
          <w:t>9.</w:t>
        </w:r>
        <w:r>
          <w:rPr>
            <w:rFonts w:asciiTheme="minorHAnsi" w:eastAsiaTheme="minorEastAsia" w:hAnsiTheme="minorHAnsi" w:cstheme="minorBidi"/>
            <w:color w:val="auto"/>
            <w:kern w:val="2"/>
            <w14:ligatures w14:val="standardContextual"/>
          </w:rPr>
          <w:tab/>
        </w:r>
        <w:r w:rsidRPr="0097035F">
          <w:rPr>
            <w:rStyle w:val="Hyperlink"/>
          </w:rPr>
          <w:t>Anything Else?</w:t>
        </w:r>
        <w:r>
          <w:rPr>
            <w:webHidden/>
          </w:rPr>
          <w:tab/>
        </w:r>
        <w:r>
          <w:rPr>
            <w:webHidden/>
          </w:rPr>
          <w:fldChar w:fldCharType="begin"/>
        </w:r>
        <w:r>
          <w:rPr>
            <w:webHidden/>
          </w:rPr>
          <w:instrText xml:space="preserve"> PAGEREF _Toc182743368 \h </w:instrText>
        </w:r>
        <w:r>
          <w:rPr>
            <w:webHidden/>
          </w:rPr>
        </w:r>
        <w:r>
          <w:rPr>
            <w:webHidden/>
          </w:rPr>
          <w:fldChar w:fldCharType="separate"/>
        </w:r>
        <w:r>
          <w:rPr>
            <w:webHidden/>
          </w:rPr>
          <w:t>15</w:t>
        </w:r>
        <w:r>
          <w:rPr>
            <w:webHidden/>
          </w:rPr>
          <w:fldChar w:fldCharType="end"/>
        </w:r>
      </w:hyperlink>
    </w:p>
    <w:p w14:paraId="6E58616E" w14:textId="742879AD" w:rsidR="0059713F" w:rsidRDefault="0059713F">
      <w:pPr>
        <w:pStyle w:val="TOC2"/>
        <w:rPr>
          <w:rFonts w:asciiTheme="minorHAnsi" w:eastAsiaTheme="minorEastAsia" w:hAnsiTheme="minorHAnsi" w:cstheme="minorBidi"/>
          <w:color w:val="auto"/>
          <w:kern w:val="2"/>
          <w14:ligatures w14:val="standardContextual"/>
        </w:rPr>
      </w:pPr>
      <w:hyperlink w:anchor="_Toc182743369" w:history="1">
        <w:r w:rsidRPr="0097035F">
          <w:rPr>
            <w:rStyle w:val="Hyperlink"/>
          </w:rPr>
          <w:t>10.</w:t>
        </w:r>
        <w:r>
          <w:rPr>
            <w:rFonts w:asciiTheme="minorHAnsi" w:eastAsiaTheme="minorEastAsia" w:hAnsiTheme="minorHAnsi" w:cstheme="minorBidi"/>
            <w:color w:val="auto"/>
            <w:kern w:val="2"/>
            <w14:ligatures w14:val="standardContextual"/>
          </w:rPr>
          <w:tab/>
        </w:r>
        <w:r w:rsidRPr="0097035F">
          <w:rPr>
            <w:rStyle w:val="Hyperlink"/>
          </w:rPr>
          <w:t>Thank You!</w:t>
        </w:r>
        <w:r>
          <w:rPr>
            <w:webHidden/>
          </w:rPr>
          <w:tab/>
        </w:r>
        <w:r>
          <w:rPr>
            <w:webHidden/>
          </w:rPr>
          <w:fldChar w:fldCharType="begin"/>
        </w:r>
        <w:r>
          <w:rPr>
            <w:webHidden/>
          </w:rPr>
          <w:instrText xml:space="preserve"> PAGEREF _Toc182743369 \h </w:instrText>
        </w:r>
        <w:r>
          <w:rPr>
            <w:webHidden/>
          </w:rPr>
        </w:r>
        <w:r>
          <w:rPr>
            <w:webHidden/>
          </w:rPr>
          <w:fldChar w:fldCharType="separate"/>
        </w:r>
        <w:r>
          <w:rPr>
            <w:webHidden/>
          </w:rPr>
          <w:t>15</w:t>
        </w:r>
        <w:r>
          <w:rPr>
            <w:webHidden/>
          </w:rPr>
          <w:fldChar w:fldCharType="end"/>
        </w:r>
      </w:hyperlink>
    </w:p>
    <w:p w14:paraId="4F9EAF32" w14:textId="77096F53"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70" w:history="1">
        <w:r w:rsidRPr="0097035F">
          <w:rPr>
            <w:rStyle w:val="Hyperlink"/>
            <w:iCs/>
          </w:rPr>
          <w:t>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The NourishED Story</w:t>
        </w:r>
        <w:r>
          <w:rPr>
            <w:webHidden/>
          </w:rPr>
          <w:tab/>
        </w:r>
        <w:r>
          <w:rPr>
            <w:webHidden/>
          </w:rPr>
          <w:fldChar w:fldCharType="begin"/>
        </w:r>
        <w:r>
          <w:rPr>
            <w:webHidden/>
          </w:rPr>
          <w:instrText xml:space="preserve"> PAGEREF _Toc182743370 \h </w:instrText>
        </w:r>
        <w:r>
          <w:rPr>
            <w:webHidden/>
          </w:rPr>
        </w:r>
        <w:r>
          <w:rPr>
            <w:webHidden/>
          </w:rPr>
          <w:fldChar w:fldCharType="separate"/>
        </w:r>
        <w:r>
          <w:rPr>
            <w:webHidden/>
          </w:rPr>
          <w:t>16</w:t>
        </w:r>
        <w:r>
          <w:rPr>
            <w:webHidden/>
          </w:rPr>
          <w:fldChar w:fldCharType="end"/>
        </w:r>
      </w:hyperlink>
    </w:p>
    <w:p w14:paraId="15B40348" w14:textId="69CEC408"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71" w:history="1">
        <w:r w:rsidRPr="0097035F">
          <w:rPr>
            <w:rStyle w:val="Hyperlink"/>
          </w:rPr>
          <w:t>VI.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Under-Served Eating Disorders &amp; Their Social Justice Underpinnings</w:t>
        </w:r>
        <w:r>
          <w:rPr>
            <w:webHidden/>
          </w:rPr>
          <w:tab/>
        </w:r>
        <w:r>
          <w:rPr>
            <w:webHidden/>
          </w:rPr>
          <w:fldChar w:fldCharType="begin"/>
        </w:r>
        <w:r>
          <w:rPr>
            <w:webHidden/>
          </w:rPr>
          <w:instrText xml:space="preserve"> PAGEREF _Toc182743371 \h </w:instrText>
        </w:r>
        <w:r>
          <w:rPr>
            <w:webHidden/>
          </w:rPr>
        </w:r>
        <w:r>
          <w:rPr>
            <w:webHidden/>
          </w:rPr>
          <w:fldChar w:fldCharType="separate"/>
        </w:r>
        <w:r>
          <w:rPr>
            <w:webHidden/>
          </w:rPr>
          <w:t>18</w:t>
        </w:r>
        <w:r>
          <w:rPr>
            <w:webHidden/>
          </w:rPr>
          <w:fldChar w:fldCharType="end"/>
        </w:r>
      </w:hyperlink>
    </w:p>
    <w:p w14:paraId="35EEAD22" w14:textId="56FDC4CC"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Fueling_Families,_Nourishing" w:history="1">
        <w:r w:rsidRPr="0097035F">
          <w:rPr>
            <w:rStyle w:val="Hyperlink"/>
          </w:rPr>
          <w:t>VII.</w:t>
        </w:r>
        <w:r>
          <w:rPr>
            <w:rFonts w:asciiTheme="minorHAnsi" w:eastAsiaTheme="minorEastAsia" w:hAnsiTheme="minorHAnsi" w:cstheme="minorBidi"/>
            <w:b w:val="0"/>
            <w:bCs w:val="0"/>
            <w:color w:val="auto"/>
            <w:kern w:val="2"/>
            <w:sz w:val="24"/>
            <w:szCs w:val="24"/>
            <w14:ligatures w14:val="standardContextual"/>
          </w:rPr>
          <w:tab/>
        </w:r>
        <w:r w:rsidR="00F25A42">
          <w:rPr>
            <w:rStyle w:val="Hyperlink"/>
          </w:rPr>
          <w:t>Fueling Families, Nourishing Youth Caring for Denver Proposal</w:t>
        </w:r>
        <w:r>
          <w:rPr>
            <w:webHidden/>
          </w:rPr>
          <w:tab/>
        </w:r>
        <w:r>
          <w:rPr>
            <w:webHidden/>
          </w:rPr>
          <w:fldChar w:fldCharType="begin"/>
        </w:r>
        <w:r>
          <w:rPr>
            <w:webHidden/>
          </w:rPr>
          <w:instrText xml:space="preserve"> PAGEREF _Toc182743372 \h </w:instrText>
        </w:r>
        <w:r>
          <w:rPr>
            <w:webHidden/>
          </w:rPr>
        </w:r>
        <w:r>
          <w:rPr>
            <w:webHidden/>
          </w:rPr>
          <w:fldChar w:fldCharType="separate"/>
        </w:r>
        <w:r>
          <w:rPr>
            <w:webHidden/>
          </w:rPr>
          <w:t>21</w:t>
        </w:r>
        <w:r>
          <w:rPr>
            <w:webHidden/>
          </w:rPr>
          <w:fldChar w:fldCharType="end"/>
        </w:r>
      </w:hyperlink>
    </w:p>
    <w:p w14:paraId="2074D23C" w14:textId="6BAAB5A9" w:rsidR="0059713F" w:rsidRDefault="0059713F">
      <w:pPr>
        <w:pStyle w:val="TOC2"/>
        <w:rPr>
          <w:rFonts w:asciiTheme="minorHAnsi" w:eastAsiaTheme="minorEastAsia" w:hAnsiTheme="minorHAnsi" w:cstheme="minorBidi"/>
          <w:color w:val="auto"/>
          <w:kern w:val="2"/>
          <w14:ligatures w14:val="standardContextual"/>
        </w:rPr>
      </w:pPr>
      <w:hyperlink w:anchor="_Toc182743373"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NourishED Research Foundation Story</w:t>
        </w:r>
        <w:r>
          <w:rPr>
            <w:webHidden/>
          </w:rPr>
          <w:tab/>
        </w:r>
        <w:r>
          <w:rPr>
            <w:webHidden/>
          </w:rPr>
          <w:fldChar w:fldCharType="begin"/>
        </w:r>
        <w:r>
          <w:rPr>
            <w:webHidden/>
          </w:rPr>
          <w:instrText xml:space="preserve"> PAGEREF _Toc182743373 \h </w:instrText>
        </w:r>
        <w:r>
          <w:rPr>
            <w:webHidden/>
          </w:rPr>
        </w:r>
        <w:r>
          <w:rPr>
            <w:webHidden/>
          </w:rPr>
          <w:fldChar w:fldCharType="separate"/>
        </w:r>
        <w:r>
          <w:rPr>
            <w:webHidden/>
          </w:rPr>
          <w:t>21</w:t>
        </w:r>
        <w:r>
          <w:rPr>
            <w:webHidden/>
          </w:rPr>
          <w:fldChar w:fldCharType="end"/>
        </w:r>
      </w:hyperlink>
    </w:p>
    <w:p w14:paraId="3CB21C51" w14:textId="22E1659B" w:rsidR="0059713F" w:rsidRDefault="0059713F">
      <w:pPr>
        <w:pStyle w:val="TOC2"/>
        <w:rPr>
          <w:rFonts w:asciiTheme="minorHAnsi" w:eastAsiaTheme="minorEastAsia" w:hAnsiTheme="minorHAnsi" w:cstheme="minorBidi"/>
          <w:color w:val="auto"/>
          <w:kern w:val="2"/>
          <w14:ligatures w14:val="standardContextual"/>
        </w:rPr>
      </w:pPr>
      <w:hyperlink w:anchor="_Toc182743374"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Brief Project Summary</w:t>
        </w:r>
        <w:r>
          <w:rPr>
            <w:webHidden/>
          </w:rPr>
          <w:tab/>
        </w:r>
        <w:r>
          <w:rPr>
            <w:webHidden/>
          </w:rPr>
          <w:fldChar w:fldCharType="begin"/>
        </w:r>
        <w:r>
          <w:rPr>
            <w:webHidden/>
          </w:rPr>
          <w:instrText xml:space="preserve"> PAGEREF _Toc182743374 \h </w:instrText>
        </w:r>
        <w:r>
          <w:rPr>
            <w:webHidden/>
          </w:rPr>
        </w:r>
        <w:r>
          <w:rPr>
            <w:webHidden/>
          </w:rPr>
          <w:fldChar w:fldCharType="separate"/>
        </w:r>
        <w:r>
          <w:rPr>
            <w:webHidden/>
          </w:rPr>
          <w:t>21</w:t>
        </w:r>
        <w:r>
          <w:rPr>
            <w:webHidden/>
          </w:rPr>
          <w:fldChar w:fldCharType="end"/>
        </w:r>
      </w:hyperlink>
    </w:p>
    <w:p w14:paraId="17F52512" w14:textId="4E6C9FFA" w:rsidR="0059713F" w:rsidRDefault="0059713F">
      <w:pPr>
        <w:pStyle w:val="TOC2"/>
        <w:rPr>
          <w:rFonts w:asciiTheme="minorHAnsi" w:eastAsiaTheme="minorEastAsia" w:hAnsiTheme="minorHAnsi" w:cstheme="minorBidi"/>
          <w:color w:val="auto"/>
          <w:kern w:val="2"/>
          <w14:ligatures w14:val="standardContextual"/>
        </w:rPr>
      </w:pPr>
      <w:hyperlink w:anchor="_Toc182743375"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Project Funding Requests</w:t>
        </w:r>
        <w:r>
          <w:rPr>
            <w:webHidden/>
          </w:rPr>
          <w:tab/>
        </w:r>
        <w:r>
          <w:rPr>
            <w:webHidden/>
          </w:rPr>
          <w:fldChar w:fldCharType="begin"/>
        </w:r>
        <w:r>
          <w:rPr>
            <w:webHidden/>
          </w:rPr>
          <w:instrText xml:space="preserve"> PAGEREF _Toc182743375 \h </w:instrText>
        </w:r>
        <w:r>
          <w:rPr>
            <w:webHidden/>
          </w:rPr>
        </w:r>
        <w:r>
          <w:rPr>
            <w:webHidden/>
          </w:rPr>
          <w:fldChar w:fldCharType="separate"/>
        </w:r>
        <w:r>
          <w:rPr>
            <w:webHidden/>
          </w:rPr>
          <w:t>21</w:t>
        </w:r>
        <w:r>
          <w:rPr>
            <w:webHidden/>
          </w:rPr>
          <w:fldChar w:fldCharType="end"/>
        </w:r>
      </w:hyperlink>
    </w:p>
    <w:p w14:paraId="329BEE9E" w14:textId="49EC51D2" w:rsidR="0059713F" w:rsidRDefault="0059713F">
      <w:pPr>
        <w:pStyle w:val="TOC2"/>
        <w:rPr>
          <w:rFonts w:asciiTheme="minorHAnsi" w:eastAsiaTheme="minorEastAsia" w:hAnsiTheme="minorHAnsi" w:cstheme="minorBidi"/>
          <w:color w:val="auto"/>
          <w:kern w:val="2"/>
          <w14:ligatures w14:val="standardContextual"/>
        </w:rPr>
      </w:pPr>
      <w:hyperlink w:anchor="_Toc182743376"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Shared Global Impact</w:t>
        </w:r>
        <w:r>
          <w:rPr>
            <w:webHidden/>
          </w:rPr>
          <w:tab/>
        </w:r>
        <w:r>
          <w:rPr>
            <w:webHidden/>
          </w:rPr>
          <w:fldChar w:fldCharType="begin"/>
        </w:r>
        <w:r>
          <w:rPr>
            <w:webHidden/>
          </w:rPr>
          <w:instrText xml:space="preserve"> PAGEREF _Toc182743376 \h </w:instrText>
        </w:r>
        <w:r>
          <w:rPr>
            <w:webHidden/>
          </w:rPr>
        </w:r>
        <w:r>
          <w:rPr>
            <w:webHidden/>
          </w:rPr>
          <w:fldChar w:fldCharType="separate"/>
        </w:r>
        <w:r>
          <w:rPr>
            <w:webHidden/>
          </w:rPr>
          <w:t>21</w:t>
        </w:r>
        <w:r>
          <w:rPr>
            <w:webHidden/>
          </w:rPr>
          <w:fldChar w:fldCharType="end"/>
        </w:r>
      </w:hyperlink>
    </w:p>
    <w:p w14:paraId="231DFD64" w14:textId="785BE6FC" w:rsidR="0059713F" w:rsidRDefault="0059713F">
      <w:pPr>
        <w:pStyle w:val="TOC2"/>
        <w:rPr>
          <w:rFonts w:asciiTheme="minorHAnsi" w:eastAsiaTheme="minorEastAsia" w:hAnsiTheme="minorHAnsi" w:cstheme="minorBidi"/>
          <w:color w:val="auto"/>
          <w:kern w:val="2"/>
          <w14:ligatures w14:val="standardContextual"/>
        </w:rPr>
      </w:pPr>
      <w:hyperlink w:anchor="_Toc182743377"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Brief Need Statement</w:t>
        </w:r>
        <w:r>
          <w:rPr>
            <w:webHidden/>
          </w:rPr>
          <w:tab/>
        </w:r>
        <w:r>
          <w:rPr>
            <w:webHidden/>
          </w:rPr>
          <w:fldChar w:fldCharType="begin"/>
        </w:r>
        <w:r>
          <w:rPr>
            <w:webHidden/>
          </w:rPr>
          <w:instrText xml:space="preserve"> PAGEREF _Toc182743377 \h </w:instrText>
        </w:r>
        <w:r>
          <w:rPr>
            <w:webHidden/>
          </w:rPr>
        </w:r>
        <w:r>
          <w:rPr>
            <w:webHidden/>
          </w:rPr>
          <w:fldChar w:fldCharType="separate"/>
        </w:r>
        <w:r>
          <w:rPr>
            <w:webHidden/>
          </w:rPr>
          <w:t>22</w:t>
        </w:r>
        <w:r>
          <w:rPr>
            <w:webHidden/>
          </w:rPr>
          <w:fldChar w:fldCharType="end"/>
        </w:r>
      </w:hyperlink>
    </w:p>
    <w:p w14:paraId="508E9E93" w14:textId="135CC3B7" w:rsidR="0059713F" w:rsidRDefault="0059713F">
      <w:pPr>
        <w:pStyle w:val="TOC2"/>
        <w:rPr>
          <w:rFonts w:asciiTheme="minorHAnsi" w:eastAsiaTheme="minorEastAsia" w:hAnsiTheme="minorHAnsi" w:cstheme="minorBidi"/>
          <w:color w:val="auto"/>
          <w:kern w:val="2"/>
          <w14:ligatures w14:val="standardContextual"/>
        </w:rPr>
      </w:pPr>
      <w:hyperlink w:anchor="_Toc182743378"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The Problem</w:t>
        </w:r>
        <w:r>
          <w:rPr>
            <w:webHidden/>
          </w:rPr>
          <w:tab/>
        </w:r>
        <w:r>
          <w:rPr>
            <w:webHidden/>
          </w:rPr>
          <w:fldChar w:fldCharType="begin"/>
        </w:r>
        <w:r>
          <w:rPr>
            <w:webHidden/>
          </w:rPr>
          <w:instrText xml:space="preserve"> PAGEREF _Toc182743378 \h </w:instrText>
        </w:r>
        <w:r>
          <w:rPr>
            <w:webHidden/>
          </w:rPr>
        </w:r>
        <w:r>
          <w:rPr>
            <w:webHidden/>
          </w:rPr>
          <w:fldChar w:fldCharType="separate"/>
        </w:r>
        <w:r>
          <w:rPr>
            <w:webHidden/>
          </w:rPr>
          <w:t>22</w:t>
        </w:r>
        <w:r>
          <w:rPr>
            <w:webHidden/>
          </w:rPr>
          <w:fldChar w:fldCharType="end"/>
        </w:r>
      </w:hyperlink>
    </w:p>
    <w:p w14:paraId="0A663E8E" w14:textId="163B7BC7" w:rsidR="0059713F" w:rsidRDefault="0059713F">
      <w:pPr>
        <w:pStyle w:val="TOC2"/>
        <w:rPr>
          <w:rFonts w:asciiTheme="minorHAnsi" w:eastAsiaTheme="minorEastAsia" w:hAnsiTheme="minorHAnsi" w:cstheme="minorBidi"/>
          <w:color w:val="auto"/>
          <w:kern w:val="2"/>
          <w14:ligatures w14:val="standardContextual"/>
        </w:rPr>
      </w:pPr>
      <w:hyperlink w:anchor="_Toc182743379" w:history="1">
        <w:r w:rsidRPr="0097035F">
          <w:rPr>
            <w:rStyle w:val="Hyperlink"/>
          </w:rPr>
          <w:t>7.</w:t>
        </w:r>
        <w:r>
          <w:rPr>
            <w:rFonts w:asciiTheme="minorHAnsi" w:eastAsiaTheme="minorEastAsia" w:hAnsiTheme="minorHAnsi" w:cstheme="minorBidi"/>
            <w:color w:val="auto"/>
            <w:kern w:val="2"/>
            <w14:ligatures w14:val="standardContextual"/>
          </w:rPr>
          <w:tab/>
        </w:r>
        <w:r w:rsidRPr="0097035F">
          <w:rPr>
            <w:rStyle w:val="Hyperlink"/>
          </w:rPr>
          <w:t>Project Overview</w:t>
        </w:r>
        <w:r>
          <w:rPr>
            <w:webHidden/>
          </w:rPr>
          <w:tab/>
        </w:r>
        <w:r>
          <w:rPr>
            <w:webHidden/>
          </w:rPr>
          <w:fldChar w:fldCharType="begin"/>
        </w:r>
        <w:r>
          <w:rPr>
            <w:webHidden/>
          </w:rPr>
          <w:instrText xml:space="preserve"> PAGEREF _Toc182743379 \h </w:instrText>
        </w:r>
        <w:r>
          <w:rPr>
            <w:webHidden/>
          </w:rPr>
        </w:r>
        <w:r>
          <w:rPr>
            <w:webHidden/>
          </w:rPr>
          <w:fldChar w:fldCharType="separate"/>
        </w:r>
        <w:r>
          <w:rPr>
            <w:webHidden/>
          </w:rPr>
          <w:t>22</w:t>
        </w:r>
        <w:r>
          <w:rPr>
            <w:webHidden/>
          </w:rPr>
          <w:fldChar w:fldCharType="end"/>
        </w:r>
      </w:hyperlink>
    </w:p>
    <w:p w14:paraId="0F7A7633" w14:textId="35884D29" w:rsidR="0059713F" w:rsidRDefault="0059713F">
      <w:pPr>
        <w:pStyle w:val="TOC2"/>
        <w:rPr>
          <w:rFonts w:asciiTheme="minorHAnsi" w:eastAsiaTheme="minorEastAsia" w:hAnsiTheme="minorHAnsi" w:cstheme="minorBidi"/>
          <w:color w:val="auto"/>
          <w:kern w:val="2"/>
          <w14:ligatures w14:val="standardContextual"/>
        </w:rPr>
      </w:pPr>
      <w:hyperlink w:anchor="_Toc182743380" w:history="1">
        <w:r w:rsidRPr="0097035F">
          <w:rPr>
            <w:rStyle w:val="Hyperlink"/>
          </w:rPr>
          <w:t>8.</w:t>
        </w:r>
        <w:r>
          <w:rPr>
            <w:rFonts w:asciiTheme="minorHAnsi" w:eastAsiaTheme="minorEastAsia" w:hAnsiTheme="minorHAnsi" w:cstheme="minorBidi"/>
            <w:color w:val="auto"/>
            <w:kern w:val="2"/>
            <w14:ligatures w14:val="standardContextual"/>
          </w:rPr>
          <w:tab/>
        </w:r>
        <w:r w:rsidRPr="0097035F">
          <w:rPr>
            <w:rStyle w:val="Hyperlink"/>
          </w:rPr>
          <w:t>Intended Changes</w:t>
        </w:r>
        <w:r>
          <w:rPr>
            <w:webHidden/>
          </w:rPr>
          <w:tab/>
        </w:r>
        <w:r>
          <w:rPr>
            <w:webHidden/>
          </w:rPr>
          <w:fldChar w:fldCharType="begin"/>
        </w:r>
        <w:r>
          <w:rPr>
            <w:webHidden/>
          </w:rPr>
          <w:instrText xml:space="preserve"> PAGEREF _Toc182743380 \h </w:instrText>
        </w:r>
        <w:r>
          <w:rPr>
            <w:webHidden/>
          </w:rPr>
        </w:r>
        <w:r>
          <w:rPr>
            <w:webHidden/>
          </w:rPr>
          <w:fldChar w:fldCharType="separate"/>
        </w:r>
        <w:r>
          <w:rPr>
            <w:webHidden/>
          </w:rPr>
          <w:t>27</w:t>
        </w:r>
        <w:r>
          <w:rPr>
            <w:webHidden/>
          </w:rPr>
          <w:fldChar w:fldCharType="end"/>
        </w:r>
      </w:hyperlink>
    </w:p>
    <w:p w14:paraId="6815473C" w14:textId="539387C8" w:rsidR="0059713F" w:rsidRDefault="0059713F">
      <w:pPr>
        <w:pStyle w:val="TOC2"/>
        <w:rPr>
          <w:rFonts w:asciiTheme="minorHAnsi" w:eastAsiaTheme="minorEastAsia" w:hAnsiTheme="minorHAnsi" w:cstheme="minorBidi"/>
          <w:color w:val="auto"/>
          <w:kern w:val="2"/>
          <w14:ligatures w14:val="standardContextual"/>
        </w:rPr>
      </w:pPr>
      <w:hyperlink w:anchor="_Toc182743381" w:history="1">
        <w:r w:rsidRPr="0097035F">
          <w:rPr>
            <w:rStyle w:val="Hyperlink"/>
          </w:rPr>
          <w:t>9.</w:t>
        </w:r>
        <w:r>
          <w:rPr>
            <w:rFonts w:asciiTheme="minorHAnsi" w:eastAsiaTheme="minorEastAsia" w:hAnsiTheme="minorHAnsi" w:cstheme="minorBidi"/>
            <w:color w:val="auto"/>
            <w:kern w:val="2"/>
            <w14:ligatures w14:val="standardContextual"/>
          </w:rPr>
          <w:tab/>
        </w:r>
        <w:r w:rsidRPr="0097035F">
          <w:rPr>
            <w:rStyle w:val="Hyperlink"/>
          </w:rPr>
          <w:t>Measuring Progress: Outcome Assessment Measures</w:t>
        </w:r>
        <w:r>
          <w:rPr>
            <w:webHidden/>
          </w:rPr>
          <w:tab/>
        </w:r>
        <w:r>
          <w:rPr>
            <w:webHidden/>
          </w:rPr>
          <w:fldChar w:fldCharType="begin"/>
        </w:r>
        <w:r>
          <w:rPr>
            <w:webHidden/>
          </w:rPr>
          <w:instrText xml:space="preserve"> PAGEREF _Toc182743381 \h </w:instrText>
        </w:r>
        <w:r>
          <w:rPr>
            <w:webHidden/>
          </w:rPr>
        </w:r>
        <w:r>
          <w:rPr>
            <w:webHidden/>
          </w:rPr>
          <w:fldChar w:fldCharType="separate"/>
        </w:r>
        <w:r>
          <w:rPr>
            <w:webHidden/>
          </w:rPr>
          <w:t>29</w:t>
        </w:r>
        <w:r>
          <w:rPr>
            <w:webHidden/>
          </w:rPr>
          <w:fldChar w:fldCharType="end"/>
        </w:r>
      </w:hyperlink>
    </w:p>
    <w:p w14:paraId="135AB84B" w14:textId="560C991D" w:rsidR="0059713F" w:rsidRDefault="0059713F">
      <w:pPr>
        <w:pStyle w:val="TOC2"/>
        <w:rPr>
          <w:rFonts w:asciiTheme="minorHAnsi" w:eastAsiaTheme="minorEastAsia" w:hAnsiTheme="minorHAnsi" w:cstheme="minorBidi"/>
          <w:color w:val="auto"/>
          <w:kern w:val="2"/>
          <w14:ligatures w14:val="standardContextual"/>
        </w:rPr>
      </w:pPr>
      <w:hyperlink w:anchor="_Toc182743382" w:history="1">
        <w:r w:rsidRPr="0097035F">
          <w:rPr>
            <w:rStyle w:val="Hyperlink"/>
          </w:rPr>
          <w:t>10.</w:t>
        </w:r>
        <w:r>
          <w:rPr>
            <w:rFonts w:asciiTheme="minorHAnsi" w:eastAsiaTheme="minorEastAsia" w:hAnsiTheme="minorHAnsi" w:cstheme="minorBidi"/>
            <w:color w:val="auto"/>
            <w:kern w:val="2"/>
            <w14:ligatures w14:val="standardContextual"/>
          </w:rPr>
          <w:tab/>
        </w:r>
        <w:r w:rsidRPr="0097035F">
          <w:rPr>
            <w:rStyle w:val="Hyperlink"/>
          </w:rPr>
          <w:t>Timeline and Milestone</w:t>
        </w:r>
        <w:r>
          <w:rPr>
            <w:webHidden/>
          </w:rPr>
          <w:tab/>
        </w:r>
        <w:r>
          <w:rPr>
            <w:webHidden/>
          </w:rPr>
          <w:fldChar w:fldCharType="begin"/>
        </w:r>
        <w:r>
          <w:rPr>
            <w:webHidden/>
          </w:rPr>
          <w:instrText xml:space="preserve"> PAGEREF _Toc182743382 \h </w:instrText>
        </w:r>
        <w:r>
          <w:rPr>
            <w:webHidden/>
          </w:rPr>
        </w:r>
        <w:r>
          <w:rPr>
            <w:webHidden/>
          </w:rPr>
          <w:fldChar w:fldCharType="separate"/>
        </w:r>
        <w:r>
          <w:rPr>
            <w:webHidden/>
          </w:rPr>
          <w:t>30</w:t>
        </w:r>
        <w:r>
          <w:rPr>
            <w:webHidden/>
          </w:rPr>
          <w:fldChar w:fldCharType="end"/>
        </w:r>
      </w:hyperlink>
    </w:p>
    <w:p w14:paraId="1A5CD384" w14:textId="57132CC7" w:rsidR="0059713F" w:rsidRDefault="0059713F">
      <w:pPr>
        <w:pStyle w:val="TOC2"/>
        <w:rPr>
          <w:rFonts w:asciiTheme="minorHAnsi" w:eastAsiaTheme="minorEastAsia" w:hAnsiTheme="minorHAnsi" w:cstheme="minorBidi"/>
          <w:color w:val="auto"/>
          <w:kern w:val="2"/>
          <w14:ligatures w14:val="standardContextual"/>
        </w:rPr>
      </w:pPr>
      <w:hyperlink w:anchor="_Toc182743383" w:history="1">
        <w:r w:rsidRPr="0097035F">
          <w:rPr>
            <w:rStyle w:val="Hyperlink"/>
          </w:rPr>
          <w:t>11.</w:t>
        </w:r>
        <w:r>
          <w:rPr>
            <w:rFonts w:asciiTheme="minorHAnsi" w:eastAsiaTheme="minorEastAsia" w:hAnsiTheme="minorHAnsi" w:cstheme="minorBidi"/>
            <w:color w:val="auto"/>
            <w:kern w:val="2"/>
            <w14:ligatures w14:val="standardContextual"/>
          </w:rPr>
          <w:tab/>
        </w:r>
        <w:r w:rsidRPr="0097035F">
          <w:rPr>
            <w:rStyle w:val="Hyperlink"/>
          </w:rPr>
          <w:t>Anticipated Number Served</w:t>
        </w:r>
        <w:r>
          <w:rPr>
            <w:webHidden/>
          </w:rPr>
          <w:tab/>
        </w:r>
        <w:r>
          <w:rPr>
            <w:webHidden/>
          </w:rPr>
          <w:fldChar w:fldCharType="begin"/>
        </w:r>
        <w:r>
          <w:rPr>
            <w:webHidden/>
          </w:rPr>
          <w:instrText xml:space="preserve"> PAGEREF _Toc182743383 \h </w:instrText>
        </w:r>
        <w:r>
          <w:rPr>
            <w:webHidden/>
          </w:rPr>
        </w:r>
        <w:r>
          <w:rPr>
            <w:webHidden/>
          </w:rPr>
          <w:fldChar w:fldCharType="separate"/>
        </w:r>
        <w:r>
          <w:rPr>
            <w:webHidden/>
          </w:rPr>
          <w:t>31</w:t>
        </w:r>
        <w:r>
          <w:rPr>
            <w:webHidden/>
          </w:rPr>
          <w:fldChar w:fldCharType="end"/>
        </w:r>
      </w:hyperlink>
    </w:p>
    <w:p w14:paraId="762B2041" w14:textId="57312C67" w:rsidR="0059713F" w:rsidRDefault="0059713F">
      <w:pPr>
        <w:pStyle w:val="TOC2"/>
        <w:rPr>
          <w:rFonts w:asciiTheme="minorHAnsi" w:eastAsiaTheme="minorEastAsia" w:hAnsiTheme="minorHAnsi" w:cstheme="minorBidi"/>
          <w:color w:val="auto"/>
          <w:kern w:val="2"/>
          <w14:ligatures w14:val="standardContextual"/>
        </w:rPr>
      </w:pPr>
      <w:hyperlink w:anchor="_Toc182743384" w:history="1">
        <w:r w:rsidRPr="0097035F">
          <w:rPr>
            <w:rStyle w:val="Hyperlink"/>
          </w:rPr>
          <w:t>12.</w:t>
        </w:r>
        <w:r>
          <w:rPr>
            <w:rFonts w:asciiTheme="minorHAnsi" w:eastAsiaTheme="minorEastAsia" w:hAnsiTheme="minorHAnsi" w:cstheme="minorBidi"/>
            <w:color w:val="auto"/>
            <w:kern w:val="2"/>
            <w14:ligatures w14:val="standardContextual"/>
          </w:rPr>
          <w:tab/>
        </w:r>
        <w:r w:rsidRPr="0097035F">
          <w:rPr>
            <w:rStyle w:val="Hyperlink"/>
          </w:rPr>
          <w:t>Justification for Estimated Number Served</w:t>
        </w:r>
        <w:r>
          <w:rPr>
            <w:webHidden/>
          </w:rPr>
          <w:tab/>
        </w:r>
        <w:r>
          <w:rPr>
            <w:webHidden/>
          </w:rPr>
          <w:fldChar w:fldCharType="begin"/>
        </w:r>
        <w:r>
          <w:rPr>
            <w:webHidden/>
          </w:rPr>
          <w:instrText xml:space="preserve"> PAGEREF _Toc182743384 \h </w:instrText>
        </w:r>
        <w:r>
          <w:rPr>
            <w:webHidden/>
          </w:rPr>
        </w:r>
        <w:r>
          <w:rPr>
            <w:webHidden/>
          </w:rPr>
          <w:fldChar w:fldCharType="separate"/>
        </w:r>
        <w:r>
          <w:rPr>
            <w:webHidden/>
          </w:rPr>
          <w:t>32</w:t>
        </w:r>
        <w:r>
          <w:rPr>
            <w:webHidden/>
          </w:rPr>
          <w:fldChar w:fldCharType="end"/>
        </w:r>
      </w:hyperlink>
    </w:p>
    <w:p w14:paraId="6F814B61" w14:textId="0CC74E17" w:rsidR="0059713F" w:rsidRDefault="0059713F">
      <w:pPr>
        <w:pStyle w:val="TOC2"/>
        <w:rPr>
          <w:rFonts w:asciiTheme="minorHAnsi" w:eastAsiaTheme="minorEastAsia" w:hAnsiTheme="minorHAnsi" w:cstheme="minorBidi"/>
          <w:color w:val="auto"/>
          <w:kern w:val="2"/>
          <w14:ligatures w14:val="standardContextual"/>
        </w:rPr>
      </w:pPr>
      <w:hyperlink w:anchor="_Toc182743385" w:history="1">
        <w:r w:rsidRPr="0097035F">
          <w:rPr>
            <w:rStyle w:val="Hyperlink"/>
          </w:rPr>
          <w:t>13.</w:t>
        </w:r>
        <w:r>
          <w:rPr>
            <w:rFonts w:asciiTheme="minorHAnsi" w:eastAsiaTheme="minorEastAsia" w:hAnsiTheme="minorHAnsi" w:cstheme="minorBidi"/>
            <w:color w:val="auto"/>
            <w:kern w:val="2"/>
            <w14:ligatures w14:val="standardContextual"/>
          </w:rPr>
          <w:tab/>
        </w:r>
        <w:r w:rsidRPr="0097035F">
          <w:rPr>
            <w:rStyle w:val="Hyperlink"/>
          </w:rPr>
          <w:t>Population Served</w:t>
        </w:r>
        <w:r>
          <w:rPr>
            <w:webHidden/>
          </w:rPr>
          <w:tab/>
        </w:r>
        <w:r>
          <w:rPr>
            <w:webHidden/>
          </w:rPr>
          <w:fldChar w:fldCharType="begin"/>
        </w:r>
        <w:r>
          <w:rPr>
            <w:webHidden/>
          </w:rPr>
          <w:instrText xml:space="preserve"> PAGEREF _Toc182743385 \h </w:instrText>
        </w:r>
        <w:r>
          <w:rPr>
            <w:webHidden/>
          </w:rPr>
        </w:r>
        <w:r>
          <w:rPr>
            <w:webHidden/>
          </w:rPr>
          <w:fldChar w:fldCharType="separate"/>
        </w:r>
        <w:r>
          <w:rPr>
            <w:webHidden/>
          </w:rPr>
          <w:t>32</w:t>
        </w:r>
        <w:r>
          <w:rPr>
            <w:webHidden/>
          </w:rPr>
          <w:fldChar w:fldCharType="end"/>
        </w:r>
      </w:hyperlink>
    </w:p>
    <w:p w14:paraId="4E35CC7C" w14:textId="71F02B04" w:rsidR="0059713F" w:rsidRDefault="0059713F">
      <w:pPr>
        <w:pStyle w:val="TOC2"/>
        <w:rPr>
          <w:rFonts w:asciiTheme="minorHAnsi" w:eastAsiaTheme="minorEastAsia" w:hAnsiTheme="minorHAnsi" w:cstheme="minorBidi"/>
          <w:color w:val="auto"/>
          <w:kern w:val="2"/>
          <w14:ligatures w14:val="standardContextual"/>
        </w:rPr>
      </w:pPr>
      <w:hyperlink w:anchor="_Toc182743386" w:history="1">
        <w:r w:rsidRPr="0097035F">
          <w:rPr>
            <w:rStyle w:val="Hyperlink"/>
          </w:rPr>
          <w:t>14.</w:t>
        </w:r>
        <w:r>
          <w:rPr>
            <w:rFonts w:asciiTheme="minorHAnsi" w:eastAsiaTheme="minorEastAsia" w:hAnsiTheme="minorHAnsi" w:cstheme="minorBidi"/>
            <w:color w:val="auto"/>
            <w:kern w:val="2"/>
            <w14:ligatures w14:val="standardContextual"/>
          </w:rPr>
          <w:tab/>
        </w:r>
        <w:r w:rsidRPr="0097035F">
          <w:rPr>
            <w:rStyle w:val="Hyperlink"/>
          </w:rPr>
          <w:t>Are partnerships needed for the proposed work?</w:t>
        </w:r>
        <w:r>
          <w:rPr>
            <w:webHidden/>
          </w:rPr>
          <w:tab/>
        </w:r>
        <w:r>
          <w:rPr>
            <w:webHidden/>
          </w:rPr>
          <w:fldChar w:fldCharType="begin"/>
        </w:r>
        <w:r>
          <w:rPr>
            <w:webHidden/>
          </w:rPr>
          <w:instrText xml:space="preserve"> PAGEREF _Toc182743386 \h </w:instrText>
        </w:r>
        <w:r>
          <w:rPr>
            <w:webHidden/>
          </w:rPr>
        </w:r>
        <w:r>
          <w:rPr>
            <w:webHidden/>
          </w:rPr>
          <w:fldChar w:fldCharType="separate"/>
        </w:r>
        <w:r>
          <w:rPr>
            <w:webHidden/>
          </w:rPr>
          <w:t>32</w:t>
        </w:r>
        <w:r>
          <w:rPr>
            <w:webHidden/>
          </w:rPr>
          <w:fldChar w:fldCharType="end"/>
        </w:r>
      </w:hyperlink>
    </w:p>
    <w:p w14:paraId="00F2A1D1" w14:textId="1BB86201" w:rsidR="0059713F" w:rsidRDefault="0059713F">
      <w:pPr>
        <w:pStyle w:val="TOC2"/>
        <w:rPr>
          <w:rFonts w:asciiTheme="minorHAnsi" w:eastAsiaTheme="minorEastAsia" w:hAnsiTheme="minorHAnsi" w:cstheme="minorBidi"/>
          <w:color w:val="auto"/>
          <w:kern w:val="2"/>
          <w14:ligatures w14:val="standardContextual"/>
        </w:rPr>
      </w:pPr>
      <w:hyperlink w:anchor="_Toc182743387" w:history="1">
        <w:r w:rsidRPr="0097035F">
          <w:rPr>
            <w:rStyle w:val="Hyperlink"/>
          </w:rPr>
          <w:t>15.</w:t>
        </w:r>
        <w:r>
          <w:rPr>
            <w:rFonts w:asciiTheme="minorHAnsi" w:eastAsiaTheme="minorEastAsia" w:hAnsiTheme="minorHAnsi" w:cstheme="minorBidi"/>
            <w:color w:val="auto"/>
            <w:kern w:val="2"/>
            <w14:ligatures w14:val="standardContextual"/>
          </w:rPr>
          <w:tab/>
        </w:r>
        <w:r w:rsidRPr="0097035F">
          <w:rPr>
            <w:rStyle w:val="Hyperlink"/>
          </w:rPr>
          <w:t>Potential Challenges</w:t>
        </w:r>
        <w:r>
          <w:rPr>
            <w:webHidden/>
          </w:rPr>
          <w:tab/>
        </w:r>
        <w:r>
          <w:rPr>
            <w:webHidden/>
          </w:rPr>
          <w:fldChar w:fldCharType="begin"/>
        </w:r>
        <w:r>
          <w:rPr>
            <w:webHidden/>
          </w:rPr>
          <w:instrText xml:space="preserve"> PAGEREF _Toc182743387 \h </w:instrText>
        </w:r>
        <w:r>
          <w:rPr>
            <w:webHidden/>
          </w:rPr>
        </w:r>
        <w:r>
          <w:rPr>
            <w:webHidden/>
          </w:rPr>
          <w:fldChar w:fldCharType="separate"/>
        </w:r>
        <w:r>
          <w:rPr>
            <w:webHidden/>
          </w:rPr>
          <w:t>33</w:t>
        </w:r>
        <w:r>
          <w:rPr>
            <w:webHidden/>
          </w:rPr>
          <w:fldChar w:fldCharType="end"/>
        </w:r>
      </w:hyperlink>
    </w:p>
    <w:p w14:paraId="7736908F" w14:textId="73AF0618" w:rsidR="0059713F" w:rsidRDefault="0059713F">
      <w:pPr>
        <w:pStyle w:val="TOC2"/>
        <w:rPr>
          <w:rFonts w:asciiTheme="minorHAnsi" w:eastAsiaTheme="minorEastAsia" w:hAnsiTheme="minorHAnsi" w:cstheme="minorBidi"/>
          <w:color w:val="auto"/>
          <w:kern w:val="2"/>
          <w14:ligatures w14:val="standardContextual"/>
        </w:rPr>
      </w:pPr>
      <w:hyperlink w:anchor="_Toc182743388" w:history="1">
        <w:r w:rsidRPr="0097035F">
          <w:rPr>
            <w:rStyle w:val="Hyperlink"/>
          </w:rPr>
          <w:t>16.</w:t>
        </w:r>
        <w:r>
          <w:rPr>
            <w:rFonts w:asciiTheme="minorHAnsi" w:eastAsiaTheme="minorEastAsia" w:hAnsiTheme="minorHAnsi" w:cstheme="minorBidi"/>
            <w:color w:val="auto"/>
            <w:kern w:val="2"/>
            <w14:ligatures w14:val="standardContextual"/>
          </w:rPr>
          <w:tab/>
        </w:r>
        <w:r w:rsidRPr="0097035F">
          <w:rPr>
            <w:rStyle w:val="Hyperlink"/>
          </w:rPr>
          <w:t>Additional Resources on the Empowering Hope Project &amp; NourishED.</w:t>
        </w:r>
        <w:r>
          <w:rPr>
            <w:webHidden/>
          </w:rPr>
          <w:tab/>
        </w:r>
        <w:r>
          <w:rPr>
            <w:webHidden/>
          </w:rPr>
          <w:fldChar w:fldCharType="begin"/>
        </w:r>
        <w:r>
          <w:rPr>
            <w:webHidden/>
          </w:rPr>
          <w:instrText xml:space="preserve"> PAGEREF _Toc182743388 \h </w:instrText>
        </w:r>
        <w:r>
          <w:rPr>
            <w:webHidden/>
          </w:rPr>
        </w:r>
        <w:r>
          <w:rPr>
            <w:webHidden/>
          </w:rPr>
          <w:fldChar w:fldCharType="separate"/>
        </w:r>
        <w:r>
          <w:rPr>
            <w:webHidden/>
          </w:rPr>
          <w:t>33</w:t>
        </w:r>
        <w:r>
          <w:rPr>
            <w:webHidden/>
          </w:rPr>
          <w:fldChar w:fldCharType="end"/>
        </w:r>
      </w:hyperlink>
    </w:p>
    <w:p w14:paraId="0354C2A7" w14:textId="1B7DFEE6" w:rsidR="0059713F" w:rsidRDefault="0059713F">
      <w:pPr>
        <w:pStyle w:val="TOC2"/>
        <w:rPr>
          <w:rFonts w:asciiTheme="minorHAnsi" w:eastAsiaTheme="minorEastAsia" w:hAnsiTheme="minorHAnsi" w:cstheme="minorBidi"/>
          <w:color w:val="auto"/>
          <w:kern w:val="2"/>
          <w14:ligatures w14:val="standardContextual"/>
        </w:rPr>
      </w:pPr>
      <w:hyperlink w:anchor="_Toc182743389" w:history="1">
        <w:r w:rsidRPr="0097035F">
          <w:rPr>
            <w:rStyle w:val="Hyperlink"/>
          </w:rPr>
          <w:t>17.</w:t>
        </w:r>
        <w:r>
          <w:rPr>
            <w:rFonts w:asciiTheme="minorHAnsi" w:eastAsiaTheme="minorEastAsia" w:hAnsiTheme="minorHAnsi" w:cstheme="minorBidi"/>
            <w:color w:val="auto"/>
            <w:kern w:val="2"/>
            <w14:ligatures w14:val="standardContextual"/>
          </w:rPr>
          <w:tab/>
        </w:r>
        <w:r w:rsidRPr="0097035F">
          <w:rPr>
            <w:rStyle w:val="Hyperlink"/>
          </w:rPr>
          <w:t>What else would you like us to know that was not addressed in the other questions?</w:t>
        </w:r>
        <w:r>
          <w:rPr>
            <w:webHidden/>
          </w:rPr>
          <w:tab/>
        </w:r>
        <w:r>
          <w:rPr>
            <w:webHidden/>
          </w:rPr>
          <w:fldChar w:fldCharType="begin"/>
        </w:r>
        <w:r>
          <w:rPr>
            <w:webHidden/>
          </w:rPr>
          <w:instrText xml:space="preserve"> PAGEREF _Toc182743389 \h </w:instrText>
        </w:r>
        <w:r>
          <w:rPr>
            <w:webHidden/>
          </w:rPr>
        </w:r>
        <w:r>
          <w:rPr>
            <w:webHidden/>
          </w:rPr>
          <w:fldChar w:fldCharType="separate"/>
        </w:r>
        <w:r>
          <w:rPr>
            <w:webHidden/>
          </w:rPr>
          <w:t>34</w:t>
        </w:r>
        <w:r>
          <w:rPr>
            <w:webHidden/>
          </w:rPr>
          <w:fldChar w:fldCharType="end"/>
        </w:r>
      </w:hyperlink>
    </w:p>
    <w:p w14:paraId="65BC33B1" w14:textId="759C95D9"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90" w:history="1">
        <w:r w:rsidRPr="0097035F">
          <w:rPr>
            <w:rStyle w:val="Hyperlink"/>
            <w:iCs/>
          </w:rPr>
          <w:t>VIII.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Staff Directory (Alphabetical)</w:t>
        </w:r>
        <w:r>
          <w:rPr>
            <w:webHidden/>
          </w:rPr>
          <w:tab/>
        </w:r>
        <w:r>
          <w:rPr>
            <w:webHidden/>
          </w:rPr>
          <w:fldChar w:fldCharType="begin"/>
        </w:r>
        <w:r>
          <w:rPr>
            <w:webHidden/>
          </w:rPr>
          <w:instrText xml:space="preserve"> PAGEREF _Toc182743390 \h </w:instrText>
        </w:r>
        <w:r>
          <w:rPr>
            <w:webHidden/>
          </w:rPr>
        </w:r>
        <w:r>
          <w:rPr>
            <w:webHidden/>
          </w:rPr>
          <w:fldChar w:fldCharType="separate"/>
        </w:r>
        <w:r>
          <w:rPr>
            <w:webHidden/>
          </w:rPr>
          <w:t>36</w:t>
        </w:r>
        <w:r>
          <w:rPr>
            <w:webHidden/>
          </w:rPr>
          <w:fldChar w:fldCharType="end"/>
        </w:r>
      </w:hyperlink>
    </w:p>
    <w:p w14:paraId="001801E5" w14:textId="283BCA54"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91" w:history="1">
        <w:r w:rsidRPr="0097035F">
          <w:rPr>
            <w:rStyle w:val="Hyperlink"/>
            <w:iCs/>
          </w:rPr>
          <w:t>IX.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External Investigators</w:t>
        </w:r>
        <w:r>
          <w:rPr>
            <w:webHidden/>
          </w:rPr>
          <w:tab/>
        </w:r>
        <w:r>
          <w:rPr>
            <w:webHidden/>
          </w:rPr>
          <w:fldChar w:fldCharType="begin"/>
        </w:r>
        <w:r>
          <w:rPr>
            <w:webHidden/>
          </w:rPr>
          <w:instrText xml:space="preserve"> PAGEREF _Toc182743391 \h </w:instrText>
        </w:r>
        <w:r>
          <w:rPr>
            <w:webHidden/>
          </w:rPr>
        </w:r>
        <w:r>
          <w:rPr>
            <w:webHidden/>
          </w:rPr>
          <w:fldChar w:fldCharType="separate"/>
        </w:r>
        <w:r>
          <w:rPr>
            <w:webHidden/>
          </w:rPr>
          <w:t>70</w:t>
        </w:r>
        <w:r>
          <w:rPr>
            <w:webHidden/>
          </w:rPr>
          <w:fldChar w:fldCharType="end"/>
        </w:r>
      </w:hyperlink>
    </w:p>
    <w:p w14:paraId="340D6A96" w14:textId="5027B936"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92" w:history="1">
        <w:r w:rsidRPr="0097035F">
          <w:rPr>
            <w:rStyle w:val="Hyperlink"/>
            <w:iCs/>
          </w:rPr>
          <w:t>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Board of Directors</w:t>
        </w:r>
        <w:r>
          <w:rPr>
            <w:webHidden/>
          </w:rPr>
          <w:tab/>
        </w:r>
        <w:r>
          <w:rPr>
            <w:webHidden/>
          </w:rPr>
          <w:fldChar w:fldCharType="begin"/>
        </w:r>
        <w:r>
          <w:rPr>
            <w:webHidden/>
          </w:rPr>
          <w:instrText xml:space="preserve"> PAGEREF _Toc182743392 \h </w:instrText>
        </w:r>
        <w:r>
          <w:rPr>
            <w:webHidden/>
          </w:rPr>
        </w:r>
        <w:r>
          <w:rPr>
            <w:webHidden/>
          </w:rPr>
          <w:fldChar w:fldCharType="separate"/>
        </w:r>
        <w:r>
          <w:rPr>
            <w:webHidden/>
          </w:rPr>
          <w:t>75</w:t>
        </w:r>
        <w:r>
          <w:rPr>
            <w:webHidden/>
          </w:rPr>
          <w:fldChar w:fldCharType="end"/>
        </w:r>
      </w:hyperlink>
    </w:p>
    <w:p w14:paraId="01BEBF69" w14:textId="30460E3B" w:rsidR="0059713F" w:rsidRDefault="0059713F">
      <w:pPr>
        <w:pStyle w:val="TOC2"/>
        <w:rPr>
          <w:rFonts w:asciiTheme="minorHAnsi" w:eastAsiaTheme="minorEastAsia" w:hAnsiTheme="minorHAnsi" w:cstheme="minorBidi"/>
          <w:color w:val="auto"/>
          <w:kern w:val="2"/>
          <w14:ligatures w14:val="standardContextual"/>
        </w:rPr>
      </w:pPr>
      <w:hyperlink w:anchor="_Toc182743393"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President: Brenna Bray, PhD (She/Her/Hers)</w:t>
        </w:r>
        <w:r>
          <w:rPr>
            <w:webHidden/>
          </w:rPr>
          <w:tab/>
        </w:r>
        <w:r>
          <w:rPr>
            <w:webHidden/>
          </w:rPr>
          <w:fldChar w:fldCharType="begin"/>
        </w:r>
        <w:r>
          <w:rPr>
            <w:webHidden/>
          </w:rPr>
          <w:instrText xml:space="preserve"> PAGEREF _Toc182743393 \h </w:instrText>
        </w:r>
        <w:r>
          <w:rPr>
            <w:webHidden/>
          </w:rPr>
        </w:r>
        <w:r>
          <w:rPr>
            <w:webHidden/>
          </w:rPr>
          <w:fldChar w:fldCharType="separate"/>
        </w:r>
        <w:r>
          <w:rPr>
            <w:webHidden/>
          </w:rPr>
          <w:t>75</w:t>
        </w:r>
        <w:r>
          <w:rPr>
            <w:webHidden/>
          </w:rPr>
          <w:fldChar w:fldCharType="end"/>
        </w:r>
      </w:hyperlink>
    </w:p>
    <w:p w14:paraId="0DC1C1C4" w14:textId="28AAAC35" w:rsidR="0059713F" w:rsidRDefault="0059713F">
      <w:pPr>
        <w:pStyle w:val="TOC2"/>
        <w:rPr>
          <w:rFonts w:asciiTheme="minorHAnsi" w:eastAsiaTheme="minorEastAsia" w:hAnsiTheme="minorHAnsi" w:cstheme="minorBidi"/>
          <w:color w:val="auto"/>
          <w:kern w:val="2"/>
          <w14:ligatures w14:val="standardContextual"/>
        </w:rPr>
      </w:pPr>
      <w:hyperlink w:anchor="_Toc182743394"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Vice President: Cory Richards</w:t>
        </w:r>
        <w:r>
          <w:rPr>
            <w:webHidden/>
          </w:rPr>
          <w:tab/>
        </w:r>
        <w:r>
          <w:rPr>
            <w:webHidden/>
          </w:rPr>
          <w:fldChar w:fldCharType="begin"/>
        </w:r>
        <w:r>
          <w:rPr>
            <w:webHidden/>
          </w:rPr>
          <w:instrText xml:space="preserve"> PAGEREF _Toc182743394 \h </w:instrText>
        </w:r>
        <w:r>
          <w:rPr>
            <w:webHidden/>
          </w:rPr>
        </w:r>
        <w:r>
          <w:rPr>
            <w:webHidden/>
          </w:rPr>
          <w:fldChar w:fldCharType="separate"/>
        </w:r>
        <w:r>
          <w:rPr>
            <w:webHidden/>
          </w:rPr>
          <w:t>76</w:t>
        </w:r>
        <w:r>
          <w:rPr>
            <w:webHidden/>
          </w:rPr>
          <w:fldChar w:fldCharType="end"/>
        </w:r>
      </w:hyperlink>
    </w:p>
    <w:p w14:paraId="5D332C88" w14:textId="20E0AA8B" w:rsidR="0059713F" w:rsidRDefault="0059713F">
      <w:pPr>
        <w:pStyle w:val="TOC2"/>
        <w:rPr>
          <w:rFonts w:asciiTheme="minorHAnsi" w:eastAsiaTheme="minorEastAsia" w:hAnsiTheme="minorHAnsi" w:cstheme="minorBidi"/>
          <w:color w:val="auto"/>
          <w:kern w:val="2"/>
          <w14:ligatures w14:val="standardContextual"/>
        </w:rPr>
      </w:pPr>
      <w:hyperlink w:anchor="_Toc182743395"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Interim Secretary: Alyx Luck Barnett, ND (She/Her/Hers)</w:t>
        </w:r>
        <w:r>
          <w:rPr>
            <w:webHidden/>
          </w:rPr>
          <w:tab/>
        </w:r>
        <w:r>
          <w:rPr>
            <w:webHidden/>
          </w:rPr>
          <w:fldChar w:fldCharType="begin"/>
        </w:r>
        <w:r>
          <w:rPr>
            <w:webHidden/>
          </w:rPr>
          <w:instrText xml:space="preserve"> PAGEREF _Toc182743395 \h </w:instrText>
        </w:r>
        <w:r>
          <w:rPr>
            <w:webHidden/>
          </w:rPr>
        </w:r>
        <w:r>
          <w:rPr>
            <w:webHidden/>
          </w:rPr>
          <w:fldChar w:fldCharType="separate"/>
        </w:r>
        <w:r>
          <w:rPr>
            <w:webHidden/>
          </w:rPr>
          <w:t>77</w:t>
        </w:r>
        <w:r>
          <w:rPr>
            <w:webHidden/>
          </w:rPr>
          <w:fldChar w:fldCharType="end"/>
        </w:r>
      </w:hyperlink>
    </w:p>
    <w:p w14:paraId="0F405452" w14:textId="3E5FCC79" w:rsidR="0059713F" w:rsidRDefault="0059713F">
      <w:pPr>
        <w:pStyle w:val="TOC2"/>
        <w:rPr>
          <w:rFonts w:asciiTheme="minorHAnsi" w:eastAsiaTheme="minorEastAsia" w:hAnsiTheme="minorHAnsi" w:cstheme="minorBidi"/>
          <w:color w:val="auto"/>
          <w:kern w:val="2"/>
          <w14:ligatures w14:val="standardContextual"/>
        </w:rPr>
      </w:pPr>
      <w:hyperlink w:anchor="_Toc182743396"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Interim Treasurer: Alton W. Do</w:t>
        </w:r>
        <w:r>
          <w:rPr>
            <w:webHidden/>
          </w:rPr>
          <w:tab/>
        </w:r>
        <w:r>
          <w:rPr>
            <w:webHidden/>
          </w:rPr>
          <w:fldChar w:fldCharType="begin"/>
        </w:r>
        <w:r>
          <w:rPr>
            <w:webHidden/>
          </w:rPr>
          <w:instrText xml:space="preserve"> PAGEREF _Toc182743396 \h </w:instrText>
        </w:r>
        <w:r>
          <w:rPr>
            <w:webHidden/>
          </w:rPr>
        </w:r>
        <w:r>
          <w:rPr>
            <w:webHidden/>
          </w:rPr>
          <w:fldChar w:fldCharType="separate"/>
        </w:r>
        <w:r>
          <w:rPr>
            <w:webHidden/>
          </w:rPr>
          <w:t>79</w:t>
        </w:r>
        <w:r>
          <w:rPr>
            <w:webHidden/>
          </w:rPr>
          <w:fldChar w:fldCharType="end"/>
        </w:r>
      </w:hyperlink>
    </w:p>
    <w:p w14:paraId="31EF8B62" w14:textId="0568D384" w:rsidR="0059713F" w:rsidRDefault="0059713F">
      <w:pPr>
        <w:pStyle w:val="TOC2"/>
        <w:rPr>
          <w:rFonts w:asciiTheme="minorHAnsi" w:eastAsiaTheme="minorEastAsia" w:hAnsiTheme="minorHAnsi" w:cstheme="minorBidi"/>
          <w:color w:val="auto"/>
          <w:kern w:val="2"/>
          <w14:ligatures w14:val="standardContextual"/>
        </w:rPr>
      </w:pPr>
      <w:hyperlink w:anchor="_Toc182743397"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Honorary Chair: Heather Zwickey, PhD</w:t>
        </w:r>
        <w:r>
          <w:rPr>
            <w:webHidden/>
          </w:rPr>
          <w:tab/>
        </w:r>
        <w:r>
          <w:rPr>
            <w:webHidden/>
          </w:rPr>
          <w:fldChar w:fldCharType="begin"/>
        </w:r>
        <w:r>
          <w:rPr>
            <w:webHidden/>
          </w:rPr>
          <w:instrText xml:space="preserve"> PAGEREF _Toc182743397 \h </w:instrText>
        </w:r>
        <w:r>
          <w:rPr>
            <w:webHidden/>
          </w:rPr>
        </w:r>
        <w:r>
          <w:rPr>
            <w:webHidden/>
          </w:rPr>
          <w:fldChar w:fldCharType="separate"/>
        </w:r>
        <w:r>
          <w:rPr>
            <w:webHidden/>
          </w:rPr>
          <w:t>80</w:t>
        </w:r>
        <w:r>
          <w:rPr>
            <w:webHidden/>
          </w:rPr>
          <w:fldChar w:fldCharType="end"/>
        </w:r>
      </w:hyperlink>
    </w:p>
    <w:p w14:paraId="4DC2EDEA" w14:textId="56ED284E" w:rsidR="0059713F" w:rsidRDefault="0059713F">
      <w:pPr>
        <w:pStyle w:val="TOC2"/>
        <w:rPr>
          <w:rFonts w:asciiTheme="minorHAnsi" w:eastAsiaTheme="minorEastAsia" w:hAnsiTheme="minorHAnsi" w:cstheme="minorBidi"/>
          <w:color w:val="auto"/>
          <w:kern w:val="2"/>
          <w14:ligatures w14:val="standardContextual"/>
        </w:rPr>
      </w:pPr>
      <w:hyperlink w:anchor="_Toc182743398"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Advisory Board Quorum Representation</w:t>
        </w:r>
        <w:r>
          <w:rPr>
            <w:webHidden/>
          </w:rPr>
          <w:tab/>
        </w:r>
        <w:r>
          <w:rPr>
            <w:webHidden/>
          </w:rPr>
          <w:fldChar w:fldCharType="begin"/>
        </w:r>
        <w:r>
          <w:rPr>
            <w:webHidden/>
          </w:rPr>
          <w:instrText xml:space="preserve"> PAGEREF _Toc182743398 \h </w:instrText>
        </w:r>
        <w:r>
          <w:rPr>
            <w:webHidden/>
          </w:rPr>
        </w:r>
        <w:r>
          <w:rPr>
            <w:webHidden/>
          </w:rPr>
          <w:fldChar w:fldCharType="separate"/>
        </w:r>
        <w:r>
          <w:rPr>
            <w:webHidden/>
          </w:rPr>
          <w:t>81</w:t>
        </w:r>
        <w:r>
          <w:rPr>
            <w:webHidden/>
          </w:rPr>
          <w:fldChar w:fldCharType="end"/>
        </w:r>
      </w:hyperlink>
    </w:p>
    <w:p w14:paraId="4A2E1681" w14:textId="4175BF7C"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399" w:history="1">
        <w:r w:rsidRPr="0097035F">
          <w:rPr>
            <w:rStyle w:val="Hyperlink"/>
            <w:iCs/>
          </w:rPr>
          <w:t>XI.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Advisory Board</w:t>
        </w:r>
        <w:r>
          <w:rPr>
            <w:webHidden/>
          </w:rPr>
          <w:tab/>
        </w:r>
        <w:r>
          <w:rPr>
            <w:webHidden/>
          </w:rPr>
          <w:fldChar w:fldCharType="begin"/>
        </w:r>
        <w:r>
          <w:rPr>
            <w:webHidden/>
          </w:rPr>
          <w:instrText xml:space="preserve"> PAGEREF _Toc182743399 \h </w:instrText>
        </w:r>
        <w:r>
          <w:rPr>
            <w:webHidden/>
          </w:rPr>
        </w:r>
        <w:r>
          <w:rPr>
            <w:webHidden/>
          </w:rPr>
          <w:fldChar w:fldCharType="separate"/>
        </w:r>
        <w:r>
          <w:rPr>
            <w:webHidden/>
          </w:rPr>
          <w:t>84</w:t>
        </w:r>
        <w:r>
          <w:rPr>
            <w:webHidden/>
          </w:rPr>
          <w:fldChar w:fldCharType="end"/>
        </w:r>
      </w:hyperlink>
    </w:p>
    <w:p w14:paraId="65222D4D" w14:textId="579BFF63" w:rsidR="0059713F" w:rsidRDefault="0059713F">
      <w:pPr>
        <w:pStyle w:val="TOC2"/>
        <w:rPr>
          <w:rFonts w:asciiTheme="minorHAnsi" w:eastAsiaTheme="minorEastAsia" w:hAnsiTheme="minorHAnsi" w:cstheme="minorBidi"/>
          <w:color w:val="auto"/>
          <w:kern w:val="2"/>
          <w14:ligatures w14:val="standardContextual"/>
        </w:rPr>
      </w:pPr>
      <w:hyperlink w:anchor="_Toc182743400"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President: Brenna Bray, PhD (She/Her/Hers)</w:t>
        </w:r>
        <w:r>
          <w:rPr>
            <w:webHidden/>
          </w:rPr>
          <w:tab/>
        </w:r>
        <w:r>
          <w:rPr>
            <w:webHidden/>
          </w:rPr>
          <w:fldChar w:fldCharType="begin"/>
        </w:r>
        <w:r>
          <w:rPr>
            <w:webHidden/>
          </w:rPr>
          <w:instrText xml:space="preserve"> PAGEREF _Toc182743400 \h </w:instrText>
        </w:r>
        <w:r>
          <w:rPr>
            <w:webHidden/>
          </w:rPr>
        </w:r>
        <w:r>
          <w:rPr>
            <w:webHidden/>
          </w:rPr>
          <w:fldChar w:fldCharType="separate"/>
        </w:r>
        <w:r>
          <w:rPr>
            <w:webHidden/>
          </w:rPr>
          <w:t>84</w:t>
        </w:r>
        <w:r>
          <w:rPr>
            <w:webHidden/>
          </w:rPr>
          <w:fldChar w:fldCharType="end"/>
        </w:r>
      </w:hyperlink>
    </w:p>
    <w:p w14:paraId="6B30C607" w14:textId="66B944DD" w:rsidR="0059713F" w:rsidRDefault="0059713F">
      <w:pPr>
        <w:pStyle w:val="TOC2"/>
        <w:rPr>
          <w:rFonts w:asciiTheme="minorHAnsi" w:eastAsiaTheme="minorEastAsia" w:hAnsiTheme="minorHAnsi" w:cstheme="minorBidi"/>
          <w:color w:val="auto"/>
          <w:kern w:val="2"/>
          <w14:ligatures w14:val="standardContextual"/>
        </w:rPr>
      </w:pPr>
      <w:hyperlink w:anchor="_Toc182743401"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Vice President: Cory Richards</w:t>
        </w:r>
        <w:r>
          <w:rPr>
            <w:webHidden/>
          </w:rPr>
          <w:tab/>
        </w:r>
        <w:r>
          <w:rPr>
            <w:webHidden/>
          </w:rPr>
          <w:fldChar w:fldCharType="begin"/>
        </w:r>
        <w:r>
          <w:rPr>
            <w:webHidden/>
          </w:rPr>
          <w:instrText xml:space="preserve"> PAGEREF _Toc182743401 \h </w:instrText>
        </w:r>
        <w:r>
          <w:rPr>
            <w:webHidden/>
          </w:rPr>
        </w:r>
        <w:r>
          <w:rPr>
            <w:webHidden/>
          </w:rPr>
          <w:fldChar w:fldCharType="separate"/>
        </w:r>
        <w:r>
          <w:rPr>
            <w:webHidden/>
          </w:rPr>
          <w:t>85</w:t>
        </w:r>
        <w:r>
          <w:rPr>
            <w:webHidden/>
          </w:rPr>
          <w:fldChar w:fldCharType="end"/>
        </w:r>
      </w:hyperlink>
    </w:p>
    <w:p w14:paraId="4929D954" w14:textId="65ED144B" w:rsidR="0059713F" w:rsidRDefault="0059713F">
      <w:pPr>
        <w:pStyle w:val="TOC2"/>
        <w:rPr>
          <w:rFonts w:asciiTheme="minorHAnsi" w:eastAsiaTheme="minorEastAsia" w:hAnsiTheme="minorHAnsi" w:cstheme="minorBidi"/>
          <w:color w:val="auto"/>
          <w:kern w:val="2"/>
          <w14:ligatures w14:val="standardContextual"/>
        </w:rPr>
      </w:pPr>
      <w:hyperlink w:anchor="_Toc182743402"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Interim Secretary: Alyx Luck Barnett, ND (She/Her/Hers)</w:t>
        </w:r>
        <w:r>
          <w:rPr>
            <w:webHidden/>
          </w:rPr>
          <w:tab/>
        </w:r>
        <w:r>
          <w:rPr>
            <w:webHidden/>
          </w:rPr>
          <w:fldChar w:fldCharType="begin"/>
        </w:r>
        <w:r>
          <w:rPr>
            <w:webHidden/>
          </w:rPr>
          <w:instrText xml:space="preserve"> PAGEREF _Toc182743402 \h </w:instrText>
        </w:r>
        <w:r>
          <w:rPr>
            <w:webHidden/>
          </w:rPr>
        </w:r>
        <w:r>
          <w:rPr>
            <w:webHidden/>
          </w:rPr>
          <w:fldChar w:fldCharType="separate"/>
        </w:r>
        <w:r>
          <w:rPr>
            <w:webHidden/>
          </w:rPr>
          <w:t>86</w:t>
        </w:r>
        <w:r>
          <w:rPr>
            <w:webHidden/>
          </w:rPr>
          <w:fldChar w:fldCharType="end"/>
        </w:r>
      </w:hyperlink>
    </w:p>
    <w:p w14:paraId="65833CD0" w14:textId="7A5CBED6" w:rsidR="0059713F" w:rsidRDefault="0059713F">
      <w:pPr>
        <w:pStyle w:val="TOC2"/>
        <w:rPr>
          <w:rFonts w:asciiTheme="minorHAnsi" w:eastAsiaTheme="minorEastAsia" w:hAnsiTheme="minorHAnsi" w:cstheme="minorBidi"/>
          <w:color w:val="auto"/>
          <w:kern w:val="2"/>
          <w14:ligatures w14:val="standardContextual"/>
        </w:rPr>
      </w:pPr>
      <w:hyperlink w:anchor="_Toc182743403"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Interim Treasurer: Alton W. Do</w:t>
        </w:r>
        <w:r>
          <w:rPr>
            <w:webHidden/>
          </w:rPr>
          <w:tab/>
        </w:r>
        <w:r>
          <w:rPr>
            <w:webHidden/>
          </w:rPr>
          <w:fldChar w:fldCharType="begin"/>
        </w:r>
        <w:r>
          <w:rPr>
            <w:webHidden/>
          </w:rPr>
          <w:instrText xml:space="preserve"> PAGEREF _Toc182743403 \h </w:instrText>
        </w:r>
        <w:r>
          <w:rPr>
            <w:webHidden/>
          </w:rPr>
        </w:r>
        <w:r>
          <w:rPr>
            <w:webHidden/>
          </w:rPr>
          <w:fldChar w:fldCharType="separate"/>
        </w:r>
        <w:r>
          <w:rPr>
            <w:webHidden/>
          </w:rPr>
          <w:t>88</w:t>
        </w:r>
        <w:r>
          <w:rPr>
            <w:webHidden/>
          </w:rPr>
          <w:fldChar w:fldCharType="end"/>
        </w:r>
      </w:hyperlink>
    </w:p>
    <w:p w14:paraId="76C0D478" w14:textId="64C9A56D" w:rsidR="0059713F" w:rsidRDefault="0059713F">
      <w:pPr>
        <w:pStyle w:val="TOC2"/>
        <w:rPr>
          <w:rFonts w:asciiTheme="minorHAnsi" w:eastAsiaTheme="minorEastAsia" w:hAnsiTheme="minorHAnsi" w:cstheme="minorBidi"/>
          <w:color w:val="auto"/>
          <w:kern w:val="2"/>
          <w14:ligatures w14:val="standardContextual"/>
        </w:rPr>
      </w:pPr>
      <w:hyperlink w:anchor="_Toc182743404"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Heather Zwickey, PhD (She/Her/Hers; Honorary Chair)</w:t>
        </w:r>
        <w:r>
          <w:rPr>
            <w:webHidden/>
          </w:rPr>
          <w:tab/>
        </w:r>
        <w:r>
          <w:rPr>
            <w:webHidden/>
          </w:rPr>
          <w:fldChar w:fldCharType="begin"/>
        </w:r>
        <w:r>
          <w:rPr>
            <w:webHidden/>
          </w:rPr>
          <w:instrText xml:space="preserve"> PAGEREF _Toc182743404 \h </w:instrText>
        </w:r>
        <w:r>
          <w:rPr>
            <w:webHidden/>
          </w:rPr>
        </w:r>
        <w:r>
          <w:rPr>
            <w:webHidden/>
          </w:rPr>
          <w:fldChar w:fldCharType="separate"/>
        </w:r>
        <w:r>
          <w:rPr>
            <w:webHidden/>
          </w:rPr>
          <w:t>89</w:t>
        </w:r>
        <w:r>
          <w:rPr>
            <w:webHidden/>
          </w:rPr>
          <w:fldChar w:fldCharType="end"/>
        </w:r>
      </w:hyperlink>
    </w:p>
    <w:p w14:paraId="5EA408C9" w14:textId="7298C753" w:rsidR="0059713F" w:rsidRDefault="0059713F">
      <w:pPr>
        <w:pStyle w:val="TOC2"/>
        <w:rPr>
          <w:rFonts w:asciiTheme="minorHAnsi" w:eastAsiaTheme="minorEastAsia" w:hAnsiTheme="minorHAnsi" w:cstheme="minorBidi"/>
          <w:color w:val="auto"/>
          <w:kern w:val="2"/>
          <w14:ligatures w14:val="standardContextual"/>
        </w:rPr>
      </w:pPr>
      <w:hyperlink w:anchor="_Toc182743405"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David Wiss, PhD, MS, RDN (He/him/his; Honorary Chair)</w:t>
        </w:r>
        <w:r>
          <w:rPr>
            <w:webHidden/>
          </w:rPr>
          <w:tab/>
        </w:r>
        <w:r>
          <w:rPr>
            <w:webHidden/>
          </w:rPr>
          <w:fldChar w:fldCharType="begin"/>
        </w:r>
        <w:r>
          <w:rPr>
            <w:webHidden/>
          </w:rPr>
          <w:instrText xml:space="preserve"> PAGEREF _Toc182743405 \h </w:instrText>
        </w:r>
        <w:r>
          <w:rPr>
            <w:webHidden/>
          </w:rPr>
        </w:r>
        <w:r>
          <w:rPr>
            <w:webHidden/>
          </w:rPr>
          <w:fldChar w:fldCharType="separate"/>
        </w:r>
        <w:r>
          <w:rPr>
            <w:webHidden/>
          </w:rPr>
          <w:t>90</w:t>
        </w:r>
        <w:r>
          <w:rPr>
            <w:webHidden/>
          </w:rPr>
          <w:fldChar w:fldCharType="end"/>
        </w:r>
      </w:hyperlink>
    </w:p>
    <w:p w14:paraId="55F1F756" w14:textId="2144F5C6" w:rsidR="0059713F" w:rsidRDefault="0059713F">
      <w:pPr>
        <w:pStyle w:val="TOC2"/>
        <w:rPr>
          <w:rFonts w:asciiTheme="minorHAnsi" w:eastAsiaTheme="minorEastAsia" w:hAnsiTheme="minorHAnsi" w:cstheme="minorBidi"/>
          <w:color w:val="auto"/>
          <w:kern w:val="2"/>
          <w14:ligatures w14:val="standardContextual"/>
        </w:rPr>
      </w:pPr>
      <w:hyperlink w:anchor="_Toc182743406" w:history="1">
        <w:r w:rsidRPr="0097035F">
          <w:rPr>
            <w:rStyle w:val="Hyperlink"/>
          </w:rPr>
          <w:t>7.</w:t>
        </w:r>
        <w:r>
          <w:rPr>
            <w:rFonts w:asciiTheme="minorHAnsi" w:eastAsiaTheme="minorEastAsia" w:hAnsiTheme="minorHAnsi" w:cstheme="minorBidi"/>
            <w:color w:val="auto"/>
            <w:kern w:val="2"/>
            <w14:ligatures w14:val="standardContextual"/>
          </w:rPr>
          <w:tab/>
        </w:r>
        <w:r w:rsidRPr="0097035F">
          <w:rPr>
            <w:rStyle w:val="Hyperlink"/>
          </w:rPr>
          <w:t>Amy Thurston, MPH, RDN (Honorary Chair)</w:t>
        </w:r>
        <w:r>
          <w:rPr>
            <w:webHidden/>
          </w:rPr>
          <w:tab/>
        </w:r>
        <w:r>
          <w:rPr>
            <w:webHidden/>
          </w:rPr>
          <w:fldChar w:fldCharType="begin"/>
        </w:r>
        <w:r>
          <w:rPr>
            <w:webHidden/>
          </w:rPr>
          <w:instrText xml:space="preserve"> PAGEREF _Toc182743406 \h </w:instrText>
        </w:r>
        <w:r>
          <w:rPr>
            <w:webHidden/>
          </w:rPr>
        </w:r>
        <w:r>
          <w:rPr>
            <w:webHidden/>
          </w:rPr>
          <w:fldChar w:fldCharType="separate"/>
        </w:r>
        <w:r>
          <w:rPr>
            <w:webHidden/>
          </w:rPr>
          <w:t>92</w:t>
        </w:r>
        <w:r>
          <w:rPr>
            <w:webHidden/>
          </w:rPr>
          <w:fldChar w:fldCharType="end"/>
        </w:r>
      </w:hyperlink>
    </w:p>
    <w:p w14:paraId="3EAA82CC" w14:textId="644BEAB0" w:rsidR="0059713F" w:rsidRDefault="0059713F">
      <w:pPr>
        <w:pStyle w:val="TOC2"/>
        <w:rPr>
          <w:rFonts w:asciiTheme="minorHAnsi" w:eastAsiaTheme="minorEastAsia" w:hAnsiTheme="minorHAnsi" w:cstheme="minorBidi"/>
          <w:color w:val="auto"/>
          <w:kern w:val="2"/>
          <w14:ligatures w14:val="standardContextual"/>
        </w:rPr>
      </w:pPr>
      <w:hyperlink w:anchor="_Toc182743407" w:history="1">
        <w:r w:rsidRPr="0097035F">
          <w:rPr>
            <w:rStyle w:val="Hyperlink"/>
          </w:rPr>
          <w:t>8.</w:t>
        </w:r>
        <w:r>
          <w:rPr>
            <w:rFonts w:asciiTheme="minorHAnsi" w:eastAsiaTheme="minorEastAsia" w:hAnsiTheme="minorHAnsi" w:cstheme="minorBidi"/>
            <w:color w:val="auto"/>
            <w:kern w:val="2"/>
            <w14:ligatures w14:val="standardContextual"/>
          </w:rPr>
          <w:tab/>
        </w:r>
        <w:r w:rsidRPr="0097035F">
          <w:rPr>
            <w:rStyle w:val="Hyperlink"/>
          </w:rPr>
          <w:t>Rivers Flemming, MA, LPC, PhD (They/Them/Theirs; Honorary Chair)</w:t>
        </w:r>
        <w:r>
          <w:rPr>
            <w:webHidden/>
          </w:rPr>
          <w:tab/>
        </w:r>
        <w:r>
          <w:rPr>
            <w:webHidden/>
          </w:rPr>
          <w:fldChar w:fldCharType="begin"/>
        </w:r>
        <w:r>
          <w:rPr>
            <w:webHidden/>
          </w:rPr>
          <w:instrText xml:space="preserve"> PAGEREF _Toc182743407 \h </w:instrText>
        </w:r>
        <w:r>
          <w:rPr>
            <w:webHidden/>
          </w:rPr>
        </w:r>
        <w:r>
          <w:rPr>
            <w:webHidden/>
          </w:rPr>
          <w:fldChar w:fldCharType="separate"/>
        </w:r>
        <w:r>
          <w:rPr>
            <w:webHidden/>
          </w:rPr>
          <w:t>93</w:t>
        </w:r>
        <w:r>
          <w:rPr>
            <w:webHidden/>
          </w:rPr>
          <w:fldChar w:fldCharType="end"/>
        </w:r>
      </w:hyperlink>
    </w:p>
    <w:p w14:paraId="2E689CCF" w14:textId="5EFE1DBD" w:rsidR="0059713F" w:rsidRDefault="0059713F">
      <w:pPr>
        <w:pStyle w:val="TOC2"/>
        <w:rPr>
          <w:rFonts w:asciiTheme="minorHAnsi" w:eastAsiaTheme="minorEastAsia" w:hAnsiTheme="minorHAnsi" w:cstheme="minorBidi"/>
          <w:color w:val="auto"/>
          <w:kern w:val="2"/>
          <w14:ligatures w14:val="standardContextual"/>
        </w:rPr>
      </w:pPr>
      <w:hyperlink w:anchor="_Toc182743408" w:history="1">
        <w:r w:rsidRPr="0097035F">
          <w:rPr>
            <w:rStyle w:val="Hyperlink"/>
          </w:rPr>
          <w:t>9.</w:t>
        </w:r>
        <w:r>
          <w:rPr>
            <w:rFonts w:asciiTheme="minorHAnsi" w:eastAsiaTheme="minorEastAsia" w:hAnsiTheme="minorHAnsi" w:cstheme="minorBidi"/>
            <w:color w:val="auto"/>
            <w:kern w:val="2"/>
            <w14:ligatures w14:val="standardContextual"/>
          </w:rPr>
          <w:tab/>
        </w:r>
        <w:r w:rsidRPr="0097035F">
          <w:rPr>
            <w:rStyle w:val="Hyperlink"/>
          </w:rPr>
          <w:t>Naras Lapsys, MS, PhD (He/Him/His)</w:t>
        </w:r>
        <w:r>
          <w:rPr>
            <w:webHidden/>
          </w:rPr>
          <w:tab/>
        </w:r>
        <w:r>
          <w:rPr>
            <w:webHidden/>
          </w:rPr>
          <w:fldChar w:fldCharType="begin"/>
        </w:r>
        <w:r>
          <w:rPr>
            <w:webHidden/>
          </w:rPr>
          <w:instrText xml:space="preserve"> PAGEREF _Toc182743408 \h </w:instrText>
        </w:r>
        <w:r>
          <w:rPr>
            <w:webHidden/>
          </w:rPr>
        </w:r>
        <w:r>
          <w:rPr>
            <w:webHidden/>
          </w:rPr>
          <w:fldChar w:fldCharType="separate"/>
        </w:r>
        <w:r>
          <w:rPr>
            <w:webHidden/>
          </w:rPr>
          <w:t>94</w:t>
        </w:r>
        <w:r>
          <w:rPr>
            <w:webHidden/>
          </w:rPr>
          <w:fldChar w:fldCharType="end"/>
        </w:r>
      </w:hyperlink>
    </w:p>
    <w:p w14:paraId="7E547CB9" w14:textId="518B7262" w:rsidR="0059713F" w:rsidRDefault="0059713F">
      <w:pPr>
        <w:pStyle w:val="TOC2"/>
        <w:rPr>
          <w:rFonts w:asciiTheme="minorHAnsi" w:eastAsiaTheme="minorEastAsia" w:hAnsiTheme="minorHAnsi" w:cstheme="minorBidi"/>
          <w:color w:val="auto"/>
          <w:kern w:val="2"/>
          <w14:ligatures w14:val="standardContextual"/>
        </w:rPr>
      </w:pPr>
      <w:hyperlink w:anchor="_Toc182743409" w:history="1">
        <w:r w:rsidRPr="0097035F">
          <w:rPr>
            <w:rStyle w:val="Hyperlink"/>
          </w:rPr>
          <w:t>10.</w:t>
        </w:r>
        <w:r>
          <w:rPr>
            <w:rFonts w:asciiTheme="minorHAnsi" w:eastAsiaTheme="minorEastAsia" w:hAnsiTheme="minorHAnsi" w:cstheme="minorBidi"/>
            <w:color w:val="auto"/>
            <w:kern w:val="2"/>
            <w14:ligatures w14:val="standardContextual"/>
          </w:rPr>
          <w:tab/>
        </w:r>
        <w:r w:rsidRPr="0097035F">
          <w:rPr>
            <w:rStyle w:val="Hyperlink"/>
          </w:rPr>
          <w:t>Howard Rose, M.Ed (He/Him/His)</w:t>
        </w:r>
        <w:r>
          <w:rPr>
            <w:webHidden/>
          </w:rPr>
          <w:tab/>
        </w:r>
        <w:r>
          <w:rPr>
            <w:webHidden/>
          </w:rPr>
          <w:fldChar w:fldCharType="begin"/>
        </w:r>
        <w:r>
          <w:rPr>
            <w:webHidden/>
          </w:rPr>
          <w:instrText xml:space="preserve"> PAGEREF _Toc182743409 \h </w:instrText>
        </w:r>
        <w:r>
          <w:rPr>
            <w:webHidden/>
          </w:rPr>
        </w:r>
        <w:r>
          <w:rPr>
            <w:webHidden/>
          </w:rPr>
          <w:fldChar w:fldCharType="separate"/>
        </w:r>
        <w:r>
          <w:rPr>
            <w:webHidden/>
          </w:rPr>
          <w:t>95</w:t>
        </w:r>
        <w:r>
          <w:rPr>
            <w:webHidden/>
          </w:rPr>
          <w:fldChar w:fldCharType="end"/>
        </w:r>
      </w:hyperlink>
    </w:p>
    <w:p w14:paraId="0A41C902" w14:textId="22124E72"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10" w:history="1">
        <w:r w:rsidRPr="0097035F">
          <w:rPr>
            <w:rStyle w:val="Hyperlink"/>
            <w:iCs/>
          </w:rPr>
          <w:t>XII.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Administration</w:t>
        </w:r>
        <w:r>
          <w:rPr>
            <w:webHidden/>
          </w:rPr>
          <w:tab/>
        </w:r>
        <w:r>
          <w:rPr>
            <w:webHidden/>
          </w:rPr>
          <w:fldChar w:fldCharType="begin"/>
        </w:r>
        <w:r>
          <w:rPr>
            <w:webHidden/>
          </w:rPr>
          <w:instrText xml:space="preserve"> PAGEREF _Toc182743410 \h </w:instrText>
        </w:r>
        <w:r>
          <w:rPr>
            <w:webHidden/>
          </w:rPr>
        </w:r>
        <w:r>
          <w:rPr>
            <w:webHidden/>
          </w:rPr>
          <w:fldChar w:fldCharType="separate"/>
        </w:r>
        <w:r>
          <w:rPr>
            <w:webHidden/>
          </w:rPr>
          <w:t>96</w:t>
        </w:r>
        <w:r>
          <w:rPr>
            <w:webHidden/>
          </w:rPr>
          <w:fldChar w:fldCharType="end"/>
        </w:r>
      </w:hyperlink>
    </w:p>
    <w:p w14:paraId="18C918B0" w14:textId="2093F914" w:rsidR="0059713F" w:rsidRDefault="0059713F">
      <w:pPr>
        <w:pStyle w:val="TOC2"/>
        <w:rPr>
          <w:rFonts w:asciiTheme="minorHAnsi" w:eastAsiaTheme="minorEastAsia" w:hAnsiTheme="minorHAnsi" w:cstheme="minorBidi"/>
          <w:color w:val="auto"/>
          <w:kern w:val="2"/>
          <w14:ligatures w14:val="standardContextual"/>
        </w:rPr>
      </w:pPr>
      <w:hyperlink w:anchor="_Toc182743411"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Administration</w:t>
        </w:r>
        <w:r>
          <w:rPr>
            <w:webHidden/>
          </w:rPr>
          <w:tab/>
        </w:r>
        <w:r>
          <w:rPr>
            <w:webHidden/>
          </w:rPr>
          <w:fldChar w:fldCharType="begin"/>
        </w:r>
        <w:r>
          <w:rPr>
            <w:webHidden/>
          </w:rPr>
          <w:instrText xml:space="preserve"> PAGEREF _Toc182743411 \h </w:instrText>
        </w:r>
        <w:r>
          <w:rPr>
            <w:webHidden/>
          </w:rPr>
        </w:r>
        <w:r>
          <w:rPr>
            <w:webHidden/>
          </w:rPr>
          <w:fldChar w:fldCharType="separate"/>
        </w:r>
        <w:r>
          <w:rPr>
            <w:webHidden/>
          </w:rPr>
          <w:t>96</w:t>
        </w:r>
        <w:r>
          <w:rPr>
            <w:webHidden/>
          </w:rPr>
          <w:fldChar w:fldCharType="end"/>
        </w:r>
      </w:hyperlink>
    </w:p>
    <w:p w14:paraId="75C4CBEF" w14:textId="6566C5DE"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12" w:history="1">
        <w:r w:rsidRPr="0097035F">
          <w:rPr>
            <w:rStyle w:val="Hyperlink"/>
          </w:rPr>
          <w:t>XIII.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Fundraising Team</w:t>
        </w:r>
        <w:r>
          <w:rPr>
            <w:webHidden/>
          </w:rPr>
          <w:tab/>
        </w:r>
        <w:r>
          <w:rPr>
            <w:webHidden/>
          </w:rPr>
          <w:fldChar w:fldCharType="begin"/>
        </w:r>
        <w:r>
          <w:rPr>
            <w:webHidden/>
          </w:rPr>
          <w:instrText xml:space="preserve"> PAGEREF _Toc182743412 \h </w:instrText>
        </w:r>
        <w:r>
          <w:rPr>
            <w:webHidden/>
          </w:rPr>
        </w:r>
        <w:r>
          <w:rPr>
            <w:webHidden/>
          </w:rPr>
          <w:fldChar w:fldCharType="separate"/>
        </w:r>
        <w:r>
          <w:rPr>
            <w:webHidden/>
          </w:rPr>
          <w:t>96</w:t>
        </w:r>
        <w:r>
          <w:rPr>
            <w:webHidden/>
          </w:rPr>
          <w:fldChar w:fldCharType="end"/>
        </w:r>
      </w:hyperlink>
    </w:p>
    <w:p w14:paraId="19D09247" w14:textId="349D3C0C" w:rsidR="0059713F" w:rsidRDefault="0059713F">
      <w:pPr>
        <w:pStyle w:val="TOC2"/>
        <w:rPr>
          <w:rFonts w:asciiTheme="minorHAnsi" w:eastAsiaTheme="minorEastAsia" w:hAnsiTheme="minorHAnsi" w:cstheme="minorBidi"/>
          <w:color w:val="auto"/>
          <w:kern w:val="2"/>
          <w14:ligatures w14:val="standardContextual"/>
        </w:rPr>
      </w:pPr>
      <w:hyperlink w:anchor="_Toc182743413"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Interim Director(s) of Fundraising</w:t>
        </w:r>
        <w:r>
          <w:rPr>
            <w:webHidden/>
          </w:rPr>
          <w:tab/>
        </w:r>
        <w:r>
          <w:rPr>
            <w:webHidden/>
          </w:rPr>
          <w:fldChar w:fldCharType="begin"/>
        </w:r>
        <w:r>
          <w:rPr>
            <w:webHidden/>
          </w:rPr>
          <w:instrText xml:space="preserve"> PAGEREF _Toc182743413 \h </w:instrText>
        </w:r>
        <w:r>
          <w:rPr>
            <w:webHidden/>
          </w:rPr>
        </w:r>
        <w:r>
          <w:rPr>
            <w:webHidden/>
          </w:rPr>
          <w:fldChar w:fldCharType="separate"/>
        </w:r>
        <w:r>
          <w:rPr>
            <w:webHidden/>
          </w:rPr>
          <w:t>96</w:t>
        </w:r>
        <w:r>
          <w:rPr>
            <w:webHidden/>
          </w:rPr>
          <w:fldChar w:fldCharType="end"/>
        </w:r>
      </w:hyperlink>
    </w:p>
    <w:p w14:paraId="71886A68" w14:textId="0D5C79F0" w:rsidR="0059713F" w:rsidRDefault="0059713F">
      <w:pPr>
        <w:pStyle w:val="TOC2"/>
        <w:rPr>
          <w:rFonts w:asciiTheme="minorHAnsi" w:eastAsiaTheme="minorEastAsia" w:hAnsiTheme="minorHAnsi" w:cstheme="minorBidi"/>
          <w:color w:val="auto"/>
          <w:kern w:val="2"/>
          <w14:ligatures w14:val="standardContextual"/>
        </w:rPr>
      </w:pPr>
      <w:hyperlink w:anchor="_Toc182743414"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Fundraising Activities &amp; Team Leads</w:t>
        </w:r>
        <w:r>
          <w:rPr>
            <w:webHidden/>
          </w:rPr>
          <w:tab/>
        </w:r>
        <w:r>
          <w:rPr>
            <w:webHidden/>
          </w:rPr>
          <w:fldChar w:fldCharType="begin"/>
        </w:r>
        <w:r>
          <w:rPr>
            <w:webHidden/>
          </w:rPr>
          <w:instrText xml:space="preserve"> PAGEREF _Toc182743414 \h </w:instrText>
        </w:r>
        <w:r>
          <w:rPr>
            <w:webHidden/>
          </w:rPr>
        </w:r>
        <w:r>
          <w:rPr>
            <w:webHidden/>
          </w:rPr>
          <w:fldChar w:fldCharType="separate"/>
        </w:r>
        <w:r>
          <w:rPr>
            <w:webHidden/>
          </w:rPr>
          <w:t>96</w:t>
        </w:r>
        <w:r>
          <w:rPr>
            <w:webHidden/>
          </w:rPr>
          <w:fldChar w:fldCharType="end"/>
        </w:r>
      </w:hyperlink>
    </w:p>
    <w:p w14:paraId="196715F7" w14:textId="238A7A77"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15" w:history="1">
        <w:r w:rsidRPr="0097035F">
          <w:rPr>
            <w:rStyle w:val="Hyperlink"/>
          </w:rPr>
          <w:t>XIV.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Fundraising Priorities ($500K - $1.4 million per year)</w:t>
        </w:r>
        <w:r>
          <w:rPr>
            <w:webHidden/>
          </w:rPr>
          <w:tab/>
        </w:r>
        <w:r>
          <w:rPr>
            <w:webHidden/>
          </w:rPr>
          <w:fldChar w:fldCharType="begin"/>
        </w:r>
        <w:r>
          <w:rPr>
            <w:webHidden/>
          </w:rPr>
          <w:instrText xml:space="preserve"> PAGEREF _Toc182743415 \h </w:instrText>
        </w:r>
        <w:r>
          <w:rPr>
            <w:webHidden/>
          </w:rPr>
        </w:r>
        <w:r>
          <w:rPr>
            <w:webHidden/>
          </w:rPr>
          <w:fldChar w:fldCharType="separate"/>
        </w:r>
        <w:r>
          <w:rPr>
            <w:webHidden/>
          </w:rPr>
          <w:t>98</w:t>
        </w:r>
        <w:r>
          <w:rPr>
            <w:webHidden/>
          </w:rPr>
          <w:fldChar w:fldCharType="end"/>
        </w:r>
      </w:hyperlink>
    </w:p>
    <w:p w14:paraId="22C253B6" w14:textId="0ECD147F" w:rsidR="0059713F" w:rsidRDefault="0059713F">
      <w:pPr>
        <w:pStyle w:val="TOC2"/>
        <w:rPr>
          <w:rFonts w:asciiTheme="minorHAnsi" w:eastAsiaTheme="minorEastAsia" w:hAnsiTheme="minorHAnsi" w:cstheme="minorBidi"/>
          <w:color w:val="auto"/>
          <w:kern w:val="2"/>
          <w14:ligatures w14:val="standardContextual"/>
        </w:rPr>
      </w:pPr>
      <w:hyperlink w:anchor="_Toc182743416"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Research Support ($445,000 per year; $1,255,346 for three years)</w:t>
        </w:r>
        <w:r>
          <w:rPr>
            <w:webHidden/>
          </w:rPr>
          <w:tab/>
        </w:r>
        <w:r>
          <w:rPr>
            <w:webHidden/>
          </w:rPr>
          <w:fldChar w:fldCharType="begin"/>
        </w:r>
        <w:r>
          <w:rPr>
            <w:webHidden/>
          </w:rPr>
          <w:instrText xml:space="preserve"> PAGEREF _Toc182743416 \h </w:instrText>
        </w:r>
        <w:r>
          <w:rPr>
            <w:webHidden/>
          </w:rPr>
        </w:r>
        <w:r>
          <w:rPr>
            <w:webHidden/>
          </w:rPr>
          <w:fldChar w:fldCharType="separate"/>
        </w:r>
        <w:r>
          <w:rPr>
            <w:webHidden/>
          </w:rPr>
          <w:t>98</w:t>
        </w:r>
        <w:r>
          <w:rPr>
            <w:webHidden/>
          </w:rPr>
          <w:fldChar w:fldCharType="end"/>
        </w:r>
      </w:hyperlink>
    </w:p>
    <w:p w14:paraId="141242B0" w14:textId="629B2BAD" w:rsidR="0059713F" w:rsidRDefault="0059713F">
      <w:pPr>
        <w:pStyle w:val="TOC2"/>
        <w:rPr>
          <w:rFonts w:asciiTheme="minorHAnsi" w:eastAsiaTheme="minorEastAsia" w:hAnsiTheme="minorHAnsi" w:cstheme="minorBidi"/>
          <w:color w:val="auto"/>
          <w:kern w:val="2"/>
          <w14:ligatures w14:val="standardContextual"/>
        </w:rPr>
      </w:pPr>
      <w:hyperlink w:anchor="_Toc182743417"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Administrative Support ($197,000 per year; $591,000 for 3 years)</w:t>
        </w:r>
        <w:r>
          <w:rPr>
            <w:webHidden/>
          </w:rPr>
          <w:tab/>
        </w:r>
        <w:r>
          <w:rPr>
            <w:webHidden/>
          </w:rPr>
          <w:fldChar w:fldCharType="begin"/>
        </w:r>
        <w:r>
          <w:rPr>
            <w:webHidden/>
          </w:rPr>
          <w:instrText xml:space="preserve"> PAGEREF _Toc182743417 \h </w:instrText>
        </w:r>
        <w:r>
          <w:rPr>
            <w:webHidden/>
          </w:rPr>
        </w:r>
        <w:r>
          <w:rPr>
            <w:webHidden/>
          </w:rPr>
          <w:fldChar w:fldCharType="separate"/>
        </w:r>
        <w:r>
          <w:rPr>
            <w:webHidden/>
          </w:rPr>
          <w:t>101</w:t>
        </w:r>
        <w:r>
          <w:rPr>
            <w:webHidden/>
          </w:rPr>
          <w:fldChar w:fldCharType="end"/>
        </w:r>
      </w:hyperlink>
    </w:p>
    <w:p w14:paraId="1B951E0D" w14:textId="3FEDF830" w:rsidR="0059713F" w:rsidRDefault="0059713F">
      <w:pPr>
        <w:pStyle w:val="TOC2"/>
        <w:rPr>
          <w:rFonts w:asciiTheme="minorHAnsi" w:eastAsiaTheme="minorEastAsia" w:hAnsiTheme="minorHAnsi" w:cstheme="minorBidi"/>
          <w:color w:val="auto"/>
          <w:kern w:val="2"/>
          <w14:ligatures w14:val="standardContextual"/>
        </w:rPr>
      </w:pPr>
      <w:hyperlink w:anchor="_Toc182743418"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Fundraising Support ($171,500 per year; $514,500 for 3 years)</w:t>
        </w:r>
        <w:r>
          <w:rPr>
            <w:webHidden/>
          </w:rPr>
          <w:tab/>
        </w:r>
        <w:r>
          <w:rPr>
            <w:webHidden/>
          </w:rPr>
          <w:fldChar w:fldCharType="begin"/>
        </w:r>
        <w:r>
          <w:rPr>
            <w:webHidden/>
          </w:rPr>
          <w:instrText xml:space="preserve"> PAGEREF _Toc182743418 \h </w:instrText>
        </w:r>
        <w:r>
          <w:rPr>
            <w:webHidden/>
          </w:rPr>
        </w:r>
        <w:r>
          <w:rPr>
            <w:webHidden/>
          </w:rPr>
          <w:fldChar w:fldCharType="separate"/>
        </w:r>
        <w:r>
          <w:rPr>
            <w:webHidden/>
          </w:rPr>
          <w:t>102</w:t>
        </w:r>
        <w:r>
          <w:rPr>
            <w:webHidden/>
          </w:rPr>
          <w:fldChar w:fldCharType="end"/>
        </w:r>
      </w:hyperlink>
    </w:p>
    <w:p w14:paraId="42AE9078" w14:textId="008871A3" w:rsidR="0059713F" w:rsidRDefault="0059713F">
      <w:pPr>
        <w:pStyle w:val="TOC2"/>
        <w:rPr>
          <w:rFonts w:asciiTheme="minorHAnsi" w:eastAsiaTheme="minorEastAsia" w:hAnsiTheme="minorHAnsi" w:cstheme="minorBidi"/>
          <w:color w:val="auto"/>
          <w:kern w:val="2"/>
          <w14:ligatures w14:val="standardContextual"/>
        </w:rPr>
      </w:pPr>
      <w:hyperlink w:anchor="_Toc182743419"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Education &amp; Outreach Support (Yr. 1: $245,000 - $425,000; Yr. 2: $411,000 - $443,00; Yr. 3: $236,00 – $415,000; $725,00- $1,262,00 for three years)</w:t>
        </w:r>
        <w:r>
          <w:rPr>
            <w:webHidden/>
          </w:rPr>
          <w:tab/>
        </w:r>
        <w:r>
          <w:rPr>
            <w:webHidden/>
          </w:rPr>
          <w:fldChar w:fldCharType="begin"/>
        </w:r>
        <w:r>
          <w:rPr>
            <w:webHidden/>
          </w:rPr>
          <w:instrText xml:space="preserve"> PAGEREF _Toc182743419 \h </w:instrText>
        </w:r>
        <w:r>
          <w:rPr>
            <w:webHidden/>
          </w:rPr>
        </w:r>
        <w:r>
          <w:rPr>
            <w:webHidden/>
          </w:rPr>
          <w:fldChar w:fldCharType="separate"/>
        </w:r>
        <w:r>
          <w:rPr>
            <w:webHidden/>
          </w:rPr>
          <w:t>104</w:t>
        </w:r>
        <w:r>
          <w:rPr>
            <w:webHidden/>
          </w:rPr>
          <w:fldChar w:fldCharType="end"/>
        </w:r>
      </w:hyperlink>
    </w:p>
    <w:p w14:paraId="3DE92AD4" w14:textId="20A8B35F" w:rsidR="0059713F" w:rsidRDefault="0059713F">
      <w:pPr>
        <w:pStyle w:val="TOC2"/>
        <w:rPr>
          <w:rFonts w:asciiTheme="minorHAnsi" w:eastAsiaTheme="minorEastAsia" w:hAnsiTheme="minorHAnsi" w:cstheme="minorBidi"/>
          <w:color w:val="auto"/>
          <w:kern w:val="2"/>
          <w14:ligatures w14:val="standardContextual"/>
        </w:rPr>
      </w:pPr>
      <w:hyperlink w:anchor="_Toc182743420"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Line-Item Budget for First Three Fiscal Years (April 2024-2027)</w:t>
        </w:r>
        <w:r>
          <w:rPr>
            <w:webHidden/>
          </w:rPr>
          <w:tab/>
        </w:r>
        <w:r>
          <w:rPr>
            <w:webHidden/>
          </w:rPr>
          <w:fldChar w:fldCharType="begin"/>
        </w:r>
        <w:r>
          <w:rPr>
            <w:webHidden/>
          </w:rPr>
          <w:instrText xml:space="preserve"> PAGEREF _Toc182743420 \h </w:instrText>
        </w:r>
        <w:r>
          <w:rPr>
            <w:webHidden/>
          </w:rPr>
        </w:r>
        <w:r>
          <w:rPr>
            <w:webHidden/>
          </w:rPr>
          <w:fldChar w:fldCharType="separate"/>
        </w:r>
        <w:r>
          <w:rPr>
            <w:webHidden/>
          </w:rPr>
          <w:t>109</w:t>
        </w:r>
        <w:r>
          <w:rPr>
            <w:webHidden/>
          </w:rPr>
          <w:fldChar w:fldCharType="end"/>
        </w:r>
      </w:hyperlink>
    </w:p>
    <w:p w14:paraId="351CDBB0" w14:textId="1AC7C01A"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21" w:history="1">
        <w:r w:rsidRPr="0097035F">
          <w:rPr>
            <w:rStyle w:val="Hyperlink"/>
          </w:rPr>
          <w:t>XV.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Fundraising Activities</w:t>
        </w:r>
        <w:r>
          <w:rPr>
            <w:webHidden/>
          </w:rPr>
          <w:tab/>
        </w:r>
        <w:r>
          <w:rPr>
            <w:webHidden/>
          </w:rPr>
          <w:fldChar w:fldCharType="begin"/>
        </w:r>
        <w:r>
          <w:rPr>
            <w:webHidden/>
          </w:rPr>
          <w:instrText xml:space="preserve"> PAGEREF _Toc182743421 \h </w:instrText>
        </w:r>
        <w:r>
          <w:rPr>
            <w:webHidden/>
          </w:rPr>
        </w:r>
        <w:r>
          <w:rPr>
            <w:webHidden/>
          </w:rPr>
          <w:fldChar w:fldCharType="separate"/>
        </w:r>
        <w:r>
          <w:rPr>
            <w:webHidden/>
          </w:rPr>
          <w:t>112</w:t>
        </w:r>
        <w:r>
          <w:rPr>
            <w:webHidden/>
          </w:rPr>
          <w:fldChar w:fldCharType="end"/>
        </w:r>
      </w:hyperlink>
    </w:p>
    <w:p w14:paraId="2F24AC28" w14:textId="52D7CD82" w:rsidR="0059713F" w:rsidRDefault="0059713F">
      <w:pPr>
        <w:pStyle w:val="TOC2"/>
        <w:rPr>
          <w:rFonts w:asciiTheme="minorHAnsi" w:eastAsiaTheme="minorEastAsia" w:hAnsiTheme="minorHAnsi" w:cstheme="minorBidi"/>
          <w:color w:val="auto"/>
          <w:kern w:val="2"/>
          <w14:ligatures w14:val="standardContextual"/>
        </w:rPr>
      </w:pPr>
      <w:hyperlink w:anchor="_Toc182743422"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Introduction</w:t>
        </w:r>
        <w:r>
          <w:rPr>
            <w:webHidden/>
          </w:rPr>
          <w:tab/>
        </w:r>
        <w:r>
          <w:rPr>
            <w:webHidden/>
          </w:rPr>
          <w:fldChar w:fldCharType="begin"/>
        </w:r>
        <w:r>
          <w:rPr>
            <w:webHidden/>
          </w:rPr>
          <w:instrText xml:space="preserve"> PAGEREF _Toc182743422 \h </w:instrText>
        </w:r>
        <w:r>
          <w:rPr>
            <w:webHidden/>
          </w:rPr>
        </w:r>
        <w:r>
          <w:rPr>
            <w:webHidden/>
          </w:rPr>
          <w:fldChar w:fldCharType="separate"/>
        </w:r>
        <w:r>
          <w:rPr>
            <w:webHidden/>
          </w:rPr>
          <w:t>112</w:t>
        </w:r>
        <w:r>
          <w:rPr>
            <w:webHidden/>
          </w:rPr>
          <w:fldChar w:fldCharType="end"/>
        </w:r>
      </w:hyperlink>
    </w:p>
    <w:p w14:paraId="2CED3D5E" w14:textId="1A1CB7C8" w:rsidR="0059713F" w:rsidRDefault="0059713F">
      <w:pPr>
        <w:pStyle w:val="TOC2"/>
        <w:rPr>
          <w:rFonts w:asciiTheme="minorHAnsi" w:eastAsiaTheme="minorEastAsia" w:hAnsiTheme="minorHAnsi" w:cstheme="minorBidi"/>
          <w:color w:val="auto"/>
          <w:kern w:val="2"/>
          <w14:ligatures w14:val="standardContextual"/>
        </w:rPr>
      </w:pPr>
      <w:hyperlink w:anchor="_Toc182743423"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NRFi Goals</w:t>
        </w:r>
        <w:r>
          <w:rPr>
            <w:webHidden/>
          </w:rPr>
          <w:tab/>
        </w:r>
        <w:r>
          <w:rPr>
            <w:webHidden/>
          </w:rPr>
          <w:fldChar w:fldCharType="begin"/>
        </w:r>
        <w:r>
          <w:rPr>
            <w:webHidden/>
          </w:rPr>
          <w:instrText xml:space="preserve"> PAGEREF _Toc182743423 \h </w:instrText>
        </w:r>
        <w:r>
          <w:rPr>
            <w:webHidden/>
          </w:rPr>
        </w:r>
        <w:r>
          <w:rPr>
            <w:webHidden/>
          </w:rPr>
          <w:fldChar w:fldCharType="separate"/>
        </w:r>
        <w:r>
          <w:rPr>
            <w:webHidden/>
          </w:rPr>
          <w:t>112</w:t>
        </w:r>
        <w:r>
          <w:rPr>
            <w:webHidden/>
          </w:rPr>
          <w:fldChar w:fldCharType="end"/>
        </w:r>
      </w:hyperlink>
    </w:p>
    <w:p w14:paraId="245819E3" w14:textId="4637D042" w:rsidR="0059713F" w:rsidRDefault="0059713F">
      <w:pPr>
        <w:pStyle w:val="TOC2"/>
        <w:rPr>
          <w:rFonts w:asciiTheme="minorHAnsi" w:eastAsiaTheme="minorEastAsia" w:hAnsiTheme="minorHAnsi" w:cstheme="minorBidi"/>
          <w:color w:val="auto"/>
          <w:kern w:val="2"/>
          <w14:ligatures w14:val="standardContextual"/>
        </w:rPr>
      </w:pPr>
      <w:hyperlink w:anchor="_Toc182743424"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NRFi Messaging</w:t>
        </w:r>
        <w:r>
          <w:rPr>
            <w:webHidden/>
          </w:rPr>
          <w:tab/>
        </w:r>
        <w:r>
          <w:rPr>
            <w:webHidden/>
          </w:rPr>
          <w:fldChar w:fldCharType="begin"/>
        </w:r>
        <w:r>
          <w:rPr>
            <w:webHidden/>
          </w:rPr>
          <w:instrText xml:space="preserve"> PAGEREF _Toc182743424 \h </w:instrText>
        </w:r>
        <w:r>
          <w:rPr>
            <w:webHidden/>
          </w:rPr>
        </w:r>
        <w:r>
          <w:rPr>
            <w:webHidden/>
          </w:rPr>
          <w:fldChar w:fldCharType="separate"/>
        </w:r>
        <w:r>
          <w:rPr>
            <w:webHidden/>
          </w:rPr>
          <w:t>112</w:t>
        </w:r>
        <w:r>
          <w:rPr>
            <w:webHidden/>
          </w:rPr>
          <w:fldChar w:fldCharType="end"/>
        </w:r>
      </w:hyperlink>
    </w:p>
    <w:p w14:paraId="62E5F207" w14:textId="6E3C045E" w:rsidR="0059713F" w:rsidRDefault="0059713F">
      <w:pPr>
        <w:pStyle w:val="TOC2"/>
        <w:rPr>
          <w:rFonts w:asciiTheme="minorHAnsi" w:eastAsiaTheme="minorEastAsia" w:hAnsiTheme="minorHAnsi" w:cstheme="minorBidi"/>
          <w:color w:val="auto"/>
          <w:kern w:val="2"/>
          <w14:ligatures w14:val="standardContextual"/>
        </w:rPr>
      </w:pPr>
      <w:hyperlink w:anchor="_Toc182743425"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Fundraising Techniques and Platforms</w:t>
        </w:r>
        <w:r>
          <w:rPr>
            <w:webHidden/>
          </w:rPr>
          <w:tab/>
        </w:r>
        <w:r>
          <w:rPr>
            <w:webHidden/>
          </w:rPr>
          <w:fldChar w:fldCharType="begin"/>
        </w:r>
        <w:r>
          <w:rPr>
            <w:webHidden/>
          </w:rPr>
          <w:instrText xml:space="preserve"> PAGEREF _Toc182743425 \h </w:instrText>
        </w:r>
        <w:r>
          <w:rPr>
            <w:webHidden/>
          </w:rPr>
        </w:r>
        <w:r>
          <w:rPr>
            <w:webHidden/>
          </w:rPr>
          <w:fldChar w:fldCharType="separate"/>
        </w:r>
        <w:r>
          <w:rPr>
            <w:webHidden/>
          </w:rPr>
          <w:t>113</w:t>
        </w:r>
        <w:r>
          <w:rPr>
            <w:webHidden/>
          </w:rPr>
          <w:fldChar w:fldCharType="end"/>
        </w:r>
      </w:hyperlink>
    </w:p>
    <w:p w14:paraId="2A82EB35" w14:textId="20342951" w:rsidR="0059713F" w:rsidRDefault="0059713F">
      <w:pPr>
        <w:pStyle w:val="TOC2"/>
        <w:rPr>
          <w:rFonts w:asciiTheme="minorHAnsi" w:eastAsiaTheme="minorEastAsia" w:hAnsiTheme="minorHAnsi" w:cstheme="minorBidi"/>
          <w:color w:val="auto"/>
          <w:kern w:val="2"/>
          <w14:ligatures w14:val="standardContextual"/>
        </w:rPr>
      </w:pPr>
      <w:hyperlink w:anchor="_Toc182743426"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Donation Page</w:t>
        </w:r>
        <w:r>
          <w:rPr>
            <w:webHidden/>
          </w:rPr>
          <w:tab/>
        </w:r>
        <w:r>
          <w:rPr>
            <w:webHidden/>
          </w:rPr>
          <w:fldChar w:fldCharType="begin"/>
        </w:r>
        <w:r>
          <w:rPr>
            <w:webHidden/>
          </w:rPr>
          <w:instrText xml:space="preserve"> PAGEREF _Toc182743426 \h </w:instrText>
        </w:r>
        <w:r>
          <w:rPr>
            <w:webHidden/>
          </w:rPr>
        </w:r>
        <w:r>
          <w:rPr>
            <w:webHidden/>
          </w:rPr>
          <w:fldChar w:fldCharType="separate"/>
        </w:r>
        <w:r>
          <w:rPr>
            <w:webHidden/>
          </w:rPr>
          <w:t>115</w:t>
        </w:r>
        <w:r>
          <w:rPr>
            <w:webHidden/>
          </w:rPr>
          <w:fldChar w:fldCharType="end"/>
        </w:r>
      </w:hyperlink>
    </w:p>
    <w:p w14:paraId="7B8622F9" w14:textId="4130DCBF" w:rsidR="0059713F" w:rsidRDefault="0059713F">
      <w:pPr>
        <w:pStyle w:val="TOC2"/>
        <w:rPr>
          <w:rFonts w:asciiTheme="minorHAnsi" w:eastAsiaTheme="minorEastAsia" w:hAnsiTheme="minorHAnsi" w:cstheme="minorBidi"/>
          <w:color w:val="auto"/>
          <w:kern w:val="2"/>
          <w14:ligatures w14:val="standardContextual"/>
        </w:rPr>
      </w:pPr>
      <w:hyperlink w:anchor="_Toc182743427"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Leveraging Our Logo and Branding Kit</w:t>
        </w:r>
        <w:r>
          <w:rPr>
            <w:webHidden/>
          </w:rPr>
          <w:tab/>
        </w:r>
        <w:r>
          <w:rPr>
            <w:webHidden/>
          </w:rPr>
          <w:fldChar w:fldCharType="begin"/>
        </w:r>
        <w:r>
          <w:rPr>
            <w:webHidden/>
          </w:rPr>
          <w:instrText xml:space="preserve"> PAGEREF _Toc182743427 \h </w:instrText>
        </w:r>
        <w:r>
          <w:rPr>
            <w:webHidden/>
          </w:rPr>
        </w:r>
        <w:r>
          <w:rPr>
            <w:webHidden/>
          </w:rPr>
          <w:fldChar w:fldCharType="separate"/>
        </w:r>
        <w:r>
          <w:rPr>
            <w:webHidden/>
          </w:rPr>
          <w:t>115</w:t>
        </w:r>
        <w:r>
          <w:rPr>
            <w:webHidden/>
          </w:rPr>
          <w:fldChar w:fldCharType="end"/>
        </w:r>
      </w:hyperlink>
    </w:p>
    <w:p w14:paraId="63F898AD" w14:textId="495EEADE" w:rsidR="0059713F" w:rsidRDefault="0059713F">
      <w:pPr>
        <w:pStyle w:val="TOC2"/>
        <w:rPr>
          <w:rFonts w:asciiTheme="minorHAnsi" w:eastAsiaTheme="minorEastAsia" w:hAnsiTheme="minorHAnsi" w:cstheme="minorBidi"/>
          <w:color w:val="auto"/>
          <w:kern w:val="2"/>
          <w14:ligatures w14:val="standardContextual"/>
        </w:rPr>
      </w:pPr>
      <w:hyperlink w:anchor="_Toc182743428" w:history="1">
        <w:r w:rsidRPr="0097035F">
          <w:rPr>
            <w:rStyle w:val="Hyperlink"/>
          </w:rPr>
          <w:t>7.</w:t>
        </w:r>
        <w:r>
          <w:rPr>
            <w:rFonts w:asciiTheme="minorHAnsi" w:eastAsiaTheme="minorEastAsia" w:hAnsiTheme="minorHAnsi" w:cstheme="minorBidi"/>
            <w:color w:val="auto"/>
            <w:kern w:val="2"/>
            <w14:ligatures w14:val="standardContextual"/>
          </w:rPr>
          <w:tab/>
        </w:r>
        <w:r w:rsidRPr="0097035F">
          <w:rPr>
            <w:rStyle w:val="Hyperlink"/>
          </w:rPr>
          <w:t>Outro</w:t>
        </w:r>
        <w:r>
          <w:rPr>
            <w:webHidden/>
          </w:rPr>
          <w:tab/>
        </w:r>
        <w:r>
          <w:rPr>
            <w:webHidden/>
          </w:rPr>
          <w:fldChar w:fldCharType="begin"/>
        </w:r>
        <w:r>
          <w:rPr>
            <w:webHidden/>
          </w:rPr>
          <w:instrText xml:space="preserve"> PAGEREF _Toc182743428 \h </w:instrText>
        </w:r>
        <w:r>
          <w:rPr>
            <w:webHidden/>
          </w:rPr>
        </w:r>
        <w:r>
          <w:rPr>
            <w:webHidden/>
          </w:rPr>
          <w:fldChar w:fldCharType="separate"/>
        </w:r>
        <w:r>
          <w:rPr>
            <w:webHidden/>
          </w:rPr>
          <w:t>115</w:t>
        </w:r>
        <w:r>
          <w:rPr>
            <w:webHidden/>
          </w:rPr>
          <w:fldChar w:fldCharType="end"/>
        </w:r>
      </w:hyperlink>
    </w:p>
    <w:p w14:paraId="5306062E" w14:textId="5DB8923B"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29" w:history="1">
        <w:r w:rsidRPr="0097035F">
          <w:rPr>
            <w:rStyle w:val="Hyperlink"/>
            <w:iCs/>
          </w:rPr>
          <w:t>XVI.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Education &amp; Outreach Team</w:t>
        </w:r>
        <w:r>
          <w:rPr>
            <w:webHidden/>
          </w:rPr>
          <w:tab/>
        </w:r>
        <w:r>
          <w:rPr>
            <w:webHidden/>
          </w:rPr>
          <w:fldChar w:fldCharType="begin"/>
        </w:r>
        <w:r>
          <w:rPr>
            <w:webHidden/>
          </w:rPr>
          <w:instrText xml:space="preserve"> PAGEREF _Toc182743429 \h </w:instrText>
        </w:r>
        <w:r>
          <w:rPr>
            <w:webHidden/>
          </w:rPr>
        </w:r>
        <w:r>
          <w:rPr>
            <w:webHidden/>
          </w:rPr>
          <w:fldChar w:fldCharType="separate"/>
        </w:r>
        <w:r>
          <w:rPr>
            <w:webHidden/>
          </w:rPr>
          <w:t>116</w:t>
        </w:r>
        <w:r>
          <w:rPr>
            <w:webHidden/>
          </w:rPr>
          <w:fldChar w:fldCharType="end"/>
        </w:r>
      </w:hyperlink>
    </w:p>
    <w:p w14:paraId="2927EAAE" w14:textId="71DEDAE3" w:rsidR="0059713F" w:rsidRDefault="0059713F">
      <w:pPr>
        <w:pStyle w:val="TOC2"/>
        <w:rPr>
          <w:rFonts w:asciiTheme="minorHAnsi" w:eastAsiaTheme="minorEastAsia" w:hAnsiTheme="minorHAnsi" w:cstheme="minorBidi"/>
          <w:color w:val="auto"/>
          <w:kern w:val="2"/>
          <w14:ligatures w14:val="standardContextual"/>
        </w:rPr>
      </w:pPr>
      <w:hyperlink w:anchor="_Toc182743430"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Interim Director</w:t>
        </w:r>
        <w:r>
          <w:rPr>
            <w:webHidden/>
          </w:rPr>
          <w:tab/>
        </w:r>
        <w:r>
          <w:rPr>
            <w:webHidden/>
          </w:rPr>
          <w:fldChar w:fldCharType="begin"/>
        </w:r>
        <w:r>
          <w:rPr>
            <w:webHidden/>
          </w:rPr>
          <w:instrText xml:space="preserve"> PAGEREF _Toc182743430 \h </w:instrText>
        </w:r>
        <w:r>
          <w:rPr>
            <w:webHidden/>
          </w:rPr>
        </w:r>
        <w:r>
          <w:rPr>
            <w:webHidden/>
          </w:rPr>
          <w:fldChar w:fldCharType="separate"/>
        </w:r>
        <w:r>
          <w:rPr>
            <w:webHidden/>
          </w:rPr>
          <w:t>116</w:t>
        </w:r>
        <w:r>
          <w:rPr>
            <w:webHidden/>
          </w:rPr>
          <w:fldChar w:fldCharType="end"/>
        </w:r>
      </w:hyperlink>
    </w:p>
    <w:p w14:paraId="7B62D220" w14:textId="0958D932" w:rsidR="0059713F" w:rsidRDefault="0059713F">
      <w:pPr>
        <w:pStyle w:val="TOC2"/>
        <w:rPr>
          <w:rFonts w:asciiTheme="minorHAnsi" w:eastAsiaTheme="minorEastAsia" w:hAnsiTheme="minorHAnsi" w:cstheme="minorBidi"/>
          <w:color w:val="auto"/>
          <w:kern w:val="2"/>
          <w14:ligatures w14:val="standardContextual"/>
        </w:rPr>
      </w:pPr>
      <w:hyperlink w:anchor="_Toc182743431"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Health Education &amp; Outreach Team</w:t>
        </w:r>
        <w:r>
          <w:rPr>
            <w:webHidden/>
          </w:rPr>
          <w:tab/>
        </w:r>
        <w:r>
          <w:rPr>
            <w:webHidden/>
          </w:rPr>
          <w:fldChar w:fldCharType="begin"/>
        </w:r>
        <w:r>
          <w:rPr>
            <w:webHidden/>
          </w:rPr>
          <w:instrText xml:space="preserve"> PAGEREF _Toc182743431 \h </w:instrText>
        </w:r>
        <w:r>
          <w:rPr>
            <w:webHidden/>
          </w:rPr>
        </w:r>
        <w:r>
          <w:rPr>
            <w:webHidden/>
          </w:rPr>
          <w:fldChar w:fldCharType="separate"/>
        </w:r>
        <w:r>
          <w:rPr>
            <w:webHidden/>
          </w:rPr>
          <w:t>116</w:t>
        </w:r>
        <w:r>
          <w:rPr>
            <w:webHidden/>
          </w:rPr>
          <w:fldChar w:fldCharType="end"/>
        </w:r>
      </w:hyperlink>
    </w:p>
    <w:p w14:paraId="19240951" w14:textId="5D81088A" w:rsidR="0059713F" w:rsidRDefault="0059713F">
      <w:pPr>
        <w:pStyle w:val="TOC2"/>
        <w:rPr>
          <w:rFonts w:asciiTheme="minorHAnsi" w:eastAsiaTheme="minorEastAsia" w:hAnsiTheme="minorHAnsi" w:cstheme="minorBidi"/>
          <w:color w:val="auto"/>
          <w:kern w:val="2"/>
          <w14:ligatures w14:val="standardContextual"/>
        </w:rPr>
      </w:pPr>
      <w:hyperlink w:anchor="_Toc182743432"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Education &amp; Outreach Initiatives</w:t>
        </w:r>
        <w:r>
          <w:rPr>
            <w:webHidden/>
          </w:rPr>
          <w:tab/>
        </w:r>
        <w:r>
          <w:rPr>
            <w:webHidden/>
          </w:rPr>
          <w:fldChar w:fldCharType="begin"/>
        </w:r>
        <w:r>
          <w:rPr>
            <w:webHidden/>
          </w:rPr>
          <w:instrText xml:space="preserve"> PAGEREF _Toc182743432 \h </w:instrText>
        </w:r>
        <w:r>
          <w:rPr>
            <w:webHidden/>
          </w:rPr>
        </w:r>
        <w:r>
          <w:rPr>
            <w:webHidden/>
          </w:rPr>
          <w:fldChar w:fldCharType="separate"/>
        </w:r>
        <w:r>
          <w:rPr>
            <w:webHidden/>
          </w:rPr>
          <w:t>116</w:t>
        </w:r>
        <w:r>
          <w:rPr>
            <w:webHidden/>
          </w:rPr>
          <w:fldChar w:fldCharType="end"/>
        </w:r>
      </w:hyperlink>
    </w:p>
    <w:p w14:paraId="16862D4A" w14:textId="1CD4B3E0"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33" w:history="1">
        <w:r w:rsidRPr="0097035F">
          <w:rPr>
            <w:rStyle w:val="Hyperlink"/>
          </w:rPr>
          <w:t>XVII.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Education &amp; Outreach Activities</w:t>
        </w:r>
        <w:r>
          <w:rPr>
            <w:webHidden/>
          </w:rPr>
          <w:tab/>
        </w:r>
        <w:r>
          <w:rPr>
            <w:webHidden/>
          </w:rPr>
          <w:fldChar w:fldCharType="begin"/>
        </w:r>
        <w:r>
          <w:rPr>
            <w:webHidden/>
          </w:rPr>
          <w:instrText xml:space="preserve"> PAGEREF _Toc182743433 \h </w:instrText>
        </w:r>
        <w:r>
          <w:rPr>
            <w:webHidden/>
          </w:rPr>
        </w:r>
        <w:r>
          <w:rPr>
            <w:webHidden/>
          </w:rPr>
          <w:fldChar w:fldCharType="separate"/>
        </w:r>
        <w:r>
          <w:rPr>
            <w:webHidden/>
          </w:rPr>
          <w:t>117</w:t>
        </w:r>
        <w:r>
          <w:rPr>
            <w:webHidden/>
          </w:rPr>
          <w:fldChar w:fldCharType="end"/>
        </w:r>
      </w:hyperlink>
    </w:p>
    <w:p w14:paraId="34842096" w14:textId="470C656C" w:rsidR="0059713F" w:rsidRDefault="0059713F">
      <w:pPr>
        <w:pStyle w:val="TOC2"/>
        <w:rPr>
          <w:rFonts w:asciiTheme="minorHAnsi" w:eastAsiaTheme="minorEastAsia" w:hAnsiTheme="minorHAnsi" w:cstheme="minorBidi"/>
          <w:color w:val="auto"/>
          <w:kern w:val="2"/>
          <w14:ligatures w14:val="standardContextual"/>
        </w:rPr>
      </w:pPr>
      <w:hyperlink w:anchor="_Toc182743434"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NRFi Binge Eating Platform: Textbook, Workbook, Video Modules, &amp; Online Resources</w:t>
        </w:r>
        <w:r>
          <w:rPr>
            <w:webHidden/>
          </w:rPr>
          <w:tab/>
        </w:r>
        <w:r>
          <w:rPr>
            <w:webHidden/>
          </w:rPr>
          <w:fldChar w:fldCharType="begin"/>
        </w:r>
        <w:r>
          <w:rPr>
            <w:webHidden/>
          </w:rPr>
          <w:instrText xml:space="preserve"> PAGEREF _Toc182743434 \h </w:instrText>
        </w:r>
        <w:r>
          <w:rPr>
            <w:webHidden/>
          </w:rPr>
        </w:r>
        <w:r>
          <w:rPr>
            <w:webHidden/>
          </w:rPr>
          <w:fldChar w:fldCharType="separate"/>
        </w:r>
        <w:r>
          <w:rPr>
            <w:webHidden/>
          </w:rPr>
          <w:t>117</w:t>
        </w:r>
        <w:r>
          <w:rPr>
            <w:webHidden/>
          </w:rPr>
          <w:fldChar w:fldCharType="end"/>
        </w:r>
      </w:hyperlink>
    </w:p>
    <w:p w14:paraId="4BE2F6E1" w14:textId="5F6BB99D" w:rsidR="0059713F" w:rsidRDefault="0059713F">
      <w:pPr>
        <w:pStyle w:val="TOC2"/>
        <w:rPr>
          <w:rFonts w:asciiTheme="minorHAnsi" w:eastAsiaTheme="minorEastAsia" w:hAnsiTheme="minorHAnsi" w:cstheme="minorBidi"/>
          <w:color w:val="auto"/>
          <w:kern w:val="2"/>
          <w14:ligatures w14:val="standardContextual"/>
        </w:rPr>
      </w:pPr>
      <w:hyperlink w:anchor="_Toc182743435"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NourishED CME/CEU Training Courses for Healthcare Providers</w:t>
        </w:r>
        <w:r>
          <w:rPr>
            <w:webHidden/>
          </w:rPr>
          <w:tab/>
        </w:r>
        <w:r>
          <w:rPr>
            <w:webHidden/>
          </w:rPr>
          <w:fldChar w:fldCharType="begin"/>
        </w:r>
        <w:r>
          <w:rPr>
            <w:webHidden/>
          </w:rPr>
          <w:instrText xml:space="preserve"> PAGEREF _Toc182743435 \h </w:instrText>
        </w:r>
        <w:r>
          <w:rPr>
            <w:webHidden/>
          </w:rPr>
        </w:r>
        <w:r>
          <w:rPr>
            <w:webHidden/>
          </w:rPr>
          <w:fldChar w:fldCharType="separate"/>
        </w:r>
        <w:r>
          <w:rPr>
            <w:webHidden/>
          </w:rPr>
          <w:t>131</w:t>
        </w:r>
        <w:r>
          <w:rPr>
            <w:webHidden/>
          </w:rPr>
          <w:fldChar w:fldCharType="end"/>
        </w:r>
      </w:hyperlink>
    </w:p>
    <w:p w14:paraId="5D25EE27" w14:textId="438B4CDB" w:rsidR="0059713F" w:rsidRDefault="0059713F">
      <w:pPr>
        <w:pStyle w:val="TOC2"/>
        <w:rPr>
          <w:rFonts w:asciiTheme="minorHAnsi" w:eastAsiaTheme="minorEastAsia" w:hAnsiTheme="minorHAnsi" w:cstheme="minorBidi"/>
          <w:color w:val="auto"/>
          <w:kern w:val="2"/>
          <w14:ligatures w14:val="standardContextual"/>
        </w:rPr>
      </w:pPr>
      <w:hyperlink w:anchor="_Toc182743436"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Social Media Campaigns</w:t>
        </w:r>
        <w:r>
          <w:rPr>
            <w:webHidden/>
          </w:rPr>
          <w:tab/>
        </w:r>
        <w:r>
          <w:rPr>
            <w:webHidden/>
          </w:rPr>
          <w:fldChar w:fldCharType="begin"/>
        </w:r>
        <w:r>
          <w:rPr>
            <w:webHidden/>
          </w:rPr>
          <w:instrText xml:space="preserve"> PAGEREF _Toc182743436 \h </w:instrText>
        </w:r>
        <w:r>
          <w:rPr>
            <w:webHidden/>
          </w:rPr>
        </w:r>
        <w:r>
          <w:rPr>
            <w:webHidden/>
          </w:rPr>
          <w:fldChar w:fldCharType="separate"/>
        </w:r>
        <w:r>
          <w:rPr>
            <w:webHidden/>
          </w:rPr>
          <w:t>141</w:t>
        </w:r>
        <w:r>
          <w:rPr>
            <w:webHidden/>
          </w:rPr>
          <w:fldChar w:fldCharType="end"/>
        </w:r>
      </w:hyperlink>
    </w:p>
    <w:p w14:paraId="132E34E6" w14:textId="27A8F464" w:rsidR="0059713F" w:rsidRDefault="0059713F">
      <w:pPr>
        <w:pStyle w:val="TOC2"/>
        <w:rPr>
          <w:rFonts w:asciiTheme="minorHAnsi" w:eastAsiaTheme="minorEastAsia" w:hAnsiTheme="minorHAnsi" w:cstheme="minorBidi"/>
          <w:color w:val="auto"/>
          <w:kern w:val="2"/>
          <w14:ligatures w14:val="standardContextual"/>
        </w:rPr>
      </w:pPr>
      <w:hyperlink w:anchor="_Toc182743437"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NourishED Podcast</w:t>
        </w:r>
        <w:r>
          <w:rPr>
            <w:webHidden/>
          </w:rPr>
          <w:tab/>
        </w:r>
        <w:r>
          <w:rPr>
            <w:webHidden/>
          </w:rPr>
          <w:fldChar w:fldCharType="begin"/>
        </w:r>
        <w:r>
          <w:rPr>
            <w:webHidden/>
          </w:rPr>
          <w:instrText xml:space="preserve"> PAGEREF _Toc182743437 \h </w:instrText>
        </w:r>
        <w:r>
          <w:rPr>
            <w:webHidden/>
          </w:rPr>
        </w:r>
        <w:r>
          <w:rPr>
            <w:webHidden/>
          </w:rPr>
          <w:fldChar w:fldCharType="separate"/>
        </w:r>
        <w:r>
          <w:rPr>
            <w:webHidden/>
          </w:rPr>
          <w:t>156</w:t>
        </w:r>
        <w:r>
          <w:rPr>
            <w:webHidden/>
          </w:rPr>
          <w:fldChar w:fldCharType="end"/>
        </w:r>
      </w:hyperlink>
    </w:p>
    <w:p w14:paraId="6EB01027" w14:textId="57B1BEB0" w:rsidR="0059713F" w:rsidRDefault="0059713F">
      <w:pPr>
        <w:pStyle w:val="TOC2"/>
        <w:rPr>
          <w:rFonts w:asciiTheme="minorHAnsi" w:eastAsiaTheme="minorEastAsia" w:hAnsiTheme="minorHAnsi" w:cstheme="minorBidi"/>
          <w:color w:val="auto"/>
          <w:kern w:val="2"/>
          <w14:ligatures w14:val="standardContextual"/>
        </w:rPr>
      </w:pPr>
      <w:hyperlink w:anchor="_Toc182743438"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Binge Eating Platform Video Modules</w:t>
        </w:r>
        <w:r>
          <w:rPr>
            <w:webHidden/>
          </w:rPr>
          <w:tab/>
        </w:r>
        <w:r>
          <w:rPr>
            <w:webHidden/>
          </w:rPr>
          <w:fldChar w:fldCharType="begin"/>
        </w:r>
        <w:r>
          <w:rPr>
            <w:webHidden/>
          </w:rPr>
          <w:instrText xml:space="preserve"> PAGEREF _Toc182743438 \h </w:instrText>
        </w:r>
        <w:r>
          <w:rPr>
            <w:webHidden/>
          </w:rPr>
        </w:r>
        <w:r>
          <w:rPr>
            <w:webHidden/>
          </w:rPr>
          <w:fldChar w:fldCharType="separate"/>
        </w:r>
        <w:r>
          <w:rPr>
            <w:webHidden/>
          </w:rPr>
          <w:t>162</w:t>
        </w:r>
        <w:r>
          <w:rPr>
            <w:webHidden/>
          </w:rPr>
          <w:fldChar w:fldCharType="end"/>
        </w:r>
      </w:hyperlink>
    </w:p>
    <w:p w14:paraId="736895A3" w14:textId="6A36D346" w:rsidR="0059713F" w:rsidRDefault="0059713F">
      <w:pPr>
        <w:pStyle w:val="TOC2"/>
        <w:rPr>
          <w:rFonts w:asciiTheme="minorHAnsi" w:eastAsiaTheme="minorEastAsia" w:hAnsiTheme="minorHAnsi" w:cstheme="minorBidi"/>
          <w:color w:val="auto"/>
          <w:kern w:val="2"/>
          <w14:ligatures w14:val="standardContextual"/>
        </w:rPr>
      </w:pPr>
      <w:hyperlink w:anchor="_Toc182743439"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Conference Presentations to Educate Healthcare Providers</w:t>
        </w:r>
        <w:r>
          <w:rPr>
            <w:webHidden/>
          </w:rPr>
          <w:tab/>
        </w:r>
        <w:r>
          <w:rPr>
            <w:webHidden/>
          </w:rPr>
          <w:fldChar w:fldCharType="begin"/>
        </w:r>
        <w:r>
          <w:rPr>
            <w:webHidden/>
          </w:rPr>
          <w:instrText xml:space="preserve"> PAGEREF _Toc182743439 \h </w:instrText>
        </w:r>
        <w:r>
          <w:rPr>
            <w:webHidden/>
          </w:rPr>
        </w:r>
        <w:r>
          <w:rPr>
            <w:webHidden/>
          </w:rPr>
          <w:fldChar w:fldCharType="separate"/>
        </w:r>
        <w:r>
          <w:rPr>
            <w:webHidden/>
          </w:rPr>
          <w:t>164</w:t>
        </w:r>
        <w:r>
          <w:rPr>
            <w:webHidden/>
          </w:rPr>
          <w:fldChar w:fldCharType="end"/>
        </w:r>
      </w:hyperlink>
    </w:p>
    <w:p w14:paraId="0E417698" w14:textId="0CEA35CB" w:rsidR="0059713F" w:rsidRDefault="0059713F">
      <w:pPr>
        <w:pStyle w:val="TOC2"/>
        <w:rPr>
          <w:rFonts w:asciiTheme="minorHAnsi" w:eastAsiaTheme="minorEastAsia" w:hAnsiTheme="minorHAnsi" w:cstheme="minorBidi"/>
          <w:color w:val="auto"/>
          <w:kern w:val="2"/>
          <w14:ligatures w14:val="standardContextual"/>
        </w:rPr>
      </w:pPr>
      <w:hyperlink w:anchor="_Toc182743440" w:history="1">
        <w:r w:rsidRPr="0097035F">
          <w:rPr>
            <w:rStyle w:val="Hyperlink"/>
          </w:rPr>
          <w:t>7.</w:t>
        </w:r>
        <w:r>
          <w:rPr>
            <w:rFonts w:asciiTheme="minorHAnsi" w:eastAsiaTheme="minorEastAsia" w:hAnsiTheme="minorHAnsi" w:cstheme="minorBidi"/>
            <w:color w:val="auto"/>
            <w:kern w:val="2"/>
            <w14:ligatures w14:val="standardContextual"/>
          </w:rPr>
          <w:tab/>
        </w:r>
        <w:r w:rsidRPr="0097035F">
          <w:rPr>
            <w:rStyle w:val="Hyperlink"/>
          </w:rPr>
          <w:t>Public Speaking Engagements ($15,000 annually; $45,000 for three years)</w:t>
        </w:r>
        <w:r>
          <w:rPr>
            <w:webHidden/>
          </w:rPr>
          <w:tab/>
        </w:r>
        <w:r>
          <w:rPr>
            <w:webHidden/>
          </w:rPr>
          <w:fldChar w:fldCharType="begin"/>
        </w:r>
        <w:r>
          <w:rPr>
            <w:webHidden/>
          </w:rPr>
          <w:instrText xml:space="preserve"> PAGEREF _Toc182743440 \h </w:instrText>
        </w:r>
        <w:r>
          <w:rPr>
            <w:webHidden/>
          </w:rPr>
        </w:r>
        <w:r>
          <w:rPr>
            <w:webHidden/>
          </w:rPr>
          <w:fldChar w:fldCharType="separate"/>
        </w:r>
        <w:r>
          <w:rPr>
            <w:webHidden/>
          </w:rPr>
          <w:t>165</w:t>
        </w:r>
        <w:r>
          <w:rPr>
            <w:webHidden/>
          </w:rPr>
          <w:fldChar w:fldCharType="end"/>
        </w:r>
      </w:hyperlink>
    </w:p>
    <w:p w14:paraId="006F59BF" w14:textId="3074AC43"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41" w:history="1">
        <w:r w:rsidRPr="0097035F">
          <w:rPr>
            <w:rStyle w:val="Hyperlink"/>
          </w:rPr>
          <w:t>XVIII.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Research Team</w:t>
        </w:r>
        <w:r>
          <w:rPr>
            <w:webHidden/>
          </w:rPr>
          <w:tab/>
        </w:r>
        <w:r>
          <w:rPr>
            <w:webHidden/>
          </w:rPr>
          <w:fldChar w:fldCharType="begin"/>
        </w:r>
        <w:r>
          <w:rPr>
            <w:webHidden/>
          </w:rPr>
          <w:instrText xml:space="preserve"> PAGEREF _Toc182743441 \h </w:instrText>
        </w:r>
        <w:r>
          <w:rPr>
            <w:webHidden/>
          </w:rPr>
        </w:r>
        <w:r>
          <w:rPr>
            <w:webHidden/>
          </w:rPr>
          <w:fldChar w:fldCharType="separate"/>
        </w:r>
        <w:r>
          <w:rPr>
            <w:webHidden/>
          </w:rPr>
          <w:t>166</w:t>
        </w:r>
        <w:r>
          <w:rPr>
            <w:webHidden/>
          </w:rPr>
          <w:fldChar w:fldCharType="end"/>
        </w:r>
      </w:hyperlink>
    </w:p>
    <w:p w14:paraId="4AD2B486" w14:textId="694537F2" w:rsidR="0059713F" w:rsidRDefault="0059713F">
      <w:pPr>
        <w:pStyle w:val="TOC2"/>
        <w:rPr>
          <w:rFonts w:asciiTheme="minorHAnsi" w:eastAsiaTheme="minorEastAsia" w:hAnsiTheme="minorHAnsi" w:cstheme="minorBidi"/>
          <w:color w:val="auto"/>
          <w:kern w:val="2"/>
          <w14:ligatures w14:val="standardContextual"/>
        </w:rPr>
      </w:pPr>
      <w:hyperlink w:anchor="_Toc182743442"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Research Focus Teams</w:t>
        </w:r>
        <w:r>
          <w:rPr>
            <w:webHidden/>
          </w:rPr>
          <w:tab/>
        </w:r>
        <w:r>
          <w:rPr>
            <w:webHidden/>
          </w:rPr>
          <w:fldChar w:fldCharType="begin"/>
        </w:r>
        <w:r>
          <w:rPr>
            <w:webHidden/>
          </w:rPr>
          <w:instrText xml:space="preserve"> PAGEREF _Toc182743442 \h </w:instrText>
        </w:r>
        <w:r>
          <w:rPr>
            <w:webHidden/>
          </w:rPr>
        </w:r>
        <w:r>
          <w:rPr>
            <w:webHidden/>
          </w:rPr>
          <w:fldChar w:fldCharType="separate"/>
        </w:r>
        <w:r>
          <w:rPr>
            <w:webHidden/>
          </w:rPr>
          <w:t>166</w:t>
        </w:r>
        <w:r>
          <w:rPr>
            <w:webHidden/>
          </w:rPr>
          <w:fldChar w:fldCharType="end"/>
        </w:r>
      </w:hyperlink>
    </w:p>
    <w:p w14:paraId="1064651B" w14:textId="52837136" w:rsidR="0059713F" w:rsidRDefault="0059713F">
      <w:pPr>
        <w:pStyle w:val="TOC2"/>
        <w:rPr>
          <w:rFonts w:asciiTheme="minorHAnsi" w:eastAsiaTheme="minorEastAsia" w:hAnsiTheme="minorHAnsi" w:cstheme="minorBidi"/>
          <w:color w:val="auto"/>
          <w:kern w:val="2"/>
          <w14:ligatures w14:val="standardContextual"/>
        </w:rPr>
      </w:pPr>
      <w:hyperlink w:anchor="_Toc182743443"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Research Skills Teams</w:t>
        </w:r>
        <w:r>
          <w:rPr>
            <w:webHidden/>
          </w:rPr>
          <w:tab/>
        </w:r>
        <w:r>
          <w:rPr>
            <w:webHidden/>
          </w:rPr>
          <w:fldChar w:fldCharType="begin"/>
        </w:r>
        <w:r>
          <w:rPr>
            <w:webHidden/>
          </w:rPr>
          <w:instrText xml:space="preserve"> PAGEREF _Toc182743443 \h </w:instrText>
        </w:r>
        <w:r>
          <w:rPr>
            <w:webHidden/>
          </w:rPr>
        </w:r>
        <w:r>
          <w:rPr>
            <w:webHidden/>
          </w:rPr>
          <w:fldChar w:fldCharType="separate"/>
        </w:r>
        <w:r>
          <w:rPr>
            <w:webHidden/>
          </w:rPr>
          <w:t>169</w:t>
        </w:r>
        <w:r>
          <w:rPr>
            <w:webHidden/>
          </w:rPr>
          <w:fldChar w:fldCharType="end"/>
        </w:r>
      </w:hyperlink>
    </w:p>
    <w:p w14:paraId="76877560" w14:textId="5665A9B0"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44" w:history="1">
        <w:r w:rsidRPr="0097035F">
          <w:rPr>
            <w:rStyle w:val="Hyperlink"/>
          </w:rPr>
          <w:t>XIX.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Research Activities</w:t>
        </w:r>
        <w:r>
          <w:rPr>
            <w:webHidden/>
          </w:rPr>
          <w:tab/>
        </w:r>
        <w:r>
          <w:rPr>
            <w:webHidden/>
          </w:rPr>
          <w:fldChar w:fldCharType="begin"/>
        </w:r>
        <w:r>
          <w:rPr>
            <w:webHidden/>
          </w:rPr>
          <w:instrText xml:space="preserve"> PAGEREF _Toc182743444 \h </w:instrText>
        </w:r>
        <w:r>
          <w:rPr>
            <w:webHidden/>
          </w:rPr>
        </w:r>
        <w:r>
          <w:rPr>
            <w:webHidden/>
          </w:rPr>
          <w:fldChar w:fldCharType="separate"/>
        </w:r>
        <w:r>
          <w:rPr>
            <w:webHidden/>
          </w:rPr>
          <w:t>170</w:t>
        </w:r>
        <w:r>
          <w:rPr>
            <w:webHidden/>
          </w:rPr>
          <w:fldChar w:fldCharType="end"/>
        </w:r>
      </w:hyperlink>
    </w:p>
    <w:p w14:paraId="45AEE966" w14:textId="1E4066C4" w:rsidR="0059713F" w:rsidRDefault="0059713F">
      <w:pPr>
        <w:pStyle w:val="TOC2"/>
        <w:rPr>
          <w:rFonts w:asciiTheme="minorHAnsi" w:eastAsiaTheme="minorEastAsia" w:hAnsiTheme="minorHAnsi" w:cstheme="minorBidi"/>
          <w:color w:val="auto"/>
          <w:kern w:val="2"/>
          <w14:ligatures w14:val="standardContextual"/>
        </w:rPr>
      </w:pPr>
      <w:hyperlink w:anchor="_Toc182743445"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Real Life Intervention Use in Adults with Eating and Weight Concerns (and Binge Eating – Detected and Undetected)</w:t>
        </w:r>
        <w:r>
          <w:rPr>
            <w:webHidden/>
          </w:rPr>
          <w:tab/>
        </w:r>
        <w:r>
          <w:rPr>
            <w:webHidden/>
          </w:rPr>
          <w:fldChar w:fldCharType="begin"/>
        </w:r>
        <w:r>
          <w:rPr>
            <w:webHidden/>
          </w:rPr>
          <w:instrText xml:space="preserve"> PAGEREF _Toc182743445 \h </w:instrText>
        </w:r>
        <w:r>
          <w:rPr>
            <w:webHidden/>
          </w:rPr>
        </w:r>
        <w:r>
          <w:rPr>
            <w:webHidden/>
          </w:rPr>
          <w:fldChar w:fldCharType="separate"/>
        </w:r>
        <w:r>
          <w:rPr>
            <w:webHidden/>
          </w:rPr>
          <w:t>170</w:t>
        </w:r>
        <w:r>
          <w:rPr>
            <w:webHidden/>
          </w:rPr>
          <w:fldChar w:fldCharType="end"/>
        </w:r>
      </w:hyperlink>
    </w:p>
    <w:p w14:paraId="623CBBE7" w14:textId="4D2CE5A6" w:rsidR="0059713F" w:rsidRDefault="0059713F">
      <w:pPr>
        <w:pStyle w:val="TOC2"/>
        <w:rPr>
          <w:rFonts w:asciiTheme="minorHAnsi" w:eastAsiaTheme="minorEastAsia" w:hAnsiTheme="minorHAnsi" w:cstheme="minorBidi"/>
          <w:color w:val="auto"/>
          <w:kern w:val="2"/>
          <w14:ligatures w14:val="standardContextual"/>
        </w:rPr>
      </w:pPr>
      <w:hyperlink w:anchor="_Toc182743446"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Binge Eating Disorder in Colorado Veterans</w:t>
        </w:r>
        <w:r>
          <w:rPr>
            <w:webHidden/>
          </w:rPr>
          <w:tab/>
        </w:r>
        <w:r>
          <w:rPr>
            <w:webHidden/>
          </w:rPr>
          <w:fldChar w:fldCharType="begin"/>
        </w:r>
        <w:r>
          <w:rPr>
            <w:webHidden/>
          </w:rPr>
          <w:instrText xml:space="preserve"> PAGEREF _Toc182743446 \h </w:instrText>
        </w:r>
        <w:r>
          <w:rPr>
            <w:webHidden/>
          </w:rPr>
        </w:r>
        <w:r>
          <w:rPr>
            <w:webHidden/>
          </w:rPr>
          <w:fldChar w:fldCharType="separate"/>
        </w:r>
        <w:r>
          <w:rPr>
            <w:webHidden/>
          </w:rPr>
          <w:t>171</w:t>
        </w:r>
        <w:r>
          <w:rPr>
            <w:webHidden/>
          </w:rPr>
          <w:fldChar w:fldCharType="end"/>
        </w:r>
      </w:hyperlink>
    </w:p>
    <w:p w14:paraId="4F01828E" w14:textId="026883AD" w:rsidR="0059713F" w:rsidRDefault="0059713F">
      <w:pPr>
        <w:pStyle w:val="TOC2"/>
        <w:rPr>
          <w:rFonts w:asciiTheme="minorHAnsi" w:eastAsiaTheme="minorEastAsia" w:hAnsiTheme="minorHAnsi" w:cstheme="minorBidi"/>
          <w:color w:val="auto"/>
          <w:kern w:val="2"/>
          <w14:ligatures w14:val="standardContextual"/>
        </w:rPr>
      </w:pPr>
      <w:hyperlink w:anchor="_Toc182743447"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Interoception, Somatosensation, &amp; Neurodivergence in BED</w:t>
        </w:r>
        <w:r>
          <w:rPr>
            <w:webHidden/>
          </w:rPr>
          <w:tab/>
        </w:r>
        <w:r>
          <w:rPr>
            <w:webHidden/>
          </w:rPr>
          <w:fldChar w:fldCharType="begin"/>
        </w:r>
        <w:r>
          <w:rPr>
            <w:webHidden/>
          </w:rPr>
          <w:instrText xml:space="preserve"> PAGEREF _Toc182743447 \h </w:instrText>
        </w:r>
        <w:r>
          <w:rPr>
            <w:webHidden/>
          </w:rPr>
        </w:r>
        <w:r>
          <w:rPr>
            <w:webHidden/>
          </w:rPr>
          <w:fldChar w:fldCharType="separate"/>
        </w:r>
        <w:r>
          <w:rPr>
            <w:webHidden/>
          </w:rPr>
          <w:t>173</w:t>
        </w:r>
        <w:r>
          <w:rPr>
            <w:webHidden/>
          </w:rPr>
          <w:fldChar w:fldCharType="end"/>
        </w:r>
      </w:hyperlink>
    </w:p>
    <w:p w14:paraId="07FA622C" w14:textId="086C02BD" w:rsidR="0059713F" w:rsidRDefault="0059713F">
      <w:pPr>
        <w:pStyle w:val="TOC2"/>
        <w:rPr>
          <w:rFonts w:asciiTheme="minorHAnsi" w:eastAsiaTheme="minorEastAsia" w:hAnsiTheme="minorHAnsi" w:cstheme="minorBidi"/>
          <w:color w:val="auto"/>
          <w:kern w:val="2"/>
          <w14:ligatures w14:val="standardContextual"/>
        </w:rPr>
      </w:pPr>
      <w:hyperlink w:anchor="_Toc182743448"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Network Mapping of Environmental Factors in BED</w:t>
        </w:r>
        <w:r>
          <w:rPr>
            <w:webHidden/>
          </w:rPr>
          <w:tab/>
        </w:r>
        <w:r>
          <w:rPr>
            <w:webHidden/>
          </w:rPr>
          <w:fldChar w:fldCharType="begin"/>
        </w:r>
        <w:r>
          <w:rPr>
            <w:webHidden/>
          </w:rPr>
          <w:instrText xml:space="preserve"> PAGEREF _Toc182743448 \h </w:instrText>
        </w:r>
        <w:r>
          <w:rPr>
            <w:webHidden/>
          </w:rPr>
        </w:r>
        <w:r>
          <w:rPr>
            <w:webHidden/>
          </w:rPr>
          <w:fldChar w:fldCharType="separate"/>
        </w:r>
        <w:r>
          <w:rPr>
            <w:webHidden/>
          </w:rPr>
          <w:t>174</w:t>
        </w:r>
        <w:r>
          <w:rPr>
            <w:webHidden/>
          </w:rPr>
          <w:fldChar w:fldCharType="end"/>
        </w:r>
      </w:hyperlink>
    </w:p>
    <w:p w14:paraId="2B94EAA2" w14:textId="6EB89565" w:rsidR="0059713F" w:rsidRDefault="0059713F">
      <w:pPr>
        <w:pStyle w:val="TOC2"/>
        <w:rPr>
          <w:rFonts w:asciiTheme="minorHAnsi" w:eastAsiaTheme="minorEastAsia" w:hAnsiTheme="minorHAnsi" w:cstheme="minorBidi"/>
          <w:color w:val="auto"/>
          <w:kern w:val="2"/>
          <w14:ligatures w14:val="standardContextual"/>
        </w:rPr>
      </w:pPr>
      <w:hyperlink w:anchor="_Toc182743449"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Public Health Systems for Improving Mental Illness Through Food Security &amp; Mental Health Support in Ghana</w:t>
        </w:r>
        <w:r>
          <w:rPr>
            <w:webHidden/>
          </w:rPr>
          <w:tab/>
        </w:r>
        <w:r>
          <w:rPr>
            <w:webHidden/>
          </w:rPr>
          <w:fldChar w:fldCharType="begin"/>
        </w:r>
        <w:r>
          <w:rPr>
            <w:webHidden/>
          </w:rPr>
          <w:instrText xml:space="preserve"> PAGEREF _Toc182743449 \h </w:instrText>
        </w:r>
        <w:r>
          <w:rPr>
            <w:webHidden/>
          </w:rPr>
        </w:r>
        <w:r>
          <w:rPr>
            <w:webHidden/>
          </w:rPr>
          <w:fldChar w:fldCharType="separate"/>
        </w:r>
        <w:r>
          <w:rPr>
            <w:webHidden/>
          </w:rPr>
          <w:t>175</w:t>
        </w:r>
        <w:r>
          <w:rPr>
            <w:webHidden/>
          </w:rPr>
          <w:fldChar w:fldCharType="end"/>
        </w:r>
      </w:hyperlink>
    </w:p>
    <w:p w14:paraId="0AFA089E" w14:textId="3B8B6F89"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50" w:history="1">
        <w:r w:rsidRPr="0097035F">
          <w:rPr>
            <w:rStyle w:val="Hyperlink"/>
            <w:iCs/>
          </w:rPr>
          <w:t>XX.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Affiliations &amp; Partnerships</w:t>
        </w:r>
        <w:r>
          <w:rPr>
            <w:webHidden/>
          </w:rPr>
          <w:tab/>
        </w:r>
        <w:r>
          <w:rPr>
            <w:webHidden/>
          </w:rPr>
          <w:fldChar w:fldCharType="begin"/>
        </w:r>
        <w:r>
          <w:rPr>
            <w:webHidden/>
          </w:rPr>
          <w:instrText xml:space="preserve"> PAGEREF _Toc182743450 \h </w:instrText>
        </w:r>
        <w:r>
          <w:rPr>
            <w:webHidden/>
          </w:rPr>
        </w:r>
        <w:r>
          <w:rPr>
            <w:webHidden/>
          </w:rPr>
          <w:fldChar w:fldCharType="separate"/>
        </w:r>
        <w:r>
          <w:rPr>
            <w:webHidden/>
          </w:rPr>
          <w:t>176</w:t>
        </w:r>
        <w:r>
          <w:rPr>
            <w:webHidden/>
          </w:rPr>
          <w:fldChar w:fldCharType="end"/>
        </w:r>
      </w:hyperlink>
    </w:p>
    <w:p w14:paraId="35295EFB" w14:textId="121F0540" w:rsidR="0059713F" w:rsidRDefault="0059713F">
      <w:pPr>
        <w:pStyle w:val="TOC2"/>
        <w:rPr>
          <w:rFonts w:asciiTheme="minorHAnsi" w:eastAsiaTheme="minorEastAsia" w:hAnsiTheme="minorHAnsi" w:cstheme="minorBidi"/>
          <w:color w:val="auto"/>
          <w:kern w:val="2"/>
          <w14:ligatures w14:val="standardContextual"/>
        </w:rPr>
      </w:pPr>
      <w:hyperlink w:anchor="_Toc182743451"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National University of Natural Medicine’s Helfgott Research Institute (NUNM/HRI)</w:t>
        </w:r>
        <w:r>
          <w:rPr>
            <w:webHidden/>
          </w:rPr>
          <w:tab/>
        </w:r>
        <w:r>
          <w:rPr>
            <w:webHidden/>
          </w:rPr>
          <w:fldChar w:fldCharType="begin"/>
        </w:r>
        <w:r>
          <w:rPr>
            <w:webHidden/>
          </w:rPr>
          <w:instrText xml:space="preserve"> PAGEREF _Toc182743451 \h </w:instrText>
        </w:r>
        <w:r>
          <w:rPr>
            <w:webHidden/>
          </w:rPr>
        </w:r>
        <w:r>
          <w:rPr>
            <w:webHidden/>
          </w:rPr>
          <w:fldChar w:fldCharType="separate"/>
        </w:r>
        <w:r>
          <w:rPr>
            <w:webHidden/>
          </w:rPr>
          <w:t>176</w:t>
        </w:r>
        <w:r>
          <w:rPr>
            <w:webHidden/>
          </w:rPr>
          <w:fldChar w:fldCharType="end"/>
        </w:r>
      </w:hyperlink>
    </w:p>
    <w:p w14:paraId="0F2D84E6" w14:textId="52B94348"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52" w:history="1">
        <w:r w:rsidRPr="0097035F">
          <w:rPr>
            <w:rStyle w:val="Hyperlink"/>
            <w:iCs/>
          </w:rPr>
          <w:t>XXI.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Fiscal Sponsorship</w:t>
        </w:r>
        <w:r>
          <w:rPr>
            <w:webHidden/>
          </w:rPr>
          <w:tab/>
        </w:r>
        <w:r>
          <w:rPr>
            <w:webHidden/>
          </w:rPr>
          <w:fldChar w:fldCharType="begin"/>
        </w:r>
        <w:r>
          <w:rPr>
            <w:webHidden/>
          </w:rPr>
          <w:instrText xml:space="preserve"> PAGEREF _Toc182743452 \h </w:instrText>
        </w:r>
        <w:r>
          <w:rPr>
            <w:webHidden/>
          </w:rPr>
        </w:r>
        <w:r>
          <w:rPr>
            <w:webHidden/>
          </w:rPr>
          <w:fldChar w:fldCharType="separate"/>
        </w:r>
        <w:r>
          <w:rPr>
            <w:webHidden/>
          </w:rPr>
          <w:t>177</w:t>
        </w:r>
        <w:r>
          <w:rPr>
            <w:webHidden/>
          </w:rPr>
          <w:fldChar w:fldCharType="end"/>
        </w:r>
      </w:hyperlink>
    </w:p>
    <w:p w14:paraId="60502A7E" w14:textId="711351D5" w:rsidR="0059713F" w:rsidRDefault="0059713F">
      <w:pPr>
        <w:pStyle w:val="TOC2"/>
        <w:rPr>
          <w:rFonts w:asciiTheme="minorHAnsi" w:eastAsiaTheme="minorEastAsia" w:hAnsiTheme="minorHAnsi" w:cstheme="minorBidi"/>
          <w:color w:val="auto"/>
          <w:kern w:val="2"/>
          <w14:ligatures w14:val="standardContextual"/>
        </w:rPr>
      </w:pPr>
      <w:hyperlink w:anchor="_Toc182743453"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Executed Sponsorship Agreement</w:t>
        </w:r>
        <w:r>
          <w:rPr>
            <w:webHidden/>
          </w:rPr>
          <w:tab/>
        </w:r>
        <w:r>
          <w:rPr>
            <w:webHidden/>
          </w:rPr>
          <w:fldChar w:fldCharType="begin"/>
        </w:r>
        <w:r>
          <w:rPr>
            <w:webHidden/>
          </w:rPr>
          <w:instrText xml:space="preserve"> PAGEREF _Toc182743453 \h </w:instrText>
        </w:r>
        <w:r>
          <w:rPr>
            <w:webHidden/>
          </w:rPr>
        </w:r>
        <w:r>
          <w:rPr>
            <w:webHidden/>
          </w:rPr>
          <w:fldChar w:fldCharType="separate"/>
        </w:r>
        <w:r>
          <w:rPr>
            <w:webHidden/>
          </w:rPr>
          <w:t>177</w:t>
        </w:r>
        <w:r>
          <w:rPr>
            <w:webHidden/>
          </w:rPr>
          <w:fldChar w:fldCharType="end"/>
        </w:r>
      </w:hyperlink>
    </w:p>
    <w:p w14:paraId="7E7B13CA" w14:textId="3501F48D"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54" w:history="1">
        <w:r w:rsidRPr="0097035F">
          <w:rPr>
            <w:rStyle w:val="Hyperlink"/>
          </w:rPr>
          <w:t>XXII.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A Business Strategy and Plan</w:t>
        </w:r>
        <w:r>
          <w:rPr>
            <w:webHidden/>
          </w:rPr>
          <w:tab/>
        </w:r>
        <w:r>
          <w:rPr>
            <w:webHidden/>
          </w:rPr>
          <w:fldChar w:fldCharType="begin"/>
        </w:r>
        <w:r>
          <w:rPr>
            <w:webHidden/>
          </w:rPr>
          <w:instrText xml:space="preserve"> PAGEREF _Toc182743454 \h </w:instrText>
        </w:r>
        <w:r>
          <w:rPr>
            <w:webHidden/>
          </w:rPr>
        </w:r>
        <w:r>
          <w:rPr>
            <w:webHidden/>
          </w:rPr>
          <w:fldChar w:fldCharType="separate"/>
        </w:r>
        <w:r>
          <w:rPr>
            <w:webHidden/>
          </w:rPr>
          <w:t>181</w:t>
        </w:r>
        <w:r>
          <w:rPr>
            <w:webHidden/>
          </w:rPr>
          <w:fldChar w:fldCharType="end"/>
        </w:r>
      </w:hyperlink>
    </w:p>
    <w:p w14:paraId="52B31B6D" w14:textId="1FEB83E9"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55" w:history="1">
        <w:r w:rsidRPr="0097035F">
          <w:rPr>
            <w:rStyle w:val="Hyperlink"/>
          </w:rPr>
          <w:t>XXIII.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B Board of Directors Guidelines</w:t>
        </w:r>
        <w:r>
          <w:rPr>
            <w:webHidden/>
          </w:rPr>
          <w:tab/>
        </w:r>
        <w:r>
          <w:rPr>
            <w:webHidden/>
          </w:rPr>
          <w:fldChar w:fldCharType="begin"/>
        </w:r>
        <w:r>
          <w:rPr>
            <w:webHidden/>
          </w:rPr>
          <w:instrText xml:space="preserve"> PAGEREF _Toc182743455 \h </w:instrText>
        </w:r>
        <w:r>
          <w:rPr>
            <w:webHidden/>
          </w:rPr>
        </w:r>
        <w:r>
          <w:rPr>
            <w:webHidden/>
          </w:rPr>
          <w:fldChar w:fldCharType="separate"/>
        </w:r>
        <w:r>
          <w:rPr>
            <w:webHidden/>
          </w:rPr>
          <w:t>182</w:t>
        </w:r>
        <w:r>
          <w:rPr>
            <w:webHidden/>
          </w:rPr>
          <w:fldChar w:fldCharType="end"/>
        </w:r>
      </w:hyperlink>
    </w:p>
    <w:p w14:paraId="3C3005EE" w14:textId="3BAA5985" w:rsidR="0059713F" w:rsidRDefault="0059713F">
      <w:pPr>
        <w:pStyle w:val="TOC2"/>
        <w:rPr>
          <w:rFonts w:asciiTheme="minorHAnsi" w:eastAsiaTheme="minorEastAsia" w:hAnsiTheme="minorHAnsi" w:cstheme="minorBidi"/>
          <w:color w:val="auto"/>
          <w:kern w:val="2"/>
          <w14:ligatures w14:val="standardContextual"/>
        </w:rPr>
      </w:pPr>
      <w:hyperlink w:anchor="_Toc182743456"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Internal Board Guidelines</w:t>
        </w:r>
        <w:r>
          <w:rPr>
            <w:webHidden/>
          </w:rPr>
          <w:tab/>
        </w:r>
        <w:r>
          <w:rPr>
            <w:webHidden/>
          </w:rPr>
          <w:fldChar w:fldCharType="begin"/>
        </w:r>
        <w:r>
          <w:rPr>
            <w:webHidden/>
          </w:rPr>
          <w:instrText xml:space="preserve"> PAGEREF _Toc182743456 \h </w:instrText>
        </w:r>
        <w:r>
          <w:rPr>
            <w:webHidden/>
          </w:rPr>
        </w:r>
        <w:r>
          <w:rPr>
            <w:webHidden/>
          </w:rPr>
          <w:fldChar w:fldCharType="separate"/>
        </w:r>
        <w:r>
          <w:rPr>
            <w:webHidden/>
          </w:rPr>
          <w:t>182</w:t>
        </w:r>
        <w:r>
          <w:rPr>
            <w:webHidden/>
          </w:rPr>
          <w:fldChar w:fldCharType="end"/>
        </w:r>
      </w:hyperlink>
    </w:p>
    <w:p w14:paraId="1960536E" w14:textId="55F151B7" w:rsidR="0059713F" w:rsidRDefault="0059713F">
      <w:pPr>
        <w:pStyle w:val="TOC2"/>
        <w:rPr>
          <w:rFonts w:asciiTheme="minorHAnsi" w:eastAsiaTheme="minorEastAsia" w:hAnsiTheme="minorHAnsi" w:cstheme="minorBidi"/>
          <w:color w:val="auto"/>
          <w:kern w:val="2"/>
          <w14:ligatures w14:val="standardContextual"/>
        </w:rPr>
      </w:pPr>
      <w:hyperlink w:anchor="_Toc182743457"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External Board Recruitment Guidelines</w:t>
        </w:r>
        <w:r>
          <w:rPr>
            <w:webHidden/>
          </w:rPr>
          <w:tab/>
        </w:r>
        <w:r>
          <w:rPr>
            <w:webHidden/>
          </w:rPr>
          <w:fldChar w:fldCharType="begin"/>
        </w:r>
        <w:r>
          <w:rPr>
            <w:webHidden/>
          </w:rPr>
          <w:instrText xml:space="preserve"> PAGEREF _Toc182743457 \h </w:instrText>
        </w:r>
        <w:r>
          <w:rPr>
            <w:webHidden/>
          </w:rPr>
        </w:r>
        <w:r>
          <w:rPr>
            <w:webHidden/>
          </w:rPr>
          <w:fldChar w:fldCharType="separate"/>
        </w:r>
        <w:r>
          <w:rPr>
            <w:webHidden/>
          </w:rPr>
          <w:t>186</w:t>
        </w:r>
        <w:r>
          <w:rPr>
            <w:webHidden/>
          </w:rPr>
          <w:fldChar w:fldCharType="end"/>
        </w:r>
      </w:hyperlink>
    </w:p>
    <w:p w14:paraId="1F6D5FE1" w14:textId="183C476A"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58" w:history="1">
        <w:r w:rsidRPr="0097035F">
          <w:rPr>
            <w:rStyle w:val="Hyperlink"/>
          </w:rPr>
          <w:t>XXIV.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C: Advisory Board Guidelines</w:t>
        </w:r>
        <w:r>
          <w:rPr>
            <w:webHidden/>
          </w:rPr>
          <w:tab/>
        </w:r>
        <w:r>
          <w:rPr>
            <w:webHidden/>
          </w:rPr>
          <w:fldChar w:fldCharType="begin"/>
        </w:r>
        <w:r>
          <w:rPr>
            <w:webHidden/>
          </w:rPr>
          <w:instrText xml:space="preserve"> PAGEREF _Toc182743458 \h </w:instrText>
        </w:r>
        <w:r>
          <w:rPr>
            <w:webHidden/>
          </w:rPr>
        </w:r>
        <w:r>
          <w:rPr>
            <w:webHidden/>
          </w:rPr>
          <w:fldChar w:fldCharType="separate"/>
        </w:r>
        <w:r>
          <w:rPr>
            <w:webHidden/>
          </w:rPr>
          <w:t>188</w:t>
        </w:r>
        <w:r>
          <w:rPr>
            <w:webHidden/>
          </w:rPr>
          <w:fldChar w:fldCharType="end"/>
        </w:r>
      </w:hyperlink>
    </w:p>
    <w:p w14:paraId="42040811" w14:textId="0D044365" w:rsidR="0059713F" w:rsidRDefault="0059713F">
      <w:pPr>
        <w:pStyle w:val="TOC2"/>
        <w:rPr>
          <w:rFonts w:asciiTheme="minorHAnsi" w:eastAsiaTheme="minorEastAsia" w:hAnsiTheme="minorHAnsi" w:cstheme="minorBidi"/>
          <w:color w:val="auto"/>
          <w:kern w:val="2"/>
          <w14:ligatures w14:val="standardContextual"/>
        </w:rPr>
      </w:pPr>
      <w:hyperlink w:anchor="_Toc182743459"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Internal Board Guidelines</w:t>
        </w:r>
        <w:r>
          <w:rPr>
            <w:webHidden/>
          </w:rPr>
          <w:tab/>
        </w:r>
        <w:r>
          <w:rPr>
            <w:webHidden/>
          </w:rPr>
          <w:fldChar w:fldCharType="begin"/>
        </w:r>
        <w:r>
          <w:rPr>
            <w:webHidden/>
          </w:rPr>
          <w:instrText xml:space="preserve"> PAGEREF _Toc182743459 \h </w:instrText>
        </w:r>
        <w:r>
          <w:rPr>
            <w:webHidden/>
          </w:rPr>
        </w:r>
        <w:r>
          <w:rPr>
            <w:webHidden/>
          </w:rPr>
          <w:fldChar w:fldCharType="separate"/>
        </w:r>
        <w:r>
          <w:rPr>
            <w:webHidden/>
          </w:rPr>
          <w:t>188</w:t>
        </w:r>
        <w:r>
          <w:rPr>
            <w:webHidden/>
          </w:rPr>
          <w:fldChar w:fldCharType="end"/>
        </w:r>
      </w:hyperlink>
    </w:p>
    <w:p w14:paraId="2FB63909" w14:textId="6A6D3CEF" w:rsidR="0059713F" w:rsidRDefault="0059713F">
      <w:pPr>
        <w:pStyle w:val="TOC2"/>
        <w:rPr>
          <w:rFonts w:asciiTheme="minorHAnsi" w:eastAsiaTheme="minorEastAsia" w:hAnsiTheme="minorHAnsi" w:cstheme="minorBidi"/>
          <w:color w:val="auto"/>
          <w:kern w:val="2"/>
          <w14:ligatures w14:val="standardContextual"/>
        </w:rPr>
      </w:pPr>
      <w:hyperlink w:anchor="_Toc182743460"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External Board Recruitment Guidelines</w:t>
        </w:r>
        <w:r>
          <w:rPr>
            <w:webHidden/>
          </w:rPr>
          <w:tab/>
        </w:r>
        <w:r>
          <w:rPr>
            <w:webHidden/>
          </w:rPr>
          <w:fldChar w:fldCharType="begin"/>
        </w:r>
        <w:r>
          <w:rPr>
            <w:webHidden/>
          </w:rPr>
          <w:instrText xml:space="preserve"> PAGEREF _Toc182743460 \h </w:instrText>
        </w:r>
        <w:r>
          <w:rPr>
            <w:webHidden/>
          </w:rPr>
        </w:r>
        <w:r>
          <w:rPr>
            <w:webHidden/>
          </w:rPr>
          <w:fldChar w:fldCharType="separate"/>
        </w:r>
        <w:r>
          <w:rPr>
            <w:webHidden/>
          </w:rPr>
          <w:t>192</w:t>
        </w:r>
        <w:r>
          <w:rPr>
            <w:webHidden/>
          </w:rPr>
          <w:fldChar w:fldCharType="end"/>
        </w:r>
      </w:hyperlink>
    </w:p>
    <w:p w14:paraId="7CB6E555" w14:textId="0E29BA38"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61" w:history="1">
        <w:r w:rsidRPr="0097035F">
          <w:rPr>
            <w:rStyle w:val="Hyperlink"/>
          </w:rPr>
          <w:t>XXV.</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D: Bylaws for Board of Directors and Advisory Board</w:t>
        </w:r>
        <w:r>
          <w:rPr>
            <w:webHidden/>
          </w:rPr>
          <w:tab/>
        </w:r>
        <w:r>
          <w:rPr>
            <w:webHidden/>
          </w:rPr>
          <w:fldChar w:fldCharType="begin"/>
        </w:r>
        <w:r>
          <w:rPr>
            <w:webHidden/>
          </w:rPr>
          <w:instrText xml:space="preserve"> PAGEREF _Toc182743461 \h </w:instrText>
        </w:r>
        <w:r>
          <w:rPr>
            <w:webHidden/>
          </w:rPr>
        </w:r>
        <w:r>
          <w:rPr>
            <w:webHidden/>
          </w:rPr>
          <w:fldChar w:fldCharType="separate"/>
        </w:r>
        <w:r>
          <w:rPr>
            <w:webHidden/>
          </w:rPr>
          <w:t>194</w:t>
        </w:r>
        <w:r>
          <w:rPr>
            <w:webHidden/>
          </w:rPr>
          <w:fldChar w:fldCharType="end"/>
        </w:r>
      </w:hyperlink>
    </w:p>
    <w:p w14:paraId="0F88F0A2" w14:textId="4D696701" w:rsidR="0059713F" w:rsidRDefault="0059713F">
      <w:pPr>
        <w:pStyle w:val="TOC2"/>
        <w:rPr>
          <w:rFonts w:asciiTheme="minorHAnsi" w:eastAsiaTheme="minorEastAsia" w:hAnsiTheme="minorHAnsi" w:cstheme="minorBidi"/>
          <w:color w:val="auto"/>
          <w:kern w:val="2"/>
          <w14:ligatures w14:val="standardContextual"/>
        </w:rPr>
      </w:pPr>
      <w:hyperlink w:anchor="_Toc182743462"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Article I: Name and Purpose</w:t>
        </w:r>
        <w:r>
          <w:rPr>
            <w:webHidden/>
          </w:rPr>
          <w:tab/>
        </w:r>
        <w:r>
          <w:rPr>
            <w:webHidden/>
          </w:rPr>
          <w:fldChar w:fldCharType="begin"/>
        </w:r>
        <w:r>
          <w:rPr>
            <w:webHidden/>
          </w:rPr>
          <w:instrText xml:space="preserve"> PAGEREF _Toc182743462 \h </w:instrText>
        </w:r>
        <w:r>
          <w:rPr>
            <w:webHidden/>
          </w:rPr>
        </w:r>
        <w:r>
          <w:rPr>
            <w:webHidden/>
          </w:rPr>
          <w:fldChar w:fldCharType="separate"/>
        </w:r>
        <w:r>
          <w:rPr>
            <w:webHidden/>
          </w:rPr>
          <w:t>194</w:t>
        </w:r>
        <w:r>
          <w:rPr>
            <w:webHidden/>
          </w:rPr>
          <w:fldChar w:fldCharType="end"/>
        </w:r>
      </w:hyperlink>
    </w:p>
    <w:p w14:paraId="138428FB" w14:textId="4497DA59" w:rsidR="0059713F" w:rsidRDefault="0059713F">
      <w:pPr>
        <w:pStyle w:val="TOC2"/>
        <w:rPr>
          <w:rFonts w:asciiTheme="minorHAnsi" w:eastAsiaTheme="minorEastAsia" w:hAnsiTheme="minorHAnsi" w:cstheme="minorBidi"/>
          <w:color w:val="auto"/>
          <w:kern w:val="2"/>
          <w14:ligatures w14:val="standardContextual"/>
        </w:rPr>
      </w:pPr>
      <w:hyperlink w:anchor="_Toc182743463"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Article II: Board of Directors</w:t>
        </w:r>
        <w:r>
          <w:rPr>
            <w:webHidden/>
          </w:rPr>
          <w:tab/>
        </w:r>
        <w:r>
          <w:rPr>
            <w:webHidden/>
          </w:rPr>
          <w:fldChar w:fldCharType="begin"/>
        </w:r>
        <w:r>
          <w:rPr>
            <w:webHidden/>
          </w:rPr>
          <w:instrText xml:space="preserve"> PAGEREF _Toc182743463 \h </w:instrText>
        </w:r>
        <w:r>
          <w:rPr>
            <w:webHidden/>
          </w:rPr>
        </w:r>
        <w:r>
          <w:rPr>
            <w:webHidden/>
          </w:rPr>
          <w:fldChar w:fldCharType="separate"/>
        </w:r>
        <w:r>
          <w:rPr>
            <w:webHidden/>
          </w:rPr>
          <w:t>194</w:t>
        </w:r>
        <w:r>
          <w:rPr>
            <w:webHidden/>
          </w:rPr>
          <w:fldChar w:fldCharType="end"/>
        </w:r>
      </w:hyperlink>
    </w:p>
    <w:p w14:paraId="5024EC84" w14:textId="7701EC92" w:rsidR="0059713F" w:rsidRDefault="0059713F">
      <w:pPr>
        <w:pStyle w:val="TOC2"/>
        <w:rPr>
          <w:rFonts w:asciiTheme="minorHAnsi" w:eastAsiaTheme="minorEastAsia" w:hAnsiTheme="minorHAnsi" w:cstheme="minorBidi"/>
          <w:color w:val="auto"/>
          <w:kern w:val="2"/>
          <w14:ligatures w14:val="standardContextual"/>
        </w:rPr>
      </w:pPr>
      <w:hyperlink w:anchor="_Toc182743464"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Article III: Officers</w:t>
        </w:r>
        <w:r>
          <w:rPr>
            <w:webHidden/>
          </w:rPr>
          <w:tab/>
        </w:r>
        <w:r>
          <w:rPr>
            <w:webHidden/>
          </w:rPr>
          <w:fldChar w:fldCharType="begin"/>
        </w:r>
        <w:r>
          <w:rPr>
            <w:webHidden/>
          </w:rPr>
          <w:instrText xml:space="preserve"> PAGEREF _Toc182743464 \h </w:instrText>
        </w:r>
        <w:r>
          <w:rPr>
            <w:webHidden/>
          </w:rPr>
        </w:r>
        <w:r>
          <w:rPr>
            <w:webHidden/>
          </w:rPr>
          <w:fldChar w:fldCharType="separate"/>
        </w:r>
        <w:r>
          <w:rPr>
            <w:webHidden/>
          </w:rPr>
          <w:t>194</w:t>
        </w:r>
        <w:r>
          <w:rPr>
            <w:webHidden/>
          </w:rPr>
          <w:fldChar w:fldCharType="end"/>
        </w:r>
      </w:hyperlink>
    </w:p>
    <w:p w14:paraId="33925ACC" w14:textId="0561C90C" w:rsidR="0059713F" w:rsidRDefault="0059713F">
      <w:pPr>
        <w:pStyle w:val="TOC2"/>
        <w:rPr>
          <w:rFonts w:asciiTheme="minorHAnsi" w:eastAsiaTheme="minorEastAsia" w:hAnsiTheme="minorHAnsi" w:cstheme="minorBidi"/>
          <w:color w:val="auto"/>
          <w:kern w:val="2"/>
          <w14:ligatures w14:val="standardContextual"/>
        </w:rPr>
      </w:pPr>
      <w:hyperlink w:anchor="_Toc182743465"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Article IV: Advisory Board</w:t>
        </w:r>
        <w:r>
          <w:rPr>
            <w:webHidden/>
          </w:rPr>
          <w:tab/>
        </w:r>
        <w:r>
          <w:rPr>
            <w:webHidden/>
          </w:rPr>
          <w:fldChar w:fldCharType="begin"/>
        </w:r>
        <w:r>
          <w:rPr>
            <w:webHidden/>
          </w:rPr>
          <w:instrText xml:space="preserve"> PAGEREF _Toc182743465 \h </w:instrText>
        </w:r>
        <w:r>
          <w:rPr>
            <w:webHidden/>
          </w:rPr>
        </w:r>
        <w:r>
          <w:rPr>
            <w:webHidden/>
          </w:rPr>
          <w:fldChar w:fldCharType="separate"/>
        </w:r>
        <w:r>
          <w:rPr>
            <w:webHidden/>
          </w:rPr>
          <w:t>195</w:t>
        </w:r>
        <w:r>
          <w:rPr>
            <w:webHidden/>
          </w:rPr>
          <w:fldChar w:fldCharType="end"/>
        </w:r>
      </w:hyperlink>
    </w:p>
    <w:p w14:paraId="10B20B98" w14:textId="450D2CFE" w:rsidR="0059713F" w:rsidRDefault="0059713F">
      <w:pPr>
        <w:pStyle w:val="TOC2"/>
        <w:rPr>
          <w:rFonts w:asciiTheme="minorHAnsi" w:eastAsiaTheme="minorEastAsia" w:hAnsiTheme="minorHAnsi" w:cstheme="minorBidi"/>
          <w:color w:val="auto"/>
          <w:kern w:val="2"/>
          <w14:ligatures w14:val="standardContextual"/>
        </w:rPr>
      </w:pPr>
      <w:hyperlink w:anchor="_Toc182743466"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Article V: Committees</w:t>
        </w:r>
        <w:r>
          <w:rPr>
            <w:webHidden/>
          </w:rPr>
          <w:tab/>
        </w:r>
        <w:r>
          <w:rPr>
            <w:webHidden/>
          </w:rPr>
          <w:fldChar w:fldCharType="begin"/>
        </w:r>
        <w:r>
          <w:rPr>
            <w:webHidden/>
          </w:rPr>
          <w:instrText xml:space="preserve"> PAGEREF _Toc182743466 \h </w:instrText>
        </w:r>
        <w:r>
          <w:rPr>
            <w:webHidden/>
          </w:rPr>
        </w:r>
        <w:r>
          <w:rPr>
            <w:webHidden/>
          </w:rPr>
          <w:fldChar w:fldCharType="separate"/>
        </w:r>
        <w:r>
          <w:rPr>
            <w:webHidden/>
          </w:rPr>
          <w:t>195</w:t>
        </w:r>
        <w:r>
          <w:rPr>
            <w:webHidden/>
          </w:rPr>
          <w:fldChar w:fldCharType="end"/>
        </w:r>
      </w:hyperlink>
    </w:p>
    <w:p w14:paraId="197384A3" w14:textId="63D29DF5" w:rsidR="0059713F" w:rsidRDefault="0059713F">
      <w:pPr>
        <w:pStyle w:val="TOC2"/>
        <w:rPr>
          <w:rFonts w:asciiTheme="minorHAnsi" w:eastAsiaTheme="minorEastAsia" w:hAnsiTheme="minorHAnsi" w:cstheme="minorBidi"/>
          <w:color w:val="auto"/>
          <w:kern w:val="2"/>
          <w14:ligatures w14:val="standardContextual"/>
        </w:rPr>
      </w:pPr>
      <w:hyperlink w:anchor="_Toc182743467"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Article VI: Amendments</w:t>
        </w:r>
        <w:r>
          <w:rPr>
            <w:webHidden/>
          </w:rPr>
          <w:tab/>
        </w:r>
        <w:r>
          <w:rPr>
            <w:webHidden/>
          </w:rPr>
          <w:fldChar w:fldCharType="begin"/>
        </w:r>
        <w:r>
          <w:rPr>
            <w:webHidden/>
          </w:rPr>
          <w:instrText xml:space="preserve"> PAGEREF _Toc182743467 \h </w:instrText>
        </w:r>
        <w:r>
          <w:rPr>
            <w:webHidden/>
          </w:rPr>
        </w:r>
        <w:r>
          <w:rPr>
            <w:webHidden/>
          </w:rPr>
          <w:fldChar w:fldCharType="separate"/>
        </w:r>
        <w:r>
          <w:rPr>
            <w:webHidden/>
          </w:rPr>
          <w:t>196</w:t>
        </w:r>
        <w:r>
          <w:rPr>
            <w:webHidden/>
          </w:rPr>
          <w:fldChar w:fldCharType="end"/>
        </w:r>
      </w:hyperlink>
    </w:p>
    <w:p w14:paraId="7FB42073" w14:textId="08819B01"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68" w:history="1">
        <w:r w:rsidRPr="0097035F">
          <w:rPr>
            <w:rStyle w:val="Hyperlink"/>
          </w:rPr>
          <w:t>XXVI.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E: NRFi Bylaws</w:t>
        </w:r>
        <w:r>
          <w:rPr>
            <w:webHidden/>
          </w:rPr>
          <w:tab/>
        </w:r>
        <w:r>
          <w:rPr>
            <w:webHidden/>
          </w:rPr>
          <w:fldChar w:fldCharType="begin"/>
        </w:r>
        <w:r>
          <w:rPr>
            <w:webHidden/>
          </w:rPr>
          <w:instrText xml:space="preserve"> PAGEREF _Toc182743468 \h </w:instrText>
        </w:r>
        <w:r>
          <w:rPr>
            <w:webHidden/>
          </w:rPr>
        </w:r>
        <w:r>
          <w:rPr>
            <w:webHidden/>
          </w:rPr>
          <w:fldChar w:fldCharType="separate"/>
        </w:r>
        <w:r>
          <w:rPr>
            <w:webHidden/>
          </w:rPr>
          <w:t>197</w:t>
        </w:r>
        <w:r>
          <w:rPr>
            <w:webHidden/>
          </w:rPr>
          <w:fldChar w:fldCharType="end"/>
        </w:r>
      </w:hyperlink>
    </w:p>
    <w:p w14:paraId="3C4DE7AB" w14:textId="5D541536" w:rsidR="0059713F" w:rsidRDefault="0059713F">
      <w:pPr>
        <w:pStyle w:val="TOC2"/>
        <w:rPr>
          <w:rFonts w:asciiTheme="minorHAnsi" w:eastAsiaTheme="minorEastAsia" w:hAnsiTheme="minorHAnsi" w:cstheme="minorBidi"/>
          <w:color w:val="auto"/>
          <w:kern w:val="2"/>
          <w14:ligatures w14:val="standardContextual"/>
        </w:rPr>
      </w:pPr>
      <w:hyperlink w:anchor="_Toc182743469"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Article I: Name and Purpose</w:t>
        </w:r>
        <w:r>
          <w:rPr>
            <w:webHidden/>
          </w:rPr>
          <w:tab/>
        </w:r>
        <w:r>
          <w:rPr>
            <w:webHidden/>
          </w:rPr>
          <w:fldChar w:fldCharType="begin"/>
        </w:r>
        <w:r>
          <w:rPr>
            <w:webHidden/>
          </w:rPr>
          <w:instrText xml:space="preserve"> PAGEREF _Toc182743469 \h </w:instrText>
        </w:r>
        <w:r>
          <w:rPr>
            <w:webHidden/>
          </w:rPr>
        </w:r>
        <w:r>
          <w:rPr>
            <w:webHidden/>
          </w:rPr>
          <w:fldChar w:fldCharType="separate"/>
        </w:r>
        <w:r>
          <w:rPr>
            <w:webHidden/>
          </w:rPr>
          <w:t>197</w:t>
        </w:r>
        <w:r>
          <w:rPr>
            <w:webHidden/>
          </w:rPr>
          <w:fldChar w:fldCharType="end"/>
        </w:r>
      </w:hyperlink>
    </w:p>
    <w:p w14:paraId="13BD69C2" w14:textId="19CD456C" w:rsidR="0059713F" w:rsidRDefault="0059713F">
      <w:pPr>
        <w:pStyle w:val="TOC2"/>
        <w:rPr>
          <w:rFonts w:asciiTheme="minorHAnsi" w:eastAsiaTheme="minorEastAsia" w:hAnsiTheme="minorHAnsi" w:cstheme="minorBidi"/>
          <w:color w:val="auto"/>
          <w:kern w:val="2"/>
          <w14:ligatures w14:val="standardContextual"/>
        </w:rPr>
      </w:pPr>
      <w:hyperlink w:anchor="_Toc182743470"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Article II: Membership</w:t>
        </w:r>
        <w:r>
          <w:rPr>
            <w:webHidden/>
          </w:rPr>
          <w:tab/>
        </w:r>
        <w:r>
          <w:rPr>
            <w:webHidden/>
          </w:rPr>
          <w:fldChar w:fldCharType="begin"/>
        </w:r>
        <w:r>
          <w:rPr>
            <w:webHidden/>
          </w:rPr>
          <w:instrText xml:space="preserve"> PAGEREF _Toc182743470 \h </w:instrText>
        </w:r>
        <w:r>
          <w:rPr>
            <w:webHidden/>
          </w:rPr>
        </w:r>
        <w:r>
          <w:rPr>
            <w:webHidden/>
          </w:rPr>
          <w:fldChar w:fldCharType="separate"/>
        </w:r>
        <w:r>
          <w:rPr>
            <w:webHidden/>
          </w:rPr>
          <w:t>197</w:t>
        </w:r>
        <w:r>
          <w:rPr>
            <w:webHidden/>
          </w:rPr>
          <w:fldChar w:fldCharType="end"/>
        </w:r>
      </w:hyperlink>
    </w:p>
    <w:p w14:paraId="648EFAC3" w14:textId="28FB27B0" w:rsidR="0059713F" w:rsidRDefault="0059713F">
      <w:pPr>
        <w:pStyle w:val="TOC2"/>
        <w:rPr>
          <w:rFonts w:asciiTheme="minorHAnsi" w:eastAsiaTheme="minorEastAsia" w:hAnsiTheme="minorHAnsi" w:cstheme="minorBidi"/>
          <w:color w:val="auto"/>
          <w:kern w:val="2"/>
          <w14:ligatures w14:val="standardContextual"/>
        </w:rPr>
      </w:pPr>
      <w:hyperlink w:anchor="_Toc182743471"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Article III: Board of Directors</w:t>
        </w:r>
        <w:r>
          <w:rPr>
            <w:webHidden/>
          </w:rPr>
          <w:tab/>
        </w:r>
        <w:r>
          <w:rPr>
            <w:webHidden/>
          </w:rPr>
          <w:fldChar w:fldCharType="begin"/>
        </w:r>
        <w:r>
          <w:rPr>
            <w:webHidden/>
          </w:rPr>
          <w:instrText xml:space="preserve"> PAGEREF _Toc182743471 \h </w:instrText>
        </w:r>
        <w:r>
          <w:rPr>
            <w:webHidden/>
          </w:rPr>
        </w:r>
        <w:r>
          <w:rPr>
            <w:webHidden/>
          </w:rPr>
          <w:fldChar w:fldCharType="separate"/>
        </w:r>
        <w:r>
          <w:rPr>
            <w:webHidden/>
          </w:rPr>
          <w:t>197</w:t>
        </w:r>
        <w:r>
          <w:rPr>
            <w:webHidden/>
          </w:rPr>
          <w:fldChar w:fldCharType="end"/>
        </w:r>
      </w:hyperlink>
    </w:p>
    <w:p w14:paraId="5C36E906" w14:textId="3E8C0909" w:rsidR="0059713F" w:rsidRDefault="0059713F">
      <w:pPr>
        <w:pStyle w:val="TOC2"/>
        <w:rPr>
          <w:rFonts w:asciiTheme="minorHAnsi" w:eastAsiaTheme="minorEastAsia" w:hAnsiTheme="minorHAnsi" w:cstheme="minorBidi"/>
          <w:color w:val="auto"/>
          <w:kern w:val="2"/>
          <w14:ligatures w14:val="standardContextual"/>
        </w:rPr>
      </w:pPr>
      <w:hyperlink w:anchor="_Toc182743472"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Article IV: Officers</w:t>
        </w:r>
        <w:r>
          <w:rPr>
            <w:webHidden/>
          </w:rPr>
          <w:tab/>
        </w:r>
        <w:r>
          <w:rPr>
            <w:webHidden/>
          </w:rPr>
          <w:fldChar w:fldCharType="begin"/>
        </w:r>
        <w:r>
          <w:rPr>
            <w:webHidden/>
          </w:rPr>
          <w:instrText xml:space="preserve"> PAGEREF _Toc182743472 \h </w:instrText>
        </w:r>
        <w:r>
          <w:rPr>
            <w:webHidden/>
          </w:rPr>
        </w:r>
        <w:r>
          <w:rPr>
            <w:webHidden/>
          </w:rPr>
          <w:fldChar w:fldCharType="separate"/>
        </w:r>
        <w:r>
          <w:rPr>
            <w:webHidden/>
          </w:rPr>
          <w:t>198</w:t>
        </w:r>
        <w:r>
          <w:rPr>
            <w:webHidden/>
          </w:rPr>
          <w:fldChar w:fldCharType="end"/>
        </w:r>
      </w:hyperlink>
    </w:p>
    <w:p w14:paraId="41967162" w14:textId="01782E6D" w:rsidR="0059713F" w:rsidRDefault="0059713F">
      <w:pPr>
        <w:pStyle w:val="TOC2"/>
        <w:rPr>
          <w:rFonts w:asciiTheme="minorHAnsi" w:eastAsiaTheme="minorEastAsia" w:hAnsiTheme="minorHAnsi" w:cstheme="minorBidi"/>
          <w:color w:val="auto"/>
          <w:kern w:val="2"/>
          <w14:ligatures w14:val="standardContextual"/>
        </w:rPr>
      </w:pPr>
      <w:hyperlink w:anchor="_Toc182743473"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Article V: Committees</w:t>
        </w:r>
        <w:r>
          <w:rPr>
            <w:webHidden/>
          </w:rPr>
          <w:tab/>
        </w:r>
        <w:r>
          <w:rPr>
            <w:webHidden/>
          </w:rPr>
          <w:fldChar w:fldCharType="begin"/>
        </w:r>
        <w:r>
          <w:rPr>
            <w:webHidden/>
          </w:rPr>
          <w:instrText xml:space="preserve"> PAGEREF _Toc182743473 \h </w:instrText>
        </w:r>
        <w:r>
          <w:rPr>
            <w:webHidden/>
          </w:rPr>
        </w:r>
        <w:r>
          <w:rPr>
            <w:webHidden/>
          </w:rPr>
          <w:fldChar w:fldCharType="separate"/>
        </w:r>
        <w:r>
          <w:rPr>
            <w:webHidden/>
          </w:rPr>
          <w:t>198</w:t>
        </w:r>
        <w:r>
          <w:rPr>
            <w:webHidden/>
          </w:rPr>
          <w:fldChar w:fldCharType="end"/>
        </w:r>
      </w:hyperlink>
    </w:p>
    <w:p w14:paraId="43888D26" w14:textId="61A7CE2A" w:rsidR="0059713F" w:rsidRDefault="0059713F">
      <w:pPr>
        <w:pStyle w:val="TOC2"/>
        <w:rPr>
          <w:rFonts w:asciiTheme="minorHAnsi" w:eastAsiaTheme="minorEastAsia" w:hAnsiTheme="minorHAnsi" w:cstheme="minorBidi"/>
          <w:color w:val="auto"/>
          <w:kern w:val="2"/>
          <w14:ligatures w14:val="standardContextual"/>
        </w:rPr>
      </w:pPr>
      <w:hyperlink w:anchor="_Toc182743474"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Article VI: Amendments</w:t>
        </w:r>
        <w:r>
          <w:rPr>
            <w:webHidden/>
          </w:rPr>
          <w:tab/>
        </w:r>
        <w:r>
          <w:rPr>
            <w:webHidden/>
          </w:rPr>
          <w:fldChar w:fldCharType="begin"/>
        </w:r>
        <w:r>
          <w:rPr>
            <w:webHidden/>
          </w:rPr>
          <w:instrText xml:space="preserve"> PAGEREF _Toc182743474 \h </w:instrText>
        </w:r>
        <w:r>
          <w:rPr>
            <w:webHidden/>
          </w:rPr>
        </w:r>
        <w:r>
          <w:rPr>
            <w:webHidden/>
          </w:rPr>
          <w:fldChar w:fldCharType="separate"/>
        </w:r>
        <w:r>
          <w:rPr>
            <w:webHidden/>
          </w:rPr>
          <w:t>199</w:t>
        </w:r>
        <w:r>
          <w:rPr>
            <w:webHidden/>
          </w:rPr>
          <w:fldChar w:fldCharType="end"/>
        </w:r>
      </w:hyperlink>
    </w:p>
    <w:p w14:paraId="689BCEC2" w14:textId="377B7E8C"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75" w:history="1">
        <w:r w:rsidRPr="0097035F">
          <w:rPr>
            <w:rStyle w:val="Hyperlink"/>
          </w:rPr>
          <w:t>XXVII.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F: Conflict of Interest Policy</w:t>
        </w:r>
        <w:r>
          <w:rPr>
            <w:webHidden/>
          </w:rPr>
          <w:tab/>
        </w:r>
        <w:r>
          <w:rPr>
            <w:webHidden/>
          </w:rPr>
          <w:fldChar w:fldCharType="begin"/>
        </w:r>
        <w:r>
          <w:rPr>
            <w:webHidden/>
          </w:rPr>
          <w:instrText xml:space="preserve"> PAGEREF _Toc182743475 \h </w:instrText>
        </w:r>
        <w:r>
          <w:rPr>
            <w:webHidden/>
          </w:rPr>
        </w:r>
        <w:r>
          <w:rPr>
            <w:webHidden/>
          </w:rPr>
          <w:fldChar w:fldCharType="separate"/>
        </w:r>
        <w:r>
          <w:rPr>
            <w:webHidden/>
          </w:rPr>
          <w:t>200</w:t>
        </w:r>
        <w:r>
          <w:rPr>
            <w:webHidden/>
          </w:rPr>
          <w:fldChar w:fldCharType="end"/>
        </w:r>
      </w:hyperlink>
    </w:p>
    <w:p w14:paraId="3C57CE28" w14:textId="71886383" w:rsidR="0059713F" w:rsidRDefault="0059713F">
      <w:pPr>
        <w:pStyle w:val="TOC2"/>
        <w:rPr>
          <w:rFonts w:asciiTheme="minorHAnsi" w:eastAsiaTheme="minorEastAsia" w:hAnsiTheme="minorHAnsi" w:cstheme="minorBidi"/>
          <w:color w:val="auto"/>
          <w:kern w:val="2"/>
          <w14:ligatures w14:val="standardContextual"/>
        </w:rPr>
      </w:pPr>
      <w:hyperlink w:anchor="_Toc182743476"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Article I: Purpose</w:t>
        </w:r>
        <w:r>
          <w:rPr>
            <w:webHidden/>
          </w:rPr>
          <w:tab/>
        </w:r>
        <w:r>
          <w:rPr>
            <w:webHidden/>
          </w:rPr>
          <w:fldChar w:fldCharType="begin"/>
        </w:r>
        <w:r>
          <w:rPr>
            <w:webHidden/>
          </w:rPr>
          <w:instrText xml:space="preserve"> PAGEREF _Toc182743476 \h </w:instrText>
        </w:r>
        <w:r>
          <w:rPr>
            <w:webHidden/>
          </w:rPr>
        </w:r>
        <w:r>
          <w:rPr>
            <w:webHidden/>
          </w:rPr>
          <w:fldChar w:fldCharType="separate"/>
        </w:r>
        <w:r>
          <w:rPr>
            <w:webHidden/>
          </w:rPr>
          <w:t>200</w:t>
        </w:r>
        <w:r>
          <w:rPr>
            <w:webHidden/>
          </w:rPr>
          <w:fldChar w:fldCharType="end"/>
        </w:r>
      </w:hyperlink>
    </w:p>
    <w:p w14:paraId="0F8C9AAB" w14:textId="47C39B9F" w:rsidR="0059713F" w:rsidRDefault="0059713F">
      <w:pPr>
        <w:pStyle w:val="TOC2"/>
        <w:rPr>
          <w:rFonts w:asciiTheme="minorHAnsi" w:eastAsiaTheme="minorEastAsia" w:hAnsiTheme="minorHAnsi" w:cstheme="minorBidi"/>
          <w:color w:val="auto"/>
          <w:kern w:val="2"/>
          <w14:ligatures w14:val="standardContextual"/>
        </w:rPr>
      </w:pPr>
      <w:hyperlink w:anchor="_Toc182743477"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Article II: Definitions</w:t>
        </w:r>
        <w:r>
          <w:rPr>
            <w:webHidden/>
          </w:rPr>
          <w:tab/>
        </w:r>
        <w:r>
          <w:rPr>
            <w:webHidden/>
          </w:rPr>
          <w:fldChar w:fldCharType="begin"/>
        </w:r>
        <w:r>
          <w:rPr>
            <w:webHidden/>
          </w:rPr>
          <w:instrText xml:space="preserve"> PAGEREF _Toc182743477 \h </w:instrText>
        </w:r>
        <w:r>
          <w:rPr>
            <w:webHidden/>
          </w:rPr>
        </w:r>
        <w:r>
          <w:rPr>
            <w:webHidden/>
          </w:rPr>
          <w:fldChar w:fldCharType="separate"/>
        </w:r>
        <w:r>
          <w:rPr>
            <w:webHidden/>
          </w:rPr>
          <w:t>200</w:t>
        </w:r>
        <w:r>
          <w:rPr>
            <w:webHidden/>
          </w:rPr>
          <w:fldChar w:fldCharType="end"/>
        </w:r>
      </w:hyperlink>
    </w:p>
    <w:p w14:paraId="20164633" w14:textId="53D19D0C" w:rsidR="0059713F" w:rsidRDefault="0059713F">
      <w:pPr>
        <w:pStyle w:val="TOC2"/>
        <w:rPr>
          <w:rFonts w:asciiTheme="minorHAnsi" w:eastAsiaTheme="minorEastAsia" w:hAnsiTheme="minorHAnsi" w:cstheme="minorBidi"/>
          <w:color w:val="auto"/>
          <w:kern w:val="2"/>
          <w14:ligatures w14:val="standardContextual"/>
        </w:rPr>
      </w:pPr>
      <w:hyperlink w:anchor="_Toc182743478"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Article III: Procedures</w:t>
        </w:r>
        <w:r>
          <w:rPr>
            <w:webHidden/>
          </w:rPr>
          <w:tab/>
        </w:r>
        <w:r>
          <w:rPr>
            <w:webHidden/>
          </w:rPr>
          <w:fldChar w:fldCharType="begin"/>
        </w:r>
        <w:r>
          <w:rPr>
            <w:webHidden/>
          </w:rPr>
          <w:instrText xml:space="preserve"> PAGEREF _Toc182743478 \h </w:instrText>
        </w:r>
        <w:r>
          <w:rPr>
            <w:webHidden/>
          </w:rPr>
        </w:r>
        <w:r>
          <w:rPr>
            <w:webHidden/>
          </w:rPr>
          <w:fldChar w:fldCharType="separate"/>
        </w:r>
        <w:r>
          <w:rPr>
            <w:webHidden/>
          </w:rPr>
          <w:t>200</w:t>
        </w:r>
        <w:r>
          <w:rPr>
            <w:webHidden/>
          </w:rPr>
          <w:fldChar w:fldCharType="end"/>
        </w:r>
      </w:hyperlink>
    </w:p>
    <w:p w14:paraId="118FCF39" w14:textId="509A441D" w:rsidR="0059713F" w:rsidRDefault="0059713F">
      <w:pPr>
        <w:pStyle w:val="TOC2"/>
        <w:rPr>
          <w:rFonts w:asciiTheme="minorHAnsi" w:eastAsiaTheme="minorEastAsia" w:hAnsiTheme="minorHAnsi" w:cstheme="minorBidi"/>
          <w:color w:val="auto"/>
          <w:kern w:val="2"/>
          <w14:ligatures w14:val="standardContextual"/>
        </w:rPr>
      </w:pPr>
      <w:hyperlink w:anchor="_Toc182743479"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Article IV: Records of Proceedings</w:t>
        </w:r>
        <w:r>
          <w:rPr>
            <w:webHidden/>
          </w:rPr>
          <w:tab/>
        </w:r>
        <w:r>
          <w:rPr>
            <w:webHidden/>
          </w:rPr>
          <w:fldChar w:fldCharType="begin"/>
        </w:r>
        <w:r>
          <w:rPr>
            <w:webHidden/>
          </w:rPr>
          <w:instrText xml:space="preserve"> PAGEREF _Toc182743479 \h </w:instrText>
        </w:r>
        <w:r>
          <w:rPr>
            <w:webHidden/>
          </w:rPr>
        </w:r>
        <w:r>
          <w:rPr>
            <w:webHidden/>
          </w:rPr>
          <w:fldChar w:fldCharType="separate"/>
        </w:r>
        <w:r>
          <w:rPr>
            <w:webHidden/>
          </w:rPr>
          <w:t>202</w:t>
        </w:r>
        <w:r>
          <w:rPr>
            <w:webHidden/>
          </w:rPr>
          <w:fldChar w:fldCharType="end"/>
        </w:r>
      </w:hyperlink>
    </w:p>
    <w:p w14:paraId="550D7621" w14:textId="56254739"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80" w:history="1">
        <w:r w:rsidRPr="0097035F">
          <w:rPr>
            <w:rStyle w:val="Hyperlink"/>
          </w:rPr>
          <w:t>XXVIII.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G: NRFi Social Media Posting Guidelines</w:t>
        </w:r>
        <w:r>
          <w:rPr>
            <w:webHidden/>
          </w:rPr>
          <w:tab/>
        </w:r>
        <w:r>
          <w:rPr>
            <w:webHidden/>
          </w:rPr>
          <w:fldChar w:fldCharType="begin"/>
        </w:r>
        <w:r>
          <w:rPr>
            <w:webHidden/>
          </w:rPr>
          <w:instrText xml:space="preserve"> PAGEREF _Toc182743480 \h </w:instrText>
        </w:r>
        <w:r>
          <w:rPr>
            <w:webHidden/>
          </w:rPr>
        </w:r>
        <w:r>
          <w:rPr>
            <w:webHidden/>
          </w:rPr>
          <w:fldChar w:fldCharType="separate"/>
        </w:r>
        <w:r>
          <w:rPr>
            <w:webHidden/>
          </w:rPr>
          <w:t>203</w:t>
        </w:r>
        <w:r>
          <w:rPr>
            <w:webHidden/>
          </w:rPr>
          <w:fldChar w:fldCharType="end"/>
        </w:r>
      </w:hyperlink>
    </w:p>
    <w:p w14:paraId="0079A137" w14:textId="6A5835AC" w:rsidR="0059713F" w:rsidRDefault="0059713F">
      <w:pPr>
        <w:pStyle w:val="TOC2"/>
        <w:rPr>
          <w:rFonts w:asciiTheme="minorHAnsi" w:eastAsiaTheme="minorEastAsia" w:hAnsiTheme="minorHAnsi" w:cstheme="minorBidi"/>
          <w:color w:val="auto"/>
          <w:kern w:val="2"/>
          <w14:ligatures w14:val="standardContextual"/>
        </w:rPr>
      </w:pPr>
      <w:hyperlink w:anchor="_Toc182743481"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Branding Guide</w:t>
        </w:r>
        <w:r>
          <w:rPr>
            <w:webHidden/>
          </w:rPr>
          <w:tab/>
        </w:r>
        <w:r>
          <w:rPr>
            <w:webHidden/>
          </w:rPr>
          <w:fldChar w:fldCharType="begin"/>
        </w:r>
        <w:r>
          <w:rPr>
            <w:webHidden/>
          </w:rPr>
          <w:instrText xml:space="preserve"> PAGEREF _Toc182743481 \h </w:instrText>
        </w:r>
        <w:r>
          <w:rPr>
            <w:webHidden/>
          </w:rPr>
        </w:r>
        <w:r>
          <w:rPr>
            <w:webHidden/>
          </w:rPr>
          <w:fldChar w:fldCharType="separate"/>
        </w:r>
        <w:r>
          <w:rPr>
            <w:webHidden/>
          </w:rPr>
          <w:t>203</w:t>
        </w:r>
        <w:r>
          <w:rPr>
            <w:webHidden/>
          </w:rPr>
          <w:fldChar w:fldCharType="end"/>
        </w:r>
      </w:hyperlink>
    </w:p>
    <w:p w14:paraId="552A6A8F" w14:textId="0BE027D4" w:rsidR="0059713F" w:rsidRDefault="0059713F">
      <w:pPr>
        <w:pStyle w:val="TOC2"/>
        <w:rPr>
          <w:rFonts w:asciiTheme="minorHAnsi" w:eastAsiaTheme="minorEastAsia" w:hAnsiTheme="minorHAnsi" w:cstheme="minorBidi"/>
          <w:color w:val="auto"/>
          <w:kern w:val="2"/>
          <w14:ligatures w14:val="standardContextual"/>
        </w:rPr>
      </w:pPr>
      <w:hyperlink w:anchor="_Toc182743482"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Current NRFi Accounts</w:t>
        </w:r>
        <w:r>
          <w:rPr>
            <w:webHidden/>
          </w:rPr>
          <w:tab/>
        </w:r>
        <w:r>
          <w:rPr>
            <w:webHidden/>
          </w:rPr>
          <w:fldChar w:fldCharType="begin"/>
        </w:r>
        <w:r>
          <w:rPr>
            <w:webHidden/>
          </w:rPr>
          <w:instrText xml:space="preserve"> PAGEREF _Toc182743482 \h </w:instrText>
        </w:r>
        <w:r>
          <w:rPr>
            <w:webHidden/>
          </w:rPr>
        </w:r>
        <w:r>
          <w:rPr>
            <w:webHidden/>
          </w:rPr>
          <w:fldChar w:fldCharType="separate"/>
        </w:r>
        <w:r>
          <w:rPr>
            <w:webHidden/>
          </w:rPr>
          <w:t>204</w:t>
        </w:r>
        <w:r>
          <w:rPr>
            <w:webHidden/>
          </w:rPr>
          <w:fldChar w:fldCharType="end"/>
        </w:r>
      </w:hyperlink>
    </w:p>
    <w:p w14:paraId="5746D6E7" w14:textId="381BC496" w:rsidR="0059713F" w:rsidRDefault="0059713F">
      <w:pPr>
        <w:pStyle w:val="TOC2"/>
        <w:rPr>
          <w:rFonts w:asciiTheme="minorHAnsi" w:eastAsiaTheme="minorEastAsia" w:hAnsiTheme="minorHAnsi" w:cstheme="minorBidi"/>
          <w:color w:val="auto"/>
          <w:kern w:val="2"/>
          <w14:ligatures w14:val="standardContextual"/>
        </w:rPr>
      </w:pPr>
      <w:hyperlink w:anchor="_Toc182743483"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Posting Guidelines</w:t>
        </w:r>
        <w:r>
          <w:rPr>
            <w:webHidden/>
          </w:rPr>
          <w:tab/>
        </w:r>
        <w:r>
          <w:rPr>
            <w:webHidden/>
          </w:rPr>
          <w:fldChar w:fldCharType="begin"/>
        </w:r>
        <w:r>
          <w:rPr>
            <w:webHidden/>
          </w:rPr>
          <w:instrText xml:space="preserve"> PAGEREF _Toc182743483 \h </w:instrText>
        </w:r>
        <w:r>
          <w:rPr>
            <w:webHidden/>
          </w:rPr>
        </w:r>
        <w:r>
          <w:rPr>
            <w:webHidden/>
          </w:rPr>
          <w:fldChar w:fldCharType="separate"/>
        </w:r>
        <w:r>
          <w:rPr>
            <w:webHidden/>
          </w:rPr>
          <w:t>205</w:t>
        </w:r>
        <w:r>
          <w:rPr>
            <w:webHidden/>
          </w:rPr>
          <w:fldChar w:fldCharType="end"/>
        </w:r>
      </w:hyperlink>
    </w:p>
    <w:p w14:paraId="53AF30E3" w14:textId="1C4EC85C" w:rsidR="0059713F" w:rsidRDefault="0059713F">
      <w:pPr>
        <w:pStyle w:val="TOC2"/>
        <w:rPr>
          <w:rFonts w:asciiTheme="minorHAnsi" w:eastAsiaTheme="minorEastAsia" w:hAnsiTheme="minorHAnsi" w:cstheme="minorBidi"/>
          <w:color w:val="auto"/>
          <w:kern w:val="2"/>
          <w14:ligatures w14:val="standardContextual"/>
        </w:rPr>
      </w:pPr>
      <w:hyperlink w:anchor="_Toc182743484"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Stock Images</w:t>
        </w:r>
        <w:r>
          <w:rPr>
            <w:webHidden/>
          </w:rPr>
          <w:tab/>
        </w:r>
        <w:r>
          <w:rPr>
            <w:webHidden/>
          </w:rPr>
          <w:fldChar w:fldCharType="begin"/>
        </w:r>
        <w:r>
          <w:rPr>
            <w:webHidden/>
          </w:rPr>
          <w:instrText xml:space="preserve"> PAGEREF _Toc182743484 \h </w:instrText>
        </w:r>
        <w:r>
          <w:rPr>
            <w:webHidden/>
          </w:rPr>
        </w:r>
        <w:r>
          <w:rPr>
            <w:webHidden/>
          </w:rPr>
          <w:fldChar w:fldCharType="separate"/>
        </w:r>
        <w:r>
          <w:rPr>
            <w:webHidden/>
          </w:rPr>
          <w:t>211</w:t>
        </w:r>
        <w:r>
          <w:rPr>
            <w:webHidden/>
          </w:rPr>
          <w:fldChar w:fldCharType="end"/>
        </w:r>
      </w:hyperlink>
    </w:p>
    <w:p w14:paraId="02F34D8F" w14:textId="687C5F0F" w:rsidR="0059713F" w:rsidRDefault="0059713F">
      <w:pPr>
        <w:pStyle w:val="TOC2"/>
        <w:rPr>
          <w:rFonts w:asciiTheme="minorHAnsi" w:eastAsiaTheme="minorEastAsia" w:hAnsiTheme="minorHAnsi" w:cstheme="minorBidi"/>
          <w:color w:val="auto"/>
          <w:kern w:val="2"/>
          <w14:ligatures w14:val="standardContextual"/>
        </w:rPr>
      </w:pPr>
      <w:hyperlink w:anchor="_Toc182743485"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Image Libraries</w:t>
        </w:r>
        <w:r>
          <w:rPr>
            <w:webHidden/>
          </w:rPr>
          <w:tab/>
        </w:r>
        <w:r>
          <w:rPr>
            <w:webHidden/>
          </w:rPr>
          <w:fldChar w:fldCharType="begin"/>
        </w:r>
        <w:r>
          <w:rPr>
            <w:webHidden/>
          </w:rPr>
          <w:instrText xml:space="preserve"> PAGEREF _Toc182743485 \h </w:instrText>
        </w:r>
        <w:r>
          <w:rPr>
            <w:webHidden/>
          </w:rPr>
        </w:r>
        <w:r>
          <w:rPr>
            <w:webHidden/>
          </w:rPr>
          <w:fldChar w:fldCharType="separate"/>
        </w:r>
        <w:r>
          <w:rPr>
            <w:webHidden/>
          </w:rPr>
          <w:t>211</w:t>
        </w:r>
        <w:r>
          <w:rPr>
            <w:webHidden/>
          </w:rPr>
          <w:fldChar w:fldCharType="end"/>
        </w:r>
      </w:hyperlink>
    </w:p>
    <w:p w14:paraId="4AF3194D" w14:textId="3B51A3CB" w:rsidR="0059713F" w:rsidRDefault="0059713F">
      <w:pPr>
        <w:pStyle w:val="TOC2"/>
        <w:rPr>
          <w:rFonts w:asciiTheme="minorHAnsi" w:eastAsiaTheme="minorEastAsia" w:hAnsiTheme="minorHAnsi" w:cstheme="minorBidi"/>
          <w:color w:val="auto"/>
          <w:kern w:val="2"/>
          <w14:ligatures w14:val="standardContextual"/>
        </w:rPr>
      </w:pPr>
      <w:hyperlink w:anchor="_Toc182743486"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Instructions for Navigating GoDaddy</w:t>
        </w:r>
        <w:r>
          <w:rPr>
            <w:webHidden/>
          </w:rPr>
          <w:tab/>
        </w:r>
        <w:r>
          <w:rPr>
            <w:webHidden/>
          </w:rPr>
          <w:fldChar w:fldCharType="begin"/>
        </w:r>
        <w:r>
          <w:rPr>
            <w:webHidden/>
          </w:rPr>
          <w:instrText xml:space="preserve"> PAGEREF _Toc182743486 \h </w:instrText>
        </w:r>
        <w:r>
          <w:rPr>
            <w:webHidden/>
          </w:rPr>
        </w:r>
        <w:r>
          <w:rPr>
            <w:webHidden/>
          </w:rPr>
          <w:fldChar w:fldCharType="separate"/>
        </w:r>
        <w:r>
          <w:rPr>
            <w:webHidden/>
          </w:rPr>
          <w:t>211</w:t>
        </w:r>
        <w:r>
          <w:rPr>
            <w:webHidden/>
          </w:rPr>
          <w:fldChar w:fldCharType="end"/>
        </w:r>
      </w:hyperlink>
    </w:p>
    <w:p w14:paraId="6B1E7B36" w14:textId="475E5B8B"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87" w:history="1">
        <w:r w:rsidRPr="0097035F">
          <w:rPr>
            <w:rStyle w:val="Hyperlink"/>
          </w:rPr>
          <w:t>XXIX.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H: NRFi Flyer</w:t>
        </w:r>
        <w:r>
          <w:rPr>
            <w:webHidden/>
          </w:rPr>
          <w:tab/>
        </w:r>
        <w:r>
          <w:rPr>
            <w:webHidden/>
          </w:rPr>
          <w:fldChar w:fldCharType="begin"/>
        </w:r>
        <w:r>
          <w:rPr>
            <w:webHidden/>
          </w:rPr>
          <w:instrText xml:space="preserve"> PAGEREF _Toc182743487 \h </w:instrText>
        </w:r>
        <w:r>
          <w:rPr>
            <w:webHidden/>
          </w:rPr>
        </w:r>
        <w:r>
          <w:rPr>
            <w:webHidden/>
          </w:rPr>
          <w:fldChar w:fldCharType="separate"/>
        </w:r>
        <w:r>
          <w:rPr>
            <w:webHidden/>
          </w:rPr>
          <w:t>215</w:t>
        </w:r>
        <w:r>
          <w:rPr>
            <w:webHidden/>
          </w:rPr>
          <w:fldChar w:fldCharType="end"/>
        </w:r>
      </w:hyperlink>
    </w:p>
    <w:p w14:paraId="0B69A81A" w14:textId="699E28E3" w:rsidR="0059713F" w:rsidRDefault="0059713F">
      <w:pPr>
        <w:pStyle w:val="TOC1"/>
        <w:rPr>
          <w:rFonts w:asciiTheme="minorHAnsi" w:eastAsiaTheme="minorEastAsia" w:hAnsiTheme="minorHAnsi" w:cstheme="minorBidi"/>
          <w:b w:val="0"/>
          <w:bCs w:val="0"/>
          <w:color w:val="auto"/>
          <w:kern w:val="2"/>
          <w:sz w:val="24"/>
          <w:szCs w:val="24"/>
          <w14:ligatures w14:val="standardContextual"/>
        </w:rPr>
      </w:pPr>
      <w:hyperlink w:anchor="_Toc182743488" w:history="1">
        <w:r w:rsidRPr="0097035F">
          <w:rPr>
            <w:rStyle w:val="Hyperlink"/>
          </w:rPr>
          <w:t>XXX.</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I: Flyer Content for NRFi Fundraising Event</w:t>
        </w:r>
        <w:r>
          <w:rPr>
            <w:webHidden/>
          </w:rPr>
          <w:tab/>
        </w:r>
        <w:r>
          <w:rPr>
            <w:webHidden/>
          </w:rPr>
          <w:fldChar w:fldCharType="begin"/>
        </w:r>
        <w:r>
          <w:rPr>
            <w:webHidden/>
          </w:rPr>
          <w:instrText xml:space="preserve"> PAGEREF _Toc182743488 \h </w:instrText>
        </w:r>
        <w:r>
          <w:rPr>
            <w:webHidden/>
          </w:rPr>
        </w:r>
        <w:r>
          <w:rPr>
            <w:webHidden/>
          </w:rPr>
          <w:fldChar w:fldCharType="separate"/>
        </w:r>
        <w:r>
          <w:rPr>
            <w:webHidden/>
          </w:rPr>
          <w:t>216</w:t>
        </w:r>
        <w:r>
          <w:rPr>
            <w:webHidden/>
          </w:rPr>
          <w:fldChar w:fldCharType="end"/>
        </w:r>
      </w:hyperlink>
    </w:p>
    <w:p w14:paraId="6F62AD0F" w14:textId="297DDCA5" w:rsidR="0059713F" w:rsidRDefault="0059713F">
      <w:pPr>
        <w:pStyle w:val="TOC1"/>
        <w:tabs>
          <w:tab w:val="left" w:pos="1440"/>
        </w:tabs>
        <w:rPr>
          <w:rFonts w:asciiTheme="minorHAnsi" w:eastAsiaTheme="minorEastAsia" w:hAnsiTheme="minorHAnsi" w:cstheme="minorBidi"/>
          <w:b w:val="0"/>
          <w:bCs w:val="0"/>
          <w:color w:val="auto"/>
          <w:kern w:val="2"/>
          <w:sz w:val="24"/>
          <w:szCs w:val="24"/>
          <w14:ligatures w14:val="standardContextual"/>
        </w:rPr>
      </w:pPr>
      <w:hyperlink w:anchor="_Toc182743489" w:history="1">
        <w:r w:rsidRPr="0097035F">
          <w:rPr>
            <w:rStyle w:val="Hyperlink"/>
          </w:rPr>
          <w:t>XXXI.</w:t>
        </w:r>
        <w:r>
          <w:rPr>
            <w:rFonts w:asciiTheme="minorHAnsi" w:eastAsiaTheme="minorEastAsia" w:hAnsiTheme="minorHAnsi" w:cstheme="minorBidi"/>
            <w:b w:val="0"/>
            <w:bCs w:val="0"/>
            <w:color w:val="auto"/>
            <w:kern w:val="2"/>
            <w:sz w:val="24"/>
            <w:szCs w:val="24"/>
            <w14:ligatures w14:val="standardContextual"/>
          </w:rPr>
          <w:tab/>
        </w:r>
        <w:r w:rsidRPr="0097035F">
          <w:rPr>
            <w:rStyle w:val="Hyperlink"/>
          </w:rPr>
          <w:t>Appendix J: NRFi Caring for Denver Target Locations &amp; Impact Projections</w:t>
        </w:r>
        <w:r>
          <w:rPr>
            <w:webHidden/>
          </w:rPr>
          <w:tab/>
        </w:r>
        <w:r>
          <w:rPr>
            <w:webHidden/>
          </w:rPr>
          <w:fldChar w:fldCharType="begin"/>
        </w:r>
        <w:r>
          <w:rPr>
            <w:webHidden/>
          </w:rPr>
          <w:instrText xml:space="preserve"> PAGEREF _Toc182743489 \h </w:instrText>
        </w:r>
        <w:r>
          <w:rPr>
            <w:webHidden/>
          </w:rPr>
        </w:r>
        <w:r>
          <w:rPr>
            <w:webHidden/>
          </w:rPr>
          <w:fldChar w:fldCharType="separate"/>
        </w:r>
        <w:r>
          <w:rPr>
            <w:webHidden/>
          </w:rPr>
          <w:t>217</w:t>
        </w:r>
        <w:r>
          <w:rPr>
            <w:webHidden/>
          </w:rPr>
          <w:fldChar w:fldCharType="end"/>
        </w:r>
      </w:hyperlink>
    </w:p>
    <w:p w14:paraId="3795FA75" w14:textId="4AFCFD47" w:rsidR="0059713F" w:rsidRDefault="0059713F">
      <w:pPr>
        <w:pStyle w:val="TOC2"/>
        <w:rPr>
          <w:rFonts w:asciiTheme="minorHAnsi" w:eastAsiaTheme="minorEastAsia" w:hAnsiTheme="minorHAnsi" w:cstheme="minorBidi"/>
          <w:color w:val="auto"/>
          <w:kern w:val="2"/>
          <w14:ligatures w14:val="standardContextual"/>
        </w:rPr>
      </w:pPr>
      <w:hyperlink w:anchor="_Toc182743490" w:history="1">
        <w:r w:rsidRPr="0097035F">
          <w:rPr>
            <w:rStyle w:val="Hyperlink"/>
          </w:rPr>
          <w:t>1.</w:t>
        </w:r>
        <w:r>
          <w:rPr>
            <w:rFonts w:asciiTheme="minorHAnsi" w:eastAsiaTheme="minorEastAsia" w:hAnsiTheme="minorHAnsi" w:cstheme="minorBidi"/>
            <w:color w:val="auto"/>
            <w:kern w:val="2"/>
            <w14:ligatures w14:val="standardContextual"/>
          </w:rPr>
          <w:tab/>
        </w:r>
        <w:r w:rsidRPr="0097035F">
          <w:rPr>
            <w:rStyle w:val="Hyperlink"/>
          </w:rPr>
          <w:t>Food Pantries</w:t>
        </w:r>
        <w:r>
          <w:rPr>
            <w:webHidden/>
          </w:rPr>
          <w:tab/>
        </w:r>
        <w:r>
          <w:rPr>
            <w:webHidden/>
          </w:rPr>
          <w:fldChar w:fldCharType="begin"/>
        </w:r>
        <w:r>
          <w:rPr>
            <w:webHidden/>
          </w:rPr>
          <w:instrText xml:space="preserve"> PAGEREF _Toc182743490 \h </w:instrText>
        </w:r>
        <w:r>
          <w:rPr>
            <w:webHidden/>
          </w:rPr>
        </w:r>
        <w:r>
          <w:rPr>
            <w:webHidden/>
          </w:rPr>
          <w:fldChar w:fldCharType="separate"/>
        </w:r>
        <w:r>
          <w:rPr>
            <w:webHidden/>
          </w:rPr>
          <w:t>217</w:t>
        </w:r>
        <w:r>
          <w:rPr>
            <w:webHidden/>
          </w:rPr>
          <w:fldChar w:fldCharType="end"/>
        </w:r>
      </w:hyperlink>
    </w:p>
    <w:p w14:paraId="0FB62476" w14:textId="1DACACE8" w:rsidR="0059713F" w:rsidRDefault="0059713F">
      <w:pPr>
        <w:pStyle w:val="TOC2"/>
        <w:rPr>
          <w:rFonts w:asciiTheme="minorHAnsi" w:eastAsiaTheme="minorEastAsia" w:hAnsiTheme="minorHAnsi" w:cstheme="minorBidi"/>
          <w:color w:val="auto"/>
          <w:kern w:val="2"/>
          <w14:ligatures w14:val="standardContextual"/>
        </w:rPr>
      </w:pPr>
      <w:hyperlink w:anchor="_Toc182743491" w:history="1">
        <w:r w:rsidRPr="0097035F">
          <w:rPr>
            <w:rStyle w:val="Hyperlink"/>
          </w:rPr>
          <w:t>2.</w:t>
        </w:r>
        <w:r>
          <w:rPr>
            <w:rFonts w:asciiTheme="minorHAnsi" w:eastAsiaTheme="minorEastAsia" w:hAnsiTheme="minorHAnsi" w:cstheme="minorBidi"/>
            <w:color w:val="auto"/>
            <w:kern w:val="2"/>
            <w14:ligatures w14:val="standardContextual"/>
          </w:rPr>
          <w:tab/>
        </w:r>
        <w:r w:rsidRPr="0097035F">
          <w:rPr>
            <w:rStyle w:val="Hyperlink"/>
          </w:rPr>
          <w:t>Community Health Centers (CHCs)</w:t>
        </w:r>
        <w:r>
          <w:rPr>
            <w:webHidden/>
          </w:rPr>
          <w:tab/>
        </w:r>
        <w:r>
          <w:rPr>
            <w:webHidden/>
          </w:rPr>
          <w:fldChar w:fldCharType="begin"/>
        </w:r>
        <w:r>
          <w:rPr>
            <w:webHidden/>
          </w:rPr>
          <w:instrText xml:space="preserve"> PAGEREF _Toc182743491 \h </w:instrText>
        </w:r>
        <w:r>
          <w:rPr>
            <w:webHidden/>
          </w:rPr>
        </w:r>
        <w:r>
          <w:rPr>
            <w:webHidden/>
          </w:rPr>
          <w:fldChar w:fldCharType="separate"/>
        </w:r>
        <w:r>
          <w:rPr>
            <w:webHidden/>
          </w:rPr>
          <w:t>217</w:t>
        </w:r>
        <w:r>
          <w:rPr>
            <w:webHidden/>
          </w:rPr>
          <w:fldChar w:fldCharType="end"/>
        </w:r>
      </w:hyperlink>
    </w:p>
    <w:p w14:paraId="59A1810E" w14:textId="7075F94A" w:rsidR="0059713F" w:rsidRDefault="0059713F">
      <w:pPr>
        <w:pStyle w:val="TOC2"/>
        <w:rPr>
          <w:rFonts w:asciiTheme="minorHAnsi" w:eastAsiaTheme="minorEastAsia" w:hAnsiTheme="minorHAnsi" w:cstheme="minorBidi"/>
          <w:color w:val="auto"/>
          <w:kern w:val="2"/>
          <w14:ligatures w14:val="standardContextual"/>
        </w:rPr>
      </w:pPr>
      <w:hyperlink w:anchor="_Toc182743492" w:history="1">
        <w:r w:rsidRPr="0097035F">
          <w:rPr>
            <w:rStyle w:val="Hyperlink"/>
          </w:rPr>
          <w:t>3.</w:t>
        </w:r>
        <w:r>
          <w:rPr>
            <w:rFonts w:asciiTheme="minorHAnsi" w:eastAsiaTheme="minorEastAsia" w:hAnsiTheme="minorHAnsi" w:cstheme="minorBidi"/>
            <w:color w:val="auto"/>
            <w:kern w:val="2"/>
            <w14:ligatures w14:val="standardContextual"/>
          </w:rPr>
          <w:tab/>
        </w:r>
        <w:r w:rsidRPr="0097035F">
          <w:rPr>
            <w:rStyle w:val="Hyperlink"/>
          </w:rPr>
          <w:t>Weight Loss Clinics</w:t>
        </w:r>
        <w:r>
          <w:rPr>
            <w:webHidden/>
          </w:rPr>
          <w:tab/>
        </w:r>
        <w:r>
          <w:rPr>
            <w:webHidden/>
          </w:rPr>
          <w:fldChar w:fldCharType="begin"/>
        </w:r>
        <w:r>
          <w:rPr>
            <w:webHidden/>
          </w:rPr>
          <w:instrText xml:space="preserve"> PAGEREF _Toc182743492 \h </w:instrText>
        </w:r>
        <w:r>
          <w:rPr>
            <w:webHidden/>
          </w:rPr>
        </w:r>
        <w:r>
          <w:rPr>
            <w:webHidden/>
          </w:rPr>
          <w:fldChar w:fldCharType="separate"/>
        </w:r>
        <w:r>
          <w:rPr>
            <w:webHidden/>
          </w:rPr>
          <w:t>218</w:t>
        </w:r>
        <w:r>
          <w:rPr>
            <w:webHidden/>
          </w:rPr>
          <w:fldChar w:fldCharType="end"/>
        </w:r>
      </w:hyperlink>
    </w:p>
    <w:p w14:paraId="23E0ED26" w14:textId="78E1AE61" w:rsidR="0059713F" w:rsidRDefault="0059713F">
      <w:pPr>
        <w:pStyle w:val="TOC2"/>
        <w:rPr>
          <w:rFonts w:asciiTheme="minorHAnsi" w:eastAsiaTheme="minorEastAsia" w:hAnsiTheme="minorHAnsi" w:cstheme="minorBidi"/>
          <w:color w:val="auto"/>
          <w:kern w:val="2"/>
          <w14:ligatures w14:val="standardContextual"/>
        </w:rPr>
      </w:pPr>
      <w:hyperlink w:anchor="_Toc182743493" w:history="1">
        <w:r w:rsidRPr="0097035F">
          <w:rPr>
            <w:rStyle w:val="Hyperlink"/>
          </w:rPr>
          <w:t>4.</w:t>
        </w:r>
        <w:r>
          <w:rPr>
            <w:rFonts w:asciiTheme="minorHAnsi" w:eastAsiaTheme="minorEastAsia" w:hAnsiTheme="minorHAnsi" w:cstheme="minorBidi"/>
            <w:color w:val="auto"/>
            <w:kern w:val="2"/>
            <w14:ligatures w14:val="standardContextual"/>
          </w:rPr>
          <w:tab/>
        </w:r>
        <w:r w:rsidRPr="0097035F">
          <w:rPr>
            <w:rStyle w:val="Hyperlink"/>
          </w:rPr>
          <w:t>Eating Disorder Centers</w:t>
        </w:r>
        <w:r>
          <w:rPr>
            <w:webHidden/>
          </w:rPr>
          <w:tab/>
        </w:r>
        <w:r>
          <w:rPr>
            <w:webHidden/>
          </w:rPr>
          <w:fldChar w:fldCharType="begin"/>
        </w:r>
        <w:r>
          <w:rPr>
            <w:webHidden/>
          </w:rPr>
          <w:instrText xml:space="preserve"> PAGEREF _Toc182743493 \h </w:instrText>
        </w:r>
        <w:r>
          <w:rPr>
            <w:webHidden/>
          </w:rPr>
        </w:r>
        <w:r>
          <w:rPr>
            <w:webHidden/>
          </w:rPr>
          <w:fldChar w:fldCharType="separate"/>
        </w:r>
        <w:r>
          <w:rPr>
            <w:webHidden/>
          </w:rPr>
          <w:t>218</w:t>
        </w:r>
        <w:r>
          <w:rPr>
            <w:webHidden/>
          </w:rPr>
          <w:fldChar w:fldCharType="end"/>
        </w:r>
      </w:hyperlink>
    </w:p>
    <w:p w14:paraId="06F69656" w14:textId="67386C42" w:rsidR="0059713F" w:rsidRDefault="0059713F">
      <w:pPr>
        <w:pStyle w:val="TOC2"/>
        <w:rPr>
          <w:rFonts w:asciiTheme="minorHAnsi" w:eastAsiaTheme="minorEastAsia" w:hAnsiTheme="minorHAnsi" w:cstheme="minorBidi"/>
          <w:color w:val="auto"/>
          <w:kern w:val="2"/>
          <w14:ligatures w14:val="standardContextual"/>
        </w:rPr>
      </w:pPr>
      <w:hyperlink w:anchor="_Toc182743494" w:history="1">
        <w:r w:rsidRPr="0097035F">
          <w:rPr>
            <w:rStyle w:val="Hyperlink"/>
          </w:rPr>
          <w:t>5.</w:t>
        </w:r>
        <w:r>
          <w:rPr>
            <w:rFonts w:asciiTheme="minorHAnsi" w:eastAsiaTheme="minorEastAsia" w:hAnsiTheme="minorHAnsi" w:cstheme="minorBidi"/>
            <w:color w:val="auto"/>
            <w:kern w:val="2"/>
            <w14:ligatures w14:val="standardContextual"/>
          </w:rPr>
          <w:tab/>
        </w:r>
        <w:r w:rsidRPr="0097035F">
          <w:rPr>
            <w:rStyle w:val="Hyperlink"/>
          </w:rPr>
          <w:t>Total Possible Impact in Denver Metro Area</w:t>
        </w:r>
        <w:r>
          <w:rPr>
            <w:webHidden/>
          </w:rPr>
          <w:tab/>
        </w:r>
        <w:r>
          <w:rPr>
            <w:webHidden/>
          </w:rPr>
          <w:fldChar w:fldCharType="begin"/>
        </w:r>
        <w:r>
          <w:rPr>
            <w:webHidden/>
          </w:rPr>
          <w:instrText xml:space="preserve"> PAGEREF _Toc182743494 \h </w:instrText>
        </w:r>
        <w:r>
          <w:rPr>
            <w:webHidden/>
          </w:rPr>
        </w:r>
        <w:r>
          <w:rPr>
            <w:webHidden/>
          </w:rPr>
          <w:fldChar w:fldCharType="separate"/>
        </w:r>
        <w:r>
          <w:rPr>
            <w:webHidden/>
          </w:rPr>
          <w:t>219</w:t>
        </w:r>
        <w:r>
          <w:rPr>
            <w:webHidden/>
          </w:rPr>
          <w:fldChar w:fldCharType="end"/>
        </w:r>
      </w:hyperlink>
    </w:p>
    <w:p w14:paraId="3CF21851" w14:textId="2F491891" w:rsidR="0059713F" w:rsidRDefault="0059713F">
      <w:pPr>
        <w:pStyle w:val="TOC2"/>
        <w:rPr>
          <w:rFonts w:asciiTheme="minorHAnsi" w:eastAsiaTheme="minorEastAsia" w:hAnsiTheme="minorHAnsi" w:cstheme="minorBidi"/>
          <w:color w:val="auto"/>
          <w:kern w:val="2"/>
          <w14:ligatures w14:val="standardContextual"/>
        </w:rPr>
      </w:pPr>
      <w:hyperlink w:anchor="_Toc182743495" w:history="1">
        <w:r w:rsidRPr="0097035F">
          <w:rPr>
            <w:rStyle w:val="Hyperlink"/>
          </w:rPr>
          <w:t>6.</w:t>
        </w:r>
        <w:r>
          <w:rPr>
            <w:rFonts w:asciiTheme="minorHAnsi" w:eastAsiaTheme="minorEastAsia" w:hAnsiTheme="minorHAnsi" w:cstheme="minorBidi"/>
            <w:color w:val="auto"/>
            <w:kern w:val="2"/>
            <w14:ligatures w14:val="standardContextual"/>
          </w:rPr>
          <w:tab/>
        </w:r>
        <w:r w:rsidRPr="0097035F">
          <w:rPr>
            <w:rStyle w:val="Hyperlink"/>
          </w:rPr>
          <w:t>Narrative with Citations</w:t>
        </w:r>
        <w:r>
          <w:rPr>
            <w:webHidden/>
          </w:rPr>
          <w:tab/>
        </w:r>
        <w:r>
          <w:rPr>
            <w:webHidden/>
          </w:rPr>
          <w:fldChar w:fldCharType="begin"/>
        </w:r>
        <w:r>
          <w:rPr>
            <w:webHidden/>
          </w:rPr>
          <w:instrText xml:space="preserve"> PAGEREF _Toc182743495 \h </w:instrText>
        </w:r>
        <w:r>
          <w:rPr>
            <w:webHidden/>
          </w:rPr>
        </w:r>
        <w:r>
          <w:rPr>
            <w:webHidden/>
          </w:rPr>
          <w:fldChar w:fldCharType="separate"/>
        </w:r>
        <w:r>
          <w:rPr>
            <w:webHidden/>
          </w:rPr>
          <w:t>219</w:t>
        </w:r>
        <w:r>
          <w:rPr>
            <w:webHidden/>
          </w:rPr>
          <w:fldChar w:fldCharType="end"/>
        </w:r>
      </w:hyperlink>
    </w:p>
    <w:p w14:paraId="5FC6C709" w14:textId="2E9BA24F" w:rsidR="0084446B" w:rsidRPr="007658BB" w:rsidRDefault="007658BB" w:rsidP="00F249D1">
      <w:pPr>
        <w:snapToGrid w:val="0"/>
        <w:spacing w:before="0" w:after="0" w:line="240" w:lineRule="auto"/>
        <w:contextualSpacing/>
        <w:rPr>
          <w:sz w:val="24"/>
        </w:rPr>
        <w:sectPr w:rsidR="0084446B" w:rsidRPr="007658BB" w:rsidSect="0084446B">
          <w:headerReference w:type="default" r:id="rId11"/>
          <w:footerReference w:type="even" r:id="rId12"/>
          <w:footerReference w:type="default" r:id="rId13"/>
          <w:pgSz w:w="12240" w:h="15840"/>
          <w:pgMar w:top="1611" w:right="1440" w:bottom="1440" w:left="1440" w:header="369" w:footer="720" w:gutter="0"/>
          <w:pgNumType w:start="0"/>
          <w:cols w:space="720"/>
          <w:titlePg/>
          <w:docGrid w:linePitch="360"/>
        </w:sectPr>
      </w:pPr>
      <w:r w:rsidRPr="007658BB">
        <w:rPr>
          <w:noProof/>
          <w:sz w:val="24"/>
        </w:rPr>
        <w:fldChar w:fldCharType="end"/>
      </w:r>
    </w:p>
    <w:p w14:paraId="56921B6A" w14:textId="77777777" w:rsidR="00C75B04" w:rsidRPr="00651032" w:rsidRDefault="00501CD2" w:rsidP="004D43FE">
      <w:pPr>
        <w:pStyle w:val="Heading1"/>
        <w:rPr>
          <w:noProof w:val="0"/>
          <w:sz w:val="28"/>
          <w:szCs w:val="24"/>
        </w:rPr>
      </w:pPr>
      <w:bookmarkStart w:id="1" w:name="_Toc173267782"/>
      <w:bookmarkStart w:id="2" w:name="_Toc175678559"/>
      <w:bookmarkStart w:id="3" w:name="_Toc182743353"/>
      <w:r w:rsidRPr="00651032">
        <w:lastRenderedPageBreak/>
        <w:t>Message From NRFi Founder</w:t>
      </w:r>
      <w:r w:rsidR="00E500A2" w:rsidRPr="00651032">
        <w:t>,</w:t>
      </w:r>
      <w:r w:rsidRPr="00651032">
        <w:t xml:space="preserve"> Director</w:t>
      </w:r>
      <w:r w:rsidR="00E500A2" w:rsidRPr="00651032">
        <w:t>, &amp; CEO</w:t>
      </w:r>
      <w:bookmarkEnd w:id="1"/>
      <w:bookmarkEnd w:id="2"/>
      <w:bookmarkEnd w:id="3"/>
    </w:p>
    <w:p w14:paraId="26EC7696" w14:textId="7E45CB38" w:rsidR="00501CD2" w:rsidRPr="00E22BC7" w:rsidRDefault="00501CD2" w:rsidP="00651032">
      <w:pPr>
        <w:snapToGrid w:val="0"/>
        <w:rPr>
          <w:sz w:val="24"/>
        </w:rPr>
      </w:pPr>
      <w:r w:rsidRPr="00E22BC7">
        <w:rPr>
          <w:sz w:val="24"/>
        </w:rPr>
        <w:t>Greetings!</w:t>
      </w:r>
    </w:p>
    <w:p w14:paraId="622DB88D" w14:textId="77777777" w:rsidR="00501CD2" w:rsidRPr="00E22BC7" w:rsidRDefault="00501CD2" w:rsidP="00651032">
      <w:pPr>
        <w:snapToGrid w:val="0"/>
        <w:rPr>
          <w:sz w:val="24"/>
        </w:rPr>
      </w:pPr>
      <w:r w:rsidRPr="00E22BC7">
        <w:rPr>
          <w:sz w:val="24"/>
        </w:rPr>
        <w:t xml:space="preserve">NourishED Research Foundation (NRFi) is a 501(c)(3) nonprofit research organization that was founded in response to a variety of research lines that underscored: </w:t>
      </w:r>
    </w:p>
    <w:p w14:paraId="7EA80B29" w14:textId="58846FE1" w:rsidR="00C75B04" w:rsidRPr="00E22BC7" w:rsidRDefault="00501CD2" w:rsidP="00651032">
      <w:pPr>
        <w:pStyle w:val="ListParagraph"/>
        <w:numPr>
          <w:ilvl w:val="0"/>
          <w:numId w:val="21"/>
        </w:numPr>
        <w:snapToGrid w:val="0"/>
        <w:ind w:left="547" w:hanging="446"/>
        <w:contextualSpacing w:val="0"/>
        <w:rPr>
          <w:sz w:val="24"/>
        </w:rPr>
      </w:pPr>
      <w:r w:rsidRPr="00E22BC7">
        <w:rPr>
          <w:sz w:val="24"/>
        </w:rPr>
        <w:t xml:space="preserve">The influence of issues related to social justice, equity, diversity, inclusion, </w:t>
      </w:r>
      <w:r w:rsidR="00CA5441" w:rsidRPr="00E22BC7">
        <w:rPr>
          <w:sz w:val="24"/>
        </w:rPr>
        <w:t xml:space="preserve">stigmatization, </w:t>
      </w:r>
      <w:r w:rsidRPr="00E22BC7">
        <w:rPr>
          <w:sz w:val="24"/>
        </w:rPr>
        <w:t xml:space="preserve">access, </w:t>
      </w:r>
      <w:r w:rsidR="00CA5441" w:rsidRPr="00E22BC7">
        <w:rPr>
          <w:sz w:val="24"/>
        </w:rPr>
        <w:t xml:space="preserve">marginalization, </w:t>
      </w:r>
      <w:r w:rsidRPr="00E22BC7">
        <w:rPr>
          <w:sz w:val="24"/>
        </w:rPr>
        <w:t>and validation (</w:t>
      </w:r>
      <w:r w:rsidR="00CA5441" w:rsidRPr="00E22BC7">
        <w:rPr>
          <w:b/>
          <w:bCs/>
          <w:sz w:val="24"/>
        </w:rPr>
        <w:t>JEDI-SAM</w:t>
      </w:r>
      <w:r w:rsidRPr="00E22BC7">
        <w:rPr>
          <w:sz w:val="24"/>
        </w:rPr>
        <w:t>) in contributing to binge-type eating disorders (</w:t>
      </w:r>
      <w:r w:rsidRPr="00E22BC7">
        <w:rPr>
          <w:b/>
          <w:bCs/>
          <w:sz w:val="24"/>
        </w:rPr>
        <w:t>BT-EDs</w:t>
      </w:r>
      <w:r w:rsidRPr="00E22BC7">
        <w:rPr>
          <w:sz w:val="24"/>
        </w:rPr>
        <w:t>).</w:t>
      </w:r>
    </w:p>
    <w:p w14:paraId="20559F43" w14:textId="77777777" w:rsidR="00501CD2" w:rsidRPr="00E22BC7" w:rsidRDefault="00501CD2" w:rsidP="00651032">
      <w:pPr>
        <w:pStyle w:val="ListParagraph"/>
        <w:numPr>
          <w:ilvl w:val="0"/>
          <w:numId w:val="21"/>
        </w:numPr>
        <w:snapToGrid w:val="0"/>
        <w:ind w:left="540" w:hanging="446"/>
        <w:contextualSpacing w:val="0"/>
        <w:rPr>
          <w:sz w:val="24"/>
        </w:rPr>
      </w:pPr>
      <w:r w:rsidRPr="00E22BC7">
        <w:rPr>
          <w:sz w:val="24"/>
        </w:rPr>
        <w:t xml:space="preserve">The need for </w:t>
      </w:r>
      <w:r w:rsidRPr="00E22BC7">
        <w:rPr>
          <w:b/>
          <w:bCs/>
          <w:sz w:val="24"/>
          <w:u w:val="single"/>
        </w:rPr>
        <w:t>patient-driven data</w:t>
      </w:r>
      <w:r w:rsidRPr="00E22BC7">
        <w:rPr>
          <w:sz w:val="24"/>
        </w:rPr>
        <w:t xml:space="preserve"> on eating disorder risk factors, experiences, and barriers to detection, diagnosis, treatment-seeking, and treatment access, especially in non-treatment-seeking populations and in marginalized populations that are historically overlooked and under-represented in research as well as clinically and socio-culturally.</w:t>
      </w:r>
    </w:p>
    <w:p w14:paraId="0FCB9918" w14:textId="77777777" w:rsidR="00501CD2" w:rsidRPr="00E22BC7" w:rsidRDefault="00501CD2" w:rsidP="00651032">
      <w:pPr>
        <w:pStyle w:val="ListParagraph"/>
        <w:numPr>
          <w:ilvl w:val="0"/>
          <w:numId w:val="21"/>
        </w:numPr>
        <w:snapToGrid w:val="0"/>
        <w:ind w:left="540" w:hanging="446"/>
        <w:contextualSpacing w:val="0"/>
        <w:rPr>
          <w:sz w:val="24"/>
        </w:rPr>
      </w:pPr>
      <w:r w:rsidRPr="00E22BC7">
        <w:rPr>
          <w:sz w:val="24"/>
        </w:rPr>
        <w:t xml:space="preserve">The need to facilitate </w:t>
      </w:r>
      <w:r w:rsidRPr="00E22BC7">
        <w:rPr>
          <w:b/>
          <w:bCs/>
          <w:sz w:val="24"/>
          <w:u w:val="single"/>
        </w:rPr>
        <w:t>education, awareness, and de-stigmatization</w:t>
      </w:r>
      <w:r w:rsidRPr="00E22BC7">
        <w:rPr>
          <w:sz w:val="24"/>
        </w:rPr>
        <w:t xml:space="preserve"> around binge eating (BE) and binge eating disorder (BED), at the patient-, provider-, and systemic levels.</w:t>
      </w:r>
    </w:p>
    <w:p w14:paraId="10BCF9B3" w14:textId="2A6B4B04" w:rsidR="00501CD2" w:rsidRPr="00E22BC7" w:rsidRDefault="00501CD2" w:rsidP="00651032">
      <w:pPr>
        <w:pStyle w:val="ListParagraph"/>
        <w:numPr>
          <w:ilvl w:val="0"/>
          <w:numId w:val="21"/>
        </w:numPr>
        <w:snapToGrid w:val="0"/>
        <w:ind w:left="540" w:hanging="446"/>
        <w:contextualSpacing w:val="0"/>
        <w:rPr>
          <w:sz w:val="24"/>
        </w:rPr>
      </w:pPr>
      <w:r w:rsidRPr="00E22BC7">
        <w:rPr>
          <w:sz w:val="24"/>
        </w:rPr>
        <w:t xml:space="preserve">The need for </w:t>
      </w:r>
      <w:r w:rsidRPr="00E22BC7">
        <w:rPr>
          <w:b/>
          <w:bCs/>
          <w:sz w:val="24"/>
          <w:u w:val="single"/>
        </w:rPr>
        <w:t>peer-lead, community-based approaches</w:t>
      </w:r>
      <w:r w:rsidRPr="00E22BC7">
        <w:rPr>
          <w:sz w:val="24"/>
        </w:rPr>
        <w:t xml:space="preserve"> to research and outreach initiatives in BT-EDs and other </w:t>
      </w:r>
      <w:r w:rsidR="00CA5441" w:rsidRPr="00E22BC7">
        <w:rPr>
          <w:sz w:val="24"/>
        </w:rPr>
        <w:t>JEDI-SAM</w:t>
      </w:r>
      <w:r w:rsidRPr="00E22BC7">
        <w:rPr>
          <w:sz w:val="24"/>
        </w:rPr>
        <w:t xml:space="preserve"> issues.</w:t>
      </w:r>
    </w:p>
    <w:p w14:paraId="3CC4028C" w14:textId="273A7050" w:rsidR="00501CD2" w:rsidRPr="00E22BC7" w:rsidRDefault="00C75B04" w:rsidP="00651032">
      <w:pPr>
        <w:pStyle w:val="ListParagraph"/>
        <w:numPr>
          <w:ilvl w:val="0"/>
          <w:numId w:val="21"/>
        </w:numPr>
        <w:snapToGrid w:val="0"/>
        <w:ind w:left="547" w:hanging="446"/>
        <w:contextualSpacing w:val="0"/>
        <w:rPr>
          <w:sz w:val="24"/>
        </w:rPr>
      </w:pPr>
      <w:r w:rsidRPr="00E22BC7">
        <w:rPr>
          <w:sz w:val="24"/>
        </w:rPr>
        <w:t>A</w:t>
      </w:r>
      <w:r w:rsidR="00501CD2" w:rsidRPr="00E22BC7">
        <w:rPr>
          <w:sz w:val="24"/>
        </w:rPr>
        <w:t xml:space="preserve"> need for equal-access options for treatment and health self-efficacy that are:</w:t>
      </w:r>
    </w:p>
    <w:p w14:paraId="46A28961" w14:textId="77777777" w:rsidR="00501CD2" w:rsidRPr="00E22BC7" w:rsidRDefault="00501CD2" w:rsidP="00651032">
      <w:pPr>
        <w:pStyle w:val="ListParagraph"/>
        <w:numPr>
          <w:ilvl w:val="0"/>
          <w:numId w:val="22"/>
        </w:numPr>
        <w:snapToGrid w:val="0"/>
        <w:ind w:left="1353" w:hanging="446"/>
        <w:contextualSpacing w:val="0"/>
        <w:rPr>
          <w:sz w:val="24"/>
        </w:rPr>
      </w:pPr>
      <w:r w:rsidRPr="00E22BC7">
        <w:rPr>
          <w:sz w:val="24"/>
        </w:rPr>
        <w:t>Free, low-cost, or donation based.</w:t>
      </w:r>
    </w:p>
    <w:p w14:paraId="647D23E1" w14:textId="77777777" w:rsidR="00501CD2" w:rsidRPr="00E22BC7" w:rsidRDefault="00501CD2" w:rsidP="00651032">
      <w:pPr>
        <w:pStyle w:val="ListParagraph"/>
        <w:numPr>
          <w:ilvl w:val="0"/>
          <w:numId w:val="22"/>
        </w:numPr>
        <w:snapToGrid w:val="0"/>
        <w:ind w:left="1353" w:hanging="446"/>
        <w:contextualSpacing w:val="0"/>
        <w:rPr>
          <w:sz w:val="24"/>
        </w:rPr>
      </w:pPr>
      <w:r w:rsidRPr="00E22BC7">
        <w:rPr>
          <w:sz w:val="24"/>
        </w:rPr>
        <w:t>Community-based/local and/or virtually accessible.</w:t>
      </w:r>
    </w:p>
    <w:p w14:paraId="2FD6602E" w14:textId="77777777" w:rsidR="00501CD2" w:rsidRPr="00E22BC7" w:rsidRDefault="00501CD2" w:rsidP="00651032">
      <w:pPr>
        <w:pStyle w:val="ListParagraph"/>
        <w:numPr>
          <w:ilvl w:val="0"/>
          <w:numId w:val="22"/>
        </w:numPr>
        <w:snapToGrid w:val="0"/>
        <w:ind w:left="1353" w:hanging="446"/>
        <w:contextualSpacing w:val="0"/>
        <w:rPr>
          <w:sz w:val="24"/>
        </w:rPr>
      </w:pPr>
      <w:r w:rsidRPr="00E22BC7">
        <w:rPr>
          <w:sz w:val="24"/>
        </w:rPr>
        <w:t>Self-paced with scheduling flexibility.</w:t>
      </w:r>
    </w:p>
    <w:p w14:paraId="4E349EB3" w14:textId="50CFF930" w:rsidR="00501CD2" w:rsidRPr="00E22BC7" w:rsidRDefault="00501CD2" w:rsidP="00651032">
      <w:pPr>
        <w:pStyle w:val="ListParagraph"/>
        <w:numPr>
          <w:ilvl w:val="0"/>
          <w:numId w:val="22"/>
        </w:numPr>
        <w:snapToGrid w:val="0"/>
        <w:ind w:left="1353" w:hanging="446"/>
        <w:contextualSpacing w:val="0"/>
        <w:rPr>
          <w:sz w:val="24"/>
        </w:rPr>
      </w:pPr>
      <w:r w:rsidRPr="00E22BC7">
        <w:rPr>
          <w:sz w:val="24"/>
        </w:rPr>
        <w:t xml:space="preserve">Socio-demographically sensitive, inclusive, and responsive, particularly to </w:t>
      </w:r>
      <w:r w:rsidR="00CA5441" w:rsidRPr="00E22BC7">
        <w:rPr>
          <w:sz w:val="24"/>
        </w:rPr>
        <w:t>JEDI-SAM</w:t>
      </w:r>
      <w:r w:rsidRPr="00E22BC7">
        <w:rPr>
          <w:sz w:val="24"/>
        </w:rPr>
        <w:t xml:space="preserve"> issues that often contribute to the development and maintenance of BT-EDs.</w:t>
      </w:r>
    </w:p>
    <w:p w14:paraId="49E21CC2" w14:textId="6FE9D993" w:rsidR="00501CD2" w:rsidRPr="00E22BC7" w:rsidRDefault="00501CD2" w:rsidP="00651032">
      <w:pPr>
        <w:snapToGrid w:val="0"/>
        <w:rPr>
          <w:sz w:val="24"/>
        </w:rPr>
      </w:pPr>
      <w:r w:rsidRPr="00E22BC7">
        <w:rPr>
          <w:sz w:val="24"/>
        </w:rPr>
        <w:t xml:space="preserve">At NRFi, we use community-based research and outreach approaches to empower breakthroughs in the awareness, understanding, prevention, detection, diagnosis, treatment-seeking, treatment access, treatment outcomes, and lived experiences of individuals with eating disorders and other </w:t>
      </w:r>
      <w:r w:rsidR="00CA5441" w:rsidRPr="00E22BC7">
        <w:rPr>
          <w:sz w:val="24"/>
        </w:rPr>
        <w:t>JEDI-SAM</w:t>
      </w:r>
      <w:r w:rsidRPr="00E22BC7">
        <w:rPr>
          <w:sz w:val="24"/>
        </w:rPr>
        <w:t xml:space="preserve"> issues. </w:t>
      </w:r>
    </w:p>
    <w:p w14:paraId="027629B4" w14:textId="1FBF18DC" w:rsidR="00501CD2" w:rsidRPr="00E22BC7" w:rsidRDefault="00501CD2" w:rsidP="00651032">
      <w:pPr>
        <w:snapToGrid w:val="0"/>
        <w:rPr>
          <w:sz w:val="24"/>
        </w:rPr>
      </w:pPr>
      <w:r w:rsidRPr="00E22BC7">
        <w:rPr>
          <w:sz w:val="24"/>
        </w:rPr>
        <w:lastRenderedPageBreak/>
        <w:t>We achieve these aims through ongoing community-based outreach and research efforts that prioritize the narratives, lived experiences, barriers, and needs of individuals with eating disorders. We also prioritize equal-access options for treatment and health self-efficacy for eating disorders, for everyone. </w:t>
      </w:r>
    </w:p>
    <w:p w14:paraId="765C09C1" w14:textId="2E6C33FC" w:rsidR="00501CD2" w:rsidRPr="00E22BC7" w:rsidRDefault="00501CD2" w:rsidP="00651032">
      <w:pPr>
        <w:snapToGrid w:val="0"/>
        <w:rPr>
          <w:sz w:val="24"/>
        </w:rPr>
      </w:pPr>
      <w:r w:rsidRPr="00E22BC7">
        <w:rPr>
          <w:sz w:val="24"/>
        </w:rPr>
        <w:t xml:space="preserve">As a startup 501(c)(3) nonprofit organization, NRFi relies on the support of our staff and group members, who generously volunteer their time and efforts. We are so grateful to have such an amazing team, and if you are reading this document, that team includes you. </w:t>
      </w:r>
    </w:p>
    <w:p w14:paraId="43EF2195" w14:textId="01B71673" w:rsidR="00501CD2" w:rsidRPr="00E22BC7" w:rsidRDefault="00501CD2" w:rsidP="00651032">
      <w:pPr>
        <w:snapToGrid w:val="0"/>
        <w:rPr>
          <w:sz w:val="24"/>
        </w:rPr>
      </w:pPr>
      <w:r w:rsidRPr="00E22BC7">
        <w:rPr>
          <w:sz w:val="24"/>
        </w:rPr>
        <w:t>THANK YOU!</w:t>
      </w:r>
    </w:p>
    <w:p w14:paraId="6DBCDEAA" w14:textId="77777777" w:rsidR="00C75B04" w:rsidRPr="00E22BC7" w:rsidRDefault="00C75B04" w:rsidP="00651032">
      <w:pPr>
        <w:snapToGrid w:val="0"/>
        <w:rPr>
          <w:sz w:val="24"/>
        </w:rPr>
      </w:pPr>
    </w:p>
    <w:p w14:paraId="2EBA154E" w14:textId="1800B217" w:rsidR="00501CD2" w:rsidRPr="00E22BC7" w:rsidRDefault="00501CD2" w:rsidP="00651032">
      <w:pPr>
        <w:snapToGrid w:val="0"/>
        <w:rPr>
          <w:sz w:val="24"/>
        </w:rPr>
      </w:pPr>
      <w:r w:rsidRPr="00E22BC7">
        <w:rPr>
          <w:sz w:val="24"/>
        </w:rPr>
        <w:t>In Warmth &amp; Gratitude,</w:t>
      </w:r>
    </w:p>
    <w:p w14:paraId="33D0197E" w14:textId="77777777" w:rsidR="00501CD2" w:rsidRPr="00651032" w:rsidRDefault="00501CD2" w:rsidP="00651032">
      <w:pPr>
        <w:snapToGrid w:val="0"/>
      </w:pPr>
      <w:r w:rsidRPr="00651032">
        <w:rPr>
          <w:noProof/>
        </w:rPr>
        <w:drawing>
          <wp:inline distT="0" distB="0" distL="0" distR="0" wp14:anchorId="4774A187" wp14:editId="13ACD1CC">
            <wp:extent cx="2459421" cy="1547942"/>
            <wp:effectExtent l="0" t="0" r="4445" b="1905"/>
            <wp:docPr id="644992765"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2765" name="Picture 2" descr="A close-up of a sig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4750" cy="1557590"/>
                    </a:xfrm>
                    <a:prstGeom prst="rect">
                      <a:avLst/>
                    </a:prstGeom>
                  </pic:spPr>
                </pic:pic>
              </a:graphicData>
            </a:graphic>
          </wp:inline>
        </w:drawing>
      </w:r>
    </w:p>
    <w:p w14:paraId="22B64BA1" w14:textId="77777777" w:rsidR="00501CD2" w:rsidRPr="00651032" w:rsidRDefault="00501CD2" w:rsidP="00E22BC7">
      <w:pPr>
        <w:snapToGrid w:val="0"/>
        <w:spacing w:line="276" w:lineRule="auto"/>
      </w:pPr>
      <w:r w:rsidRPr="00651032">
        <w:t>Brenna Bray, PhD</w:t>
      </w:r>
    </w:p>
    <w:p w14:paraId="46801E5A" w14:textId="77777777" w:rsidR="00501CD2" w:rsidRPr="00651032" w:rsidRDefault="00501CD2" w:rsidP="00E22BC7">
      <w:pPr>
        <w:snapToGrid w:val="0"/>
        <w:spacing w:line="276" w:lineRule="auto"/>
      </w:pPr>
      <w:r w:rsidRPr="00651032">
        <w:t>Founder, Director, CEO, &amp; Principal Investigator</w:t>
      </w:r>
    </w:p>
    <w:p w14:paraId="3C194BBF" w14:textId="77777777" w:rsidR="00501CD2" w:rsidRPr="00651032" w:rsidRDefault="00501CD2" w:rsidP="00E22BC7">
      <w:pPr>
        <w:snapToGrid w:val="0"/>
        <w:spacing w:line="276" w:lineRule="auto"/>
      </w:pPr>
      <w:r w:rsidRPr="00651032">
        <w:t>NourishED Research Foundation | </w:t>
      </w:r>
      <w:hyperlink r:id="rId15" w:tooltip="http://www.nourishedrfi.org" w:history="1">
        <w:r w:rsidRPr="00651032">
          <w:rPr>
            <w:rStyle w:val="Hyperlink"/>
            <w:color w:val="002060"/>
          </w:rPr>
          <w:t>www.nourishedrfi.org</w:t>
        </w:r>
      </w:hyperlink>
    </w:p>
    <w:p w14:paraId="317BAB30" w14:textId="77777777" w:rsidR="00501CD2" w:rsidRPr="00651032" w:rsidRDefault="00501CD2" w:rsidP="00E22BC7">
      <w:pPr>
        <w:snapToGrid w:val="0"/>
        <w:spacing w:line="276" w:lineRule="auto"/>
      </w:pPr>
      <w:hyperlink r:id="rId16" w:tooltip="mailto:nourished@nourishedrfi.org" w:history="1">
        <w:r w:rsidRPr="00651032">
          <w:rPr>
            <w:rStyle w:val="Hyperlink"/>
            <w:color w:val="002060"/>
          </w:rPr>
          <w:t>nourished@nourishedrfi.org</w:t>
        </w:r>
      </w:hyperlink>
      <w:r w:rsidRPr="00651032">
        <w:t> | </w:t>
      </w:r>
      <w:hyperlink r:id="rId17" w:tooltip="mailto:brenna@nourishedrfi.org" w:history="1">
        <w:r w:rsidRPr="00651032">
          <w:rPr>
            <w:rStyle w:val="Hyperlink"/>
            <w:color w:val="002060"/>
          </w:rPr>
          <w:t>brenna@nourishedrfi.org</w:t>
        </w:r>
      </w:hyperlink>
    </w:p>
    <w:p w14:paraId="7063313E" w14:textId="77777777" w:rsidR="00501CD2" w:rsidRPr="00651032" w:rsidRDefault="00501CD2" w:rsidP="00E22BC7">
      <w:pPr>
        <w:snapToGrid w:val="0"/>
        <w:spacing w:line="276" w:lineRule="auto"/>
      </w:pPr>
      <w:hyperlink r:id="rId18" w:tooltip="tel:206-819-9647" w:history="1">
        <w:r w:rsidRPr="00651032">
          <w:rPr>
            <w:rStyle w:val="Hyperlink"/>
            <w:color w:val="002060"/>
          </w:rPr>
          <w:t>206-819-9647</w:t>
        </w:r>
      </w:hyperlink>
    </w:p>
    <w:p w14:paraId="42E864DC" w14:textId="010B143D" w:rsidR="00501CD2" w:rsidRPr="00651032" w:rsidRDefault="00501CD2" w:rsidP="00651032">
      <w:pPr>
        <w:snapToGrid w:val="0"/>
      </w:pPr>
      <w:r w:rsidRPr="00651032">
        <w:rPr>
          <w:noProof/>
        </w:rPr>
        <w:drawing>
          <wp:inline distT="0" distB="0" distL="0" distR="0" wp14:anchorId="32610ADF" wp14:editId="4FEADB3C">
            <wp:extent cx="3755696" cy="1135117"/>
            <wp:effectExtent l="0" t="0" r="3810" b="0"/>
            <wp:docPr id="2011193503" name="Picture 1"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93503" name="Picture 1" descr="A logo with a tree in the midd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9456" cy="1151365"/>
                    </a:xfrm>
                    <a:prstGeom prst="rect">
                      <a:avLst/>
                    </a:prstGeom>
                  </pic:spPr>
                </pic:pic>
              </a:graphicData>
            </a:graphic>
          </wp:inline>
        </w:drawing>
      </w:r>
    </w:p>
    <w:p w14:paraId="3CDDB4F1" w14:textId="77777777" w:rsidR="00501CD2" w:rsidRPr="00651032" w:rsidRDefault="00501CD2" w:rsidP="00651032">
      <w:pPr>
        <w:snapToGrid w:val="0"/>
        <w:sectPr w:rsidR="00501CD2" w:rsidRPr="00651032" w:rsidSect="00304F53">
          <w:pgSz w:w="12240" w:h="15840"/>
          <w:pgMar w:top="1611" w:right="1440" w:bottom="1440" w:left="1440" w:header="369" w:footer="720" w:gutter="0"/>
          <w:cols w:space="720"/>
          <w:docGrid w:linePitch="360"/>
        </w:sectPr>
      </w:pPr>
    </w:p>
    <w:p w14:paraId="54B05482" w14:textId="77777777" w:rsidR="00A6244D" w:rsidRPr="00A6244D" w:rsidRDefault="00A6244D" w:rsidP="004D43FE">
      <w:pPr>
        <w:pStyle w:val="Heading1"/>
        <w:rPr>
          <w:i/>
          <w:iCs/>
        </w:rPr>
      </w:pPr>
      <w:bookmarkStart w:id="4" w:name="_Toc182743354"/>
      <w:bookmarkStart w:id="5" w:name="_Toc173267784"/>
      <w:bookmarkStart w:id="6" w:name="_Toc175678560"/>
      <w:r>
        <w:lastRenderedPageBreak/>
        <w:t>Articles of Incorporation</w:t>
      </w:r>
      <w:bookmarkEnd w:id="4"/>
    </w:p>
    <w:p w14:paraId="3F08F3E0" w14:textId="77777777" w:rsidR="00BF3233" w:rsidRPr="003A348B" w:rsidRDefault="00BF3233" w:rsidP="003A348B">
      <w:pPr>
        <w:pStyle w:val="Normal2"/>
        <w:numPr>
          <w:ilvl w:val="0"/>
          <w:numId w:val="958"/>
        </w:numPr>
      </w:pPr>
      <w:bookmarkStart w:id="7" w:name="_Toc177109863"/>
      <w:r w:rsidRPr="003A348B">
        <w:t>Name: NourishED Research Foundation</w:t>
      </w:r>
      <w:bookmarkEnd w:id="7"/>
    </w:p>
    <w:p w14:paraId="32EBB3E2" w14:textId="77777777" w:rsidR="00A6244D" w:rsidRPr="003A348B" w:rsidRDefault="00A6244D" w:rsidP="003A348B">
      <w:pPr>
        <w:pStyle w:val="Normal2"/>
        <w:numPr>
          <w:ilvl w:val="0"/>
          <w:numId w:val="958"/>
        </w:numPr>
      </w:pPr>
      <w:bookmarkStart w:id="8" w:name="_Toc177109864"/>
      <w:r w:rsidRPr="003A348B">
        <w:t>Entity Type: Nonprofit</w:t>
      </w:r>
      <w:bookmarkEnd w:id="8"/>
    </w:p>
    <w:p w14:paraId="6C214FFF" w14:textId="77777777" w:rsidR="00BF3233" w:rsidRPr="003A348B" w:rsidRDefault="00BF3233" w:rsidP="003A348B">
      <w:pPr>
        <w:pStyle w:val="Normal2"/>
        <w:numPr>
          <w:ilvl w:val="0"/>
          <w:numId w:val="958"/>
        </w:numPr>
      </w:pPr>
      <w:bookmarkStart w:id="9" w:name="_Toc177109865"/>
      <w:r w:rsidRPr="003A348B">
        <w:t>Industry: Research Foundation</w:t>
      </w:r>
      <w:bookmarkEnd w:id="9"/>
    </w:p>
    <w:p w14:paraId="2953917A" w14:textId="06CFC766" w:rsidR="00BF3233" w:rsidRPr="003A348B" w:rsidRDefault="00BF3233" w:rsidP="003A348B">
      <w:pPr>
        <w:pStyle w:val="Normal2"/>
        <w:numPr>
          <w:ilvl w:val="0"/>
          <w:numId w:val="958"/>
        </w:numPr>
        <w:rPr>
          <w:highlight w:val="yellow"/>
        </w:rPr>
      </w:pPr>
      <w:bookmarkStart w:id="10" w:name="_Toc177109866"/>
      <w:r w:rsidRPr="003A348B">
        <w:rPr>
          <w:highlight w:val="yellow"/>
        </w:rPr>
        <w:t>Purpose of the Corporation</w:t>
      </w:r>
      <w:bookmarkEnd w:id="10"/>
    </w:p>
    <w:p w14:paraId="1760C6A9" w14:textId="2A80B344" w:rsidR="00A6244D" w:rsidRPr="003A348B" w:rsidRDefault="00A6244D" w:rsidP="003A348B">
      <w:pPr>
        <w:pStyle w:val="Normal2"/>
        <w:numPr>
          <w:ilvl w:val="0"/>
          <w:numId w:val="958"/>
        </w:numPr>
      </w:pPr>
      <w:bookmarkStart w:id="11" w:name="_Toc177109867"/>
      <w:r w:rsidRPr="003A348B">
        <w:t>State of Registration: Delaware</w:t>
      </w:r>
      <w:bookmarkEnd w:id="11"/>
    </w:p>
    <w:p w14:paraId="26E5FFD6" w14:textId="5A6FD479" w:rsidR="00A6244D" w:rsidRPr="003A348B" w:rsidRDefault="00A6244D" w:rsidP="003A348B">
      <w:pPr>
        <w:pStyle w:val="Normal2"/>
        <w:numPr>
          <w:ilvl w:val="0"/>
          <w:numId w:val="958"/>
        </w:numPr>
      </w:pPr>
      <w:bookmarkStart w:id="12" w:name="_Toc177109868"/>
      <w:r w:rsidRPr="003A348B">
        <w:t>Formation Date: April 17, 2024</w:t>
      </w:r>
      <w:bookmarkEnd w:id="12"/>
    </w:p>
    <w:p w14:paraId="60948331" w14:textId="77777777" w:rsidR="00A6244D" w:rsidRPr="003A348B" w:rsidRDefault="00A6244D" w:rsidP="003A348B">
      <w:pPr>
        <w:pStyle w:val="Normal2"/>
        <w:numPr>
          <w:ilvl w:val="0"/>
          <w:numId w:val="958"/>
        </w:numPr>
      </w:pPr>
      <w:bookmarkStart w:id="13" w:name="_Toc177109869"/>
      <w:r w:rsidRPr="003A348B">
        <w:t>State ID: NR (None provided/reported)</w:t>
      </w:r>
      <w:bookmarkEnd w:id="13"/>
    </w:p>
    <w:p w14:paraId="3C79CF75" w14:textId="7A853E56" w:rsidR="00A6244D" w:rsidRPr="003A348B" w:rsidRDefault="00A6244D" w:rsidP="003A348B">
      <w:pPr>
        <w:pStyle w:val="Normal2"/>
        <w:numPr>
          <w:ilvl w:val="0"/>
          <w:numId w:val="958"/>
        </w:numPr>
      </w:pPr>
      <w:bookmarkStart w:id="14" w:name="_Toc177109870"/>
      <w:r w:rsidRPr="003A348B">
        <w:t xml:space="preserve">EIN: </w:t>
      </w:r>
      <w:r w:rsidR="00BF3233" w:rsidRPr="003A348B">
        <w:t>XX-XXXXXXX</w:t>
      </w:r>
      <w:bookmarkEnd w:id="14"/>
    </w:p>
    <w:p w14:paraId="064B151C" w14:textId="77777777" w:rsidR="003A348B" w:rsidRDefault="00A6244D" w:rsidP="00BF3233">
      <w:pPr>
        <w:pStyle w:val="Normal2"/>
        <w:numPr>
          <w:ilvl w:val="0"/>
          <w:numId w:val="958"/>
        </w:numPr>
      </w:pPr>
      <w:bookmarkStart w:id="15" w:name="_Toc177109871"/>
      <w:r w:rsidRPr="003A348B">
        <w:t>Address:</w:t>
      </w:r>
      <w:bookmarkEnd w:id="15"/>
      <w:r w:rsidRPr="003A348B">
        <w:t xml:space="preserve"> </w:t>
      </w:r>
    </w:p>
    <w:p w14:paraId="11E44299" w14:textId="77777777" w:rsidR="003A348B" w:rsidRDefault="00BF3233" w:rsidP="003A348B">
      <w:pPr>
        <w:pStyle w:val="Normal2"/>
        <w:numPr>
          <w:ilvl w:val="1"/>
          <w:numId w:val="958"/>
        </w:numPr>
      </w:pPr>
      <w:r>
        <w:t xml:space="preserve">Registered Address: </w:t>
      </w:r>
      <w:r w:rsidR="00A6244D" w:rsidRPr="00A6244D">
        <w:t>1207 Delaware Ave</w:t>
      </w:r>
      <w:r>
        <w:t>,</w:t>
      </w:r>
      <w:r w:rsidR="00A6244D" w:rsidRPr="00A6244D">
        <w:t xml:space="preserve"> #1220</w:t>
      </w:r>
      <w:r>
        <w:t>,</w:t>
      </w:r>
      <w:r w:rsidR="00A6244D" w:rsidRPr="00A6244D">
        <w:t xml:space="preserve"> Wilmington DE 19806</w:t>
      </w:r>
    </w:p>
    <w:p w14:paraId="06911F87" w14:textId="77777777" w:rsidR="003A348B" w:rsidRDefault="00BF3233" w:rsidP="003A348B">
      <w:pPr>
        <w:pStyle w:val="Normal2"/>
        <w:numPr>
          <w:ilvl w:val="1"/>
          <w:numId w:val="958"/>
        </w:numPr>
      </w:pPr>
      <w:r>
        <w:t xml:space="preserve">DBA: </w:t>
      </w:r>
      <w:r w:rsidRPr="00BF3233">
        <w:t>3330 Eldorado Springs Dr</w:t>
      </w:r>
      <w:r>
        <w:t xml:space="preserve">, </w:t>
      </w:r>
      <w:r w:rsidRPr="00BF3233">
        <w:t>PO Box</w:t>
      </w:r>
      <w:r>
        <w:t xml:space="preserve"> #</w:t>
      </w:r>
      <w:r w:rsidRPr="00BF3233">
        <w:t xml:space="preserve"> 344</w:t>
      </w:r>
      <w:r>
        <w:t xml:space="preserve">, </w:t>
      </w:r>
      <w:r w:rsidRPr="00BF3233">
        <w:t>Boulder, CO  80025</w:t>
      </w:r>
      <w:bookmarkStart w:id="16" w:name="_Toc177109872"/>
    </w:p>
    <w:p w14:paraId="53F7CDB0" w14:textId="6E4C777E" w:rsidR="00A6244D" w:rsidRPr="00A6244D" w:rsidRDefault="00A6244D" w:rsidP="003A348B">
      <w:pPr>
        <w:pStyle w:val="Normal2"/>
        <w:numPr>
          <w:ilvl w:val="0"/>
          <w:numId w:val="958"/>
        </w:numPr>
      </w:pPr>
      <w:r w:rsidRPr="00A6244D">
        <w:t>Registered Agent:</w:t>
      </w:r>
      <w:bookmarkEnd w:id="16"/>
    </w:p>
    <w:p w14:paraId="649AC941" w14:textId="77777777" w:rsidR="00A6244D" w:rsidRPr="00A6244D" w:rsidRDefault="00A6244D" w:rsidP="003A348B">
      <w:pPr>
        <w:pStyle w:val="Normal2"/>
        <w:numPr>
          <w:ilvl w:val="1"/>
          <w:numId w:val="958"/>
        </w:numPr>
      </w:pPr>
      <w:r w:rsidRPr="00A6244D">
        <w:t>United States Corporation Agents, Inc.</w:t>
      </w:r>
    </w:p>
    <w:p w14:paraId="2127A72B" w14:textId="77777777" w:rsidR="00A6244D" w:rsidRPr="00A6244D" w:rsidRDefault="00A6244D" w:rsidP="003A348B">
      <w:pPr>
        <w:pStyle w:val="Normal2"/>
        <w:numPr>
          <w:ilvl w:val="1"/>
          <w:numId w:val="958"/>
        </w:numPr>
      </w:pPr>
      <w:r w:rsidRPr="00A6244D">
        <w:t>State: DE</w:t>
      </w:r>
    </w:p>
    <w:p w14:paraId="0944ED53" w14:textId="76B5B3DC" w:rsidR="00A6244D" w:rsidRPr="00A6244D" w:rsidRDefault="00A6244D" w:rsidP="003A348B">
      <w:pPr>
        <w:pStyle w:val="Normal2"/>
        <w:numPr>
          <w:ilvl w:val="1"/>
          <w:numId w:val="958"/>
        </w:numPr>
      </w:pPr>
      <w:r w:rsidRPr="00A6244D">
        <w:t>Address: 651 N. Broad St. Ste. 201 Middletown DE 19709</w:t>
      </w:r>
    </w:p>
    <w:p w14:paraId="1E91086E" w14:textId="5BCB2C7C" w:rsidR="00A6244D" w:rsidRPr="00A6244D" w:rsidRDefault="00A6244D" w:rsidP="003A348B">
      <w:pPr>
        <w:pStyle w:val="Normal2"/>
        <w:numPr>
          <w:ilvl w:val="1"/>
          <w:numId w:val="958"/>
        </w:numPr>
        <w:sectPr w:rsidR="00A6244D" w:rsidRPr="00A6244D" w:rsidSect="00304F53">
          <w:pgSz w:w="12240" w:h="15840"/>
          <w:pgMar w:top="1611" w:right="1440" w:bottom="1440" w:left="1440" w:header="369" w:footer="720" w:gutter="0"/>
          <w:cols w:space="720"/>
          <w:docGrid w:linePitch="360"/>
        </w:sectPr>
      </w:pPr>
    </w:p>
    <w:p w14:paraId="227D5AB0" w14:textId="6F135BA9" w:rsidR="002D382F" w:rsidRPr="00651032" w:rsidRDefault="002D382F" w:rsidP="004D43FE">
      <w:pPr>
        <w:pStyle w:val="Heading1"/>
        <w:rPr>
          <w:i/>
          <w:iCs/>
        </w:rPr>
      </w:pPr>
      <w:bookmarkStart w:id="17" w:name="_Toc182743355"/>
      <w:r w:rsidRPr="00651032">
        <w:lastRenderedPageBreak/>
        <w:t>Mission, Motto, &amp; Aims</w:t>
      </w:r>
      <w:bookmarkEnd w:id="5"/>
      <w:bookmarkEnd w:id="6"/>
      <w:bookmarkEnd w:id="17"/>
    </w:p>
    <w:p w14:paraId="4829A23E" w14:textId="0D5F9EB4" w:rsidR="003B4828" w:rsidRPr="00651032" w:rsidRDefault="003B4828" w:rsidP="003A348B">
      <w:pPr>
        <w:pStyle w:val="Heading2"/>
        <w:numPr>
          <w:ilvl w:val="0"/>
          <w:numId w:val="957"/>
        </w:numPr>
        <w:snapToGrid w:val="0"/>
      </w:pPr>
      <w:bookmarkStart w:id="18" w:name="_Toc173267785"/>
      <w:bookmarkStart w:id="19" w:name="_Toc175678561"/>
      <w:bookmarkStart w:id="20" w:name="_Toc176348665"/>
      <w:bookmarkStart w:id="21" w:name="_Toc176349396"/>
      <w:bookmarkStart w:id="22" w:name="_Toc177109874"/>
      <w:bookmarkStart w:id="23" w:name="_Toc177137073"/>
      <w:bookmarkStart w:id="24" w:name="_Toc182743356"/>
      <w:r w:rsidRPr="00651032">
        <w:t>NRFi Mission</w:t>
      </w:r>
      <w:bookmarkEnd w:id="18"/>
      <w:bookmarkEnd w:id="19"/>
      <w:bookmarkEnd w:id="20"/>
      <w:bookmarkEnd w:id="21"/>
      <w:bookmarkEnd w:id="22"/>
      <w:bookmarkEnd w:id="23"/>
      <w:bookmarkEnd w:id="24"/>
    </w:p>
    <w:p w14:paraId="0041F42D" w14:textId="75B15006" w:rsidR="003B4828" w:rsidRPr="00651032" w:rsidRDefault="003B4828" w:rsidP="00651032">
      <w:pPr>
        <w:snapToGrid w:val="0"/>
        <w:ind w:left="720"/>
      </w:pPr>
      <w:r w:rsidRPr="00651032">
        <w:t xml:space="preserve">NourishED Research Foundation (NRFi) is a 501(c)(3) nonprofit research foundation that uses research to empower breakthroughs in the awareness, understanding, prevention, detection, diagnosis, treatment-seeking, treatment access, treatment outcomes, and lived experiences of individuals with eating disorders and other issues related to social justice, equity, diversity, inclusion, </w:t>
      </w:r>
      <w:r w:rsidR="00CA5441" w:rsidRPr="00651032">
        <w:t xml:space="preserve">stigmatization, </w:t>
      </w:r>
      <w:r w:rsidRPr="00651032">
        <w:t xml:space="preserve">access, </w:t>
      </w:r>
      <w:r w:rsidR="00CA5441" w:rsidRPr="00651032">
        <w:t xml:space="preserve">marginalization, </w:t>
      </w:r>
      <w:r w:rsidRPr="00651032">
        <w:t>and validation</w:t>
      </w:r>
      <w:r w:rsidR="00CA5441" w:rsidRPr="00651032">
        <w:t xml:space="preserve"> (</w:t>
      </w:r>
      <w:r w:rsidR="00CA5441" w:rsidRPr="00651032">
        <w:rPr>
          <w:b/>
          <w:bCs/>
        </w:rPr>
        <w:t>JEDI-SAM</w:t>
      </w:r>
      <w:r w:rsidR="00CA5441" w:rsidRPr="00651032">
        <w:t>)</w:t>
      </w:r>
      <w:r w:rsidRPr="00651032">
        <w:t>. We do this through ongoing community-based outreach and research efforts that prioritize the narratives, lived experiences, barriers, and needs of individuals with eating disorders. We also prioritize equal-access options for treatment and health self-efficacy for eating disorders, for everyone. </w:t>
      </w:r>
    </w:p>
    <w:p w14:paraId="456AABC4" w14:textId="4B98F92E" w:rsidR="003B4828" w:rsidRPr="00651032" w:rsidRDefault="003B4828" w:rsidP="00651032">
      <w:pPr>
        <w:pStyle w:val="Heading2"/>
        <w:snapToGrid w:val="0"/>
      </w:pPr>
      <w:bookmarkStart w:id="25" w:name="_Toc173267786"/>
      <w:bookmarkStart w:id="26" w:name="_Toc175678562"/>
      <w:bookmarkStart w:id="27" w:name="_Toc176348666"/>
      <w:bookmarkStart w:id="28" w:name="_Toc176349397"/>
      <w:bookmarkStart w:id="29" w:name="_Toc177109875"/>
      <w:bookmarkStart w:id="30" w:name="_Toc177137074"/>
      <w:bookmarkStart w:id="31" w:name="_Toc182743357"/>
      <w:r w:rsidRPr="00651032">
        <w:t>NRFi Motto</w:t>
      </w:r>
      <w:bookmarkEnd w:id="25"/>
      <w:bookmarkEnd w:id="26"/>
      <w:bookmarkEnd w:id="27"/>
      <w:bookmarkEnd w:id="28"/>
      <w:bookmarkEnd w:id="29"/>
      <w:bookmarkEnd w:id="30"/>
      <w:bookmarkEnd w:id="31"/>
    </w:p>
    <w:p w14:paraId="1264C07C" w14:textId="77A9502A" w:rsidR="003B4828" w:rsidRPr="00651032" w:rsidRDefault="003B4828" w:rsidP="00651032">
      <w:pPr>
        <w:pStyle w:val="Normal2"/>
        <w:snapToGrid w:val="0"/>
      </w:pPr>
      <w:r w:rsidRPr="00651032">
        <w:t>NourishED Research Foundation (NRFi): Nourishing Knowledge, Empowering Hope, for Eating Disorders, for Everyone!</w:t>
      </w:r>
    </w:p>
    <w:p w14:paraId="3E3906BA" w14:textId="73FEFC89" w:rsidR="003B4828" w:rsidRPr="00651032" w:rsidRDefault="003B4828" w:rsidP="00651032">
      <w:pPr>
        <w:pStyle w:val="Heading2"/>
        <w:snapToGrid w:val="0"/>
      </w:pPr>
      <w:bookmarkStart w:id="32" w:name="_Toc173267787"/>
      <w:bookmarkStart w:id="33" w:name="_Toc175678563"/>
      <w:bookmarkStart w:id="34" w:name="_Toc176348667"/>
      <w:bookmarkStart w:id="35" w:name="_Toc176349398"/>
      <w:bookmarkStart w:id="36" w:name="_Toc177109876"/>
      <w:bookmarkStart w:id="37" w:name="_Toc177137075"/>
      <w:bookmarkStart w:id="38" w:name="_Toc182743358"/>
      <w:r w:rsidRPr="00651032">
        <w:t>NRFi Aims</w:t>
      </w:r>
      <w:bookmarkEnd w:id="32"/>
      <w:bookmarkEnd w:id="33"/>
      <w:bookmarkEnd w:id="34"/>
      <w:bookmarkEnd w:id="35"/>
      <w:bookmarkEnd w:id="36"/>
      <w:bookmarkEnd w:id="37"/>
      <w:bookmarkEnd w:id="38"/>
    </w:p>
    <w:p w14:paraId="2CC3D175" w14:textId="16D8BA3F" w:rsidR="003B4828" w:rsidRPr="00651032" w:rsidRDefault="003B4828" w:rsidP="00651032">
      <w:pPr>
        <w:pStyle w:val="Normal2"/>
        <w:snapToGrid w:val="0"/>
      </w:pPr>
      <w:r w:rsidRPr="00651032">
        <w:t>At NourishED (NRFi), our overall aims are two-fold and align with our overall mission</w:t>
      </w:r>
      <w:r w:rsidR="003A73CF" w:rsidRPr="00651032">
        <w:t xml:space="preserve"> </w:t>
      </w:r>
      <w:r w:rsidRPr="00651032">
        <w:t>:</w:t>
      </w:r>
    </w:p>
    <w:p w14:paraId="4B20A6CF" w14:textId="1719AF03" w:rsidR="003A73CF" w:rsidRPr="00651032" w:rsidRDefault="003A73CF" w:rsidP="00651032">
      <w:pPr>
        <w:pStyle w:val="Heading3"/>
        <w:keepNext w:val="0"/>
        <w:snapToGrid w:val="0"/>
      </w:pPr>
      <w:bookmarkStart w:id="39" w:name="_Toc175678564"/>
      <w:bookmarkStart w:id="40" w:name="_Toc176348668"/>
      <w:bookmarkStart w:id="41" w:name="_Toc173267788"/>
      <w:r w:rsidRPr="00651032">
        <w:t>Community-Based Outreach Initiatives</w:t>
      </w:r>
      <w:bookmarkEnd w:id="39"/>
      <w:bookmarkEnd w:id="40"/>
    </w:p>
    <w:p w14:paraId="6F473EB5" w14:textId="3A69F26D" w:rsidR="003B4828" w:rsidRPr="00651032" w:rsidRDefault="003B4828" w:rsidP="00651032">
      <w:pPr>
        <w:pStyle w:val="Normal3"/>
        <w:snapToGrid w:val="0"/>
        <w:contextualSpacing w:val="0"/>
      </w:pPr>
      <w:r w:rsidRPr="00651032">
        <w:t>Use community-based outreach initiatives to empower breakthroughs in the</w:t>
      </w:r>
      <w:bookmarkEnd w:id="41"/>
      <w:r w:rsidRPr="00651032">
        <w:t xml:space="preserve"> awareness, understanding, prevention, detection, diagnosis, treatment-seeking, treatment access, treatment outcomes, and lived </w:t>
      </w:r>
      <w:r w:rsidRPr="00651032">
        <w:lastRenderedPageBreak/>
        <w:t xml:space="preserve">experiences of individuals who experience eating disorders and other issues related to social justice, equity, diversity, inclusion, </w:t>
      </w:r>
      <w:r w:rsidR="00CA5441" w:rsidRPr="00651032">
        <w:t xml:space="preserve">stigmatization, </w:t>
      </w:r>
      <w:r w:rsidRPr="00651032">
        <w:t xml:space="preserve">access, </w:t>
      </w:r>
      <w:r w:rsidR="00B94ED5" w:rsidRPr="00651032">
        <w:t xml:space="preserve">marginalization, </w:t>
      </w:r>
      <w:r w:rsidRPr="00651032">
        <w:t>and validation (</w:t>
      </w:r>
      <w:r w:rsidR="00CA5441" w:rsidRPr="00651032">
        <w:t>JEDI-SA</w:t>
      </w:r>
      <w:r w:rsidR="00B94ED5" w:rsidRPr="00651032">
        <w:t>M</w:t>
      </w:r>
      <w:r w:rsidRPr="00651032">
        <w:t xml:space="preserve">). </w:t>
      </w:r>
    </w:p>
    <w:p w14:paraId="28D1E3B7" w14:textId="77777777" w:rsidR="003A73CF" w:rsidRPr="00651032" w:rsidRDefault="003A73CF" w:rsidP="00651032">
      <w:pPr>
        <w:pStyle w:val="Heading3"/>
        <w:keepNext w:val="0"/>
        <w:snapToGrid w:val="0"/>
      </w:pPr>
      <w:bookmarkStart w:id="42" w:name="_Toc175678565"/>
      <w:bookmarkStart w:id="43" w:name="_Toc176348669"/>
      <w:bookmarkStart w:id="44" w:name="_Toc173267789"/>
      <w:r w:rsidRPr="00651032">
        <w:t>Community-Based Research</w:t>
      </w:r>
      <w:bookmarkEnd w:id="42"/>
      <w:bookmarkEnd w:id="43"/>
    </w:p>
    <w:p w14:paraId="1B3D915A" w14:textId="12EA838A" w:rsidR="003B4828" w:rsidRPr="00651032" w:rsidRDefault="003B4828" w:rsidP="00651032">
      <w:pPr>
        <w:pStyle w:val="Normal3"/>
        <w:snapToGrid w:val="0"/>
        <w:contextualSpacing w:val="0"/>
      </w:pPr>
      <w:r w:rsidRPr="00651032">
        <w:t xml:space="preserve">Use </w:t>
      </w:r>
      <w:r w:rsidRPr="00651032">
        <w:rPr>
          <w:b/>
          <w:bCs/>
        </w:rPr>
        <w:t>community-based research</w:t>
      </w:r>
      <w:r w:rsidRPr="00651032">
        <w:t xml:space="preserve"> to empower breakthroughs in the awareness, understanding, prevention, detection, diagnosis, treatment-seeking, treatment access, treatment outcomes, and lived experiences of individuals with eating disorders and other issues related to </w:t>
      </w:r>
      <w:r w:rsidR="00B94ED5" w:rsidRPr="00651032">
        <w:t>JEDI-SAM</w:t>
      </w:r>
      <w:r w:rsidRPr="00651032">
        <w:t xml:space="preserve">. We do this through ongoing community-based research efforts that prioritize the narratives, lived experiences, barriers, and needs of individuals with eating disorders and other issues of </w:t>
      </w:r>
      <w:r w:rsidR="00B94ED5" w:rsidRPr="00651032">
        <w:t>JEDI-SAM</w:t>
      </w:r>
      <w:r w:rsidRPr="00651032">
        <w:t>.</w:t>
      </w:r>
      <w:bookmarkEnd w:id="44"/>
      <w:r w:rsidRPr="00651032">
        <w:t xml:space="preserve"> </w:t>
      </w:r>
    </w:p>
    <w:p w14:paraId="23FDFD3E" w14:textId="77777777" w:rsidR="003B4828" w:rsidRPr="00651032" w:rsidRDefault="003B4828" w:rsidP="00651032">
      <w:pPr>
        <w:pStyle w:val="ListParagraph"/>
        <w:snapToGrid w:val="0"/>
        <w:contextualSpacing w:val="0"/>
      </w:pPr>
    </w:p>
    <w:p w14:paraId="077AB1C4" w14:textId="3DA70AA8" w:rsidR="00FE1431" w:rsidRDefault="000D4C93" w:rsidP="001421C0">
      <w:pPr>
        <w:pStyle w:val="Heading1"/>
      </w:pPr>
      <w:bookmarkStart w:id="45" w:name="_The_NourishED_Story"/>
      <w:bookmarkStart w:id="46" w:name="_NourishED_At_A"/>
      <w:bookmarkEnd w:id="45"/>
      <w:bookmarkEnd w:id="46"/>
      <w:r w:rsidRPr="00651032">
        <w:br w:type="page"/>
      </w:r>
      <w:bookmarkStart w:id="47" w:name="_Toc182743359"/>
      <w:bookmarkStart w:id="48" w:name="_Toc173267790"/>
      <w:bookmarkStart w:id="49" w:name="_Toc175678566"/>
      <w:r w:rsidR="00FE1431">
        <w:lastRenderedPageBreak/>
        <w:t>NourishED At A Glace</w:t>
      </w:r>
      <w:bookmarkEnd w:id="47"/>
    </w:p>
    <w:p w14:paraId="1855DA2F" w14:textId="77777777" w:rsidR="00FE1431" w:rsidRPr="00FE1431" w:rsidRDefault="00FE1431" w:rsidP="00FE1431">
      <w:pPr>
        <w:pStyle w:val="Heading2"/>
        <w:numPr>
          <w:ilvl w:val="0"/>
          <w:numId w:val="843"/>
        </w:numPr>
      </w:pPr>
      <w:bookmarkStart w:id="50" w:name="_Toc182743360"/>
      <w:r w:rsidRPr="00FE1431">
        <w:t>What is NourishED?</w:t>
      </w:r>
      <w:bookmarkEnd w:id="50"/>
    </w:p>
    <w:p w14:paraId="30A00B00" w14:textId="77777777" w:rsidR="00FE1431" w:rsidRPr="00FE1431" w:rsidRDefault="00FE1431" w:rsidP="00FE1431">
      <w:pPr>
        <w:pStyle w:val="Normal2"/>
      </w:pPr>
      <w:r w:rsidRPr="00FE1431">
        <w:t xml:space="preserve">NourishED Research Foundation (NRFi) is a nonprofit organization that raises awareness about eating disorders and their social justice issues to create a better future for everyone. </w:t>
      </w:r>
    </w:p>
    <w:p w14:paraId="06D2D53F" w14:textId="77777777" w:rsidR="00FE1431" w:rsidRPr="00FE1431" w:rsidRDefault="00FE1431" w:rsidP="00FE1431">
      <w:pPr>
        <w:pStyle w:val="Heading2"/>
        <w:numPr>
          <w:ilvl w:val="0"/>
          <w:numId w:val="843"/>
        </w:numPr>
      </w:pPr>
      <w:bookmarkStart w:id="51" w:name="_Toc182743361"/>
      <w:r w:rsidRPr="00FE1431">
        <w:t>Why Should I Care About Eating Disorders?</w:t>
      </w:r>
      <w:bookmarkEnd w:id="51"/>
    </w:p>
    <w:p w14:paraId="614B87FC" w14:textId="77777777" w:rsidR="00FE1431" w:rsidRPr="00FE1431" w:rsidRDefault="00FE1431" w:rsidP="00FE1431">
      <w:pPr>
        <w:pStyle w:val="Normal2"/>
      </w:pPr>
      <w:r w:rsidRPr="00FE1431">
        <w:t xml:space="preserve">Eating Disorders impact millions. Binge eating disorder (BED) is the most common eating disorder, with up to 35% of Americans experiencing BED at some point in their life. Despite its high prevalence, BED is widely undetected, under-screened, under-diagnosed, and untreated, leaving millions to navigate their eating disorders without support (see </w:t>
      </w:r>
      <w:hyperlink r:id="rId20" w:history="1">
        <w:r w:rsidRPr="00FE1431">
          <w:rPr>
            <w:rStyle w:val="Hyperlink"/>
          </w:rPr>
          <w:t>Bray et al., 2022</w:t>
        </w:r>
      </w:hyperlink>
      <w:r w:rsidRPr="00FE1431">
        <w:t xml:space="preserve"> for references).</w:t>
      </w:r>
    </w:p>
    <w:p w14:paraId="29ACADEF" w14:textId="77777777" w:rsidR="00FE1431" w:rsidRPr="00FE1431" w:rsidRDefault="00FE1431" w:rsidP="00FE1431">
      <w:pPr>
        <w:pStyle w:val="Normal2"/>
      </w:pPr>
      <w:r w:rsidRPr="00FE1431">
        <w:t>Current data finds that 75-95% of folks who have binge eating disorder never receive a formal diagnosis or treatment and often fail to recognize the underlying eating disorder psychopathology in themselves see (</w:t>
      </w:r>
      <w:hyperlink r:id="rId21" w:history="1">
        <w:r w:rsidRPr="00FE1431">
          <w:rPr>
            <w:rStyle w:val="Hyperlink"/>
          </w:rPr>
          <w:t>Bray et al., 2022</w:t>
        </w:r>
      </w:hyperlink>
      <w:r w:rsidRPr="00FE1431">
        <w:t xml:space="preserve"> for references). They often believe they are "fat and lazy" even though that is far from the case. Moreover, ~85% lack access to healthcare altogether (see </w:t>
      </w:r>
      <w:hyperlink r:id="rId22" w:history="1">
        <w:r w:rsidRPr="00FE1431">
          <w:rPr>
            <w:rStyle w:val="Hyperlink"/>
          </w:rPr>
          <w:t>Bray et al., 2022</w:t>
        </w:r>
      </w:hyperlink>
      <w:r w:rsidRPr="00FE1431">
        <w:t xml:space="preserve"> for references).</w:t>
      </w:r>
    </w:p>
    <w:p w14:paraId="60996611" w14:textId="77777777" w:rsidR="00FE1431" w:rsidRPr="00FE1431" w:rsidRDefault="00FE1431" w:rsidP="00FE1431">
      <w:pPr>
        <w:pStyle w:val="Heading2"/>
        <w:numPr>
          <w:ilvl w:val="0"/>
          <w:numId w:val="843"/>
        </w:numPr>
      </w:pPr>
      <w:bookmarkStart w:id="52" w:name="_Toc182743362"/>
      <w:r w:rsidRPr="00FE1431">
        <w:t>Who Can Have an Eating Disorder?</w:t>
      </w:r>
      <w:bookmarkEnd w:id="52"/>
    </w:p>
    <w:p w14:paraId="77ED7583" w14:textId="77777777" w:rsidR="00FE1431" w:rsidRPr="00FE1431" w:rsidRDefault="00FE1431" w:rsidP="00FE1431">
      <w:pPr>
        <w:pStyle w:val="Normal2"/>
      </w:pPr>
      <w:r w:rsidRPr="00FE1431">
        <w:t xml:space="preserve">There is an outdated misconception that ascribes eating disorders to "Skinny White Affluent Girls" (the "SWAG stereotype;” see </w:t>
      </w:r>
      <w:hyperlink r:id="rId23" w:history="1">
        <w:r w:rsidRPr="00FE1431">
          <w:rPr>
            <w:rStyle w:val="Hyperlink"/>
          </w:rPr>
          <w:t>Bray et al., 2022</w:t>
        </w:r>
      </w:hyperlink>
      <w:r w:rsidRPr="00FE1431">
        <w:t xml:space="preserve"> for references). Historically, this demographic saturates treatment populations </w:t>
      </w:r>
      <w:r w:rsidRPr="00FE1431">
        <w:lastRenderedPageBreak/>
        <w:t xml:space="preserve">and research studies that recruit from treatment centers. However, this demographic represents only ~5-25% of eating disorders. </w:t>
      </w:r>
    </w:p>
    <w:p w14:paraId="6BC20C89" w14:textId="77777777" w:rsidR="00FE1431" w:rsidRPr="00FE1431" w:rsidRDefault="00FE1431" w:rsidP="00FE1431">
      <w:pPr>
        <w:pStyle w:val="Normal2"/>
      </w:pPr>
      <w:r w:rsidRPr="00FE1431">
        <w:t xml:space="preserve">For example, BED has 2-3 times higher risk and prevalence rates in individuals who use government assistance and in BIPOC and LGBTQ2+ community members, underscoring the social justice roots that underpin binge eating (see </w:t>
      </w:r>
      <w:hyperlink r:id="rId24" w:history="1">
        <w:r w:rsidRPr="00FE1431">
          <w:rPr>
            <w:rStyle w:val="Hyperlink"/>
          </w:rPr>
          <w:t>Bray et al., 2022</w:t>
        </w:r>
      </w:hyperlink>
      <w:r w:rsidRPr="00FE1431">
        <w:t xml:space="preserve"> for references).</w:t>
      </w:r>
    </w:p>
    <w:p w14:paraId="0E67DDFB" w14:textId="77777777" w:rsidR="00FE1431" w:rsidRPr="00FE1431" w:rsidRDefault="00FE1431" w:rsidP="00FE1431">
      <w:pPr>
        <w:pStyle w:val="Heading2"/>
        <w:numPr>
          <w:ilvl w:val="0"/>
          <w:numId w:val="843"/>
        </w:numPr>
      </w:pPr>
      <w:bookmarkStart w:id="53" w:name="_Toc182743363"/>
      <w:r w:rsidRPr="00FE1431">
        <w:t>How are Eating Disorders Related to Social Justice?</w:t>
      </w:r>
      <w:bookmarkEnd w:id="53"/>
    </w:p>
    <w:p w14:paraId="41BBA38D" w14:textId="77777777" w:rsidR="00FE1431" w:rsidRPr="00FE1431" w:rsidRDefault="00FE1431" w:rsidP="00FE1431">
      <w:pPr>
        <w:pStyle w:val="Normal2"/>
      </w:pPr>
      <w:proofErr w:type="spellStart"/>
      <w:r w:rsidRPr="00FE1431">
        <w:t>NRFi's</w:t>
      </w:r>
      <w:proofErr w:type="spellEnd"/>
      <w:r w:rsidRPr="00FE1431">
        <w:t xml:space="preserve"> founder and director, Dr. Brenna Bray (PhD) has identified 12 environmental </w:t>
      </w:r>
      <w:proofErr w:type="gramStart"/>
      <w:r w:rsidRPr="00FE1431">
        <w:t>factor</w:t>
      </w:r>
      <w:proofErr w:type="gramEnd"/>
      <w:r w:rsidRPr="00FE1431">
        <w:t xml:space="preserve"> that experts most commonly associate with binge eating disorder (</w:t>
      </w:r>
      <w:hyperlink r:id="rId25" w:history="1">
        <w:r w:rsidRPr="00FE1431">
          <w:rPr>
            <w:rStyle w:val="Hyperlink"/>
          </w:rPr>
          <w:t>Bray et al., 2022</w:t>
        </w:r>
      </w:hyperlink>
      <w:r w:rsidRPr="00FE1431">
        <w:t>):</w:t>
      </w:r>
    </w:p>
    <w:p w14:paraId="567E28FF" w14:textId="77777777" w:rsidR="00FE1431" w:rsidRPr="00FE1431" w:rsidRDefault="00FE1431" w:rsidP="00FE1431">
      <w:pPr>
        <w:pStyle w:val="Normal2"/>
        <w:numPr>
          <w:ilvl w:val="0"/>
          <w:numId w:val="850"/>
        </w:numPr>
      </w:pPr>
      <w:r w:rsidRPr="00FE1431">
        <w:t>Invalidating environments and experiences.</w:t>
      </w:r>
    </w:p>
    <w:p w14:paraId="40F79122" w14:textId="77777777" w:rsidR="00FE1431" w:rsidRPr="00FE1431" w:rsidRDefault="00FE1431" w:rsidP="00FE1431">
      <w:pPr>
        <w:pStyle w:val="Normal2"/>
        <w:numPr>
          <w:ilvl w:val="0"/>
          <w:numId w:val="850"/>
        </w:numPr>
      </w:pPr>
      <w:r w:rsidRPr="00FE1431">
        <w:t>Systemic issues and systems of oppression.</w:t>
      </w:r>
    </w:p>
    <w:p w14:paraId="74879EAA" w14:textId="77777777" w:rsidR="00FE1431" w:rsidRPr="00FE1431" w:rsidRDefault="00FE1431" w:rsidP="00FE1431">
      <w:pPr>
        <w:pStyle w:val="Normal2"/>
        <w:numPr>
          <w:ilvl w:val="0"/>
          <w:numId w:val="850"/>
        </w:numPr>
      </w:pPr>
      <w:r w:rsidRPr="00FE1431">
        <w:t>Marginalized and under-represented populations.</w:t>
      </w:r>
    </w:p>
    <w:p w14:paraId="11DECD62" w14:textId="77777777" w:rsidR="00FE1431" w:rsidRPr="00FE1431" w:rsidRDefault="00FE1431" w:rsidP="00FE1431">
      <w:pPr>
        <w:pStyle w:val="Normal2"/>
        <w:numPr>
          <w:ilvl w:val="0"/>
          <w:numId w:val="850"/>
        </w:numPr>
      </w:pPr>
      <w:r w:rsidRPr="00FE1431">
        <w:t>Economic status.</w:t>
      </w:r>
    </w:p>
    <w:p w14:paraId="2B79D230" w14:textId="77777777" w:rsidR="00FE1431" w:rsidRPr="00FE1431" w:rsidRDefault="00FE1431" w:rsidP="00FE1431">
      <w:pPr>
        <w:pStyle w:val="Normal2"/>
        <w:numPr>
          <w:ilvl w:val="0"/>
          <w:numId w:val="850"/>
        </w:numPr>
      </w:pPr>
      <w:r w:rsidRPr="00FE1431">
        <w:t>Stigmatization and its psychological impacts.</w:t>
      </w:r>
    </w:p>
    <w:p w14:paraId="7B814E01" w14:textId="77777777" w:rsidR="00FE1431" w:rsidRPr="00FE1431" w:rsidRDefault="00FE1431" w:rsidP="00FE1431">
      <w:pPr>
        <w:pStyle w:val="Normal2"/>
        <w:numPr>
          <w:ilvl w:val="0"/>
          <w:numId w:val="850"/>
        </w:numPr>
      </w:pPr>
      <w:r w:rsidRPr="00FE1431">
        <w:t>Trauma and adversity.</w:t>
      </w:r>
    </w:p>
    <w:p w14:paraId="2A9A8303" w14:textId="77777777" w:rsidR="00FE1431" w:rsidRPr="00FE1431" w:rsidRDefault="00FE1431" w:rsidP="00FE1431">
      <w:pPr>
        <w:pStyle w:val="Normal2"/>
        <w:numPr>
          <w:ilvl w:val="0"/>
          <w:numId w:val="850"/>
        </w:numPr>
      </w:pPr>
      <w:r w:rsidRPr="00FE1431">
        <w:t>Food insecurity.</w:t>
      </w:r>
    </w:p>
    <w:p w14:paraId="04A0CD4E" w14:textId="77777777" w:rsidR="00FE1431" w:rsidRPr="00FE1431" w:rsidRDefault="00FE1431" w:rsidP="00FE1431">
      <w:pPr>
        <w:pStyle w:val="Normal2"/>
        <w:numPr>
          <w:ilvl w:val="0"/>
          <w:numId w:val="850"/>
        </w:numPr>
      </w:pPr>
      <w:r w:rsidRPr="00FE1431">
        <w:t>Interpersonal factors.</w:t>
      </w:r>
    </w:p>
    <w:p w14:paraId="27F0DA31" w14:textId="77777777" w:rsidR="00FE1431" w:rsidRPr="00FE1431" w:rsidRDefault="00FE1431" w:rsidP="00FE1431">
      <w:pPr>
        <w:pStyle w:val="Normal2"/>
        <w:numPr>
          <w:ilvl w:val="0"/>
          <w:numId w:val="850"/>
        </w:numPr>
      </w:pPr>
      <w:r w:rsidRPr="00FE1431">
        <w:t>Social messaging and social media.</w:t>
      </w:r>
    </w:p>
    <w:p w14:paraId="5DEF4DC2" w14:textId="77777777" w:rsidR="00FE1431" w:rsidRPr="00FE1431" w:rsidRDefault="00FE1431" w:rsidP="00FE1431">
      <w:pPr>
        <w:pStyle w:val="Normal2"/>
        <w:numPr>
          <w:ilvl w:val="0"/>
          <w:numId w:val="850"/>
        </w:numPr>
      </w:pPr>
      <w:r w:rsidRPr="00FE1431">
        <w:t>Nutrition scarcity.</w:t>
      </w:r>
    </w:p>
    <w:p w14:paraId="40870203" w14:textId="77777777" w:rsidR="00FE1431" w:rsidRPr="00FE1431" w:rsidRDefault="00FE1431" w:rsidP="00FE1431">
      <w:pPr>
        <w:pStyle w:val="Normal2"/>
        <w:numPr>
          <w:ilvl w:val="0"/>
          <w:numId w:val="850"/>
        </w:numPr>
      </w:pPr>
      <w:r w:rsidRPr="00FE1431">
        <w:t>Predatory food industry practices.</w:t>
      </w:r>
    </w:p>
    <w:p w14:paraId="16651492" w14:textId="77777777" w:rsidR="00FE1431" w:rsidRPr="00FE1431" w:rsidRDefault="00FE1431" w:rsidP="00FE1431">
      <w:pPr>
        <w:pStyle w:val="Normal2"/>
        <w:numPr>
          <w:ilvl w:val="0"/>
          <w:numId w:val="850"/>
        </w:numPr>
      </w:pPr>
      <w:r w:rsidRPr="00FE1431">
        <w:lastRenderedPageBreak/>
        <w:t xml:space="preserve">Research and clinical gaps. </w:t>
      </w:r>
    </w:p>
    <w:p w14:paraId="38E5FBD8" w14:textId="396157C8" w:rsidR="00FE1431" w:rsidRPr="00FE1431" w:rsidRDefault="00FE1431" w:rsidP="00FE1431">
      <w:pPr>
        <w:pStyle w:val="Heading2"/>
        <w:numPr>
          <w:ilvl w:val="0"/>
          <w:numId w:val="843"/>
        </w:numPr>
      </w:pPr>
      <w:bookmarkStart w:id="54" w:name="_Toc182743364"/>
      <w:r w:rsidRPr="00FE1431">
        <w:t>References</w:t>
      </w:r>
      <w:bookmarkEnd w:id="54"/>
    </w:p>
    <w:p w14:paraId="69FB5326" w14:textId="77777777" w:rsidR="00FE1431" w:rsidRPr="00FE1431" w:rsidRDefault="00FE1431" w:rsidP="00FE1431">
      <w:pPr>
        <w:pStyle w:val="Normal2"/>
      </w:pPr>
      <w:r w:rsidRPr="00FE1431">
        <w:t xml:space="preserve">Bray B, Bray C, Bradley R, Zwickey H. Binge Eating Disorder Is a Social Justice Issue: A Cross-Sectional Mixed-Methods Study of Binge Eating Disorder Experts' Opinions. Int J Environ Res Public Health. 2022 May 20;19(10):6243. Doi: 10.3390/ijerph19106243. PMID: 35627779; PMCID: PMC9141064. </w:t>
      </w:r>
      <w:hyperlink r:id="rId26" w:history="1">
        <w:r w:rsidRPr="00FE1431">
          <w:rPr>
            <w:rStyle w:val="Hyperlink"/>
          </w:rPr>
          <w:t>https://www.ncbi.nlm.nih.gov/pmc/articles/PMC9141064/</w:t>
        </w:r>
      </w:hyperlink>
      <w:r w:rsidRPr="00FE1431">
        <w:t xml:space="preserve"> </w:t>
      </w:r>
    </w:p>
    <w:p w14:paraId="33B8B19A" w14:textId="77777777" w:rsidR="00FE1431" w:rsidRPr="00FE1431" w:rsidRDefault="00FE1431" w:rsidP="00FE1431">
      <w:pPr>
        <w:pStyle w:val="Heading2"/>
        <w:numPr>
          <w:ilvl w:val="0"/>
          <w:numId w:val="843"/>
        </w:numPr>
      </w:pPr>
      <w:bookmarkStart w:id="55" w:name="_Toc182743365"/>
      <w:r w:rsidRPr="00FE1431">
        <w:t>What We Do At NourishED</w:t>
      </w:r>
      <w:bookmarkEnd w:id="55"/>
    </w:p>
    <w:p w14:paraId="4F8220EF" w14:textId="77777777" w:rsidR="00FE1431" w:rsidRPr="00FE1431" w:rsidRDefault="00FE1431" w:rsidP="00FE1431">
      <w:pPr>
        <w:pStyle w:val="Normal2"/>
      </w:pPr>
      <w:r w:rsidRPr="00FE1431">
        <w:t xml:space="preserve">At NourishED, we raise awareness about eating disorders and their social justice implications to help support under-resourced individuals with eating disorders and the systems they engage with. We also improve the environments eating disorders occur in to create a better future for everyone. We do this using a four-pronged approach.   </w:t>
      </w:r>
    </w:p>
    <w:p w14:paraId="4E364F4F" w14:textId="63DEDFD3" w:rsidR="00FE1431" w:rsidRPr="00FE1431" w:rsidRDefault="00FE1431" w:rsidP="00FE1431">
      <w:pPr>
        <w:pStyle w:val="Heading3"/>
        <w:numPr>
          <w:ilvl w:val="0"/>
          <w:numId w:val="849"/>
        </w:numPr>
      </w:pPr>
      <w:r w:rsidRPr="00FE1431">
        <w:t xml:space="preserve">Direct Support to Under-Resourced Individuals with Eating Disorders. </w:t>
      </w:r>
    </w:p>
    <w:p w14:paraId="148D656A" w14:textId="77777777" w:rsidR="00FE1431" w:rsidRPr="00FE1431" w:rsidRDefault="00FE1431" w:rsidP="00FE1431">
      <w:pPr>
        <w:pStyle w:val="Normal3"/>
        <w:ind w:left="1080"/>
      </w:pPr>
      <w:r w:rsidRPr="00FE1431">
        <w:t xml:space="preserve">At NourishED, we develop and distribute eating disorder resources that are affordable, accessible, and socioculturally sensitive, inclusive, and responsive to provide direct support to the ~75-95% of individuals with eating disorders who navigate their experiences without clinical support.  </w:t>
      </w:r>
    </w:p>
    <w:p w14:paraId="0F785393" w14:textId="6DAF16D9" w:rsidR="00FE1431" w:rsidRPr="00FE1431" w:rsidRDefault="00FE1431" w:rsidP="003A348B">
      <w:pPr>
        <w:pStyle w:val="Heading3"/>
        <w:numPr>
          <w:ilvl w:val="0"/>
          <w:numId w:val="849"/>
        </w:numPr>
      </w:pPr>
      <w:r w:rsidRPr="00FE1431">
        <w:lastRenderedPageBreak/>
        <w:t xml:space="preserve">Empower Health and Service Workers to Support Eating Disorder Care. </w:t>
      </w:r>
    </w:p>
    <w:p w14:paraId="162AED7F" w14:textId="77777777" w:rsidR="00FE1431" w:rsidRPr="00FE1431" w:rsidRDefault="00FE1431" w:rsidP="00FE1431">
      <w:pPr>
        <w:pStyle w:val="Normal3"/>
        <w:ind w:left="1080"/>
      </w:pPr>
      <w:r w:rsidRPr="00FE1431">
        <w:t xml:space="preserve">At NourishED, we provide accredited healthcare trainings for health and social workers. We use research findings to improve eating disorder detection, screening, diagnosis, management, care, and bedside manner.  Our trainings help providers avoid the stigmatization, discrimination, and other treatment barriers that lead to healthcare avoidance and other missed opportunities for eating disorder detection, screening, diagnosis, and support.  </w:t>
      </w:r>
    </w:p>
    <w:p w14:paraId="07E5D25E" w14:textId="710C7D7D" w:rsidR="00FE1431" w:rsidRPr="00FE1431" w:rsidRDefault="00FE1431" w:rsidP="00FE1431">
      <w:pPr>
        <w:pStyle w:val="Heading3"/>
      </w:pPr>
      <w:r w:rsidRPr="00FE1431">
        <w:t xml:space="preserve">Change the Environments Eating Disorders Occur In. </w:t>
      </w:r>
    </w:p>
    <w:p w14:paraId="16C42097" w14:textId="77777777" w:rsidR="00FE1431" w:rsidRPr="00FE1431" w:rsidRDefault="00FE1431" w:rsidP="00FE1431">
      <w:pPr>
        <w:pStyle w:val="Normal3"/>
        <w:ind w:left="1080"/>
      </w:pPr>
      <w:r w:rsidRPr="00FE1431">
        <w:t xml:space="preserve">At NourishED, we use social media campaigns, public speaking engagements, and community-centered education and outreach activities to raise awareness about binge eating and its social justice implications and improve the environment eating disorders occur in, creating a better future for everyone.   </w:t>
      </w:r>
    </w:p>
    <w:p w14:paraId="7D22FC6C" w14:textId="1B922DF4" w:rsidR="00FE1431" w:rsidRPr="00FE1431" w:rsidRDefault="00FE1431" w:rsidP="00FE1431">
      <w:pPr>
        <w:pStyle w:val="Heading3"/>
      </w:pPr>
      <w:r w:rsidRPr="00FE1431">
        <w:t xml:space="preserve">Use Research to Improve Eating Disorder Awareness and Support. </w:t>
      </w:r>
    </w:p>
    <w:p w14:paraId="423AA495" w14:textId="77777777" w:rsidR="00FE1431" w:rsidRPr="00FE1431" w:rsidRDefault="00FE1431" w:rsidP="00FE1431">
      <w:pPr>
        <w:pStyle w:val="Normal3"/>
        <w:ind w:left="1080"/>
      </w:pPr>
      <w:r w:rsidRPr="00FE1431">
        <w:t>At NourishED, we collect and disseminate information about the ~75-95% of under-resourced individuals with eating disorders to better understand and respond to their needs.</w:t>
      </w:r>
    </w:p>
    <w:p w14:paraId="5EC8D0F4" w14:textId="77777777" w:rsidR="00FE1431" w:rsidRPr="00FE1431" w:rsidRDefault="00FE1431" w:rsidP="00FE1431">
      <w:pPr>
        <w:pStyle w:val="Heading2"/>
      </w:pPr>
      <w:bookmarkStart w:id="56" w:name="_Toc182743366"/>
      <w:r w:rsidRPr="00FE1431">
        <w:t>Join Us!</w:t>
      </w:r>
      <w:bookmarkEnd w:id="56"/>
    </w:p>
    <w:p w14:paraId="5904FEE6" w14:textId="77777777" w:rsidR="00FE1431" w:rsidRPr="00FE1431" w:rsidRDefault="00FE1431" w:rsidP="00FE1431">
      <w:pPr>
        <w:pStyle w:val="Normal3"/>
        <w:ind w:left="1080"/>
      </w:pPr>
      <w:r w:rsidRPr="00FE1431">
        <w:t xml:space="preserve">NourishED is a nonprofit organization (501(c)(3) status under review). We rely entirely on the support and donations of our volunteers, donors, and </w:t>
      </w:r>
      <w:r w:rsidRPr="00FE1431">
        <w:lastRenderedPageBreak/>
        <w:t xml:space="preserve">subscribers  like you. It's supporters like you that keep us going. We deeply value your engagement! </w:t>
      </w:r>
    </w:p>
    <w:p w14:paraId="2FB3AABA" w14:textId="77777777" w:rsidR="00FE1431" w:rsidRPr="00FE1431" w:rsidRDefault="00FE1431" w:rsidP="00FE1431">
      <w:pPr>
        <w:pStyle w:val="Heading2"/>
      </w:pPr>
      <w:bookmarkStart w:id="57" w:name="_Toc182743367"/>
      <w:r w:rsidRPr="00FE1431">
        <w:t>Want More?</w:t>
      </w:r>
      <w:bookmarkEnd w:id="57"/>
      <w:r w:rsidRPr="00FE1431">
        <w:t xml:space="preserve"> </w:t>
      </w:r>
    </w:p>
    <w:p w14:paraId="1AA96E00" w14:textId="0FEC4C3C" w:rsidR="00FE1431" w:rsidRPr="00FE1431" w:rsidRDefault="00FE1431" w:rsidP="00FE1431">
      <w:pPr>
        <w:pStyle w:val="Normal3"/>
        <w:numPr>
          <w:ilvl w:val="0"/>
          <w:numId w:val="851"/>
        </w:numPr>
      </w:pPr>
      <w:r w:rsidRPr="00FE1431">
        <w:t xml:space="preserve">Follow us on </w:t>
      </w:r>
      <w:r>
        <w:t>Social Media (</w:t>
      </w:r>
      <w:hyperlink r:id="rId27" w:history="1">
        <w:r w:rsidRPr="00FE1431">
          <w:t xml:space="preserve">LinkedIn, Facebook, Instagram, </w:t>
        </w:r>
        <w:r>
          <w:t xml:space="preserve">Twitter, </w:t>
        </w:r>
        <w:r w:rsidRPr="00FE1431">
          <w:t>YouTube</w:t>
        </w:r>
      </w:hyperlink>
      <w:r>
        <w:t>)</w:t>
      </w:r>
      <w:r w:rsidRPr="00FE1431">
        <w:t xml:space="preserve">: </w:t>
      </w:r>
      <w:hyperlink r:id="rId28" w:history="1">
        <w:r w:rsidRPr="00FE1431">
          <w:t>https://linktr.ee/nourishedrfi</w:t>
        </w:r>
      </w:hyperlink>
      <w:r>
        <w:t xml:space="preserve">. </w:t>
      </w:r>
    </w:p>
    <w:p w14:paraId="70EDB3F7" w14:textId="77777777" w:rsidR="00FE1431" w:rsidRPr="00FE1431" w:rsidRDefault="00FE1431" w:rsidP="00FE1431">
      <w:pPr>
        <w:pStyle w:val="Normal3"/>
        <w:numPr>
          <w:ilvl w:val="0"/>
          <w:numId w:val="851"/>
        </w:numPr>
      </w:pPr>
      <w:r w:rsidRPr="00FE1431">
        <w:t xml:space="preserve">Subscribe to our newsletter </w:t>
      </w:r>
      <w:hyperlink r:id="rId29" w:history="1">
        <w:r w:rsidRPr="00FE1431">
          <w:rPr>
            <w:color w:val="7030A0"/>
          </w:rPr>
          <w:t>here</w:t>
        </w:r>
      </w:hyperlink>
      <w:r w:rsidRPr="00FE1431">
        <w:t>!</w:t>
      </w:r>
    </w:p>
    <w:p w14:paraId="6A1DECE2" w14:textId="77777777" w:rsidR="00FE1431" w:rsidRPr="00FE1431" w:rsidRDefault="00FE1431" w:rsidP="00FE1431">
      <w:pPr>
        <w:pStyle w:val="Normal3"/>
        <w:numPr>
          <w:ilvl w:val="0"/>
          <w:numId w:val="851"/>
        </w:numPr>
      </w:pPr>
      <w:r w:rsidRPr="00FE1431">
        <w:t xml:space="preserve">Share our </w:t>
      </w:r>
      <w:hyperlink r:id="rId30" w:history="1">
        <w:r w:rsidRPr="00FE1431">
          <w:t>socials</w:t>
        </w:r>
      </w:hyperlink>
      <w:r w:rsidRPr="00FE1431">
        <w:t xml:space="preserve"> and </w:t>
      </w:r>
      <w:hyperlink r:id="rId31" w:history="1">
        <w:r w:rsidRPr="00FE1431">
          <w:t>newsletter subscription</w:t>
        </w:r>
      </w:hyperlink>
      <w:r w:rsidRPr="00FE1431">
        <w:t xml:space="preserve"> with your network!</w:t>
      </w:r>
    </w:p>
    <w:p w14:paraId="19159882" w14:textId="77777777" w:rsidR="00FE1431" w:rsidRPr="00FE1431" w:rsidRDefault="00FE1431" w:rsidP="00FE1431">
      <w:pPr>
        <w:pStyle w:val="Normal3"/>
        <w:numPr>
          <w:ilvl w:val="0"/>
          <w:numId w:val="851"/>
        </w:numPr>
      </w:pPr>
      <w:hyperlink r:id="rId32" w:history="1">
        <w:r w:rsidRPr="00FE1431">
          <w:t>Donate!</w:t>
        </w:r>
      </w:hyperlink>
      <w:r w:rsidRPr="00FE1431">
        <w:t xml:space="preserve"> We rely on your support!  (Donate </w:t>
      </w:r>
      <w:hyperlink r:id="rId33" w:history="1">
        <w:r w:rsidRPr="00FE1431">
          <w:t>here</w:t>
        </w:r>
      </w:hyperlink>
      <w:r w:rsidRPr="00FE1431">
        <w:t>).</w:t>
      </w:r>
    </w:p>
    <w:p w14:paraId="6C88771C" w14:textId="77777777" w:rsidR="00FE1431" w:rsidRPr="00FE1431" w:rsidRDefault="00FE1431" w:rsidP="00FE1431">
      <w:pPr>
        <w:pStyle w:val="Normal3"/>
        <w:numPr>
          <w:ilvl w:val="0"/>
          <w:numId w:val="851"/>
        </w:numPr>
      </w:pPr>
      <w:r w:rsidRPr="00FE1431">
        <w:t xml:space="preserve">Read </w:t>
      </w:r>
      <w:hyperlink r:id="rId34" w:history="1">
        <w:r w:rsidRPr="00FE1431">
          <w:t>Dr. Bray's 2022 publication</w:t>
        </w:r>
      </w:hyperlink>
      <w:r w:rsidRPr="00FE1431">
        <w:t xml:space="preserve"> </w:t>
      </w:r>
      <w:hyperlink r:id="rId35" w:history="1">
        <w:r w:rsidRPr="00FE1431">
          <w:t>"Binge Eating Disorder is a Social Justice Issue"</w:t>
        </w:r>
      </w:hyperlink>
      <w:r w:rsidRPr="00FE1431">
        <w:t xml:space="preserve"> </w:t>
      </w:r>
      <w:hyperlink r:id="rId36" w:history="1">
        <w:r w:rsidRPr="00FE1431">
          <w:t>here</w:t>
        </w:r>
      </w:hyperlink>
      <w:r w:rsidRPr="00FE1431">
        <w:t>.</w:t>
      </w:r>
    </w:p>
    <w:p w14:paraId="4A4E5CBD" w14:textId="77777777" w:rsidR="00FE1431" w:rsidRPr="00FE1431" w:rsidRDefault="00FE1431" w:rsidP="00FE1431">
      <w:pPr>
        <w:pStyle w:val="Heading2"/>
      </w:pPr>
      <w:bookmarkStart w:id="58" w:name="_Toc182743368"/>
      <w:r w:rsidRPr="00FE1431">
        <w:t>Anything Else?</w:t>
      </w:r>
      <w:bookmarkEnd w:id="58"/>
    </w:p>
    <w:p w14:paraId="3B48AA55" w14:textId="77777777" w:rsidR="00FE1431" w:rsidRPr="00FE1431" w:rsidRDefault="00FE1431" w:rsidP="00FE1431">
      <w:pPr>
        <w:pStyle w:val="Normal3"/>
        <w:ind w:left="990"/>
      </w:pPr>
      <w:r w:rsidRPr="00FE1431">
        <w:t xml:space="preserve">Anything else you want? Please let us know at </w:t>
      </w:r>
      <w:hyperlink r:id="rId37" w:history="1">
        <w:r w:rsidRPr="00FE1431">
          <w:t>nourished@nourishedrfi.org</w:t>
        </w:r>
      </w:hyperlink>
      <w:r w:rsidRPr="00FE1431">
        <w:t>.</w:t>
      </w:r>
    </w:p>
    <w:p w14:paraId="6DBB5964" w14:textId="19573BBE" w:rsidR="00FE1431" w:rsidRPr="00FE1431" w:rsidRDefault="00FE1431" w:rsidP="00FE1431">
      <w:pPr>
        <w:pStyle w:val="Heading2"/>
        <w:ind w:left="990" w:hanging="630"/>
      </w:pPr>
      <w:bookmarkStart w:id="59" w:name="_Toc182743369"/>
      <w:r>
        <w:t>Thank You!</w:t>
      </w:r>
      <w:bookmarkEnd w:id="59"/>
    </w:p>
    <w:p w14:paraId="47613B5A" w14:textId="77777777" w:rsidR="00FE1431" w:rsidRPr="00FE1431" w:rsidRDefault="00FE1431" w:rsidP="00FE1431">
      <w:pPr>
        <w:pStyle w:val="Normal3"/>
        <w:ind w:left="990"/>
      </w:pPr>
      <w:r w:rsidRPr="00FE1431">
        <w:t xml:space="preserve">NRFi is a nonprofit organization. We rely entirely on the support and donations of subscribers like you, and we deeply value your engagement.  THANK YOU! </w:t>
      </w:r>
      <w:r w:rsidRPr="00FE1431">
        <w:rPr>
          <w:rFonts w:ascii="Apple Color Emoji" w:hAnsi="Apple Color Emoji" w:cs="Apple Color Emoji"/>
        </w:rPr>
        <w:t>🤲🌱🤟</w:t>
      </w:r>
    </w:p>
    <w:p w14:paraId="782EC66E" w14:textId="77777777" w:rsidR="00FE1431" w:rsidRPr="00FE1431" w:rsidRDefault="00FE1431" w:rsidP="00FE1431">
      <w:pPr>
        <w:pStyle w:val="Normal3"/>
        <w:ind w:left="990"/>
      </w:pPr>
      <w:r w:rsidRPr="00FE1431">
        <w:t>In Warmth &amp; Gratitude,</w:t>
      </w:r>
    </w:p>
    <w:p w14:paraId="2E310A3B" w14:textId="77777777" w:rsidR="00FE1431" w:rsidRDefault="00FE1431" w:rsidP="001421C0">
      <w:pPr>
        <w:pStyle w:val="Heading1"/>
        <w:sectPr w:rsidR="00FE1431" w:rsidSect="00304F53">
          <w:pgSz w:w="12240" w:h="15840"/>
          <w:pgMar w:top="1611" w:right="1440" w:bottom="1440" w:left="1440" w:header="369" w:footer="720" w:gutter="0"/>
          <w:cols w:space="720"/>
          <w:docGrid w:linePitch="360"/>
        </w:sectPr>
      </w:pPr>
    </w:p>
    <w:p w14:paraId="192A9368" w14:textId="66D4A995" w:rsidR="001421C0" w:rsidRPr="00651032" w:rsidRDefault="000D7D59" w:rsidP="001421C0">
      <w:pPr>
        <w:pStyle w:val="Heading1"/>
        <w:rPr>
          <w:i/>
          <w:iCs/>
        </w:rPr>
      </w:pPr>
      <w:bookmarkStart w:id="60" w:name="_Toc182743370"/>
      <w:r>
        <w:lastRenderedPageBreak/>
        <w:t>The NourishED</w:t>
      </w:r>
      <w:r w:rsidR="001421C0">
        <w:t xml:space="preserve"> Story</w:t>
      </w:r>
      <w:bookmarkEnd w:id="60"/>
    </w:p>
    <w:p w14:paraId="671E5823" w14:textId="3A4566A3" w:rsidR="001421C0" w:rsidRDefault="001421C0" w:rsidP="001421C0">
      <w:r w:rsidRPr="001421C0">
        <w:t xml:space="preserve">The NourishED Research Foundation (NRFi) is a nonprofit organization that uses research </w:t>
      </w:r>
      <w:r w:rsidR="001435A4">
        <w:t xml:space="preserve">knowledge and </w:t>
      </w:r>
      <w:r w:rsidRPr="001421C0">
        <w:t xml:space="preserve">empower hope for under-served individuals and communities with eating disorders (EDs) and their social justice roots. Founded and directed by Dr. Brenna Bray, an esteemed researcher with a track record of federal funding from the National Institute of Health, NRFi leverages Dr. Bray’s expertise in Biomedical Science, Neuroscience, Complementary and Integrative Health, and EDs to create a better future for everyone. </w:t>
      </w:r>
    </w:p>
    <w:p w14:paraId="2359A246" w14:textId="01AB3D0D" w:rsidR="001421C0" w:rsidRDefault="001421C0" w:rsidP="001421C0">
      <w:r w:rsidRPr="001421C0">
        <w:t>Dr. Bray’s personal experience with a binge-type ED (BED), her recovery through a community-based, mutual-help intervention, and her clinical service, research, and leadership experiences inspired her to found NRFi. Dr. Bray’s research sheds light on a misconception that ascribes EDs to “skinny, white, affluent girls” with anorexia nervosa (the “SWAG stereotype”). This demographic saturates treatment-seeking populations but represents &lt;5% of all individuals with EDs (</w:t>
      </w:r>
      <w:r>
        <w:t xml:space="preserve">see </w:t>
      </w:r>
      <w:r w:rsidRPr="001421C0">
        <w:t xml:space="preserve">Bray et al., 2022). Dr. Bray’s research reveals that 85-95% of individuals with EDs never receive a formal diagnosis or treatment, lack access to healthcare, and are historically overlooked in research, clinics, and socioculturally. For example, individuals who use government assistance and members of the BIPOC and LGBTQ2+ communities have 2-3-fold higher risk and prevalence rates of BED than their white cis-gendered heterosexual financially secure peers (Bray et al., 2022). Dr. Bray’s research identifies key environmental factors that contribute to EDs, including invalidating environments, marginalization, stigmatization, discrimination, economic and food insecurity, and trauma (Bray et al., 2022). NRFi addresses these factors through </w:t>
      </w:r>
      <w:r w:rsidRPr="001421C0">
        <w:lastRenderedPageBreak/>
        <w:t xml:space="preserve">community-based solutions that support individuals and communities with EDs while also improving the environments EDs occur in. </w:t>
      </w:r>
    </w:p>
    <w:p w14:paraId="2F3A617C" w14:textId="2A629778" w:rsidR="001421C0" w:rsidRDefault="001421C0" w:rsidP="001421C0">
      <w:r w:rsidRPr="001421C0">
        <w:t>NRFi prioritizes equal-access research and health empowerment options for the ~95% of individuals who suffer with EDs in silence. Our BED platform aims to serve &gt;3 million individuals in Denver with ED resources that are free, virtually accessible, trauma-informed, and socioculturally sensitive and response. We aim to provide accredited training resources for healthcare and social service workers in Denver and nationally that address a variety of under-recognized issues and treatment barriers in EDs (e.g., the “SWAG stereotype,” under-screening and diagnosis, healthcare stigmatization and discrimination, treatment costs, access, and scalable treatment options). These trainings support detection and care of underserved EDs and the community members who serve them. Our social media campaigns and public speaking engagements also raise awareness about EDs and their social justice implications to change the environments EDs occur in. We currently reach &gt;30,000 individuals on a budget of &lt;$200. We believe that through local actions today we can create a better future for everyone. We welcome all who want to join us.</w:t>
      </w:r>
    </w:p>
    <w:p w14:paraId="5DDBDB87" w14:textId="77777777" w:rsidR="001421C0" w:rsidRDefault="001421C0" w:rsidP="001421C0"/>
    <w:p w14:paraId="43D224B2" w14:textId="398FD49A" w:rsidR="001421C0" w:rsidRPr="001421C0" w:rsidRDefault="001421C0" w:rsidP="001421C0">
      <w:pPr>
        <w:rPr>
          <w:b/>
          <w:bCs/>
        </w:rPr>
      </w:pPr>
      <w:r w:rsidRPr="001421C0">
        <w:rPr>
          <w:b/>
          <w:bCs/>
        </w:rPr>
        <w:t>References:</w:t>
      </w:r>
    </w:p>
    <w:p w14:paraId="576A6D06" w14:textId="28E066BD" w:rsidR="001421C0" w:rsidRPr="001421C0" w:rsidRDefault="001421C0" w:rsidP="001421C0">
      <w:r w:rsidRPr="001421C0">
        <w:t xml:space="preserve">Bray B, Bray C, Bradley R, Zwickey H. Binge Eating Disorder Is a Social Justice Issue: A Cross-Sectional Mixed-Methods Study of Binge Eating Disorder Experts' Opinions. Int J Environ Res Public Health. 2022 May 20;19(10):6243. </w:t>
      </w:r>
      <w:proofErr w:type="spellStart"/>
      <w:r w:rsidRPr="001421C0">
        <w:t>doi</w:t>
      </w:r>
      <w:proofErr w:type="spellEnd"/>
      <w:r w:rsidRPr="001421C0">
        <w:t>: 10.3390/ijerph19106243. PMID: 35627779; PMCID: PMC9141064.</w:t>
      </w:r>
    </w:p>
    <w:p w14:paraId="043D6505" w14:textId="19DB78F3" w:rsidR="001421C0" w:rsidRDefault="00696BAA" w:rsidP="001421C0">
      <w:pPr>
        <w:pStyle w:val="Heading1"/>
        <w:ind w:left="450" w:hanging="450"/>
      </w:pPr>
      <w:bookmarkStart w:id="61" w:name="_Under-Served_Eating_Disorders"/>
      <w:bookmarkStart w:id="62" w:name="_Toc182743371"/>
      <w:bookmarkEnd w:id="61"/>
      <w:r>
        <w:lastRenderedPageBreak/>
        <w:t>Under-Served Eating Disorders &amp; Their Social Justice Underpinnings</w:t>
      </w:r>
      <w:bookmarkEnd w:id="62"/>
    </w:p>
    <w:p w14:paraId="3B1F2826" w14:textId="403456C8" w:rsidR="00613683" w:rsidRDefault="00613683" w:rsidP="00613683">
      <w:r>
        <w:t xml:space="preserve">Eating disorders (EDs) and binge ED (BED) are significant community health issues in Denver and globally, particularly among under-resourced populations (1-5). They impact mental, physical, and emotional health in individuals and communities while their environmental underpinnings are often overlooked. </w:t>
      </w:r>
    </w:p>
    <w:p w14:paraId="60AC73FF" w14:textId="59B4AD67" w:rsidR="00613683" w:rsidRDefault="00613683" w:rsidP="00613683">
      <w:r>
        <w:t>BED, the most common ED, is characterized by binge episodes that involve uncontrollable overeating marked by distress, guilt, shame, and adversity/trauma (1). Epidemiological data finds up to 31% of Americans are diagnosed with BED in their lifetime. In Denver, BED is estimated to impact &gt;3 million individuals, based on the use of food banks, community health clinics, and weight and ED centers and the known rates of economic and food insecurity, obesity, and lack of healthcare access in BED (e.g., 2,3). Individuals who use government assistance and members of the BIPOC and LGBTQ2+ communities face 2-3 times higher BED risk and prevalence rates, underscoring BED’s social justice roots (3).</w:t>
      </w:r>
    </w:p>
    <w:p w14:paraId="52EAF3DF" w14:textId="7C187FBE" w:rsidR="00613683" w:rsidRDefault="00613683" w:rsidP="00613683">
      <w:r>
        <w:t>The impacts of BED extend beyond community health, significantly increasing risk for depression, anxiety, substance use, obesity, heart disease, and diabetes (4). These comorbidities are associated with BED but often stem from the environmental factors that underpin BED and many other physical and mental health issues (3). For example, Dr. Bray’s research identifies key environmental factors that contribute to EDs and BED, including invalidating environments, marginalization, stigmatization, discrimination, economic and food insecurity, nutrition scarcity, poor food environments, adversity, and trauma (3).</w:t>
      </w:r>
    </w:p>
    <w:p w14:paraId="1A9AA3FB" w14:textId="34FCBC7A" w:rsidR="00613683" w:rsidRDefault="00613683" w:rsidP="00613683">
      <w:r>
        <w:lastRenderedPageBreak/>
        <w:t>Despite its prevalence, BED detection and treatment rates are low, with &lt; 5% of individuals with BED ever receiving a formal diagnosis and up to 87% navigating their lives without treatment access (3). Dr. Bray’s research uncovers a variety of treatment barriers that exist for individuals with BED and in the healthcare and social systems that serve them, as well as in the sociocultural environments EDs occur in (3,</w:t>
      </w:r>
      <w:r w:rsidR="00145B42">
        <w:t>6</w:t>
      </w:r>
      <w:r>
        <w:t>). These barriers include guilt, shame, stigmatization, the “SWAG” misconception that ascribes EDs to “skinny white affluent girls” and leaves millions of EDs undetected, lack of provider training in ED detection and care, stigmatization, discrimination, treatment costs, time and transportation needs, and lack of scalable treatment options</w:t>
      </w:r>
      <w:r w:rsidR="00145B42">
        <w:t xml:space="preserve"> (3,6)</w:t>
      </w:r>
      <w:r>
        <w:t xml:space="preserve">. </w:t>
      </w:r>
    </w:p>
    <w:p w14:paraId="7A7D6D99" w14:textId="77777777" w:rsidR="00B43350" w:rsidRDefault="00613683" w:rsidP="00613683">
      <w:r>
        <w:t>At NRFi, we use community-based research-, clinical-, and sociocultural education and outreach initiatives to provide direct support to the millions of under-served individuals who experience EDs and the health and social workers who serve them while also using social media campaigns and public speaking engagements to raise awareness about EDs and their social justice implications and change the environments EDs occur in for a better future for everyone.</w:t>
      </w:r>
    </w:p>
    <w:p w14:paraId="6739A93E" w14:textId="77777777" w:rsidR="00613683" w:rsidRDefault="00613683" w:rsidP="00613683"/>
    <w:p w14:paraId="2A1E992D" w14:textId="77777777" w:rsidR="00613683" w:rsidRPr="001421C0" w:rsidRDefault="00613683" w:rsidP="00613683">
      <w:pPr>
        <w:rPr>
          <w:b/>
          <w:bCs/>
        </w:rPr>
      </w:pPr>
      <w:r w:rsidRPr="001421C0">
        <w:rPr>
          <w:b/>
          <w:bCs/>
        </w:rPr>
        <w:t>References:</w:t>
      </w:r>
    </w:p>
    <w:p w14:paraId="476B8BDC" w14:textId="77777777" w:rsidR="00613683" w:rsidRDefault="00613683" w:rsidP="00613683">
      <w:pPr>
        <w:numPr>
          <w:ilvl w:val="0"/>
          <w:numId w:val="797"/>
        </w:numPr>
      </w:pPr>
      <w:r w:rsidRPr="00613683">
        <w:t>APA . Diagnostic and Statistical Manual of Mental Disorders: Diagnostic and Statistical Manual of Mental Disorders. 5th ed. Arlington, VA: American Psychiatric Association; (2013).</w:t>
      </w:r>
    </w:p>
    <w:p w14:paraId="70B564FB" w14:textId="3217FEDF" w:rsidR="00613683" w:rsidRDefault="00613683" w:rsidP="00613683">
      <w:pPr>
        <w:numPr>
          <w:ilvl w:val="0"/>
          <w:numId w:val="797"/>
        </w:numPr>
      </w:pPr>
      <w:r>
        <w:t>Bray B. NourishED Research Foundation (“NourishED,” “NRFi”) Handbook. 2024. September 01:01. NourishED Research Foundation.</w:t>
      </w:r>
    </w:p>
    <w:p w14:paraId="34F8AA0B" w14:textId="654DB213" w:rsidR="00613683" w:rsidRDefault="00613683" w:rsidP="00613683">
      <w:pPr>
        <w:numPr>
          <w:ilvl w:val="0"/>
          <w:numId w:val="797"/>
        </w:numPr>
      </w:pPr>
      <w:r w:rsidRPr="001421C0">
        <w:lastRenderedPageBreak/>
        <w:t xml:space="preserve">Bray B, Bray C, Bradley R, Zwickey H. Binge Eating Disorder Is a Social Justice Issue: A Cross-Sectional Mixed-Methods Study of Binge Eating Disorder Experts' Opinions. Int J Environ Res Public Health. 2022 May 20;19(10):6243. </w:t>
      </w:r>
      <w:proofErr w:type="spellStart"/>
      <w:r w:rsidRPr="001421C0">
        <w:t>doi</w:t>
      </w:r>
      <w:proofErr w:type="spellEnd"/>
      <w:r w:rsidRPr="001421C0">
        <w:t>: 10.3390/ijerph19106243. PMID: 35627779; PMCID: PMC9141064.</w:t>
      </w:r>
    </w:p>
    <w:p w14:paraId="2CEDA4DB" w14:textId="77777777" w:rsidR="00613683" w:rsidRDefault="00613683" w:rsidP="00613683">
      <w:pPr>
        <w:numPr>
          <w:ilvl w:val="0"/>
          <w:numId w:val="797"/>
        </w:numPr>
      </w:pPr>
      <w:r w:rsidRPr="00613683">
        <w:t xml:space="preserve">Bray B, Bray C, Bradley R, Zwickey H. Mental health aspects of binge eating disorder: A cross-sectional mixed-methods study of binge eating disorder experts' perspectives. Front Psychiatry. 2022 Sep 15;13:953203. </w:t>
      </w:r>
      <w:proofErr w:type="spellStart"/>
      <w:r w:rsidRPr="00613683">
        <w:t>doi</w:t>
      </w:r>
      <w:proofErr w:type="spellEnd"/>
      <w:r w:rsidRPr="00613683">
        <w:t>: 10.3389/fpsyt.2022.953203. PMID: 36186859; PMCID: PMC9520774.</w:t>
      </w:r>
    </w:p>
    <w:p w14:paraId="7916FE89" w14:textId="77777777" w:rsidR="00145B42" w:rsidRDefault="00613683" w:rsidP="00145B42">
      <w:pPr>
        <w:numPr>
          <w:ilvl w:val="0"/>
          <w:numId w:val="797"/>
        </w:numPr>
      </w:pPr>
      <w:r w:rsidRPr="00613683">
        <w:t xml:space="preserve">Bray B, Sadowski A, Bray C, Bradley R, Zwickey H. Clinical aspects of binge eating disorder: A cross-sectional mixed-methods study of binge eating disorder experts' perspectives. Front Psychiatry. 2023 Feb 14;13:1087165. </w:t>
      </w:r>
      <w:proofErr w:type="spellStart"/>
      <w:r w:rsidRPr="00613683">
        <w:t>doi</w:t>
      </w:r>
      <w:proofErr w:type="spellEnd"/>
      <w:r w:rsidRPr="00613683">
        <w:t>: 10.3389/fpsyt.2022.1087165. PMID: 36864846; PMCID: PMC9971930.</w:t>
      </w:r>
    </w:p>
    <w:p w14:paraId="7E0ACA78" w14:textId="5D6EA75A" w:rsidR="00145B42" w:rsidRPr="00145B42" w:rsidRDefault="00145B42" w:rsidP="00145B42">
      <w:pPr>
        <w:numPr>
          <w:ilvl w:val="0"/>
          <w:numId w:val="797"/>
        </w:numPr>
      </w:pPr>
      <w:r w:rsidRPr="00145B42">
        <w:t>Bray, B., Shallcross, A.J., Wiss, D., Sadowski, A., Bray, K., Bray, C., &amp; Zwickey, H. (</w:t>
      </w:r>
      <w:r>
        <w:t xml:space="preserve">Submitted April </w:t>
      </w:r>
      <w:r w:rsidRPr="00145B42">
        <w:t>2024). Treatment Barriers in Binge Eating Disorder: A Cross-Sectional Mixed-Methods Study of Binge Eating Disorder Experts’ Opinions. </w:t>
      </w:r>
      <w:r w:rsidRPr="00145B42">
        <w:rPr>
          <w:i/>
          <w:iCs/>
        </w:rPr>
        <w:t>Frontiers in Psychiatry – Psychopathology</w:t>
      </w:r>
      <w:r w:rsidRPr="00145B42">
        <w:t>. Impact Factor: 5.5</w:t>
      </w:r>
    </w:p>
    <w:p w14:paraId="5C308C85" w14:textId="4A5AB54A" w:rsidR="00145B42" w:rsidRPr="00B43350" w:rsidRDefault="00145B42" w:rsidP="00145B42">
      <w:pPr>
        <w:sectPr w:rsidR="00145B42" w:rsidRPr="00B43350" w:rsidSect="00304F53">
          <w:pgSz w:w="12240" w:h="15840"/>
          <w:pgMar w:top="1611" w:right="1440" w:bottom="1440" w:left="1440" w:header="369" w:footer="720" w:gutter="0"/>
          <w:cols w:space="720"/>
          <w:docGrid w:linePitch="360"/>
        </w:sectPr>
      </w:pPr>
    </w:p>
    <w:p w14:paraId="45A11F66" w14:textId="3690119A" w:rsidR="00B43350" w:rsidRDefault="00FB5D5C" w:rsidP="00B43350">
      <w:pPr>
        <w:pStyle w:val="Heading1"/>
        <w:tabs>
          <w:tab w:val="clear" w:pos="720"/>
          <w:tab w:val="left" w:pos="1080"/>
        </w:tabs>
        <w:ind w:left="540" w:hanging="540"/>
      </w:pPr>
      <w:bookmarkStart w:id="63" w:name="_Fueling_Families,_Nourishing"/>
      <w:bookmarkEnd w:id="63"/>
      <w:r>
        <w:lastRenderedPageBreak/>
        <w:t>Fueling Families, Nourishing Youth Program Proposal</w:t>
      </w:r>
    </w:p>
    <w:p w14:paraId="5806D3DB" w14:textId="598C46ED" w:rsidR="00C65F7D" w:rsidRDefault="00C65F7D" w:rsidP="00C65F7D">
      <w:pPr>
        <w:pStyle w:val="Heading2"/>
        <w:numPr>
          <w:ilvl w:val="0"/>
          <w:numId w:val="796"/>
        </w:numPr>
      </w:pPr>
      <w:bookmarkStart w:id="64" w:name="_Toc182743373"/>
      <w:bookmarkStart w:id="65" w:name="_Toc177109881"/>
      <w:r>
        <w:t>NourishED Research Foundation Story</w:t>
      </w:r>
      <w:bookmarkEnd w:id="64"/>
    </w:p>
    <w:p w14:paraId="18FA4D74" w14:textId="2A624E67" w:rsidR="00C65F7D" w:rsidRDefault="00C65F7D" w:rsidP="00C65F7D">
      <w:pPr>
        <w:pStyle w:val="Normal2"/>
      </w:pPr>
      <w:hyperlink w:anchor="_The_NourishED_Story" w:history="1">
        <w:r w:rsidRPr="00C65F7D">
          <w:rPr>
            <w:rStyle w:val="Hyperlink"/>
          </w:rPr>
          <w:t>See “The NourishED Story” in Section V above</w:t>
        </w:r>
      </w:hyperlink>
      <w:r>
        <w:t>.</w:t>
      </w:r>
    </w:p>
    <w:p w14:paraId="72B868DB" w14:textId="77777777" w:rsidR="00FB5D5C" w:rsidRDefault="00FB5D5C" w:rsidP="00FB5D5C">
      <w:pPr>
        <w:pStyle w:val="Normal2"/>
        <w:ind w:left="0"/>
      </w:pPr>
      <w:r>
        <w:t xml:space="preserve">The NourishED Research Foundation (NRFi) was founded to address critical gaps in mental health and nutrition support for under-resourced families (Bray; CDC; MHA, NAMI). Our mission is to empower families with the knowledge and resources they need to foster healthy, supportive environments for their children, thereby improving mental health outcomes and reducing risky behavior (substance use) for youth (ages 0 – 26). We lead the proposed work with a unique blend of expertise in holistic health, mental and public health research, and community-based interventions (Bray et al., 2021-4). Dr. Bray’s research finds ~95% of those experiencing mental health illnesses never receive a formal diagnosis or treatment, lack access to healthcare, and are historically overlooked in research, clinics, and socioculturally. Individuals who use government assistance and members of the BIPOC and LGBTQ2+ communities have 2-3-fold higher risk and prevalence rates of mental health disparities than their white cis-gendered heterosexual financially secure peers (Bray et al., 2022a). NRFi aims to create a sustainable model of support for under-resourced at-risk families and </w:t>
      </w:r>
      <w:proofErr w:type="spellStart"/>
      <w:r>
        <w:t>yourth</w:t>
      </w:r>
      <w:proofErr w:type="spellEnd"/>
      <w:r>
        <w:t xml:space="preserve"> in Denver that can better understand, address, and improve their mental health needs and outcomes. We prioritize equal-access research and health empowerment options for the ~95% of individuals who suffer in silence with undiagnosed physical, mental, and public health issues. Our platform aims to serve &gt;3 million individuals in Denver with resources that are free, virtually accessible, trauma-informed, and socioculturally sensitive and responsive. </w:t>
      </w:r>
      <w:r>
        <w:lastRenderedPageBreak/>
        <w:t xml:space="preserve">Our team has successfully implemented several community-based programs, demonstrating our capability to launch and sustain new initiatives (Bray et al., 2021-4; HECUA, HWF). We have championed fundraising for other nonprofits (e.g., HECUA; HWF) and have multiple planned revenue streams to keep NRFi and this program nourished after the original 3-year grant period. </w:t>
      </w:r>
    </w:p>
    <w:p w14:paraId="279B7C51" w14:textId="77777777" w:rsidR="00FB5D5C" w:rsidRDefault="00FB5D5C" w:rsidP="00FB5D5C">
      <w:pPr>
        <w:pStyle w:val="Normal2"/>
      </w:pPr>
    </w:p>
    <w:p w14:paraId="12FCF27D" w14:textId="77777777" w:rsidR="00FB5D5C" w:rsidRDefault="00FB5D5C" w:rsidP="00FB5D5C">
      <w:pPr>
        <w:pStyle w:val="Normal2"/>
        <w:ind w:left="0"/>
      </w:pPr>
      <w:r>
        <w:t>Bray et al., 2021: https://pubmed.ncbi.nlm.nih.gov/34299752/</w:t>
      </w:r>
    </w:p>
    <w:p w14:paraId="0CEF6EB2" w14:textId="77777777" w:rsidR="00FB5D5C" w:rsidRDefault="00FB5D5C" w:rsidP="00FB5D5C">
      <w:pPr>
        <w:pStyle w:val="Normal2"/>
        <w:ind w:left="0"/>
      </w:pPr>
      <w:r>
        <w:t>Bray et al., 2022a: https://pubmed.ncbi.nlm.nih.gov/35627779/</w:t>
      </w:r>
    </w:p>
    <w:p w14:paraId="58764880" w14:textId="77777777" w:rsidR="00FB5D5C" w:rsidRDefault="00FB5D5C" w:rsidP="00FB5D5C">
      <w:pPr>
        <w:pStyle w:val="Normal2"/>
        <w:ind w:left="0"/>
      </w:pPr>
      <w:r>
        <w:t>Bray et al., 2022b: https://pubmed.ncbi.nlm.nih.gov/36186859/</w:t>
      </w:r>
    </w:p>
    <w:p w14:paraId="4CC84C49" w14:textId="77777777" w:rsidR="00FB5D5C" w:rsidRDefault="00FB5D5C" w:rsidP="00FB5D5C">
      <w:pPr>
        <w:pStyle w:val="Normal2"/>
        <w:ind w:left="0"/>
      </w:pPr>
      <w:r>
        <w:t>Bray et al., 2023: https://pubmed.ncbi.nlm.nih.gov/36864846/</w:t>
      </w:r>
    </w:p>
    <w:p w14:paraId="3B237B0A" w14:textId="58C855C5" w:rsidR="00FB5D5C" w:rsidRDefault="00FB5D5C" w:rsidP="00FB5D5C">
      <w:pPr>
        <w:pStyle w:val="Normal2"/>
        <w:ind w:left="0"/>
      </w:pPr>
      <w:r>
        <w:t xml:space="preserve">CDC, 2024a: </w:t>
      </w:r>
      <w:hyperlink r:id="rId38" w:history="1">
        <w:r w:rsidRPr="00E93B72">
          <w:rPr>
            <w:rStyle w:val="Hyperlink"/>
          </w:rPr>
          <w:t>https://www.cdc.gov/childrensmentalhealth/data.html</w:t>
        </w:r>
      </w:hyperlink>
    </w:p>
    <w:p w14:paraId="5B340566" w14:textId="58626160" w:rsidR="00FB5D5C" w:rsidRDefault="00FB5D5C" w:rsidP="00FB5D5C">
      <w:pPr>
        <w:pStyle w:val="Normal2"/>
        <w:ind w:left="0"/>
      </w:pPr>
      <w:r>
        <w:t xml:space="preserve">CDC, 2024b: </w:t>
      </w:r>
      <w:hyperlink r:id="rId39" w:history="1">
        <w:r w:rsidRPr="00E93B72">
          <w:rPr>
            <w:rStyle w:val="Hyperlink"/>
          </w:rPr>
          <w:t>https://www.cdc.gov/nchs/fastats/access-to-health-care.htm</w:t>
        </w:r>
      </w:hyperlink>
    </w:p>
    <w:p w14:paraId="75C000EE" w14:textId="3FDDDC4C" w:rsidR="00FB5D5C" w:rsidRDefault="00FB5D5C" w:rsidP="00FB5D5C">
      <w:pPr>
        <w:pStyle w:val="Normal2"/>
        <w:ind w:left="0"/>
      </w:pPr>
      <w:r>
        <w:t xml:space="preserve">CDC, 2024c: </w:t>
      </w:r>
      <w:hyperlink r:id="rId40" w:history="1">
        <w:r w:rsidRPr="009C6AF8">
          <w:rPr>
            <w:rStyle w:val="Hyperlink"/>
          </w:rPr>
          <w:t>https://www.cdc.gov/nchs/pressroom/nchs_press_releases/2024/20240618.htm</w:t>
        </w:r>
      </w:hyperlink>
    </w:p>
    <w:p w14:paraId="61F0935C" w14:textId="44FE15C3" w:rsidR="00FB5D5C" w:rsidRPr="00A121E8" w:rsidRDefault="00FB5D5C" w:rsidP="00FB5D5C">
      <w:pPr>
        <w:pStyle w:val="Normal2"/>
        <w:ind w:left="0"/>
        <w:rPr>
          <w:highlight w:val="green"/>
        </w:rPr>
      </w:pPr>
      <w:r w:rsidRPr="00A121E8">
        <w:rPr>
          <w:highlight w:val="green"/>
        </w:rPr>
        <w:t xml:space="preserve">Lang et al., 2018: </w:t>
      </w:r>
      <w:hyperlink r:id="rId41" w:history="1">
        <w:r w:rsidRPr="00A121E8">
          <w:rPr>
            <w:rStyle w:val="Hyperlink"/>
            <w:highlight w:val="green"/>
          </w:rPr>
          <w:t>https://link.springer.com/article/10.1007/s10597-018-0331-z</w:t>
        </w:r>
      </w:hyperlink>
    </w:p>
    <w:p w14:paraId="655215A6" w14:textId="503F29A4" w:rsidR="00FB5D5C" w:rsidRPr="00A121E8" w:rsidRDefault="00FB5D5C" w:rsidP="00FB5D5C">
      <w:pPr>
        <w:pStyle w:val="Normal2"/>
        <w:ind w:left="0"/>
        <w:rPr>
          <w:highlight w:val="green"/>
        </w:rPr>
      </w:pPr>
      <w:r w:rsidRPr="00A121E8">
        <w:rPr>
          <w:highlight w:val="green"/>
        </w:rPr>
        <w:t xml:space="preserve">MHA, 2024: </w:t>
      </w:r>
      <w:hyperlink r:id="rId42" w:history="1">
        <w:r w:rsidRPr="00A121E8">
          <w:rPr>
            <w:rStyle w:val="Hyperlink"/>
            <w:highlight w:val="green"/>
          </w:rPr>
          <w:t>https://www.mhanational.org/mental-health-and-single-parent</w:t>
        </w:r>
      </w:hyperlink>
    </w:p>
    <w:p w14:paraId="19156A5B" w14:textId="4BA4F48F" w:rsidR="00FB5D5C" w:rsidRPr="00A121E8" w:rsidRDefault="00FB5D5C" w:rsidP="00FB5D5C">
      <w:pPr>
        <w:pStyle w:val="Normal2"/>
        <w:ind w:left="0"/>
        <w:rPr>
          <w:highlight w:val="green"/>
        </w:rPr>
      </w:pPr>
      <w:r w:rsidRPr="00A121E8">
        <w:rPr>
          <w:highlight w:val="green"/>
        </w:rPr>
        <w:t xml:space="preserve">NAMI, 2023: </w:t>
      </w:r>
      <w:hyperlink r:id="rId43" w:history="1">
        <w:r w:rsidRPr="00A121E8">
          <w:rPr>
            <w:rStyle w:val="Hyperlink"/>
            <w:highlight w:val="green"/>
          </w:rPr>
          <w:t>https://www.nami.org/about-mental-illness/mental-health-by-the-numbers/</w:t>
        </w:r>
      </w:hyperlink>
    </w:p>
    <w:p w14:paraId="659DF1DC" w14:textId="05C3A7E8" w:rsidR="00FB5D5C" w:rsidRPr="00A121E8" w:rsidRDefault="00FB5D5C" w:rsidP="00FB5D5C">
      <w:pPr>
        <w:pStyle w:val="Normal2"/>
        <w:ind w:left="0"/>
        <w:rPr>
          <w:highlight w:val="green"/>
        </w:rPr>
      </w:pPr>
      <w:r w:rsidRPr="00A121E8">
        <w:rPr>
          <w:highlight w:val="green"/>
        </w:rPr>
        <w:t xml:space="preserve">NAMI, 2024a: </w:t>
      </w:r>
      <w:hyperlink r:id="rId44" w:history="1">
        <w:r w:rsidRPr="00A121E8">
          <w:rPr>
            <w:rStyle w:val="Hyperlink"/>
            <w:highlight w:val="green"/>
          </w:rPr>
          <w:t>https://www.nimh.nih.gov/health/statistics/mental-illness</w:t>
        </w:r>
      </w:hyperlink>
      <w:r w:rsidRPr="00A121E8">
        <w:rPr>
          <w:highlight w:val="green"/>
        </w:rPr>
        <w:t xml:space="preserve"> </w:t>
      </w:r>
    </w:p>
    <w:p w14:paraId="775465BA" w14:textId="62D78FC6" w:rsidR="00FB5D5C" w:rsidRDefault="00FB5D5C" w:rsidP="00FB5D5C">
      <w:pPr>
        <w:pStyle w:val="Normal2"/>
        <w:ind w:left="0"/>
      </w:pPr>
      <w:r w:rsidRPr="00A121E8">
        <w:rPr>
          <w:highlight w:val="green"/>
        </w:rPr>
        <w:t xml:space="preserve">U.S. DHHS, 2024: </w:t>
      </w:r>
      <w:hyperlink r:id="rId45" w:history="1">
        <w:r w:rsidRPr="00A121E8">
          <w:rPr>
            <w:rStyle w:val="Hyperlink"/>
            <w:highlight w:val="green"/>
          </w:rPr>
          <w:t>https://www.ncbi.nlm.nih.gov/books/NBK606665/</w:t>
        </w:r>
      </w:hyperlink>
    </w:p>
    <w:p w14:paraId="0B9844BE" w14:textId="0032A8E8" w:rsidR="00A55700" w:rsidRDefault="00A55700" w:rsidP="00FB5D5C">
      <w:pPr>
        <w:pStyle w:val="Normal2"/>
        <w:ind w:left="0"/>
      </w:pPr>
      <w:r w:rsidRPr="00A55700">
        <w:lastRenderedPageBreak/>
        <w:t xml:space="preserve">Delvecchio, E., Germani, A., Raspa, V., Lis, A., &amp; </w:t>
      </w:r>
      <w:proofErr w:type="spellStart"/>
      <w:r w:rsidRPr="00A55700">
        <w:t>Mazzeschi</w:t>
      </w:r>
      <w:proofErr w:type="spellEnd"/>
      <w:r w:rsidRPr="00A55700">
        <w:t>, C. (2020). Parenting styles and child’s well-being: The mediating role of the perceived parental stress. </w:t>
      </w:r>
      <w:r w:rsidRPr="00A55700">
        <w:rPr>
          <w:i/>
          <w:iCs/>
        </w:rPr>
        <w:t>Europe's Journal of Psychology</w:t>
      </w:r>
      <w:r w:rsidRPr="00A55700">
        <w:t>, </w:t>
      </w:r>
      <w:r w:rsidRPr="00A55700">
        <w:rPr>
          <w:i/>
          <w:iCs/>
        </w:rPr>
        <w:t>16</w:t>
      </w:r>
      <w:r w:rsidRPr="00A55700">
        <w:t>(3), 514.</w:t>
      </w:r>
    </w:p>
    <w:p w14:paraId="7BCF847B" w14:textId="77777777" w:rsidR="00FB5D5C" w:rsidRDefault="00FB5D5C" w:rsidP="00FB5D5C">
      <w:pPr>
        <w:pStyle w:val="Normal2"/>
        <w:ind w:left="0"/>
      </w:pPr>
      <w:r>
        <w:t>HWF, 2024: https://www.wildhawaii.org/hawai%CA%BBi-mountain-running-partner-highlight/</w:t>
      </w:r>
    </w:p>
    <w:p w14:paraId="2D6415F6" w14:textId="631A62E2" w:rsidR="00FB5D5C" w:rsidRDefault="00FB5D5C" w:rsidP="00FB5D5C">
      <w:pPr>
        <w:pStyle w:val="Normal2"/>
        <w:ind w:left="0"/>
      </w:pPr>
      <w:r>
        <w:t>HECUA, 2021: https://conservancy.umn.edu/items/8ae48c30-9037-4e19-b842-4f9a6ae1c1e7</w:t>
      </w:r>
    </w:p>
    <w:p w14:paraId="557A2D43" w14:textId="77777777" w:rsidR="00C65F7D" w:rsidRDefault="00C65F7D" w:rsidP="00C65F7D">
      <w:pPr>
        <w:pStyle w:val="Heading2"/>
        <w:numPr>
          <w:ilvl w:val="0"/>
          <w:numId w:val="796"/>
        </w:numPr>
      </w:pPr>
      <w:bookmarkStart w:id="66" w:name="_Toc182743374"/>
      <w:r>
        <w:t>Brief Project Summary</w:t>
      </w:r>
      <w:bookmarkEnd w:id="66"/>
    </w:p>
    <w:p w14:paraId="26E3801F" w14:textId="4087A67A" w:rsidR="00FB5D5C" w:rsidRDefault="00FB5D5C" w:rsidP="00C65F7D">
      <w:pPr>
        <w:pStyle w:val="Normal2"/>
      </w:pPr>
      <w:r w:rsidRPr="00FB5D5C">
        <w:t>This program provides monthly community support sessions, 1:1 ND/PhD parent/child health consults, weekly newsletters, and other accessible resources to families of youth with mental and behavioral health risks. We will improve nutrition and mental health for youth using government food resources.</w:t>
      </w:r>
    </w:p>
    <w:p w14:paraId="54804212" w14:textId="63B2DE15" w:rsidR="00895AA9" w:rsidRDefault="00895AA9" w:rsidP="00895AA9">
      <w:pPr>
        <w:pStyle w:val="Heading2"/>
        <w:numPr>
          <w:ilvl w:val="0"/>
          <w:numId w:val="796"/>
        </w:numPr>
      </w:pPr>
      <w:bookmarkStart w:id="67" w:name="_Toc182743375"/>
      <w:r>
        <w:t>Project Funding Requests</w:t>
      </w:r>
      <w:bookmarkEnd w:id="65"/>
      <w:bookmarkEnd w:id="67"/>
    </w:p>
    <w:p w14:paraId="4BC6389F" w14:textId="681F1E97" w:rsidR="00895AA9" w:rsidRPr="00895AA9" w:rsidRDefault="00895AA9" w:rsidP="00895AA9">
      <w:pPr>
        <w:pStyle w:val="Normal2"/>
      </w:pPr>
      <w:r>
        <w:t>NRFi is seeking $</w:t>
      </w:r>
      <w:r w:rsidR="00FB5D5C">
        <w:t>250,000 annually for three years from the Caring for Denver Foundation to support the Fueling Families, Nourishing Youth Program</w:t>
      </w:r>
      <w:r>
        <w:t xml:space="preserve">.  </w:t>
      </w:r>
    </w:p>
    <w:p w14:paraId="0CD4EF6C" w14:textId="71274C53" w:rsidR="00895AA9" w:rsidRDefault="00895AA9" w:rsidP="00895AA9">
      <w:pPr>
        <w:pStyle w:val="Heading2"/>
        <w:numPr>
          <w:ilvl w:val="0"/>
          <w:numId w:val="796"/>
        </w:numPr>
      </w:pPr>
      <w:bookmarkStart w:id="68" w:name="_Toc177109882"/>
      <w:bookmarkStart w:id="69" w:name="_Toc182743376"/>
      <w:r>
        <w:t>Shared Global Impact</w:t>
      </w:r>
      <w:bookmarkEnd w:id="68"/>
      <w:bookmarkEnd w:id="69"/>
    </w:p>
    <w:p w14:paraId="4EFBEFA1" w14:textId="419A07CE" w:rsidR="00895AA9" w:rsidRDefault="00895AA9" w:rsidP="00895AA9">
      <w:pPr>
        <w:pStyle w:val="Normal2"/>
      </w:pPr>
      <w:r>
        <w:t>The Empowering Hope Project aims to (i) increase equity in mental health and substance misuse outcomes and (ii) improve mental health, including reducing harm to self and others.</w:t>
      </w:r>
    </w:p>
    <w:p w14:paraId="23A21366" w14:textId="3B05405D" w:rsidR="00895AA9" w:rsidRDefault="00895AA9" w:rsidP="00895AA9">
      <w:pPr>
        <w:pStyle w:val="Heading2"/>
        <w:numPr>
          <w:ilvl w:val="0"/>
          <w:numId w:val="796"/>
        </w:numPr>
      </w:pPr>
      <w:bookmarkStart w:id="70" w:name="_Toc177109883"/>
      <w:bookmarkStart w:id="71" w:name="_Toc182743377"/>
      <w:r>
        <w:t>Brief Need Statement</w:t>
      </w:r>
      <w:bookmarkEnd w:id="70"/>
      <w:bookmarkEnd w:id="71"/>
    </w:p>
    <w:p w14:paraId="342941DA" w14:textId="77777777" w:rsidR="00FB5D5C" w:rsidRDefault="00FB5D5C" w:rsidP="00FB5D5C">
      <w:pPr>
        <w:pStyle w:val="Normal2"/>
      </w:pPr>
      <w:r>
        <w:lastRenderedPageBreak/>
        <w:t>Our project addresses the urgent need for accessible mental and nutritional health support for families using food banks and other government funded food resources in Denver. By providing targeted resources and support, we will improve mental health, reduce substance misuse, and increase equity in health access and outcomes (SAMHSA, 2021; Bray et al., 2022a).</w:t>
      </w:r>
    </w:p>
    <w:p w14:paraId="2DD01BF7" w14:textId="77777777" w:rsidR="00FB5D5C" w:rsidRDefault="00FB5D5C" w:rsidP="00FB5D5C">
      <w:pPr>
        <w:pStyle w:val="Normal2"/>
      </w:pPr>
    </w:p>
    <w:p w14:paraId="23CDAF6B" w14:textId="77777777" w:rsidR="00FB5D5C" w:rsidRDefault="00FB5D5C" w:rsidP="00FB5D5C">
      <w:pPr>
        <w:pStyle w:val="Normal2"/>
        <w:jc w:val="left"/>
      </w:pPr>
      <w:r>
        <w:t>Bray et al., 2022a: https://pubmed.ncbi.nlm.nih.gov/35627779/</w:t>
      </w:r>
    </w:p>
    <w:p w14:paraId="08B8B77A" w14:textId="0C0E0860" w:rsidR="00FB5D5C" w:rsidRPr="00895AA9" w:rsidRDefault="00FB5D5C" w:rsidP="00FB5D5C">
      <w:pPr>
        <w:pStyle w:val="Normal2"/>
        <w:jc w:val="left"/>
      </w:pPr>
      <w:r>
        <w:t>SAMHSA, 2021: https://www.samhsa.gov/data/sites/default/files/reports/rpt39441/NSDUHDetailedTabs2021/NSDUHDetailedTabs2021/NSDUHDetTabsRefs2021.htm</w:t>
      </w:r>
    </w:p>
    <w:p w14:paraId="0CD3EDB4" w14:textId="792458FE" w:rsidR="00FE1431" w:rsidRDefault="00FE1431" w:rsidP="00FE1431">
      <w:pPr>
        <w:pStyle w:val="Heading2"/>
        <w:numPr>
          <w:ilvl w:val="0"/>
          <w:numId w:val="796"/>
        </w:numPr>
      </w:pPr>
      <w:bookmarkStart w:id="72" w:name="_Toc182743378"/>
      <w:bookmarkStart w:id="73" w:name="_Toc177109884"/>
      <w:r>
        <w:t>The Problem</w:t>
      </w:r>
      <w:bookmarkEnd w:id="72"/>
    </w:p>
    <w:bookmarkEnd w:id="73"/>
    <w:p w14:paraId="12D53921" w14:textId="3C389705" w:rsidR="004D3BA9" w:rsidRDefault="00FE1431" w:rsidP="00FE1431">
      <w:pPr>
        <w:pStyle w:val="Normal2"/>
      </w:pPr>
      <w:r>
        <w:fldChar w:fldCharType="begin"/>
      </w:r>
      <w:r>
        <w:instrText>HYPERLINK  \l "_Under-Served_Eating_Disorders"</w:instrText>
      </w:r>
      <w:r>
        <w:fldChar w:fldCharType="separate"/>
      </w:r>
      <w:r w:rsidRPr="00FE1431">
        <w:rPr>
          <w:rStyle w:val="Hyperlink"/>
        </w:rPr>
        <w:t>See “Under-Served Eating Disorders and Their Social Justice Underpinnings” (Section V</w:t>
      </w:r>
      <w:r w:rsidR="0056474B">
        <w:rPr>
          <w:rStyle w:val="Hyperlink"/>
        </w:rPr>
        <w:t>I</w:t>
      </w:r>
      <w:r w:rsidRPr="00FE1431">
        <w:rPr>
          <w:rStyle w:val="Hyperlink"/>
        </w:rPr>
        <w:t xml:space="preserve"> above).</w:t>
      </w:r>
      <w:r>
        <w:fldChar w:fldCharType="end"/>
      </w:r>
    </w:p>
    <w:p w14:paraId="21DA593C" w14:textId="77777777" w:rsidR="00FB5D5C" w:rsidRDefault="00FB5D5C" w:rsidP="00FB5D5C">
      <w:pPr>
        <w:pStyle w:val="Normal2"/>
      </w:pPr>
      <w:r>
        <w:t>In 2023, ~33% of Denver survey respondents reported &gt;8 days of poor mental health in the past 30 days (&gt;25%; CPR, 2024). Yet, one in every five Denver residents who needed mental healthcare (20%) were unable to obtain it (CPR, 2024). This echoes Dr. Brays work which finds health access is a major barrier to clinical support (Bray et al., 2022-2025) As</w:t>
      </w:r>
    </w:p>
    <w:p w14:paraId="509E1243" w14:textId="77777777" w:rsidR="00FB5D5C" w:rsidRDefault="00FB5D5C" w:rsidP="00FB5D5C">
      <w:pPr>
        <w:pStyle w:val="Normal2"/>
      </w:pPr>
    </w:p>
    <w:p w14:paraId="44C55657" w14:textId="7D60854C" w:rsidR="00FB5D5C" w:rsidRDefault="00FB5D5C" w:rsidP="00FB5D5C">
      <w:pPr>
        <w:pStyle w:val="Normal2"/>
      </w:pPr>
      <w:r>
        <w:t xml:space="preserve">Mental health and substance misuse are critical issues in Denver, particularly among under-resourced families. Research finds children in low-income households have higher risk for child and lifetime adversity and subsequent mental health disparity and risky/self-harm behavior, including substance </w:t>
      </w:r>
      <w:r>
        <w:lastRenderedPageBreak/>
        <w:t>misuse (see Bray, CDC, Lang, and NAMI sources below). Parental support is a key factor in mitigating these risks and access to support resources is a primary barrier to physical and mental health equity (see all sources below). For example, in 2023, ~33% of Denver survey respondents reported &gt;8 days of poor mental health in the past 30 days (&gt;25%; CPR, 2024). Yet, one in every five Denver residents who needed mental healthcare (20%) were unable to obtain it. This echoes Dr. Brays work which finds health access is a major barrier to clinical support.</w:t>
      </w:r>
    </w:p>
    <w:p w14:paraId="7CDC3907" w14:textId="77777777" w:rsidR="00FB5D5C" w:rsidRDefault="00FB5D5C" w:rsidP="00FB5D5C">
      <w:pPr>
        <w:pStyle w:val="Normal2"/>
      </w:pPr>
    </w:p>
    <w:p w14:paraId="55C0FCD7" w14:textId="7AE6A1DB" w:rsidR="00FB5D5C" w:rsidRDefault="00FB5D5C" w:rsidP="00FB5D5C">
      <w:pPr>
        <w:pStyle w:val="Normal2"/>
      </w:pPr>
      <w:r>
        <w:t>Thus, our project will provide essential resources and support to under-resourced families, helping to create stable and supportive environments for at-risk youth. By addressing the root causes of mental health issues and substance misuse (family, parental, and environmental support and resource access), we aim to create lasting change in Denver metro communities. We will use a three-pronged approach to address mental health disparity at three levels: (1) the youth and families who experience it, (2) the social and health care workers who serve them, and (3) the communities, environments, and systems these issues occur in, as described further below.</w:t>
      </w:r>
    </w:p>
    <w:p w14:paraId="2BB046A2" w14:textId="77777777" w:rsidR="00FB5D5C" w:rsidRDefault="00FB5D5C" w:rsidP="00FB5D5C">
      <w:pPr>
        <w:pStyle w:val="Normal2"/>
        <w:jc w:val="left"/>
        <w:rPr>
          <w:sz w:val="22"/>
          <w:szCs w:val="22"/>
        </w:rPr>
      </w:pPr>
    </w:p>
    <w:p w14:paraId="67B09DCB" w14:textId="2784C618" w:rsidR="00FB5D5C" w:rsidRPr="00FB5D5C" w:rsidRDefault="00FB5D5C" w:rsidP="00FB5D5C">
      <w:pPr>
        <w:pStyle w:val="Normal2"/>
        <w:jc w:val="left"/>
        <w:rPr>
          <w:sz w:val="22"/>
          <w:szCs w:val="22"/>
        </w:rPr>
      </w:pPr>
      <w:r w:rsidRPr="00FB5D5C">
        <w:rPr>
          <w:sz w:val="22"/>
          <w:szCs w:val="22"/>
        </w:rPr>
        <w:t>Bray et al., 2022a: https://pubmed.ncbi.nlm.nih.gov/35627779/</w:t>
      </w:r>
    </w:p>
    <w:p w14:paraId="7DA25ED7" w14:textId="77777777" w:rsidR="00FB5D5C" w:rsidRPr="00FB5D5C" w:rsidRDefault="00FB5D5C" w:rsidP="00FB5D5C">
      <w:pPr>
        <w:pStyle w:val="Normal2"/>
        <w:jc w:val="left"/>
        <w:rPr>
          <w:sz w:val="22"/>
          <w:szCs w:val="22"/>
        </w:rPr>
      </w:pPr>
      <w:r w:rsidRPr="00FB5D5C">
        <w:rPr>
          <w:sz w:val="22"/>
          <w:szCs w:val="22"/>
        </w:rPr>
        <w:t>Bray et al., 2022b: https://pubmed.ncbi.nlm.nih.gov/36186859/</w:t>
      </w:r>
    </w:p>
    <w:p w14:paraId="591D6619" w14:textId="77777777" w:rsidR="00FB5D5C" w:rsidRPr="00FB5D5C" w:rsidRDefault="00FB5D5C" w:rsidP="00FB5D5C">
      <w:pPr>
        <w:pStyle w:val="Normal2"/>
        <w:jc w:val="left"/>
        <w:rPr>
          <w:sz w:val="22"/>
          <w:szCs w:val="22"/>
        </w:rPr>
      </w:pPr>
      <w:r w:rsidRPr="00FB5D5C">
        <w:rPr>
          <w:sz w:val="22"/>
          <w:szCs w:val="22"/>
        </w:rPr>
        <w:t>Bray et al., 2023: https://pubmed.ncbi.nlm.nih.gov/36864846/</w:t>
      </w:r>
    </w:p>
    <w:p w14:paraId="57E2C0FF" w14:textId="77777777" w:rsidR="00FB5D5C" w:rsidRPr="00FB5D5C" w:rsidRDefault="00FB5D5C" w:rsidP="00FB5D5C">
      <w:pPr>
        <w:pStyle w:val="Normal2"/>
        <w:jc w:val="left"/>
        <w:rPr>
          <w:sz w:val="22"/>
          <w:szCs w:val="22"/>
        </w:rPr>
      </w:pPr>
      <w:r w:rsidRPr="00FB5D5C">
        <w:rPr>
          <w:sz w:val="22"/>
          <w:szCs w:val="22"/>
        </w:rPr>
        <w:t>Bray et al., 2025 (in prep). Treatment Access Barriers in Binge Eating Disorder.</w:t>
      </w:r>
    </w:p>
    <w:p w14:paraId="3112D067" w14:textId="77777777" w:rsidR="00FB5D5C" w:rsidRPr="00FB5D5C" w:rsidRDefault="00FB5D5C" w:rsidP="00FB5D5C">
      <w:pPr>
        <w:pStyle w:val="Normal2"/>
        <w:jc w:val="left"/>
        <w:rPr>
          <w:sz w:val="22"/>
          <w:szCs w:val="22"/>
        </w:rPr>
      </w:pPr>
      <w:r w:rsidRPr="00FB5D5C">
        <w:rPr>
          <w:sz w:val="22"/>
          <w:szCs w:val="22"/>
        </w:rPr>
        <w:t>CDC, 2024a: https://www.cdc.gov/childrensmentalhealth/data.html</w:t>
      </w:r>
    </w:p>
    <w:p w14:paraId="39D1CA1F" w14:textId="77777777" w:rsidR="00FB5D5C" w:rsidRPr="00FB5D5C" w:rsidRDefault="00FB5D5C" w:rsidP="00FB5D5C">
      <w:pPr>
        <w:pStyle w:val="Normal2"/>
        <w:jc w:val="left"/>
        <w:rPr>
          <w:sz w:val="22"/>
          <w:szCs w:val="22"/>
        </w:rPr>
      </w:pPr>
      <w:r w:rsidRPr="00FB5D5C">
        <w:rPr>
          <w:sz w:val="22"/>
          <w:szCs w:val="22"/>
        </w:rPr>
        <w:lastRenderedPageBreak/>
        <w:t>CDC, 2024b: https://www.cdc.gov/nchs/fastats/access-to-health-care.htm</w:t>
      </w:r>
    </w:p>
    <w:p w14:paraId="4043E4C6" w14:textId="77777777" w:rsidR="00FB5D5C" w:rsidRPr="00FB5D5C" w:rsidRDefault="00FB5D5C" w:rsidP="00FB5D5C">
      <w:pPr>
        <w:pStyle w:val="Normal2"/>
        <w:jc w:val="left"/>
        <w:rPr>
          <w:sz w:val="22"/>
          <w:szCs w:val="22"/>
        </w:rPr>
      </w:pPr>
      <w:r w:rsidRPr="00FB5D5C">
        <w:rPr>
          <w:sz w:val="22"/>
          <w:szCs w:val="22"/>
        </w:rPr>
        <w:t xml:space="preserve">CDC, 2024c: https://www.cdc.gov/nchs/pressroom/nchs_press_releases/2024/20240618.htm </w:t>
      </w:r>
    </w:p>
    <w:p w14:paraId="07AC4DC9" w14:textId="77777777" w:rsidR="00FB5D5C" w:rsidRPr="00FB5D5C" w:rsidRDefault="00FB5D5C" w:rsidP="00FB5D5C">
      <w:pPr>
        <w:pStyle w:val="Normal2"/>
        <w:jc w:val="left"/>
        <w:rPr>
          <w:sz w:val="22"/>
          <w:szCs w:val="22"/>
        </w:rPr>
      </w:pPr>
      <w:r w:rsidRPr="00FB5D5C">
        <w:rPr>
          <w:sz w:val="22"/>
          <w:szCs w:val="22"/>
        </w:rPr>
        <w:t>CDC, 2023a: https://www.cdc.gov/nchs/products/databriefs/db465.htm</w:t>
      </w:r>
    </w:p>
    <w:p w14:paraId="7830C0ED" w14:textId="77777777" w:rsidR="00FB5D5C" w:rsidRPr="00FB5D5C" w:rsidRDefault="00FB5D5C" w:rsidP="00FB5D5C">
      <w:pPr>
        <w:pStyle w:val="Normal2"/>
        <w:jc w:val="left"/>
        <w:rPr>
          <w:sz w:val="22"/>
          <w:szCs w:val="22"/>
        </w:rPr>
      </w:pPr>
      <w:r w:rsidRPr="00FB5D5C">
        <w:rPr>
          <w:sz w:val="22"/>
          <w:szCs w:val="22"/>
        </w:rPr>
        <w:t xml:space="preserve">CDC, 2023b: https://www.cdc.gov/mmwr/volumes/72/wr/mm7226a2.htm </w:t>
      </w:r>
    </w:p>
    <w:p w14:paraId="01664B0C" w14:textId="77777777" w:rsidR="00FB5D5C" w:rsidRPr="00FB5D5C" w:rsidRDefault="00FB5D5C" w:rsidP="00FB5D5C">
      <w:pPr>
        <w:pStyle w:val="Normal2"/>
        <w:jc w:val="left"/>
        <w:rPr>
          <w:sz w:val="22"/>
          <w:szCs w:val="22"/>
        </w:rPr>
      </w:pPr>
      <w:r w:rsidRPr="00FB5D5C">
        <w:rPr>
          <w:sz w:val="22"/>
          <w:szCs w:val="22"/>
        </w:rPr>
        <w:t>CPR, 2024: https://www.cpr.org/2024/12/02/cash-for-caring-denver-mental-health-investigative-series/</w:t>
      </w:r>
    </w:p>
    <w:p w14:paraId="4C59C414" w14:textId="77777777" w:rsidR="00FB5D5C" w:rsidRPr="00FB5D5C" w:rsidRDefault="00FB5D5C" w:rsidP="00FB5D5C">
      <w:pPr>
        <w:pStyle w:val="Normal2"/>
        <w:jc w:val="left"/>
        <w:rPr>
          <w:sz w:val="22"/>
          <w:szCs w:val="22"/>
        </w:rPr>
      </w:pPr>
      <w:r w:rsidRPr="00FB5D5C">
        <w:rPr>
          <w:sz w:val="22"/>
          <w:szCs w:val="22"/>
        </w:rPr>
        <w:t>Lang et al., 2018: https://link.springer.com/article/10.1007/s10597-018-0331-z</w:t>
      </w:r>
    </w:p>
    <w:p w14:paraId="2AC4205D" w14:textId="77777777" w:rsidR="00FB5D5C" w:rsidRPr="00FB5D5C" w:rsidRDefault="00FB5D5C" w:rsidP="00FB5D5C">
      <w:pPr>
        <w:pStyle w:val="Normal2"/>
        <w:jc w:val="left"/>
        <w:rPr>
          <w:sz w:val="22"/>
          <w:szCs w:val="22"/>
        </w:rPr>
      </w:pPr>
      <w:r w:rsidRPr="00FB5D5C">
        <w:rPr>
          <w:sz w:val="22"/>
          <w:szCs w:val="22"/>
        </w:rPr>
        <w:t>MHA, 2024: https://www.mhanational.org/mental-health-and-single-parent</w:t>
      </w:r>
    </w:p>
    <w:p w14:paraId="411A60B5" w14:textId="77777777" w:rsidR="00FB5D5C" w:rsidRPr="00FB5D5C" w:rsidRDefault="00FB5D5C" w:rsidP="00FB5D5C">
      <w:pPr>
        <w:pStyle w:val="Normal2"/>
        <w:jc w:val="left"/>
        <w:rPr>
          <w:sz w:val="22"/>
          <w:szCs w:val="22"/>
        </w:rPr>
      </w:pPr>
      <w:r w:rsidRPr="00FB5D5C">
        <w:rPr>
          <w:sz w:val="22"/>
          <w:szCs w:val="22"/>
        </w:rPr>
        <w:t>NAMI, 2023: https://www.nami.org/about-mental-illness/mental-health-by-the-numbers/</w:t>
      </w:r>
    </w:p>
    <w:p w14:paraId="2BFCE030" w14:textId="77777777" w:rsidR="00FB5D5C" w:rsidRPr="00FB5D5C" w:rsidRDefault="00FB5D5C" w:rsidP="00FB5D5C">
      <w:pPr>
        <w:pStyle w:val="Normal2"/>
        <w:jc w:val="left"/>
        <w:rPr>
          <w:sz w:val="22"/>
          <w:szCs w:val="22"/>
        </w:rPr>
      </w:pPr>
      <w:r w:rsidRPr="00FB5D5C">
        <w:rPr>
          <w:sz w:val="22"/>
          <w:szCs w:val="22"/>
        </w:rPr>
        <w:t xml:space="preserve">NAMI, 2024a: https://www.nimh.nih.gov/health/statistics/mental-illness </w:t>
      </w:r>
    </w:p>
    <w:p w14:paraId="468B9890" w14:textId="1F316283" w:rsidR="00FB5D5C" w:rsidRPr="00FB5D5C" w:rsidRDefault="00FB5D5C" w:rsidP="00FB5D5C">
      <w:pPr>
        <w:pStyle w:val="Normal2"/>
        <w:jc w:val="left"/>
        <w:rPr>
          <w:sz w:val="22"/>
          <w:szCs w:val="22"/>
        </w:rPr>
      </w:pPr>
      <w:r w:rsidRPr="00FB5D5C">
        <w:rPr>
          <w:sz w:val="22"/>
          <w:szCs w:val="22"/>
        </w:rPr>
        <w:t>U.S. DHHS, 2024: https://www.ncbi.nlm.nih.gov/books/NBK606665/</w:t>
      </w:r>
    </w:p>
    <w:p w14:paraId="657AA148" w14:textId="3169C8EB" w:rsidR="004D3BA9" w:rsidRPr="004D3BA9" w:rsidRDefault="004D3BA9" w:rsidP="00FE1431">
      <w:pPr>
        <w:pStyle w:val="Heading2"/>
        <w:numPr>
          <w:ilvl w:val="0"/>
          <w:numId w:val="796"/>
        </w:numPr>
      </w:pPr>
      <w:bookmarkStart w:id="74" w:name="_Toc182743379"/>
      <w:r>
        <w:t>Project Overview</w:t>
      </w:r>
      <w:bookmarkEnd w:id="74"/>
    </w:p>
    <w:p w14:paraId="5B0D6203" w14:textId="77777777" w:rsidR="00FB5D5C" w:rsidRDefault="00FB5D5C" w:rsidP="00FB5D5C">
      <w:pPr>
        <w:pStyle w:val="Normal3"/>
        <w:ind w:left="720"/>
      </w:pPr>
      <w:r>
        <w:t xml:space="preserve">The “Fueling Families, Nourishing Youth” Program uses a three-pronged approach to address mental health disparity by providing support and nourishing change at three critical levels: (1) in the youth and families who experience these issues, (2) among social and health care workers who serve them, and (3+) in the communities, environments, and systems these issues occur in, thus shaping the environment for better future health access, equity, and outcomes for everyone. </w:t>
      </w:r>
    </w:p>
    <w:p w14:paraId="2B7601FB" w14:textId="77777777" w:rsidR="00FB5D5C" w:rsidRDefault="00FB5D5C" w:rsidP="00FB5D5C">
      <w:pPr>
        <w:pStyle w:val="Normal3"/>
        <w:ind w:left="720"/>
      </w:pPr>
    </w:p>
    <w:p w14:paraId="6936BB72" w14:textId="77777777" w:rsidR="00FB5D5C" w:rsidRDefault="00FB5D5C" w:rsidP="00FB5D5C">
      <w:pPr>
        <w:pStyle w:val="Normal3"/>
        <w:ind w:left="720"/>
      </w:pPr>
      <w:r>
        <w:t xml:space="preserve">Thus, our project will provide essential resources and support to under-resourced families, helping to create stable and supportive environments for at-risk youth. By addressing the root causes of mental health issues and substance misuse (family, parental, and environmental support and resource </w:t>
      </w:r>
      <w:r>
        <w:lastRenderedPageBreak/>
        <w:t>access), we aim to create lasting change in Denver metro communities. We will use a three-pronged approach to address mental health disparity at three levels: (1) the youth and families who experience it, (2) the social and health care workers who serve them, and (3) the communities, environments, and systems these issues occur in, as described further below.</w:t>
      </w:r>
    </w:p>
    <w:p w14:paraId="73C1E644" w14:textId="77777777" w:rsidR="00FB5D5C" w:rsidRDefault="00FB5D5C" w:rsidP="00FB5D5C">
      <w:pPr>
        <w:pStyle w:val="Normal3"/>
        <w:ind w:left="720"/>
      </w:pPr>
    </w:p>
    <w:p w14:paraId="70ABC772" w14:textId="77777777" w:rsidR="00FB5D5C" w:rsidRDefault="00FB5D5C" w:rsidP="00FB5D5C">
      <w:pPr>
        <w:pStyle w:val="Normal3"/>
        <w:ind w:left="720"/>
      </w:pPr>
      <w:r>
        <w:t xml:space="preserve">In yr 1, we will provide monthly community support sessions, 1:1 ND/PhD parent/child health consults, and weekly newsletters to families of youth using government food resources with mental and behavioral health risks. We will use patient-driven needs-based research to collect, understand, and improve the mental health outcomes and needs of program users. </w:t>
      </w:r>
    </w:p>
    <w:p w14:paraId="090F4D4A" w14:textId="77777777" w:rsidR="00FB5D5C" w:rsidRDefault="00FB5D5C" w:rsidP="00FB5D5C">
      <w:pPr>
        <w:pStyle w:val="Normal3"/>
        <w:ind w:left="720"/>
      </w:pPr>
    </w:p>
    <w:p w14:paraId="2B14C083" w14:textId="77777777" w:rsidR="00FB5D5C" w:rsidRDefault="00FB5D5C" w:rsidP="00FB5D5C">
      <w:pPr>
        <w:pStyle w:val="Normal3"/>
        <w:ind w:left="720"/>
      </w:pPr>
      <w:r>
        <w:t>In years 2-3, we will use this research to create affordable and accessible nutrition and mental health resources for at-risk families and youth (in addition to year 1 resources). These will include paper and electronic books, workbooks, courses, and apps that focus on supporting nutrition, mental, and emotional health and fitness in low-resource environments. These resources will be distributed free throughout the Denver metro area. We will also create accredited training courses and workshops for social and healthcare workers that will be offered in-person (in Denver) and online. Research findings will also be used to raise awareness about the links between low-resource environments and mental health risk in families and youth. This will be done through targeted publications in peer-reviewed journals, conference presentations, and social media campaigns that aim to change the environments these issues occur in.</w:t>
      </w:r>
    </w:p>
    <w:p w14:paraId="562A3702" w14:textId="77777777" w:rsidR="00FB5D5C" w:rsidRDefault="00FB5D5C" w:rsidP="00FB5D5C">
      <w:pPr>
        <w:pStyle w:val="Normal3"/>
        <w:ind w:left="720"/>
      </w:pPr>
    </w:p>
    <w:p w14:paraId="2C8D2444" w14:textId="77777777" w:rsidR="00FB5D5C" w:rsidRDefault="00FB5D5C" w:rsidP="00FB5D5C">
      <w:pPr>
        <w:pStyle w:val="Normal3"/>
        <w:ind w:left="720"/>
      </w:pPr>
      <w:r>
        <w:t xml:space="preserve">To focus our efforts on improving mental health outcomes in under-resourced (at-risk) families and youth, we will form strategic partnerships with state and government resource programs (e.g., Food Bank of the Rockies, FISH of East Denver, Campbell Chapel AME Church Food Pantry, Denver Rescue Mission, Salvation Army Crossroads Shelter, Colorado PEAK, and Colorado WIC). Our community support sessions (held in these locations) will focus on pragmatic topics like navigating family food and nutrition on government assistance and low budgets. We will also offer tools that can help navigate equally tricky emotional landscapes and home environments (e.g., deep breathing, meditation, yoga, warm lines, community support networking). </w:t>
      </w:r>
    </w:p>
    <w:p w14:paraId="3DB504B1" w14:textId="77777777" w:rsidR="00FB5D5C" w:rsidRDefault="00FB5D5C" w:rsidP="00FB5D5C">
      <w:pPr>
        <w:pStyle w:val="Normal3"/>
        <w:ind w:left="720"/>
      </w:pPr>
    </w:p>
    <w:p w14:paraId="6481D8C9" w14:textId="77777777" w:rsidR="00FB5D5C" w:rsidRDefault="00FB5D5C" w:rsidP="00FB5D5C">
      <w:pPr>
        <w:pStyle w:val="Normal3"/>
        <w:ind w:left="720"/>
      </w:pPr>
      <w:r>
        <w:t xml:space="preserve">Our research arm will collect anonymous data from program users about their health outcomes and needs. Program engagement and mental health outcomes will be used to measure program success in year 1 and – with other findings – inform development and dispersion of more tailored health resources that are accessible, affordable/free, relevant, and responsive to the needs of this marginalized population. Resource engagement and response will be used to assess program success in years 2-3. Research findings will also inform social work and health care provider education trainings and accreditations in years 2-3, with engagement and responses used to assess program success. The clinical trainings can both improve mental health screening, diagnosis, and support AND provide NRFi with a strong avenue for self-sufficient funding. </w:t>
      </w:r>
    </w:p>
    <w:p w14:paraId="646672BB" w14:textId="77777777" w:rsidR="00FB5D5C" w:rsidRDefault="00FB5D5C" w:rsidP="00FB5D5C">
      <w:pPr>
        <w:pStyle w:val="Normal3"/>
        <w:ind w:left="720"/>
      </w:pPr>
    </w:p>
    <w:p w14:paraId="494C565C" w14:textId="77777777" w:rsidR="00FB5D5C" w:rsidRDefault="00FB5D5C" w:rsidP="00FB5D5C">
      <w:pPr>
        <w:pStyle w:val="Normal3"/>
        <w:ind w:left="720"/>
      </w:pPr>
      <w:r>
        <w:lastRenderedPageBreak/>
        <w:t xml:space="preserve">Overall, this comprehensive approach will address mental health and substance misuse in Denver by providing accessible support and resources to families in need and providers who care for them while also changing the environments these issues occur in. Our four-pronged approach will (1) develop, test, distribute, and improve affordable and accessible resources to parents and families who are at high risk for mental health struggles and other harm risk behavior in youth, based on socio demographic criteria. (2) Develop, test, distribute, and improve free physical and mental health trainings to healthcare providers, social workers, and other social systems in the Denver Metro area to improve detection, screening, and support. (3) Use targeted media campaigns and public speaking engagements to raise awareness about the ways sociodemographic status and social justice issues impact physical and mental health with a goal to change the environments these issues occur in. (4) Through these initiatives, we aim to create a better future for mental health, for youth, for everyone. </w:t>
      </w:r>
    </w:p>
    <w:p w14:paraId="1099ECE1" w14:textId="77777777" w:rsidR="00FB5D5C" w:rsidRDefault="00FB5D5C" w:rsidP="00FB5D5C">
      <w:pPr>
        <w:pStyle w:val="Normal3"/>
        <w:ind w:left="720"/>
      </w:pPr>
    </w:p>
    <w:p w14:paraId="7C2124F6" w14:textId="77777777" w:rsidR="00FB5D5C" w:rsidRPr="00FB5D5C" w:rsidRDefault="00FB5D5C" w:rsidP="00FB5D5C">
      <w:pPr>
        <w:pStyle w:val="Normal3"/>
        <w:ind w:left="720"/>
        <w:rPr>
          <w:b/>
          <w:bCs/>
          <w:u w:val="single"/>
        </w:rPr>
      </w:pPr>
      <w:r w:rsidRPr="00FB5D5C">
        <w:rPr>
          <w:b/>
          <w:bCs/>
          <w:u w:val="single"/>
        </w:rPr>
        <w:t>Aims:</w:t>
      </w:r>
    </w:p>
    <w:p w14:paraId="1E93FE89" w14:textId="77777777" w:rsidR="00FB5D5C" w:rsidRDefault="00FB5D5C" w:rsidP="00FB5D5C">
      <w:pPr>
        <w:pStyle w:val="Normal3"/>
        <w:ind w:left="720"/>
      </w:pPr>
      <w:r>
        <w:t>1: Direct Support for Families and Youth with Under-Served Mental Health Vulnerability</w:t>
      </w:r>
    </w:p>
    <w:p w14:paraId="2E988957" w14:textId="77777777" w:rsidR="00FB5D5C" w:rsidRDefault="00FB5D5C" w:rsidP="00FB5D5C">
      <w:pPr>
        <w:pStyle w:val="Normal3"/>
        <w:ind w:left="720"/>
      </w:pPr>
      <w:r>
        <w:t>2: Research on Under-Served Populations having Food Stability Concerns</w:t>
      </w:r>
    </w:p>
    <w:p w14:paraId="2CD99198" w14:textId="77777777" w:rsidR="00FB5D5C" w:rsidRDefault="00FB5D5C" w:rsidP="00FB5D5C">
      <w:pPr>
        <w:pStyle w:val="Normal3"/>
        <w:ind w:left="720"/>
      </w:pPr>
      <w:r>
        <w:t>3: Accredited Healthcare Training and Support for support of Under Served Populations, Youth, and Families</w:t>
      </w:r>
    </w:p>
    <w:p w14:paraId="31B33688" w14:textId="77777777" w:rsidR="00FB5D5C" w:rsidRDefault="00FB5D5C" w:rsidP="00FB5D5C">
      <w:pPr>
        <w:pStyle w:val="Normal3"/>
        <w:ind w:left="720"/>
      </w:pPr>
      <w:r>
        <w:t>4: Campaigns to Improve the Environments of Food Access, and Education for Youth and Families</w:t>
      </w:r>
    </w:p>
    <w:p w14:paraId="433FCFBB" w14:textId="0DA28066" w:rsidR="00FB5D5C" w:rsidRDefault="00FB5D5C" w:rsidP="00FB5D5C">
      <w:pPr>
        <w:pStyle w:val="Normal3"/>
        <w:ind w:left="720"/>
      </w:pPr>
    </w:p>
    <w:p w14:paraId="4723B217" w14:textId="11E2339D" w:rsidR="00FB5D5C" w:rsidRPr="00FB5D5C" w:rsidRDefault="00FB5D5C" w:rsidP="00FB5D5C">
      <w:pPr>
        <w:pStyle w:val="Normal3"/>
        <w:ind w:left="720"/>
        <w:rPr>
          <w:b/>
          <w:bCs/>
          <w:u w:val="single"/>
        </w:rPr>
      </w:pPr>
      <w:r w:rsidRPr="00FB5D5C">
        <w:rPr>
          <w:b/>
          <w:bCs/>
          <w:u w:val="single"/>
        </w:rPr>
        <w:lastRenderedPageBreak/>
        <w:t>References:</w:t>
      </w:r>
    </w:p>
    <w:p w14:paraId="021107FD" w14:textId="77777777" w:rsidR="00FB5D5C" w:rsidRDefault="00FB5D5C" w:rsidP="00FB5D5C">
      <w:pPr>
        <w:pStyle w:val="Normal3"/>
        <w:ind w:left="720"/>
      </w:pPr>
      <w:r>
        <w:t>Bray et al., 2022: https://pubmed.ncbi.nlm.nih.gov/35627779/</w:t>
      </w:r>
    </w:p>
    <w:p w14:paraId="626C1A39" w14:textId="77777777" w:rsidR="00FB5D5C" w:rsidRDefault="00FB5D5C" w:rsidP="00FB5D5C">
      <w:pPr>
        <w:pStyle w:val="Normal3"/>
        <w:ind w:left="720"/>
      </w:pPr>
      <w:r>
        <w:t>Bray et al., 2022: https://pubmed.ncbi.nlm.nih.gov/36186859/</w:t>
      </w:r>
    </w:p>
    <w:p w14:paraId="251FD1FC" w14:textId="6836E814" w:rsidR="00FB5D5C" w:rsidRDefault="00FB5D5C" w:rsidP="00FB5D5C">
      <w:pPr>
        <w:pStyle w:val="Normal3"/>
        <w:ind w:left="720"/>
      </w:pPr>
      <w:r>
        <w:t>Bray et al., 2023: https://pubmed.ncbi.nlm.nih.gov/36864846/</w:t>
      </w:r>
    </w:p>
    <w:p w14:paraId="21F3415B" w14:textId="77777777" w:rsidR="000D7D59" w:rsidRDefault="000D7D59" w:rsidP="000D7D59">
      <w:pPr>
        <w:pStyle w:val="Heading2"/>
      </w:pPr>
      <w:bookmarkStart w:id="75" w:name="_Toc177109885"/>
      <w:bookmarkStart w:id="76" w:name="_Toc182743380"/>
      <w:r>
        <w:t>Intended Changes</w:t>
      </w:r>
      <w:bookmarkEnd w:id="75"/>
      <w:bookmarkEnd w:id="76"/>
    </w:p>
    <w:p w14:paraId="1768269E" w14:textId="77777777" w:rsidR="00FB5D5C" w:rsidRDefault="00FB5D5C" w:rsidP="00FB5D5C">
      <w:pPr>
        <w:pStyle w:val="Normal2"/>
      </w:pPr>
      <w:r>
        <w:t xml:space="preserve">This program will improve mental health outcomes for Denver metro families of youth with mental health-, nutrition, access, and financial disparities. We will improve nutrition and mental health support, access, education, and self-efficacy, AND awareness, understanding, and attitudes about these issues among health and social workers in at-risk communities. NRFi resources will also enable social and health care workers to better detect, screen, and support families of at-risk youth, thus minimizing vulnerability and preventing or delaying mental and behavioral health onset. </w:t>
      </w:r>
    </w:p>
    <w:p w14:paraId="119E40C9" w14:textId="77777777" w:rsidR="00FB5D5C" w:rsidRDefault="00FB5D5C" w:rsidP="00FB5D5C">
      <w:pPr>
        <w:pStyle w:val="Normal2"/>
      </w:pPr>
    </w:p>
    <w:p w14:paraId="7F281A22" w14:textId="77777777" w:rsidR="00FB5D5C" w:rsidRDefault="00FB5D5C" w:rsidP="00FB5D5C">
      <w:pPr>
        <w:pStyle w:val="Normal2"/>
      </w:pPr>
      <w:r>
        <w:t xml:space="preserve">In yr 1, we will provide parents, families, and youth with direct resources that support nutrition, parenting, community engagement, and overall mental and holistic health. Research will enable a better understanding, voice, and response to the needs identified by program users. In yrs 2-3, free online resources will be distributed to Denver metro food banks, community health centers, and other risk resource locations, improving health equity and supporting families and youth, regardless of health insurance, transportation, financial or food security, cognitive capabilities, or healthcare experiences and attitudes. If even 10% of these resources are used, we can directly impact the lives of 300,000 under-served families in Denver. These resources will </w:t>
      </w:r>
      <w:r>
        <w:lastRenderedPageBreak/>
        <w:t xml:space="preserve">pair Dr. Bray's research (https://pubmed.ncbi.nlm.nih.gov/?term=brenna+bray&amp;size=200) with Angela </w:t>
      </w:r>
      <w:proofErr w:type="spellStart"/>
      <w:r>
        <w:t>Nauss</w:t>
      </w:r>
      <w:proofErr w:type="spellEnd"/>
      <w:r>
        <w:t xml:space="preserve">, LMFTs trauma-informed clinical approaches to provide pragmatic solutions for real life situations that often prompt mental health issues (e.g., economic precarity, food insecurity, nutrition scarcity). </w:t>
      </w:r>
    </w:p>
    <w:p w14:paraId="407F969E" w14:textId="77777777" w:rsidR="00FB5D5C" w:rsidRDefault="00FB5D5C" w:rsidP="00FB5D5C">
      <w:pPr>
        <w:pStyle w:val="Normal2"/>
      </w:pPr>
    </w:p>
    <w:p w14:paraId="79C2066F" w14:textId="77777777" w:rsidR="00FB5D5C" w:rsidRDefault="00FB5D5C" w:rsidP="00FB5D5C">
      <w:pPr>
        <w:pStyle w:val="Normal2"/>
      </w:pPr>
      <w:r>
        <w:t>Ongoing research will continue to increase awareness of the lived experiences of these individuals. Findings will inform clinical trainings (accredited in-person and online courses) offered in years 2-3 to address under-recognized issues in mental health care (stigma, misconceptions about who can have a mental health illness, under-screening and diagnosis, lack of clinical training) as well as a variety of barriers that often impede clinical care (e.g., healthcare avoidance due to healthcare stigmatization, discrimination, and inequity as well as treatment costs, time, travel commitments, and scalable treatment options). Trainings will be offered free to Denver foodbanks, emergency shelters, community health centers, etc. to support detection, management, and care of underserved individuals with sociodemographic risk for mental health disparity (e.g., economic precarity, food scarcity, low parental support</w:t>
      </w:r>
      <w:proofErr w:type="gramStart"/>
      <w:r>
        <w:t>)..</w:t>
      </w:r>
      <w:proofErr w:type="gramEnd"/>
      <w:r>
        <w:t xml:space="preserve"> Our social media campaigns currently reach &gt;30,000 individuals on a budget of &lt;$200. We will use this grant to bolster our social media campaigns and target the Denver Metro area and communities to impact the environment that BED and BE occur in, creating a better future for everyone.</w:t>
      </w:r>
    </w:p>
    <w:p w14:paraId="237DC4C4" w14:textId="77777777" w:rsidR="00FB5D5C" w:rsidRDefault="00FB5D5C" w:rsidP="00FB5D5C">
      <w:pPr>
        <w:pStyle w:val="Normal2"/>
      </w:pPr>
    </w:p>
    <w:p w14:paraId="4D23DA23" w14:textId="2AF2512C" w:rsidR="00FB5D5C" w:rsidRDefault="00FB5D5C" w:rsidP="00FB5D5C">
      <w:pPr>
        <w:pStyle w:val="Normal2"/>
      </w:pPr>
      <w:r>
        <w:lastRenderedPageBreak/>
        <w:t>Bray B. NourishED Research Foundation (“NourishED,” “NRFi”) Handbook. 2024. September 01:01. NourishED Research Foundation.</w:t>
      </w:r>
    </w:p>
    <w:p w14:paraId="4D2778BC" w14:textId="5B05F1C2" w:rsidR="00371C87" w:rsidRDefault="00720435" w:rsidP="00FB5D5C">
      <w:pPr>
        <w:pStyle w:val="Heading2"/>
        <w:keepNext/>
      </w:pPr>
      <w:bookmarkStart w:id="77" w:name="_Toc177109886"/>
      <w:bookmarkStart w:id="78" w:name="_Toc182743381"/>
      <w:r>
        <w:t xml:space="preserve">Measuring Progress: </w:t>
      </w:r>
      <w:r w:rsidR="00371C87">
        <w:t>Outcome</w:t>
      </w:r>
      <w:r w:rsidR="001F5621">
        <w:t xml:space="preserve"> Assessment Measures</w:t>
      </w:r>
      <w:bookmarkEnd w:id="77"/>
      <w:bookmarkEnd w:id="78"/>
    </w:p>
    <w:p w14:paraId="1426BB08" w14:textId="77777777" w:rsidR="00FB5D5C" w:rsidRDefault="00FB5D5C" w:rsidP="00FB5D5C">
      <w:pPr>
        <w:pStyle w:val="Normal2"/>
      </w:pPr>
      <w:r>
        <w:t>To evaluate our program’s progress and impact, we will assess participation, engagement, and user experience outcomes related to the primary activities of this project.</w:t>
      </w:r>
    </w:p>
    <w:p w14:paraId="2CE1EF75" w14:textId="77777777" w:rsidR="00FB5D5C" w:rsidRDefault="00FB5D5C" w:rsidP="00FB5D5C">
      <w:pPr>
        <w:pStyle w:val="Normal2"/>
      </w:pPr>
    </w:p>
    <w:p w14:paraId="72AC3544" w14:textId="77777777" w:rsidR="00FB5D5C" w:rsidRDefault="00FB5D5C" w:rsidP="00FB5D5C">
      <w:pPr>
        <w:pStyle w:val="Normal2"/>
      </w:pPr>
      <w:r>
        <w:t>In year one, the following outcomes will be used to measure program progress and success:</w:t>
      </w:r>
    </w:p>
    <w:p w14:paraId="538462C5" w14:textId="6CFD52DD" w:rsidR="00FB5D5C" w:rsidRDefault="00FB5D5C" w:rsidP="00FB5D5C">
      <w:pPr>
        <w:pStyle w:val="Normal2"/>
      </w:pPr>
      <w:r>
        <w:t>(1) Strategic partnership alliance with state and government resource programs in the Denver metro area (e.g., Food Bank of the Rockies, FISH of East Denver, Campbell Chapel AME Church Food Pantry, Denver Rescue Mission, Salvation Army Crossroads Shelter, Colorado PEAK, and Colorado WIC). (Documentation will provide evidence for these aims).</w:t>
      </w:r>
    </w:p>
    <w:p w14:paraId="18CDFD28" w14:textId="16C177D2" w:rsidR="00FB5D5C" w:rsidRDefault="00FB5D5C" w:rsidP="00FB5D5C">
      <w:pPr>
        <w:pStyle w:val="Normal2"/>
      </w:pPr>
      <w:r>
        <w:t xml:space="preserve">(2) Program Implementation, including established methods for enrollment and engagement, community support meeting agendas that include strategic meeting locations, and a </w:t>
      </w:r>
      <w:proofErr w:type="spellStart"/>
      <w:r>
        <w:t>ListServe</w:t>
      </w:r>
      <w:proofErr w:type="spellEnd"/>
      <w:r>
        <w:t xml:space="preserve"> for weekly newsletter output. (Documentation will provide evidence for these aims).</w:t>
      </w:r>
    </w:p>
    <w:p w14:paraId="317595FD" w14:textId="041CE198" w:rsidR="00FB5D5C" w:rsidRDefault="00FB5D5C" w:rsidP="00FB5D5C">
      <w:pPr>
        <w:pStyle w:val="Normal2"/>
      </w:pPr>
      <w:r>
        <w:t xml:space="preserve">(3) Program engagement. This will be confirmed through program user attestations and number of program users who (a) attend monthly group support meetings, (b) use 1:1 parent/child health consults; (c) attest their engagement with the weekly newsletter; (d) voluntarily enroll in the research </w:t>
      </w:r>
      <w:r>
        <w:lastRenderedPageBreak/>
        <w:t>study to collect information on program participants, their mental health outcomes, and needs.</w:t>
      </w:r>
    </w:p>
    <w:p w14:paraId="0707D611" w14:textId="2857C92C" w:rsidR="00FB5D5C" w:rsidRDefault="00FB5D5C" w:rsidP="00FB5D5C">
      <w:pPr>
        <w:pStyle w:val="Normal2"/>
      </w:pPr>
      <w:r>
        <w:t>(4) Establishing baseline mental health outcomes. These will be assessed through validated psychometric survey scores that are self-reported by users for themselves and their children (in case of parents/minors). Surveys will be administered through the research electronic database capture system, a secure and validated electronic research data collection server. Mood, depression, anxiety, adverse childhood experiences, adverse lifetime experiences, emotion regulation, risky behavior, healthy behavior, perceived support, self-efficacy, and overall quality of life will be assessed. Program success in year one will focus on collecting baseline outcomes. Program success in years 2-3 will focus on improving these outcomes.</w:t>
      </w:r>
    </w:p>
    <w:p w14:paraId="52AC04C5" w14:textId="77777777" w:rsidR="00FB5D5C" w:rsidRDefault="00FB5D5C" w:rsidP="00FB5D5C">
      <w:pPr>
        <w:pStyle w:val="Normal2"/>
      </w:pPr>
    </w:p>
    <w:p w14:paraId="2C3FD50E" w14:textId="77777777" w:rsidR="00FB5D5C" w:rsidRDefault="00FB5D5C" w:rsidP="00FB5D5C">
      <w:pPr>
        <w:pStyle w:val="Normal2"/>
      </w:pPr>
      <w:r>
        <w:t>In years 2-3, the following outcomes will be used to measure program progress and success:</w:t>
      </w:r>
    </w:p>
    <w:p w14:paraId="27DD4B9C" w14:textId="44CD8B6C" w:rsidR="00FB5D5C" w:rsidRDefault="00FB5D5C" w:rsidP="00FB5D5C">
      <w:pPr>
        <w:pStyle w:val="Normal2"/>
      </w:pPr>
      <w:r>
        <w:t>(1) Maintenance (and growth) of partnerships and programs established in Yr 1. (Assessed through partner- and program user attestations, with increasing numbers in program users and use, especially regarding sub-aims a-d identified in #3 above).</w:t>
      </w:r>
    </w:p>
    <w:p w14:paraId="6FAA6B1F" w14:textId="3EDBE819" w:rsidR="00FB5D5C" w:rsidRDefault="00FB5D5C" w:rsidP="00FB5D5C">
      <w:pPr>
        <w:pStyle w:val="Normal2"/>
      </w:pPr>
      <w:r>
        <w:t>(2) Development of Patient-Driven Mental Health Resources that responds to program user’s needs, as identified through program experience and data collection (research). Resource final products will provide evidence of this aim.</w:t>
      </w:r>
    </w:p>
    <w:p w14:paraId="77DC8117" w14:textId="355F1C65" w:rsidR="00FB5D5C" w:rsidRDefault="00FB5D5C" w:rsidP="00FB5D5C">
      <w:pPr>
        <w:pStyle w:val="Normal2"/>
      </w:pPr>
      <w:r>
        <w:lastRenderedPageBreak/>
        <w:t>(3) Strategic plan for resource distribution, assessed through documentation.</w:t>
      </w:r>
    </w:p>
    <w:p w14:paraId="615140DF" w14:textId="202F0E05" w:rsidR="00FB5D5C" w:rsidRDefault="00FB5D5C" w:rsidP="00FB5D5C">
      <w:pPr>
        <w:pStyle w:val="Normal2"/>
      </w:pPr>
      <w:r>
        <w:t xml:space="preserve">(4) Resource Distribution and engagement. Assessed through (a) attestation from partners who receive and distribute resources, (b) numbers of distributed and used resources and resource access codes and </w:t>
      </w:r>
      <w:proofErr w:type="gramStart"/>
      <w:r>
        <w:t>log-ins</w:t>
      </w:r>
      <w:proofErr w:type="gramEnd"/>
      <w:r>
        <w:t>, (c) user responses.</w:t>
      </w:r>
    </w:p>
    <w:p w14:paraId="05328C0C" w14:textId="6320EABC" w:rsidR="00FB5D5C" w:rsidRDefault="00FB5D5C" w:rsidP="00FB5D5C">
      <w:pPr>
        <w:pStyle w:val="Normal2"/>
      </w:pPr>
      <w:r>
        <w:t xml:space="preserve">(5) Improvement in mental health outcomes of program users, as collected through research and compared to those collected in year 1 at baseline. </w:t>
      </w:r>
    </w:p>
    <w:p w14:paraId="7F336473" w14:textId="498AC076" w:rsidR="00FB5D5C" w:rsidRDefault="00FB5D5C" w:rsidP="00FB5D5C">
      <w:pPr>
        <w:pStyle w:val="Normal2"/>
      </w:pPr>
      <w:r>
        <w:t>(6) Development of Accredited Training Resources for social and health care workers that focus on increasing awareness around the relationship between low-resource environments and mental health risk while also providing intervention options to support low-risk families and youth based on the needs they identify in NRFi research. Course offerings (final product) will provide evidence of this aim.</w:t>
      </w:r>
    </w:p>
    <w:p w14:paraId="71A1838A" w14:textId="6BC9BD42" w:rsidR="00FB5D5C" w:rsidRDefault="00FB5D5C" w:rsidP="00FB5D5C">
      <w:pPr>
        <w:pStyle w:val="Normal2"/>
      </w:pPr>
      <w:r>
        <w:t>(7) Strategic plan for course training distribution, assessed through documentation.</w:t>
      </w:r>
    </w:p>
    <w:p w14:paraId="5C403766" w14:textId="69FA942F" w:rsidR="00FB5D5C" w:rsidRDefault="00FB5D5C" w:rsidP="00FB5D5C">
      <w:pPr>
        <w:pStyle w:val="Normal2"/>
      </w:pPr>
      <w:r>
        <w:t>(8) Course training engagement. Assessed through attestation from trainees and users, including (a) number of courses offered and/or purchased in the Denver metro area and online, (b) number of users and attendees, and (c) user response ratings.</w:t>
      </w:r>
    </w:p>
    <w:p w14:paraId="56B804C1" w14:textId="0A295DCF" w:rsidR="00FB5D5C" w:rsidRDefault="00FB5D5C" w:rsidP="00FB5D5C">
      <w:pPr>
        <w:pStyle w:val="Normal2"/>
      </w:pPr>
      <w:r>
        <w:t xml:space="preserve">(9) Number of individuals reached and who engage with targeted media campaigns, including (a) social media followers and engagers and (b) public speaking engagement. Facebook Meta’s Business Suite analytics will be used to identify social media “following” and engagement. Number of public speaking engagements held and number of participants at public speaking </w:t>
      </w:r>
      <w:r>
        <w:lastRenderedPageBreak/>
        <w:t xml:space="preserve">engagements will be used to assess that portion of outreach. We will aim to publish at least one scientific publication and present findings at </w:t>
      </w:r>
      <w:proofErr w:type="spellStart"/>
      <w:r>
        <w:t>at</w:t>
      </w:r>
      <w:proofErr w:type="spellEnd"/>
      <w:r>
        <w:t xml:space="preserve"> least one conference also.</w:t>
      </w:r>
    </w:p>
    <w:p w14:paraId="5CD50E87" w14:textId="77777777" w:rsidR="00FB5D5C" w:rsidRDefault="00FB5D5C" w:rsidP="00FB5D5C">
      <w:pPr>
        <w:pStyle w:val="Normal2"/>
      </w:pPr>
    </w:p>
    <w:p w14:paraId="55366F68" w14:textId="49D9FFE3" w:rsidR="00720435" w:rsidRDefault="00720435" w:rsidP="0056474B">
      <w:pPr>
        <w:pStyle w:val="Heading2"/>
        <w:ind w:left="990" w:hanging="630"/>
      </w:pPr>
      <w:bookmarkStart w:id="79" w:name="_Toc182743382"/>
      <w:r>
        <w:t>Timeline and Milestone</w:t>
      </w:r>
      <w:bookmarkEnd w:id="79"/>
    </w:p>
    <w:p w14:paraId="0F5739E1" w14:textId="77777777" w:rsidR="00FB5D5C" w:rsidRPr="00FB5D5C" w:rsidRDefault="00FB5D5C" w:rsidP="00FB5D5C">
      <w:pPr>
        <w:ind w:left="360"/>
        <w:rPr>
          <w:b/>
          <w:bCs/>
          <w:u w:val="single"/>
        </w:rPr>
      </w:pPr>
      <w:r w:rsidRPr="00FB5D5C">
        <w:rPr>
          <w:b/>
          <w:bCs/>
          <w:u w:val="single"/>
        </w:rPr>
        <w:t>Year 1</w:t>
      </w:r>
    </w:p>
    <w:p w14:paraId="20542ADB" w14:textId="77777777" w:rsidR="00FB5D5C" w:rsidRDefault="00FB5D5C" w:rsidP="00FB5D5C">
      <w:pPr>
        <w:ind w:left="360"/>
      </w:pPr>
      <w:r>
        <w:t xml:space="preserve">Q1: (1) Establish strategic partnership alliances with state and government resource programs in the Denver metro area (e.g., Food Bank of the Rockies, FISH of East Denver, Campbell Chapel AME Church Food Pantry, Denver Rescue Mission, Salvation Army Crossroads Shelter, Colorado PEAK, and Colorado WIC). (2) Develop and finalize schedules, locations, </w:t>
      </w:r>
      <w:proofErr w:type="spellStart"/>
      <w:r>
        <w:t>ListServs</w:t>
      </w:r>
      <w:proofErr w:type="spellEnd"/>
      <w:r>
        <w:t>, and all implementation and enrollment methods and needs for program launch. (3) Submit research proposal for IRB approval and establish all research methods for safe and secure data capture.</w:t>
      </w:r>
    </w:p>
    <w:p w14:paraId="57FCDD49" w14:textId="77777777" w:rsidR="00FB5D5C" w:rsidRDefault="00FB5D5C" w:rsidP="00FB5D5C">
      <w:pPr>
        <w:ind w:left="360"/>
      </w:pPr>
    </w:p>
    <w:p w14:paraId="1AC22F89" w14:textId="77777777" w:rsidR="00FB5D5C" w:rsidRDefault="00FB5D5C" w:rsidP="00FB5D5C">
      <w:pPr>
        <w:ind w:left="360"/>
      </w:pPr>
      <w:r>
        <w:t xml:space="preserve">Q1-2: Launch awareness campaigns (if not already launched in Q1), including monthly community support meetings, 1:1 parent/health consults, and weekly newsletter engagement. Focusing on recruiting, enrolling, and retaining users. Begin touching bases with youth and families through program intake and collecting mental health outcomes through research avenues. </w:t>
      </w:r>
    </w:p>
    <w:p w14:paraId="26A65178" w14:textId="77777777" w:rsidR="00FB5D5C" w:rsidRDefault="00FB5D5C" w:rsidP="00FB5D5C">
      <w:pPr>
        <w:ind w:left="360"/>
      </w:pPr>
    </w:p>
    <w:p w14:paraId="559032FF" w14:textId="77777777" w:rsidR="00FB5D5C" w:rsidRDefault="00FB5D5C" w:rsidP="00FB5D5C">
      <w:pPr>
        <w:ind w:left="360"/>
      </w:pPr>
      <w:r>
        <w:t xml:space="preserve">Q2-3: (1) Develop and distribute the youth and family "budget eating" workbook and additional preliminary resources. (2) Establish strategic partnerships with </w:t>
      </w:r>
      <w:r>
        <w:lastRenderedPageBreak/>
        <w:t xml:space="preserve">social and health care facilities for social and health care courses and trainings. (3) Begin data collection for research studies on "crisis" eating interventions and peer-led support. (4) Focus on analyzing preliminary baseline mental health outcomes and needs. </w:t>
      </w:r>
    </w:p>
    <w:p w14:paraId="180148A4" w14:textId="77777777" w:rsidR="00FB5D5C" w:rsidRDefault="00FB5D5C" w:rsidP="00FB5D5C">
      <w:pPr>
        <w:ind w:left="360"/>
      </w:pPr>
    </w:p>
    <w:p w14:paraId="044C738E" w14:textId="77777777" w:rsidR="00FB5D5C" w:rsidRDefault="00FB5D5C" w:rsidP="00FB5D5C">
      <w:pPr>
        <w:ind w:left="360"/>
      </w:pPr>
      <w:r>
        <w:t>Q4: (1) Analyze initial data and adjust programs as needed to best serve Denver youth and families. (2) Maintain ongoing programs and partnerships, focusing on user responsiveness and increasing program enrollment, engagement, and retention.</w:t>
      </w:r>
    </w:p>
    <w:p w14:paraId="03F9B601" w14:textId="77777777" w:rsidR="00FB5D5C" w:rsidRDefault="00FB5D5C" w:rsidP="00FB5D5C">
      <w:pPr>
        <w:ind w:left="360"/>
      </w:pPr>
    </w:p>
    <w:p w14:paraId="1DC7E64F" w14:textId="77777777" w:rsidR="00FB5D5C" w:rsidRPr="00FB5D5C" w:rsidRDefault="00FB5D5C" w:rsidP="00FB5D5C">
      <w:pPr>
        <w:ind w:left="360"/>
        <w:rPr>
          <w:b/>
          <w:bCs/>
          <w:u w:val="single"/>
        </w:rPr>
      </w:pPr>
      <w:r w:rsidRPr="00FB5D5C">
        <w:rPr>
          <w:b/>
          <w:bCs/>
          <w:u w:val="single"/>
        </w:rPr>
        <w:t>Year 2</w:t>
      </w:r>
    </w:p>
    <w:p w14:paraId="18DB230B" w14:textId="77777777" w:rsidR="00FB5D5C" w:rsidRDefault="00FB5D5C" w:rsidP="00FB5D5C">
      <w:pPr>
        <w:ind w:left="360"/>
      </w:pPr>
      <w:r>
        <w:t>Q1-Q4: (1) Continue year 1 program activities. (2) Develop and distribute responsive nutrition and mental health resources for program users. (3) Collect data on resource uptake, use, and responses. (4) Develop and distribute provider training course and submitted for accreditation. (5) Begin offering provider training course. (6) Collect data on course uptake, use, and responses. (7) Publish preliminary research findings and present at conferences (Q2-4). (8) Use program experience and research findings to strengthen environmental media campaigns (e.g., increase social media following and engagement through multi-weekly postings and responses. (9) Dr. Bray and Dr. Barnett to host 2-4 public speaking engagements with attendance and responses collected through validated research methods. (10) Launch and expand peer-led support groups and virtual interventions.</w:t>
      </w:r>
    </w:p>
    <w:p w14:paraId="29DC1545" w14:textId="77777777" w:rsidR="00FB5D5C" w:rsidRDefault="00FB5D5C" w:rsidP="00FB5D5C">
      <w:pPr>
        <w:ind w:left="360"/>
      </w:pPr>
    </w:p>
    <w:p w14:paraId="7B28BB59" w14:textId="77777777" w:rsidR="00FB5D5C" w:rsidRPr="00FB5D5C" w:rsidRDefault="00FB5D5C" w:rsidP="00FB5D5C">
      <w:pPr>
        <w:ind w:left="360"/>
        <w:rPr>
          <w:b/>
          <w:bCs/>
          <w:u w:val="single"/>
        </w:rPr>
      </w:pPr>
      <w:r w:rsidRPr="00FB5D5C">
        <w:rPr>
          <w:b/>
          <w:bCs/>
          <w:u w:val="single"/>
        </w:rPr>
        <w:t>Year 3:</w:t>
      </w:r>
    </w:p>
    <w:p w14:paraId="64A849E1" w14:textId="77777777" w:rsidR="00FB5D5C" w:rsidRDefault="00FB5D5C" w:rsidP="00FB5D5C">
      <w:pPr>
        <w:ind w:left="360"/>
      </w:pPr>
      <w:r>
        <w:t>Q1-Q4: Continue all activities and finalize data collection.</w:t>
      </w:r>
    </w:p>
    <w:p w14:paraId="27272304" w14:textId="77777777" w:rsidR="00FB5D5C" w:rsidRDefault="00FB5D5C" w:rsidP="00FB5D5C">
      <w:pPr>
        <w:ind w:left="360"/>
      </w:pPr>
      <w:r>
        <w:t>Q2: Publish final research findings and develop recommendations for future programs.</w:t>
      </w:r>
    </w:p>
    <w:p w14:paraId="2B43DF77" w14:textId="237727F9" w:rsidR="00FB5D5C" w:rsidRPr="00FB5D5C" w:rsidRDefault="00FB5D5C" w:rsidP="00FB5D5C">
      <w:pPr>
        <w:ind w:left="360"/>
      </w:pPr>
      <w:r>
        <w:t>Q3: Evaluate overall program impact and sustainability.</w:t>
      </w:r>
    </w:p>
    <w:p w14:paraId="6EB20D59" w14:textId="4E8261D2" w:rsidR="00DD4B92" w:rsidRDefault="00DD4B92" w:rsidP="0056474B">
      <w:pPr>
        <w:pStyle w:val="Heading2"/>
        <w:ind w:left="990" w:hanging="630"/>
      </w:pPr>
      <w:bookmarkStart w:id="80" w:name="_Toc182743383"/>
      <w:r>
        <w:t>Anticipated Number Served</w:t>
      </w:r>
      <w:bookmarkEnd w:id="80"/>
    </w:p>
    <w:p w14:paraId="1D00C8F6" w14:textId="74ECE179" w:rsidR="00DD4B92" w:rsidRDefault="00DD4B92" w:rsidP="00DD4B92">
      <w:pPr>
        <w:pStyle w:val="Normal2"/>
      </w:pPr>
      <w:r w:rsidRPr="00DD4B92">
        <w:t xml:space="preserve">Projected number of unduplicated Denver residents to be served: </w:t>
      </w:r>
      <w:r w:rsidR="00B30DB2">
        <w:t xml:space="preserve">up to 3 million. Realistically: </w:t>
      </w:r>
      <w:r w:rsidRPr="00DD4B92">
        <w:t>1,500</w:t>
      </w:r>
      <w:r>
        <w:t xml:space="preserve"> – </w:t>
      </w:r>
      <w:r w:rsidR="00FB5D5C">
        <w:t>500,000</w:t>
      </w:r>
      <w:r>
        <w:t xml:space="preserve"> See </w:t>
      </w:r>
      <w:hyperlink w:anchor="_Appendix_I:_NRFi" w:history="1">
        <w:r w:rsidRPr="00DD4B92">
          <w:rPr>
            <w:rStyle w:val="Hyperlink"/>
          </w:rPr>
          <w:t>Appendix I (“NRFi Caring for Denver Target Locations &amp; Impact Projections”)</w:t>
        </w:r>
      </w:hyperlink>
      <w:r>
        <w:t xml:space="preserve"> for justification of impact projections. </w:t>
      </w:r>
    </w:p>
    <w:p w14:paraId="468E4335" w14:textId="21F52386" w:rsidR="00DD4B92" w:rsidRPr="00DD4B92" w:rsidRDefault="00B30DB2" w:rsidP="00B30DB2">
      <w:pPr>
        <w:pStyle w:val="Heading2"/>
        <w:keepNext/>
        <w:ind w:left="994" w:hanging="634"/>
      </w:pPr>
      <w:bookmarkStart w:id="81" w:name="_Toc19"/>
      <w:bookmarkStart w:id="82" w:name="_Toc182743384"/>
      <w:r>
        <w:t>Justification for</w:t>
      </w:r>
      <w:r w:rsidR="00DD4B92" w:rsidRPr="00DD4B92">
        <w:t xml:space="preserve"> </w:t>
      </w:r>
      <w:r>
        <w:t>E</w:t>
      </w:r>
      <w:r w:rsidR="00DD4B92" w:rsidRPr="00DD4B92">
        <w:t xml:space="preserve">stimated </w:t>
      </w:r>
      <w:r>
        <w:t>N</w:t>
      </w:r>
      <w:r w:rsidR="00DD4B92" w:rsidRPr="00DD4B92">
        <w:t xml:space="preserve">umber </w:t>
      </w:r>
      <w:r>
        <w:t>S</w:t>
      </w:r>
      <w:r w:rsidR="00DD4B92" w:rsidRPr="00DD4B92">
        <w:t>erved</w:t>
      </w:r>
      <w:bookmarkEnd w:id="81"/>
      <w:bookmarkEnd w:id="82"/>
    </w:p>
    <w:p w14:paraId="0F0DBCB8" w14:textId="058E3CC6" w:rsidR="00FB5D5C" w:rsidRDefault="00FB5D5C" w:rsidP="00FB5D5C">
      <w:pPr>
        <w:pStyle w:val="Normal2"/>
      </w:pPr>
      <w:r w:rsidRPr="00FB5D5C">
        <w:t>We aim to reach &gt;500,000 unduplicated Denver residents. See Appendix I (“NRFi Caring for Denver Target Locations &amp; Impact Projections”). In yrs 2-3, free online resource access codes will be distributed to 152 food banks, community health centers, and other resource locations in Denver Metro. If even 10% of these access codes are used, we can directly impact 300,000 Denverites. Our social media campaigns currently reach &gt;30,000 individuals on a budget of &lt;$200. Increasing social media campaign funding can further increase community engagement, service, and change.</w:t>
      </w:r>
    </w:p>
    <w:p w14:paraId="719C27E1" w14:textId="66F00250" w:rsidR="00DD4B92" w:rsidRDefault="00B30DB2" w:rsidP="00DD4B92">
      <w:pPr>
        <w:pStyle w:val="Normal2"/>
      </w:pPr>
      <w:r>
        <w:t xml:space="preserve">See </w:t>
      </w:r>
      <w:hyperlink w:anchor="_Appendix_I:_NRFi" w:history="1">
        <w:r w:rsidRPr="00DD4B92">
          <w:rPr>
            <w:rStyle w:val="Hyperlink"/>
          </w:rPr>
          <w:t>Appendix I (“NRFi Caring for Denver Target Locations &amp; Impact Projections”)</w:t>
        </w:r>
      </w:hyperlink>
      <w:r>
        <w:t xml:space="preserve"> for justification of impact projections.</w:t>
      </w:r>
    </w:p>
    <w:p w14:paraId="67BBA22C" w14:textId="77777777" w:rsidR="00B30DB2" w:rsidRPr="006C6FF8" w:rsidRDefault="00B30DB2" w:rsidP="00B30DB2">
      <w:pPr>
        <w:pStyle w:val="Heading2"/>
        <w:keepNext/>
        <w:ind w:left="994" w:hanging="634"/>
      </w:pPr>
      <w:bookmarkStart w:id="83" w:name="_Toc20"/>
      <w:bookmarkStart w:id="84" w:name="_Toc182743385"/>
      <w:r w:rsidRPr="00B30DB2">
        <w:lastRenderedPageBreak/>
        <w:t>Population Served</w:t>
      </w:r>
      <w:bookmarkEnd w:id="83"/>
      <w:bookmarkEnd w:id="84"/>
    </w:p>
    <w:p w14:paraId="749E0D85"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Our proposal will serve youth and families with sociodemographic risk for mental health disparities and harmful/risk behaviors in youth among Denver metro area. This will include families with economic hardships, government assistance use, and food access concerns, particularly those from marginalized and under-resourced communities (Bray et al., 2022a,b; 2023; 2025). Our organization reflects the culture of the community we serve through our diverse Advisory Board and staff, who bring a wide range of cultural and lived perspectives and experiences. We ensure our services are relevant to the community’s needs by prioritizing patient narratives and patient-driven data in our research and outreach efforts (Bray et al., 2021-2025). We also engage with current community leaders and stakeholders to continuously adapt our programs to better serve the population.</w:t>
      </w:r>
    </w:p>
    <w:p w14:paraId="6E79AF29" w14:textId="77777777" w:rsidR="00DF0EAA" w:rsidRPr="00DF0EAA" w:rsidRDefault="00DF0EAA" w:rsidP="00DF0EAA">
      <w:pPr>
        <w:pStyle w:val="Normal2"/>
        <w:rPr>
          <w:rStyle w:val="None"/>
          <w:rFonts w:eastAsiaTheme="majorEastAsia"/>
          <w:szCs w:val="28"/>
          <w:u w:color="002060"/>
        </w:rPr>
      </w:pPr>
    </w:p>
    <w:p w14:paraId="4D419DDF"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B. NourishED Research Foundation (“NourishED,” “NRFi”) Handbook. 2024. September 01:01. NourishED Research Foundation.</w:t>
      </w:r>
    </w:p>
    <w:p w14:paraId="69525617"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2021: https://pubmed.ncbi.nlm.nih.gov/34299752/</w:t>
      </w:r>
    </w:p>
    <w:p w14:paraId="16BDA7A5"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2022a: https://pubmed.ncbi.nlm.nih.gov/35627779/</w:t>
      </w:r>
    </w:p>
    <w:p w14:paraId="04D51F04"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2022b: https://pubmed.ncbi.nlm.nih.gov/36186859/</w:t>
      </w:r>
    </w:p>
    <w:p w14:paraId="7F138729"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2023: https://pubmed.ncbi.nlm.nih.gov/36864846/</w:t>
      </w:r>
    </w:p>
    <w:p w14:paraId="614D3365" w14:textId="77777777" w:rsid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2025 (in prep): Treatment Access Barriers in Binge Eating Disorder.</w:t>
      </w:r>
    </w:p>
    <w:p w14:paraId="04D59BB4" w14:textId="77777777" w:rsidR="00B30DB2" w:rsidRPr="006C6FF8" w:rsidRDefault="00B30DB2" w:rsidP="00B30DB2">
      <w:pPr>
        <w:pStyle w:val="Heading2"/>
        <w:keepNext/>
        <w:ind w:left="994" w:hanging="634"/>
      </w:pPr>
      <w:bookmarkStart w:id="85" w:name="_Toc21"/>
      <w:bookmarkStart w:id="86" w:name="_Toc182743386"/>
      <w:r w:rsidRPr="00B30DB2">
        <w:lastRenderedPageBreak/>
        <w:t>Are partnerships needed for the proposed work?</w:t>
      </w:r>
      <w:bookmarkEnd w:id="85"/>
      <w:bookmarkEnd w:id="86"/>
    </w:p>
    <w:p w14:paraId="0E7EB87E" w14:textId="1568EEBE" w:rsidR="00DF0EAA" w:rsidRPr="006C6FF8" w:rsidRDefault="00DF0EAA" w:rsidP="00B30DB2">
      <w:pPr>
        <w:pStyle w:val="Normal2"/>
        <w:rPr>
          <w:rStyle w:val="None"/>
          <w:rFonts w:eastAsiaTheme="majorEastAsia"/>
          <w:szCs w:val="28"/>
          <w:u w:color="002060"/>
        </w:rPr>
      </w:pPr>
      <w:r w:rsidRPr="00DF0EAA">
        <w:rPr>
          <w:rStyle w:val="None"/>
          <w:rFonts w:eastAsiaTheme="majorEastAsia"/>
          <w:szCs w:val="28"/>
          <w:u w:color="002060"/>
        </w:rPr>
        <w:t>Partnerships with state and government resource programs in the Denver metro area are planned and underway (e.g., Food Bank of the Rockies, FISH of East Denver, Campbell Chapel AME Church Food Pantry, Denver Rescue Mission, Salvation Army Crossroads Shelter, Colorado PEAK, and Colorado WIC). Partnerships and alliances with social service and community health care systems are also planned and underway to disseminate the accredited training courses developed in through this grant funding.</w:t>
      </w:r>
    </w:p>
    <w:p w14:paraId="1265E9BD" w14:textId="5E56F61D" w:rsidR="00B30DB2" w:rsidRPr="006C6FF8" w:rsidRDefault="00B30DB2" w:rsidP="00B30DB2">
      <w:pPr>
        <w:pStyle w:val="Heading2"/>
        <w:keepNext/>
        <w:ind w:left="994" w:hanging="634"/>
      </w:pPr>
      <w:bookmarkStart w:id="87" w:name="_Toc22"/>
      <w:bookmarkStart w:id="88" w:name="_Toc182743387"/>
      <w:r>
        <w:t xml:space="preserve">Potential </w:t>
      </w:r>
      <w:r w:rsidRPr="00B30DB2">
        <w:t>Challenges</w:t>
      </w:r>
      <w:bookmarkEnd w:id="87"/>
      <w:bookmarkEnd w:id="88"/>
    </w:p>
    <w:p w14:paraId="157F6E6D"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We anticipate potential challenges in reaching and engaging marginalized populations who may be hesitant to seek help due to stigma or lack of awareness (e.g., Bray et al., 2022, 2025). Additionally, securing sustained funding and resources to support our programs may be challenging. We will address these challenges by building strong community partnerships, leveraging diverse funding streams, and continuously evaluating and adapting our strategies.</w:t>
      </w:r>
    </w:p>
    <w:p w14:paraId="54BC1314" w14:textId="77777777" w:rsidR="00DF0EAA" w:rsidRPr="00DF0EAA" w:rsidRDefault="00DF0EAA" w:rsidP="00DF0EAA">
      <w:pPr>
        <w:pStyle w:val="Normal2"/>
        <w:rPr>
          <w:rStyle w:val="None"/>
          <w:rFonts w:eastAsiaTheme="majorEastAsia"/>
          <w:szCs w:val="28"/>
          <w:u w:color="002060"/>
        </w:rPr>
      </w:pPr>
    </w:p>
    <w:p w14:paraId="4E34CB0B" w14:textId="77777777" w:rsidR="00DF0EAA" w:rsidRP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2022a: https://pubmed.ncbi.nlm.nih.gov/35627779/</w:t>
      </w:r>
    </w:p>
    <w:p w14:paraId="0F10D1BC" w14:textId="77777777" w:rsidR="00DF0EAA" w:rsidRDefault="00DF0EAA" w:rsidP="00DF0EAA">
      <w:pPr>
        <w:pStyle w:val="Normal2"/>
        <w:rPr>
          <w:rStyle w:val="None"/>
          <w:rFonts w:eastAsiaTheme="majorEastAsia"/>
          <w:szCs w:val="28"/>
          <w:u w:color="002060"/>
        </w:rPr>
      </w:pPr>
      <w:r w:rsidRPr="00DF0EAA">
        <w:rPr>
          <w:rStyle w:val="None"/>
          <w:rFonts w:eastAsiaTheme="majorEastAsia"/>
          <w:szCs w:val="28"/>
          <w:u w:color="002060"/>
        </w:rPr>
        <w:t>Bray et al., 2025 (in prep): Treatment Access Barriers in Binge Eating Disorder.</w:t>
      </w:r>
    </w:p>
    <w:p w14:paraId="7C173DF9" w14:textId="650F1C3A" w:rsidR="00B30DB2" w:rsidRDefault="00C65F7D" w:rsidP="00B30DB2">
      <w:pPr>
        <w:pStyle w:val="Heading2"/>
        <w:keepNext/>
        <w:ind w:left="994" w:hanging="634"/>
      </w:pPr>
      <w:bookmarkStart w:id="89" w:name="_Toc23"/>
      <w:bookmarkStart w:id="90" w:name="_Toc182743388"/>
      <w:r>
        <w:lastRenderedPageBreak/>
        <w:t>Additional Resources on the</w:t>
      </w:r>
      <w:r w:rsidR="00B30DB2" w:rsidRPr="00B30DB2">
        <w:t xml:space="preserve"> </w:t>
      </w:r>
      <w:r w:rsidR="00DF0EAA">
        <w:t xml:space="preserve">Fueling </w:t>
      </w:r>
      <w:proofErr w:type="spellStart"/>
      <w:r w:rsidR="00DF0EAA">
        <w:t>Famlies</w:t>
      </w:r>
      <w:proofErr w:type="spellEnd"/>
      <w:r w:rsidR="00DF0EAA">
        <w:t>, Nourishing Youth Program</w:t>
      </w:r>
      <w:r>
        <w:t xml:space="preserve"> &amp; NourishED</w:t>
      </w:r>
      <w:r w:rsidR="00B30DB2" w:rsidRPr="00B30DB2">
        <w:t>.</w:t>
      </w:r>
      <w:bookmarkEnd w:id="89"/>
      <w:bookmarkEnd w:id="90"/>
    </w:p>
    <w:p w14:paraId="6F592065" w14:textId="27ED64A3" w:rsidR="00C65F7D" w:rsidRPr="00495656" w:rsidRDefault="00C65F7D" w:rsidP="0073251D">
      <w:pPr>
        <w:pStyle w:val="Normal3"/>
        <w:ind w:left="994"/>
        <w:rPr>
          <w:szCs w:val="28"/>
        </w:rPr>
      </w:pPr>
      <w:r w:rsidRPr="00495656">
        <w:rPr>
          <w:szCs w:val="28"/>
        </w:rPr>
        <w:t>There are a few resources that can be helpful in gaining a quick understanding of Nourished. Here are a few:</w:t>
      </w:r>
    </w:p>
    <w:p w14:paraId="50F72385" w14:textId="6E039928" w:rsidR="00C65F7D" w:rsidRPr="00495656" w:rsidRDefault="00C65F7D" w:rsidP="0056474B">
      <w:pPr>
        <w:pStyle w:val="Heading3"/>
        <w:numPr>
          <w:ilvl w:val="0"/>
          <w:numId w:val="852"/>
        </w:numPr>
        <w:ind w:left="1710" w:hanging="540"/>
        <w:rPr>
          <w:rFonts w:eastAsiaTheme="majorEastAsia"/>
          <w:b w:val="0"/>
          <w:bCs w:val="0"/>
          <w:u w:color="000000"/>
          <w:bdr w:val="nil"/>
        </w:rPr>
      </w:pPr>
      <w:r w:rsidRPr="00495656">
        <w:rPr>
          <w:rFonts w:eastAsiaTheme="majorEastAsia"/>
          <w:b w:val="0"/>
          <w:bCs w:val="0"/>
          <w:u w:color="000000"/>
          <w:bdr w:val="nil"/>
        </w:rPr>
        <w:t xml:space="preserve">NourishED Flyer (see </w:t>
      </w:r>
      <w:hyperlink w:anchor="_Appendix_G:_NRFi" w:history="1">
        <w:r w:rsidRPr="00495656">
          <w:rPr>
            <w:rStyle w:val="Hyperlink"/>
            <w:rFonts w:eastAsiaTheme="majorEastAsia"/>
            <w:b w:val="0"/>
            <w:bCs w:val="0"/>
            <w:bdr w:val="nil"/>
          </w:rPr>
          <w:t>Appendix G</w:t>
        </w:r>
      </w:hyperlink>
      <w:r w:rsidRPr="00495656">
        <w:rPr>
          <w:rFonts w:eastAsiaTheme="majorEastAsia"/>
          <w:b w:val="0"/>
          <w:bCs w:val="0"/>
          <w:u w:color="000000"/>
          <w:bdr w:val="nil"/>
        </w:rPr>
        <w:t>).</w:t>
      </w:r>
    </w:p>
    <w:p w14:paraId="341A79FD" w14:textId="48A007C2" w:rsidR="00C65F7D" w:rsidRPr="00495656" w:rsidRDefault="00C65F7D" w:rsidP="003A348B">
      <w:pPr>
        <w:pStyle w:val="Heading3"/>
        <w:numPr>
          <w:ilvl w:val="0"/>
          <w:numId w:val="852"/>
        </w:numPr>
        <w:ind w:left="1710" w:hanging="540"/>
        <w:rPr>
          <w:rFonts w:eastAsiaTheme="majorEastAsia"/>
          <w:b w:val="0"/>
          <w:bCs w:val="0"/>
          <w:u w:color="000000"/>
          <w:bdr w:val="nil"/>
        </w:rPr>
      </w:pPr>
      <w:r w:rsidRPr="00495656">
        <w:rPr>
          <w:rFonts w:eastAsiaTheme="majorEastAsia"/>
          <w:b w:val="0"/>
          <w:bCs w:val="0"/>
          <w:u w:color="000000"/>
          <w:bdr w:val="nil"/>
        </w:rPr>
        <w:t xml:space="preserve">Basic Info on NourishED &amp; Under-Served Eating Disorders </w:t>
      </w:r>
      <w:r w:rsidR="0056474B" w:rsidRPr="00495656">
        <w:rPr>
          <w:rFonts w:eastAsiaTheme="majorEastAsia"/>
          <w:b w:val="0"/>
          <w:bCs w:val="0"/>
          <w:u w:color="000000"/>
          <w:bdr w:val="nil"/>
        </w:rPr>
        <w:t>(</w:t>
      </w:r>
      <w:hyperlink w:anchor="_NourishED_At_A" w:history="1">
        <w:r w:rsidR="0056474B" w:rsidRPr="003A348B">
          <w:rPr>
            <w:rFonts w:eastAsiaTheme="majorEastAsia"/>
            <w:u w:color="000000"/>
          </w:rPr>
          <w:t>See section IV, “NourishED At a Glace”</w:t>
        </w:r>
      </w:hyperlink>
      <w:r w:rsidRPr="00495656">
        <w:rPr>
          <w:rFonts w:eastAsiaTheme="majorEastAsia"/>
          <w:b w:val="0"/>
          <w:bCs w:val="0"/>
          <w:u w:color="000000"/>
          <w:bdr w:val="nil"/>
        </w:rPr>
        <w:t>).</w:t>
      </w:r>
    </w:p>
    <w:p w14:paraId="76C69C20" w14:textId="416327B3" w:rsidR="00C65F7D" w:rsidRPr="00495656" w:rsidRDefault="0056474B" w:rsidP="003A348B">
      <w:pPr>
        <w:pStyle w:val="Heading3"/>
        <w:numPr>
          <w:ilvl w:val="0"/>
          <w:numId w:val="852"/>
        </w:numPr>
        <w:ind w:left="1710" w:hanging="540"/>
        <w:rPr>
          <w:rFonts w:eastAsiaTheme="majorEastAsia"/>
          <w:b w:val="0"/>
          <w:bCs w:val="0"/>
          <w:u w:color="000000"/>
          <w:bdr w:val="nil"/>
        </w:rPr>
      </w:pPr>
      <w:r w:rsidRPr="00495656">
        <w:rPr>
          <w:rFonts w:eastAsiaTheme="majorEastAsia"/>
          <w:b w:val="0"/>
          <w:bCs w:val="0"/>
          <w:u w:color="000000"/>
          <w:bdr w:val="nil"/>
        </w:rPr>
        <w:t>NRFi Founder Dr. Brenna Bray (PhD)’s</w:t>
      </w:r>
      <w:r w:rsidR="00C65F7D" w:rsidRPr="00495656">
        <w:rPr>
          <w:rFonts w:eastAsiaTheme="majorEastAsia"/>
          <w:b w:val="0"/>
          <w:bCs w:val="0"/>
          <w:u w:color="000000"/>
          <w:bdr w:val="nil"/>
        </w:rPr>
        <w:t xml:space="preserve"> </w:t>
      </w:r>
      <w:hyperlink r:id="rId46" w:history="1">
        <w:r w:rsidR="00C65F7D" w:rsidRPr="003A348B">
          <w:rPr>
            <w:rFonts w:eastAsiaTheme="majorEastAsia"/>
            <w:u w:color="000000"/>
          </w:rPr>
          <w:t>2022 publication “Binge Eating Disorder is a Social Justice Issue” (Bray et al)</w:t>
        </w:r>
      </w:hyperlink>
      <w:r w:rsidR="00C65F7D" w:rsidRPr="00495656">
        <w:rPr>
          <w:rFonts w:eastAsiaTheme="majorEastAsia"/>
          <w:b w:val="0"/>
          <w:bCs w:val="0"/>
          <w:u w:color="000000"/>
          <w:bdr w:val="nil"/>
        </w:rPr>
        <w:t xml:space="preserve"> highlights </w:t>
      </w:r>
      <w:r w:rsidR="00C65F7D" w:rsidRPr="00495656">
        <w:rPr>
          <w:rFonts w:eastAsiaTheme="majorEastAsia"/>
          <w:b w:val="0"/>
          <w:bCs w:val="0"/>
          <w:u w:color="000000"/>
          <w:bdr w:val="nil"/>
        </w:rPr>
        <w:lastRenderedPageBreak/>
        <w:t>the social justice issues that underpin m</w:t>
      </w:r>
      <w:r w:rsidR="00495656">
        <w:rPr>
          <w:rFonts w:eastAsiaTheme="majorEastAsia"/>
          <w:b w:val="0"/>
          <w:bCs w:val="0"/>
          <w:u w:color="000000"/>
          <w:bdr w:val="nil"/>
        </w:rPr>
        <w:t>any</w:t>
      </w:r>
      <w:r w:rsidR="00C65F7D" w:rsidRPr="00495656">
        <w:rPr>
          <w:rFonts w:eastAsiaTheme="majorEastAsia"/>
          <w:b w:val="0"/>
          <w:bCs w:val="0"/>
          <w:u w:color="000000"/>
          <w:bdr w:val="nil"/>
        </w:rPr>
        <w:t xml:space="preserve"> eating disorders</w:t>
      </w:r>
      <w:r w:rsidRPr="00495656">
        <w:rPr>
          <w:rFonts w:eastAsiaTheme="majorEastAsia"/>
          <w:b w:val="0"/>
          <w:bCs w:val="0"/>
          <w:u w:color="000000"/>
          <w:bdr w:val="nil"/>
        </w:rPr>
        <w:t xml:space="preserve"> (</w:t>
      </w:r>
      <w:hyperlink r:id="rId47" w:history="1">
        <w:r w:rsidRPr="003A348B">
          <w:rPr>
            <w:rFonts w:eastAsiaTheme="majorEastAsia"/>
            <w:u w:color="000000"/>
          </w:rPr>
          <w:t>https://www.ncbi.nlm.nih.gov/pmc/articles/PMC9141064/</w:t>
        </w:r>
      </w:hyperlink>
      <w:r w:rsidRPr="00495656">
        <w:rPr>
          <w:rFonts w:eastAsiaTheme="majorEastAsia"/>
          <w:b w:val="0"/>
          <w:bCs w:val="0"/>
          <w:u w:color="000000"/>
          <w:bdr w:val="nil"/>
        </w:rPr>
        <w:t xml:space="preserve">). </w:t>
      </w:r>
    </w:p>
    <w:p w14:paraId="3C6060D3" w14:textId="77777777" w:rsidR="00C65F7D" w:rsidRPr="003A348B" w:rsidRDefault="00C65F7D" w:rsidP="003A348B">
      <w:pPr>
        <w:pStyle w:val="Heading3"/>
        <w:numPr>
          <w:ilvl w:val="0"/>
          <w:numId w:val="852"/>
        </w:numPr>
        <w:ind w:left="1710" w:hanging="540"/>
        <w:rPr>
          <w:rFonts w:eastAsiaTheme="majorEastAsia"/>
          <w:b w:val="0"/>
          <w:bCs w:val="0"/>
          <w:u w:color="000000"/>
          <w:bdr w:val="nil"/>
        </w:rPr>
      </w:pPr>
      <w:r w:rsidRPr="003A348B">
        <w:rPr>
          <w:rFonts w:eastAsiaTheme="majorEastAsia"/>
          <w:b w:val="0"/>
          <w:bCs w:val="0"/>
          <w:u w:color="000000"/>
          <w:bdr w:val="nil"/>
        </w:rPr>
        <w:t>Warning: this is heady. You may want to read just the abstract, headers/sub-headers, and a few quotes (in italics) about themes that interest you).</w:t>
      </w:r>
    </w:p>
    <w:p w14:paraId="42331E0D" w14:textId="678B7E1B" w:rsidR="0056474B" w:rsidRPr="00495656" w:rsidRDefault="00C65F7D" w:rsidP="003A348B">
      <w:pPr>
        <w:pStyle w:val="Heading3"/>
        <w:numPr>
          <w:ilvl w:val="0"/>
          <w:numId w:val="852"/>
        </w:numPr>
        <w:ind w:left="1710" w:hanging="540"/>
        <w:rPr>
          <w:rFonts w:eastAsiaTheme="majorEastAsia"/>
          <w:b w:val="0"/>
          <w:bCs w:val="0"/>
          <w:u w:color="000000"/>
          <w:bdr w:val="nil"/>
        </w:rPr>
      </w:pPr>
      <w:r w:rsidRPr="00495656">
        <w:rPr>
          <w:rFonts w:eastAsiaTheme="majorEastAsia"/>
          <w:b w:val="0"/>
          <w:bCs w:val="0"/>
          <w:u w:color="000000"/>
          <w:bdr w:val="nil"/>
        </w:rPr>
        <w:t xml:space="preserve">Example of </w:t>
      </w:r>
      <w:r w:rsidR="00495656">
        <w:rPr>
          <w:rFonts w:eastAsiaTheme="majorEastAsia"/>
          <w:b w:val="0"/>
          <w:bCs w:val="0"/>
          <w:u w:color="000000"/>
          <w:bdr w:val="nil"/>
        </w:rPr>
        <w:t>a</w:t>
      </w:r>
      <w:r w:rsidRPr="00495656">
        <w:rPr>
          <w:rFonts w:eastAsiaTheme="majorEastAsia"/>
          <w:b w:val="0"/>
          <w:bCs w:val="0"/>
          <w:u w:color="000000"/>
          <w:bdr w:val="nil"/>
        </w:rPr>
        <w:t xml:space="preserve"> social media campaign (available on YouTube</w:t>
      </w:r>
      <w:r w:rsidR="0056474B" w:rsidRPr="00495656">
        <w:rPr>
          <w:rFonts w:eastAsiaTheme="majorEastAsia"/>
          <w:b w:val="0"/>
          <w:bCs w:val="0"/>
          <w:u w:color="000000"/>
          <w:bdr w:val="nil"/>
        </w:rPr>
        <w:t xml:space="preserve">: </w:t>
      </w:r>
      <w:hyperlink r:id="rId48" w:history="1">
        <w:r w:rsidR="0056474B" w:rsidRPr="003A348B">
          <w:rPr>
            <w:rFonts w:eastAsiaTheme="majorEastAsia"/>
            <w:u w:color="000000"/>
            <w:bdr w:val="nil"/>
          </w:rPr>
          <w:t>https://youtube.com/shorts/p9MAtdtIEKQ?si=aT9nfTyyx4I_UuSZ</w:t>
        </w:r>
      </w:hyperlink>
      <w:r w:rsidR="0056474B" w:rsidRPr="003A348B">
        <w:rPr>
          <w:rFonts w:eastAsiaTheme="majorEastAsia"/>
          <w:b w:val="0"/>
          <w:bCs w:val="0"/>
          <w:u w:color="000000"/>
          <w:bdr w:val="nil"/>
        </w:rPr>
        <w:t>)</w:t>
      </w:r>
    </w:p>
    <w:p w14:paraId="3F82DFA8" w14:textId="75888D08" w:rsidR="00B30DB2" w:rsidRPr="003A348B" w:rsidRDefault="00495656" w:rsidP="003A348B">
      <w:pPr>
        <w:pStyle w:val="Heading3"/>
        <w:numPr>
          <w:ilvl w:val="0"/>
          <w:numId w:val="852"/>
        </w:numPr>
        <w:ind w:left="1710" w:hanging="540"/>
        <w:rPr>
          <w:rFonts w:eastAsiaTheme="majorEastAsia"/>
          <w:b w:val="0"/>
          <w:bCs w:val="0"/>
          <w:u w:color="000000"/>
          <w:bdr w:val="nil"/>
        </w:rPr>
      </w:pPr>
      <w:r>
        <w:rPr>
          <w:rFonts w:eastAsiaTheme="majorEastAsia"/>
          <w:b w:val="0"/>
          <w:bCs w:val="0"/>
          <w:u w:color="000000"/>
          <w:bdr w:val="nil"/>
        </w:rPr>
        <w:t>NRFi</w:t>
      </w:r>
      <w:r w:rsidR="0056474B" w:rsidRPr="00495656">
        <w:rPr>
          <w:rFonts w:eastAsiaTheme="majorEastAsia"/>
          <w:b w:val="0"/>
          <w:bCs w:val="0"/>
          <w:u w:color="000000"/>
          <w:bdr w:val="nil"/>
        </w:rPr>
        <w:t xml:space="preserve"> social media account</w:t>
      </w:r>
      <w:r>
        <w:rPr>
          <w:rFonts w:eastAsiaTheme="majorEastAsia"/>
          <w:b w:val="0"/>
          <w:bCs w:val="0"/>
          <w:u w:color="000000"/>
          <w:bdr w:val="nil"/>
        </w:rPr>
        <w:t xml:space="preserve"> link</w:t>
      </w:r>
      <w:r w:rsidR="0056474B" w:rsidRPr="00495656">
        <w:rPr>
          <w:rFonts w:eastAsiaTheme="majorEastAsia"/>
          <w:b w:val="0"/>
          <w:bCs w:val="0"/>
          <w:u w:color="000000"/>
          <w:bdr w:val="nil"/>
        </w:rPr>
        <w:t>s (</w:t>
      </w:r>
      <w:r w:rsidRPr="00495656">
        <w:rPr>
          <w:rFonts w:eastAsiaTheme="majorEastAsia"/>
          <w:b w:val="0"/>
          <w:bCs w:val="0"/>
          <w:u w:color="000000"/>
          <w:bdr w:val="nil"/>
        </w:rPr>
        <w:t>Facebook, Instagram, LinkedIn, Twitter, YouTube)</w:t>
      </w:r>
      <w:r w:rsidR="00B30DB2" w:rsidRPr="003A348B">
        <w:rPr>
          <w:rFonts w:eastAsiaTheme="majorEastAsia"/>
          <w:b w:val="0"/>
          <w:bCs w:val="0"/>
          <w:u w:color="000000"/>
          <w:bdr w:val="nil"/>
        </w:rPr>
        <w:t xml:space="preserve">: </w:t>
      </w:r>
      <w:hyperlink r:id="rId49" w:history="1">
        <w:r w:rsidR="00B30DB2" w:rsidRPr="003A348B">
          <w:rPr>
            <w:rFonts w:eastAsiaTheme="majorEastAsia"/>
            <w:u w:color="000000"/>
            <w:bdr w:val="nil"/>
          </w:rPr>
          <w:t>https://linktr.ee/nourishedrfi</w:t>
        </w:r>
      </w:hyperlink>
      <w:r w:rsidR="0056474B" w:rsidRPr="003A348B">
        <w:rPr>
          <w:rFonts w:eastAsiaTheme="majorEastAsia"/>
          <w:b w:val="0"/>
          <w:bCs w:val="0"/>
          <w:u w:color="000000"/>
          <w:bdr w:val="nil"/>
        </w:rPr>
        <w:t>.</w:t>
      </w:r>
      <w:r w:rsidR="00B30DB2" w:rsidRPr="003A348B">
        <w:rPr>
          <w:rFonts w:eastAsiaTheme="majorEastAsia"/>
          <w:b w:val="0"/>
          <w:bCs w:val="0"/>
          <w:u w:color="000000"/>
          <w:bdr w:val="nil"/>
        </w:rPr>
        <w:t xml:space="preserve"> </w:t>
      </w:r>
    </w:p>
    <w:p w14:paraId="228F764D" w14:textId="77777777" w:rsidR="00495656" w:rsidRPr="003A348B" w:rsidRDefault="00495656" w:rsidP="003A348B">
      <w:pPr>
        <w:pStyle w:val="Heading3"/>
        <w:numPr>
          <w:ilvl w:val="0"/>
          <w:numId w:val="852"/>
        </w:numPr>
        <w:ind w:left="1710" w:hanging="540"/>
        <w:rPr>
          <w:rFonts w:eastAsiaTheme="majorEastAsia"/>
          <w:b w:val="0"/>
          <w:bCs w:val="0"/>
          <w:u w:color="000000"/>
          <w:bdr w:val="nil"/>
        </w:rPr>
      </w:pPr>
      <w:r w:rsidRPr="003A348B">
        <w:rPr>
          <w:rFonts w:eastAsiaTheme="majorEastAsia"/>
          <w:b w:val="0"/>
          <w:bCs w:val="0"/>
          <w:u w:color="000000"/>
          <w:bdr w:val="nil"/>
        </w:rPr>
        <w:t>NRFi N</w:t>
      </w:r>
      <w:r w:rsidR="00B30DB2" w:rsidRPr="003A348B">
        <w:rPr>
          <w:rFonts w:eastAsiaTheme="majorEastAsia"/>
          <w:b w:val="0"/>
          <w:bCs w:val="0"/>
          <w:u w:color="000000"/>
          <w:bdr w:val="nil"/>
        </w:rPr>
        <w:t>ewsletter</w:t>
      </w:r>
      <w:r w:rsidRPr="003A348B">
        <w:rPr>
          <w:rFonts w:eastAsiaTheme="majorEastAsia"/>
          <w:b w:val="0"/>
          <w:bCs w:val="0"/>
          <w:u w:color="000000"/>
          <w:bdr w:val="nil"/>
        </w:rPr>
        <w:t xml:space="preserve"> Subscription</w:t>
      </w:r>
      <w:r w:rsidR="00B30DB2" w:rsidRPr="003A348B">
        <w:rPr>
          <w:rFonts w:eastAsiaTheme="majorEastAsia"/>
          <w:b w:val="0"/>
          <w:bCs w:val="0"/>
          <w:u w:color="000000"/>
          <w:bdr w:val="nil"/>
        </w:rPr>
        <w:t xml:space="preserve">: </w:t>
      </w:r>
      <w:hyperlink r:id="rId50" w:history="1">
        <w:r w:rsidR="00B30DB2" w:rsidRPr="003A348B">
          <w:rPr>
            <w:rFonts w:eastAsiaTheme="majorEastAsia"/>
            <w:u w:color="000000"/>
            <w:bdr w:val="nil"/>
          </w:rPr>
          <w:t>https://gem.godaddy.com/signups/fccb64f617a24436b949300315b2619c/join</w:t>
        </w:r>
      </w:hyperlink>
      <w:r w:rsidR="00B30DB2" w:rsidRPr="003A348B">
        <w:rPr>
          <w:rFonts w:eastAsiaTheme="majorEastAsia"/>
          <w:b w:val="0"/>
          <w:bCs w:val="0"/>
          <w:u w:color="000000"/>
          <w:bdr w:val="nil"/>
        </w:rPr>
        <w:t xml:space="preserve"> </w:t>
      </w:r>
    </w:p>
    <w:p w14:paraId="0BC92ED6" w14:textId="021B679D" w:rsidR="00B30DB2" w:rsidRPr="003A348B" w:rsidRDefault="00495656" w:rsidP="003A348B">
      <w:pPr>
        <w:pStyle w:val="Heading3"/>
        <w:numPr>
          <w:ilvl w:val="0"/>
          <w:numId w:val="852"/>
        </w:numPr>
        <w:ind w:left="1710" w:hanging="540"/>
        <w:rPr>
          <w:rFonts w:eastAsiaTheme="majorEastAsia"/>
          <w:u w:color="000000"/>
          <w:bdr w:val="nil"/>
        </w:rPr>
      </w:pPr>
      <w:r w:rsidRPr="003A348B">
        <w:rPr>
          <w:rFonts w:eastAsiaTheme="majorEastAsia"/>
          <w:b w:val="0"/>
          <w:bCs w:val="0"/>
          <w:u w:color="000000"/>
          <w:bdr w:val="nil"/>
        </w:rPr>
        <w:t xml:space="preserve">Want more? </w:t>
      </w:r>
      <w:r w:rsidR="00B30DB2" w:rsidRPr="003A348B">
        <w:rPr>
          <w:rFonts w:eastAsiaTheme="majorEastAsia"/>
          <w:b w:val="0"/>
          <w:bCs w:val="0"/>
          <w:u w:color="000000"/>
          <w:bdr w:val="nil"/>
        </w:rPr>
        <w:t>Drop us a line</w:t>
      </w:r>
      <w:r w:rsidRPr="003A348B">
        <w:rPr>
          <w:rFonts w:eastAsiaTheme="majorEastAsia"/>
          <w:b w:val="0"/>
          <w:bCs w:val="0"/>
          <w:u w:color="000000"/>
          <w:bdr w:val="nil"/>
        </w:rPr>
        <w:t>; we’re here to serve!</w:t>
      </w:r>
      <w:r w:rsidR="00B30DB2" w:rsidRPr="003A348B">
        <w:rPr>
          <w:rFonts w:eastAsiaTheme="majorEastAsia"/>
          <w:b w:val="0"/>
          <w:bCs w:val="0"/>
          <w:u w:color="000000"/>
          <w:bdr w:val="nil"/>
        </w:rPr>
        <w:t xml:space="preserve"> </w:t>
      </w:r>
      <w:hyperlink r:id="rId51" w:history="1">
        <w:r w:rsidR="00B30DB2" w:rsidRPr="003A348B">
          <w:rPr>
            <w:rFonts w:eastAsiaTheme="majorEastAsia"/>
            <w:u w:color="000000"/>
            <w:bdr w:val="nil"/>
          </w:rPr>
          <w:t>nourished@nourishedrfi.org</w:t>
        </w:r>
      </w:hyperlink>
      <w:r w:rsidRPr="003A348B">
        <w:rPr>
          <w:rFonts w:eastAsiaTheme="majorEastAsia"/>
          <w:b w:val="0"/>
          <w:bCs w:val="0"/>
          <w:u w:color="000000"/>
          <w:bdr w:val="nil"/>
        </w:rPr>
        <w:t>.</w:t>
      </w:r>
    </w:p>
    <w:p w14:paraId="401688EE" w14:textId="77777777" w:rsidR="00B30DB2" w:rsidRPr="006C6FF8" w:rsidRDefault="00B30DB2" w:rsidP="00495656">
      <w:pPr>
        <w:pStyle w:val="Heading2"/>
        <w:keepNext/>
        <w:ind w:left="994" w:hanging="634"/>
      </w:pPr>
      <w:bookmarkStart w:id="91" w:name="_Toc24"/>
      <w:bookmarkStart w:id="92" w:name="_Toc182743389"/>
      <w:r w:rsidRPr="00495656">
        <w:t>What else would you like us to know that was not addressed in the other questions?</w:t>
      </w:r>
      <w:bookmarkEnd w:id="91"/>
      <w:bookmarkEnd w:id="92"/>
    </w:p>
    <w:p w14:paraId="3B8FED59" w14:textId="77777777" w:rsidR="00B30DB2" w:rsidRPr="006C6FF8" w:rsidRDefault="00B30DB2" w:rsidP="0073251D">
      <w:pPr>
        <w:pStyle w:val="Normal3"/>
        <w:ind w:left="994"/>
        <w:rPr>
          <w:rStyle w:val="None"/>
          <w:rFonts w:eastAsiaTheme="majorEastAsia"/>
          <w:szCs w:val="28"/>
          <w:u w:color="002060"/>
        </w:rPr>
      </w:pPr>
      <w:r w:rsidRPr="006C6FF8">
        <w:rPr>
          <w:rStyle w:val="None"/>
          <w:rFonts w:eastAsiaTheme="majorEastAsia"/>
          <w:szCs w:val="28"/>
          <w:u w:color="002060"/>
        </w:rPr>
        <w:t>At NRFi, we are committed to creating a more inclusive and supportive environment for individuals with eating disorders. Our community-centered approach and dedication to addressing the root causes of eating disorders make us the ideal organization to lead this important work. We are grateful for the opportunity to partner with Caring for Denver to make a meaningful impact in our community.</w:t>
      </w:r>
    </w:p>
    <w:p w14:paraId="017ED67C" w14:textId="77777777" w:rsidR="00720435" w:rsidRDefault="00720435" w:rsidP="0051119B">
      <w:pPr>
        <w:pStyle w:val="Normal3"/>
      </w:pPr>
    </w:p>
    <w:p w14:paraId="797C791B" w14:textId="77777777" w:rsidR="00DD4B92" w:rsidRDefault="00DD4B92" w:rsidP="001421C0">
      <w:pPr>
        <w:pStyle w:val="Heading1"/>
        <w:ind w:left="990" w:hanging="990"/>
        <w:sectPr w:rsidR="00DD4B92" w:rsidSect="00304F53">
          <w:pgSz w:w="12240" w:h="15840"/>
          <w:pgMar w:top="1611" w:right="1440" w:bottom="1440" w:left="1440" w:header="369" w:footer="720" w:gutter="0"/>
          <w:cols w:space="720"/>
          <w:docGrid w:linePitch="360"/>
        </w:sectPr>
      </w:pPr>
    </w:p>
    <w:p w14:paraId="61E8FB4E" w14:textId="42592A10" w:rsidR="003B4828" w:rsidRPr="00651032" w:rsidRDefault="00BE307B" w:rsidP="001421C0">
      <w:pPr>
        <w:pStyle w:val="Heading1"/>
        <w:ind w:left="990" w:hanging="990"/>
        <w:rPr>
          <w:i/>
          <w:iCs/>
        </w:rPr>
      </w:pPr>
      <w:bookmarkStart w:id="93" w:name="_Toc182743390"/>
      <w:r w:rsidRPr="00651032">
        <w:lastRenderedPageBreak/>
        <w:t>Staff Directory</w:t>
      </w:r>
      <w:r w:rsidR="00C40FA2" w:rsidRPr="00651032">
        <w:t xml:space="preserve"> (Alphabetical)</w:t>
      </w:r>
      <w:bookmarkEnd w:id="48"/>
      <w:bookmarkEnd w:id="49"/>
      <w:bookmarkEnd w:id="93"/>
    </w:p>
    <w:p w14:paraId="37FAF635" w14:textId="77777777" w:rsidR="00FC3439" w:rsidRPr="00651032" w:rsidRDefault="00FC3439" w:rsidP="00651032">
      <w:pPr>
        <w:snapToGrid w:val="0"/>
        <w:rPr>
          <w:b/>
          <w:bCs/>
          <w:sz w:val="48"/>
          <w:szCs w:val="48"/>
        </w:rPr>
      </w:pPr>
      <w:r w:rsidRPr="00651032">
        <w:rPr>
          <w:b/>
          <w:bCs/>
          <w:sz w:val="48"/>
          <w:szCs w:val="48"/>
        </w:rPr>
        <w:t>A</w:t>
      </w:r>
    </w:p>
    <w:p w14:paraId="3B05BFC8" w14:textId="2302A830" w:rsidR="005B2F71" w:rsidRPr="00651032" w:rsidRDefault="005B2F71" w:rsidP="00651032">
      <w:pPr>
        <w:pStyle w:val="Heading5"/>
        <w:keepNext w:val="0"/>
        <w:snapToGrid w:val="0"/>
      </w:pPr>
      <w:bookmarkStart w:id="94" w:name="_Ellie_Grey_Ashton,"/>
      <w:bookmarkStart w:id="95" w:name="_Ref174613907"/>
      <w:bookmarkEnd w:id="94"/>
      <w:r w:rsidRPr="00651032">
        <w:t xml:space="preserve">Ellie </w:t>
      </w:r>
      <w:r w:rsidR="003517CA" w:rsidRPr="00651032">
        <w:t xml:space="preserve">Grey </w:t>
      </w:r>
      <w:r w:rsidRPr="00651032">
        <w:t>Ashton, MS, PhD Candidate (he/him)</w:t>
      </w:r>
      <w:bookmarkEnd w:id="95"/>
    </w:p>
    <w:p w14:paraId="06E13CBB" w14:textId="77777777" w:rsidR="005B2F71" w:rsidRPr="00651032" w:rsidRDefault="005B2F71" w:rsidP="00651032">
      <w:pPr>
        <w:pStyle w:val="ListParagraph"/>
        <w:numPr>
          <w:ilvl w:val="0"/>
          <w:numId w:val="1"/>
        </w:numPr>
        <w:snapToGrid w:val="0"/>
        <w:contextualSpacing w:val="0"/>
      </w:pPr>
      <w:r w:rsidRPr="00651032">
        <w:t>Contact Information:</w:t>
      </w:r>
    </w:p>
    <w:p w14:paraId="2951193B" w14:textId="77777777" w:rsidR="003517CA" w:rsidRPr="00651032" w:rsidRDefault="005B2F71" w:rsidP="00651032">
      <w:pPr>
        <w:pStyle w:val="ListParagraph"/>
        <w:numPr>
          <w:ilvl w:val="1"/>
          <w:numId w:val="1"/>
        </w:numPr>
        <w:snapToGrid w:val="0"/>
        <w:contextualSpacing w:val="0"/>
      </w:pPr>
      <w:r w:rsidRPr="00651032">
        <w:t xml:space="preserve">Colorado Springs, CO </w:t>
      </w:r>
    </w:p>
    <w:p w14:paraId="02F88B46" w14:textId="51256639" w:rsidR="005B2F71" w:rsidRPr="00651032" w:rsidRDefault="003517CA" w:rsidP="00651032">
      <w:pPr>
        <w:pStyle w:val="ListParagraph"/>
        <w:numPr>
          <w:ilvl w:val="1"/>
          <w:numId w:val="1"/>
        </w:numPr>
        <w:snapToGrid w:val="0"/>
        <w:contextualSpacing w:val="0"/>
      </w:pPr>
      <w:hyperlink r:id="rId52" w:history="1">
        <w:r w:rsidRPr="00651032">
          <w:rPr>
            <w:rStyle w:val="Hyperlink"/>
            <w:color w:val="002060"/>
          </w:rPr>
          <w:t>ellieashton115@gmail.com</w:t>
        </w:r>
      </w:hyperlink>
    </w:p>
    <w:p w14:paraId="11270300" w14:textId="5ED09EF3" w:rsidR="003517CA" w:rsidRPr="00651032" w:rsidRDefault="005B2F71" w:rsidP="00651032">
      <w:pPr>
        <w:pStyle w:val="ListParagraph"/>
        <w:numPr>
          <w:ilvl w:val="1"/>
          <w:numId w:val="1"/>
        </w:numPr>
        <w:snapToGrid w:val="0"/>
        <w:contextualSpacing w:val="0"/>
        <w:rPr>
          <w:rStyle w:val="Hyperlink"/>
          <w:color w:val="002060"/>
        </w:rPr>
      </w:pPr>
      <w:r w:rsidRPr="00651032">
        <w:rPr>
          <w:rStyle w:val="Hyperlink"/>
          <w:color w:val="002060"/>
        </w:rPr>
        <w:t>+1 503-367-9958</w:t>
      </w:r>
    </w:p>
    <w:p w14:paraId="63931C3A" w14:textId="18055F09" w:rsidR="003517CA" w:rsidRPr="00651032" w:rsidRDefault="003517CA" w:rsidP="00651032">
      <w:pPr>
        <w:pStyle w:val="ListParagraph"/>
        <w:numPr>
          <w:ilvl w:val="1"/>
          <w:numId w:val="1"/>
        </w:numPr>
        <w:snapToGrid w:val="0"/>
        <w:contextualSpacing w:val="0"/>
        <w:rPr>
          <w:u w:val="single"/>
        </w:rPr>
      </w:pPr>
      <w:hyperlink r:id="rId53" w:history="1">
        <w:r w:rsidRPr="00651032">
          <w:rPr>
            <w:rStyle w:val="Hyperlink"/>
            <w:color w:val="002060"/>
          </w:rPr>
          <w:t>https://www.linkedin.com/in/ellie-grey-ashton-4b51b4221/</w:t>
        </w:r>
      </w:hyperlink>
    </w:p>
    <w:p w14:paraId="10CB8F40" w14:textId="77777777" w:rsidR="005B2F71" w:rsidRPr="00651032" w:rsidRDefault="005B2F71" w:rsidP="00651032">
      <w:pPr>
        <w:pStyle w:val="ListParagraph"/>
        <w:numPr>
          <w:ilvl w:val="0"/>
          <w:numId w:val="1"/>
        </w:numPr>
        <w:snapToGrid w:val="0"/>
        <w:contextualSpacing w:val="0"/>
      </w:pPr>
      <w:r w:rsidRPr="00651032">
        <w:t>NRFi Role(s)</w:t>
      </w:r>
    </w:p>
    <w:p w14:paraId="69621303" w14:textId="44742404" w:rsidR="00AC633E" w:rsidRPr="00651032" w:rsidRDefault="007A2C8E" w:rsidP="00651032">
      <w:pPr>
        <w:pStyle w:val="ListParagraph"/>
        <w:numPr>
          <w:ilvl w:val="1"/>
          <w:numId w:val="1"/>
        </w:numPr>
        <w:snapToGrid w:val="0"/>
        <w:contextualSpacing w:val="0"/>
      </w:pPr>
      <w:r>
        <w:t>Volunteer.</w:t>
      </w:r>
    </w:p>
    <w:p w14:paraId="6B3F1342" w14:textId="77777777" w:rsidR="005B2F71" w:rsidRPr="00651032" w:rsidRDefault="005B2F71" w:rsidP="00651032">
      <w:pPr>
        <w:pStyle w:val="ListParagraph"/>
        <w:numPr>
          <w:ilvl w:val="0"/>
          <w:numId w:val="1"/>
        </w:numPr>
        <w:snapToGrid w:val="0"/>
        <w:contextualSpacing w:val="0"/>
      </w:pPr>
      <w:r w:rsidRPr="00651032">
        <w:t>Relevant Certifications &amp; Credentials</w:t>
      </w:r>
    </w:p>
    <w:p w14:paraId="4CE92DE5" w14:textId="0F828DAE" w:rsidR="00504A14" w:rsidRPr="00651032" w:rsidRDefault="003517CA" w:rsidP="00651032">
      <w:pPr>
        <w:pStyle w:val="ListParagraph"/>
        <w:numPr>
          <w:ilvl w:val="1"/>
          <w:numId w:val="1"/>
        </w:numPr>
        <w:snapToGrid w:val="0"/>
        <w:contextualSpacing w:val="0"/>
      </w:pPr>
      <w:r w:rsidRPr="00651032">
        <w:t>PhD Candidate –</w:t>
      </w:r>
      <w:r w:rsidR="00504A14" w:rsidRPr="00651032">
        <w:t>Developmental Psychology (Capella University)</w:t>
      </w:r>
    </w:p>
    <w:p w14:paraId="6E6FE796" w14:textId="77777777" w:rsidR="003517CA" w:rsidRPr="00651032" w:rsidRDefault="003517CA" w:rsidP="00651032">
      <w:pPr>
        <w:pStyle w:val="ListParagraph"/>
        <w:numPr>
          <w:ilvl w:val="1"/>
          <w:numId w:val="1"/>
        </w:numPr>
        <w:snapToGrid w:val="0"/>
        <w:contextualSpacing w:val="0"/>
      </w:pPr>
      <w:r w:rsidRPr="00651032">
        <w:t>MS – Psychology, Child and Adolescent Development (Capella University)</w:t>
      </w:r>
    </w:p>
    <w:p w14:paraId="461DAB42" w14:textId="766F92F5" w:rsidR="005B2F71" w:rsidRPr="00651032" w:rsidRDefault="003517CA" w:rsidP="00651032">
      <w:pPr>
        <w:pStyle w:val="ListParagraph"/>
        <w:numPr>
          <w:ilvl w:val="1"/>
          <w:numId w:val="1"/>
        </w:numPr>
        <w:snapToGrid w:val="0"/>
        <w:contextualSpacing w:val="0"/>
      </w:pPr>
      <w:r w:rsidRPr="00651032">
        <w:t>Alcohol &amp; Drug Addictions Counseling, ACT, CBT, DBT, EMDR, MBCT, Narcissistic Behavior &amp; Relationships, REBT</w:t>
      </w:r>
    </w:p>
    <w:p w14:paraId="13A3F3A0" w14:textId="41818480" w:rsidR="003517CA" w:rsidRPr="00651032" w:rsidRDefault="003517CA" w:rsidP="00651032">
      <w:pPr>
        <w:pStyle w:val="ListParagraph"/>
        <w:numPr>
          <w:ilvl w:val="1"/>
          <w:numId w:val="1"/>
        </w:numPr>
        <w:snapToGrid w:val="0"/>
        <w:contextualSpacing w:val="0"/>
      </w:pPr>
      <w:r w:rsidRPr="00651032">
        <w:t>Advanced Nutrition, Herbalism, Reiki Master</w:t>
      </w:r>
    </w:p>
    <w:p w14:paraId="08FEC124" w14:textId="4D0612D5" w:rsidR="003517CA" w:rsidRPr="00651032" w:rsidRDefault="003517CA" w:rsidP="00651032">
      <w:pPr>
        <w:pStyle w:val="ListParagraph"/>
        <w:numPr>
          <w:ilvl w:val="1"/>
          <w:numId w:val="1"/>
        </w:numPr>
        <w:snapToGrid w:val="0"/>
        <w:contextualSpacing w:val="0"/>
      </w:pPr>
      <w:r w:rsidRPr="00651032">
        <w:t>BA – Business &amp; Economics - Virginia Military Institute</w:t>
      </w:r>
    </w:p>
    <w:p w14:paraId="7B3FD76B" w14:textId="77777777" w:rsidR="005B2F71" w:rsidRPr="00651032" w:rsidRDefault="005B2F71" w:rsidP="00651032">
      <w:pPr>
        <w:pStyle w:val="ListParagraph"/>
        <w:numPr>
          <w:ilvl w:val="0"/>
          <w:numId w:val="1"/>
        </w:numPr>
        <w:snapToGrid w:val="0"/>
        <w:contextualSpacing w:val="0"/>
      </w:pPr>
      <w:r w:rsidRPr="00651032">
        <w:t>Relevant Experiences:</w:t>
      </w:r>
    </w:p>
    <w:p w14:paraId="61A3A353" w14:textId="3FB12DD1" w:rsidR="003517CA" w:rsidRPr="00651032" w:rsidRDefault="003517CA" w:rsidP="00651032">
      <w:pPr>
        <w:pStyle w:val="ListParagraph"/>
        <w:numPr>
          <w:ilvl w:val="1"/>
          <w:numId w:val="1"/>
        </w:numPr>
        <w:snapToGrid w:val="0"/>
        <w:contextualSpacing w:val="0"/>
      </w:pPr>
      <w:r w:rsidRPr="00651032">
        <w:t>Security Engineer, Aquia (2024)</w:t>
      </w:r>
    </w:p>
    <w:p w14:paraId="69E1FC69" w14:textId="678CC162" w:rsidR="003517CA" w:rsidRPr="00651032" w:rsidRDefault="003517CA" w:rsidP="00651032">
      <w:pPr>
        <w:pStyle w:val="ListParagraph"/>
        <w:numPr>
          <w:ilvl w:val="1"/>
          <w:numId w:val="1"/>
        </w:numPr>
        <w:snapToGrid w:val="0"/>
        <w:contextualSpacing w:val="0"/>
      </w:pPr>
      <w:r w:rsidRPr="00651032">
        <w:lastRenderedPageBreak/>
        <w:t>Integrative Health Coach (2022-present)</w:t>
      </w:r>
    </w:p>
    <w:p w14:paraId="43ED7245" w14:textId="3BC22563" w:rsidR="003517CA" w:rsidRPr="00651032" w:rsidRDefault="003517CA" w:rsidP="00651032">
      <w:pPr>
        <w:pStyle w:val="ListParagraph"/>
        <w:numPr>
          <w:ilvl w:val="1"/>
          <w:numId w:val="1"/>
        </w:numPr>
        <w:snapToGrid w:val="0"/>
        <w:contextualSpacing w:val="0"/>
      </w:pPr>
      <w:r w:rsidRPr="00651032">
        <w:t>Project Engineer, Whiting-Turner Contracting Co. (2020-2022)</w:t>
      </w:r>
    </w:p>
    <w:p w14:paraId="68C3F53C" w14:textId="0F983E3B" w:rsidR="003517CA" w:rsidRPr="00651032" w:rsidRDefault="003517CA" w:rsidP="00651032">
      <w:pPr>
        <w:pStyle w:val="ListParagraph"/>
        <w:numPr>
          <w:ilvl w:val="1"/>
          <w:numId w:val="1"/>
        </w:numPr>
        <w:snapToGrid w:val="0"/>
        <w:contextualSpacing w:val="0"/>
      </w:pPr>
      <w:r w:rsidRPr="00651032">
        <w:t>Business Manager, Kiewit Instructure Co.(2019-2020)</w:t>
      </w:r>
    </w:p>
    <w:p w14:paraId="53B3FD35" w14:textId="221E2C31" w:rsidR="005B2F71" w:rsidRPr="00651032" w:rsidRDefault="003517CA" w:rsidP="00651032">
      <w:pPr>
        <w:pStyle w:val="ListParagraph"/>
        <w:numPr>
          <w:ilvl w:val="1"/>
          <w:numId w:val="1"/>
        </w:numPr>
        <w:snapToGrid w:val="0"/>
        <w:contextualSpacing w:val="0"/>
      </w:pPr>
      <w:r w:rsidRPr="00651032">
        <w:t>Virginia Military Institute Alumni Association President (OR Chapter), VP (Rocky Mountain Chapter)</w:t>
      </w:r>
    </w:p>
    <w:p w14:paraId="54654B86" w14:textId="1EA1DA21" w:rsidR="001C2E91" w:rsidRPr="00651032" w:rsidRDefault="00FC3439" w:rsidP="00651032">
      <w:pPr>
        <w:pStyle w:val="Alphabet"/>
        <w:keepNext w:val="0"/>
        <w:snapToGrid w:val="0"/>
        <w:contextualSpacing w:val="0"/>
      </w:pPr>
      <w:r w:rsidRPr="00651032">
        <w:t>B</w:t>
      </w:r>
    </w:p>
    <w:p w14:paraId="2DBFBDB6" w14:textId="69707C50" w:rsidR="0096624F" w:rsidRPr="00651032" w:rsidRDefault="0096624F" w:rsidP="00651032">
      <w:pPr>
        <w:pStyle w:val="Heading5"/>
        <w:keepNext w:val="0"/>
        <w:snapToGrid w:val="0"/>
      </w:pPr>
      <w:bookmarkStart w:id="96" w:name="_Brenna_Bray,_PhD"/>
      <w:bookmarkStart w:id="97" w:name="_Alyx_Luck_Barnett,"/>
      <w:bookmarkStart w:id="98" w:name="_Ref174613910"/>
      <w:bookmarkEnd w:id="96"/>
      <w:bookmarkEnd w:id="97"/>
      <w:r w:rsidRPr="00651032">
        <w:t>Alyx Luck Barnett, ND</w:t>
      </w:r>
    </w:p>
    <w:p w14:paraId="5A8461DF" w14:textId="77777777" w:rsidR="0096624F" w:rsidRPr="00651032" w:rsidRDefault="0096624F" w:rsidP="00651032">
      <w:pPr>
        <w:pStyle w:val="ListParagraph"/>
        <w:numPr>
          <w:ilvl w:val="0"/>
          <w:numId w:val="8"/>
        </w:numPr>
        <w:snapToGrid w:val="0"/>
        <w:contextualSpacing w:val="0"/>
        <w:rPr>
          <w:b/>
          <w:bCs/>
        </w:rPr>
      </w:pPr>
      <w:r w:rsidRPr="00651032">
        <w:t>Contact Information:</w:t>
      </w:r>
    </w:p>
    <w:p w14:paraId="23AB9975" w14:textId="42D95579" w:rsidR="0096624F" w:rsidRPr="00651032" w:rsidRDefault="0096624F" w:rsidP="00651032">
      <w:pPr>
        <w:pStyle w:val="ListParagraph"/>
        <w:numPr>
          <w:ilvl w:val="1"/>
          <w:numId w:val="8"/>
        </w:numPr>
        <w:snapToGrid w:val="0"/>
        <w:contextualSpacing w:val="0"/>
      </w:pPr>
      <w:r w:rsidRPr="00651032">
        <w:t>Damascus, VA</w:t>
      </w:r>
    </w:p>
    <w:p w14:paraId="7778E40D" w14:textId="0955C504" w:rsidR="00A02A4F" w:rsidRPr="00651032" w:rsidRDefault="00000000" w:rsidP="00651032">
      <w:pPr>
        <w:pStyle w:val="ListParagraph"/>
        <w:numPr>
          <w:ilvl w:val="1"/>
          <w:numId w:val="8"/>
        </w:numPr>
        <w:snapToGrid w:val="0"/>
        <w:contextualSpacing w:val="0"/>
      </w:pPr>
      <w:bdo w:val="ltr">
        <w:r w:rsidR="00A02A4F" w:rsidRPr="00651032">
          <w:t>+1 (808) 683-2995</w:t>
        </w:r>
        <w:r w:rsidR="00A02A4F" w:rsidRPr="00651032">
          <w:t>‬</w:t>
        </w:r>
        <w:r>
          <w:t>‬</w:t>
        </w:r>
        <w:r>
          <w:t>‬</w:t>
        </w:r>
        <w:r>
          <w:t>‬</w:t>
        </w:r>
        <w:r>
          <w:t>‬</w:t>
        </w:r>
        <w:r>
          <w:t>‬</w:t>
        </w:r>
        <w:r>
          <w:t>‬</w:t>
        </w:r>
        <w:r>
          <w:t>‬</w:t>
        </w:r>
        <w:r>
          <w:t>‬</w:t>
        </w:r>
        <w:r>
          <w:t>‬</w:t>
        </w:r>
        <w:r>
          <w:t>‬</w:t>
        </w:r>
      </w:bdo>
    </w:p>
    <w:p w14:paraId="7FD52E23" w14:textId="3C86E5A8" w:rsidR="00A02A4F" w:rsidRPr="00651032" w:rsidRDefault="00A02A4F" w:rsidP="00651032">
      <w:pPr>
        <w:pStyle w:val="ListParagraph"/>
        <w:numPr>
          <w:ilvl w:val="1"/>
          <w:numId w:val="8"/>
        </w:numPr>
        <w:snapToGrid w:val="0"/>
        <w:contextualSpacing w:val="0"/>
      </w:pPr>
      <w:hyperlink r:id="rId54" w:history="1">
        <w:r w:rsidRPr="00651032">
          <w:rPr>
            <w:rStyle w:val="Hyperlink"/>
            <w:color w:val="002060"/>
          </w:rPr>
          <w:t>Dralyxbarnett@gmail.com</w:t>
        </w:r>
      </w:hyperlink>
    </w:p>
    <w:p w14:paraId="09DAFDE0" w14:textId="476B483B" w:rsidR="0096624F" w:rsidRPr="00651032" w:rsidRDefault="0096624F" w:rsidP="00651032">
      <w:pPr>
        <w:pStyle w:val="ListParagraph"/>
        <w:numPr>
          <w:ilvl w:val="1"/>
          <w:numId w:val="8"/>
        </w:numPr>
        <w:snapToGrid w:val="0"/>
        <w:contextualSpacing w:val="0"/>
      </w:pPr>
      <w:hyperlink r:id="rId55" w:history="1">
        <w:r w:rsidRPr="00651032">
          <w:rPr>
            <w:rStyle w:val="Hyperlink"/>
            <w:color w:val="002060"/>
          </w:rPr>
          <w:t>linkedin.com/in/</w:t>
        </w:r>
        <w:proofErr w:type="spellStart"/>
        <w:r w:rsidRPr="00651032">
          <w:rPr>
            <w:rStyle w:val="Hyperlink"/>
            <w:color w:val="002060"/>
          </w:rPr>
          <w:t>alyxbarnett</w:t>
        </w:r>
        <w:proofErr w:type="spellEnd"/>
      </w:hyperlink>
    </w:p>
    <w:p w14:paraId="5ECBF1B3" w14:textId="77777777" w:rsidR="0096624F" w:rsidRPr="00651032" w:rsidRDefault="0096624F" w:rsidP="00651032">
      <w:pPr>
        <w:pStyle w:val="ListParagraph"/>
        <w:numPr>
          <w:ilvl w:val="1"/>
          <w:numId w:val="8"/>
        </w:numPr>
        <w:snapToGrid w:val="0"/>
        <w:contextualSpacing w:val="0"/>
      </w:pPr>
      <w:hyperlink r:id="rId56" w:tgtFrame="_blank" w:history="1">
        <w:r w:rsidRPr="00651032">
          <w:rPr>
            <w:rStyle w:val="Hyperlink"/>
            <w:color w:val="002060"/>
          </w:rPr>
          <w:t>maunafitness.com </w:t>
        </w:r>
      </w:hyperlink>
    </w:p>
    <w:p w14:paraId="28D47255" w14:textId="2A60CE02" w:rsidR="0096624F" w:rsidRPr="00651032" w:rsidRDefault="0096624F" w:rsidP="00651032">
      <w:pPr>
        <w:pStyle w:val="ListParagraph"/>
        <w:numPr>
          <w:ilvl w:val="1"/>
          <w:numId w:val="8"/>
        </w:numPr>
        <w:snapToGrid w:val="0"/>
        <w:contextualSpacing w:val="0"/>
      </w:pPr>
      <w:hyperlink r:id="rId57" w:tgtFrame="_blank" w:history="1">
        <w:r w:rsidRPr="00651032">
          <w:rPr>
            <w:rStyle w:val="Hyperlink"/>
            <w:color w:val="002060"/>
          </w:rPr>
          <w:t>bigislandbirths.wordpress.com/ </w:t>
        </w:r>
      </w:hyperlink>
    </w:p>
    <w:p w14:paraId="675DEC91" w14:textId="4269D7D3" w:rsidR="0096624F" w:rsidRPr="00651032" w:rsidRDefault="0096624F" w:rsidP="00651032">
      <w:pPr>
        <w:pStyle w:val="ListParagraph"/>
        <w:numPr>
          <w:ilvl w:val="0"/>
          <w:numId w:val="8"/>
        </w:numPr>
        <w:snapToGrid w:val="0"/>
        <w:contextualSpacing w:val="0"/>
      </w:pPr>
      <w:r w:rsidRPr="00651032">
        <w:t>NRFi Role(s)</w:t>
      </w:r>
    </w:p>
    <w:p w14:paraId="19495CFE" w14:textId="5440970D" w:rsidR="0096624F" w:rsidRPr="00651032" w:rsidRDefault="00420E57" w:rsidP="00651032">
      <w:pPr>
        <w:pStyle w:val="ListParagraph"/>
        <w:numPr>
          <w:ilvl w:val="1"/>
          <w:numId w:val="8"/>
        </w:numPr>
        <w:snapToGrid w:val="0"/>
        <w:contextualSpacing w:val="0"/>
      </w:pPr>
      <w:r>
        <w:t>Interim Secretary</w:t>
      </w:r>
      <w:r w:rsidR="0096624F" w:rsidRPr="00651032">
        <w:t>– NRFi Board of Directors &amp; Advisory Board</w:t>
      </w:r>
    </w:p>
    <w:p w14:paraId="005929C9" w14:textId="44DD2637" w:rsidR="00A02A4F" w:rsidRPr="00651032" w:rsidRDefault="00A02A4F" w:rsidP="00651032">
      <w:pPr>
        <w:pStyle w:val="ListParagraph"/>
        <w:numPr>
          <w:ilvl w:val="1"/>
          <w:numId w:val="8"/>
        </w:numPr>
        <w:snapToGrid w:val="0"/>
        <w:contextualSpacing w:val="0"/>
      </w:pPr>
      <w:r w:rsidRPr="00651032">
        <w:t>Clinical Support Staff – Patient Driven Clinical Support Team</w:t>
      </w:r>
      <w:r w:rsidR="00B87E40" w:rsidRPr="00651032">
        <w:t xml:space="preserve"> Lead</w:t>
      </w:r>
      <w:r w:rsidRPr="00651032">
        <w:t xml:space="preserve"> (Dept. of Education &amp; Outreach)</w:t>
      </w:r>
    </w:p>
    <w:p w14:paraId="515FFBA4" w14:textId="0C51A050" w:rsidR="00A02A4F" w:rsidRPr="00651032" w:rsidRDefault="00B87E40" w:rsidP="00651032">
      <w:pPr>
        <w:pStyle w:val="ListParagraph"/>
        <w:numPr>
          <w:ilvl w:val="1"/>
          <w:numId w:val="8"/>
        </w:numPr>
        <w:snapToGrid w:val="0"/>
        <w:contextualSpacing w:val="0"/>
      </w:pPr>
      <w:r w:rsidRPr="00651032">
        <w:t xml:space="preserve">Business Development &amp; Fundraising Team </w:t>
      </w:r>
    </w:p>
    <w:p w14:paraId="77A4C787" w14:textId="77777777" w:rsidR="00A02A4F" w:rsidRPr="00651032" w:rsidRDefault="00A02A4F" w:rsidP="00651032">
      <w:pPr>
        <w:pStyle w:val="ListParagraph"/>
        <w:numPr>
          <w:ilvl w:val="1"/>
          <w:numId w:val="8"/>
        </w:numPr>
        <w:snapToGrid w:val="0"/>
        <w:contextualSpacing w:val="0"/>
      </w:pPr>
      <w:r w:rsidRPr="00651032">
        <w:t>Editor, Co-Author – NRFi Binge Eating Workbook</w:t>
      </w:r>
    </w:p>
    <w:p w14:paraId="2E81440E" w14:textId="77777777" w:rsidR="0096624F" w:rsidRPr="00651032" w:rsidRDefault="0096624F" w:rsidP="00651032">
      <w:pPr>
        <w:pStyle w:val="ListParagraph"/>
        <w:numPr>
          <w:ilvl w:val="0"/>
          <w:numId w:val="8"/>
        </w:numPr>
        <w:snapToGrid w:val="0"/>
        <w:contextualSpacing w:val="0"/>
      </w:pPr>
      <w:r w:rsidRPr="00651032">
        <w:lastRenderedPageBreak/>
        <w:t>Relevant Certifications &amp; Credentials</w:t>
      </w:r>
    </w:p>
    <w:p w14:paraId="131E22B6" w14:textId="77777777" w:rsidR="00B87E40" w:rsidRPr="00651032" w:rsidRDefault="00B87E40" w:rsidP="00651032">
      <w:pPr>
        <w:pStyle w:val="ListParagraph"/>
        <w:numPr>
          <w:ilvl w:val="1"/>
          <w:numId w:val="8"/>
        </w:numPr>
        <w:snapToGrid w:val="0"/>
        <w:contextualSpacing w:val="0"/>
      </w:pPr>
      <w:r w:rsidRPr="00651032">
        <w:t>Naturopathic Medicine/Naturopathy – Research Doctorate, Indian Board of Alternative Medicine</w:t>
      </w:r>
    </w:p>
    <w:p w14:paraId="301CA760" w14:textId="3AFAD08A" w:rsidR="0096624F" w:rsidRPr="00651032" w:rsidRDefault="00B87E40" w:rsidP="00651032">
      <w:pPr>
        <w:pStyle w:val="ListParagraph"/>
        <w:numPr>
          <w:ilvl w:val="1"/>
          <w:numId w:val="8"/>
        </w:numPr>
        <w:snapToGrid w:val="0"/>
        <w:contextualSpacing w:val="0"/>
      </w:pPr>
      <w:r w:rsidRPr="00651032">
        <w:t>B.B.A (Bachelor of Business Administration) – Marketing/Marketing Management</w:t>
      </w:r>
    </w:p>
    <w:p w14:paraId="1974ADD1" w14:textId="0D092086" w:rsidR="00B87E40" w:rsidRPr="00651032" w:rsidRDefault="00B87E40" w:rsidP="00651032">
      <w:pPr>
        <w:pStyle w:val="ListParagraph"/>
        <w:numPr>
          <w:ilvl w:val="1"/>
          <w:numId w:val="8"/>
        </w:numPr>
        <w:snapToGrid w:val="0"/>
        <w:contextualSpacing w:val="0"/>
      </w:pPr>
      <w:r w:rsidRPr="00651032">
        <w:t>Bachelor of Science (BS) – Nutrition Sciences</w:t>
      </w:r>
    </w:p>
    <w:p w14:paraId="050A114E" w14:textId="77777777" w:rsidR="0096624F" w:rsidRPr="00651032" w:rsidRDefault="0096624F" w:rsidP="00651032">
      <w:pPr>
        <w:pStyle w:val="ListParagraph"/>
        <w:numPr>
          <w:ilvl w:val="0"/>
          <w:numId w:val="8"/>
        </w:numPr>
        <w:snapToGrid w:val="0"/>
        <w:contextualSpacing w:val="0"/>
      </w:pPr>
      <w:r w:rsidRPr="00651032">
        <w:t>Relevant Experiences:</w:t>
      </w:r>
    </w:p>
    <w:p w14:paraId="6E468771" w14:textId="20B1591B" w:rsidR="0096624F" w:rsidRPr="00651032" w:rsidRDefault="00B87E40" w:rsidP="00651032">
      <w:pPr>
        <w:pStyle w:val="ListParagraph"/>
        <w:numPr>
          <w:ilvl w:val="1"/>
          <w:numId w:val="8"/>
        </w:numPr>
        <w:snapToGrid w:val="0"/>
        <w:contextualSpacing w:val="0"/>
      </w:pPr>
      <w:r w:rsidRPr="00651032">
        <w:t xml:space="preserve">Healthcare </w:t>
      </w:r>
      <w:r w:rsidR="000A7923" w:rsidRPr="00651032">
        <w:t xml:space="preserve">Consulting – </w:t>
      </w:r>
      <w:r w:rsidRPr="00651032">
        <w:t>Clinical Management Consultant</w:t>
      </w:r>
    </w:p>
    <w:p w14:paraId="6E657B8B" w14:textId="77777777" w:rsidR="00F13273" w:rsidRPr="00651032" w:rsidRDefault="000A7923" w:rsidP="00651032">
      <w:pPr>
        <w:pStyle w:val="ListParagraph"/>
        <w:numPr>
          <w:ilvl w:val="1"/>
          <w:numId w:val="8"/>
        </w:numPr>
        <w:snapToGrid w:val="0"/>
        <w:contextualSpacing w:val="0"/>
      </w:pPr>
      <w:r w:rsidRPr="00651032">
        <w:t xml:space="preserve">Clinical Care </w:t>
      </w:r>
    </w:p>
    <w:p w14:paraId="53C09661" w14:textId="06B952D8" w:rsidR="00B87E40" w:rsidRPr="00651032" w:rsidRDefault="00F13273" w:rsidP="00651032">
      <w:pPr>
        <w:pStyle w:val="ListParagraph"/>
        <w:numPr>
          <w:ilvl w:val="2"/>
          <w:numId w:val="8"/>
        </w:numPr>
        <w:snapToGrid w:val="0"/>
        <w:contextualSpacing w:val="0"/>
      </w:pPr>
      <w:r w:rsidRPr="00651032">
        <w:t xml:space="preserve">Personal Training &amp; Fitness - </w:t>
      </w:r>
      <w:r w:rsidR="00B87E40" w:rsidRPr="00651032">
        <w:t xml:space="preserve">Mauna Fitness, </w:t>
      </w:r>
      <w:r w:rsidR="000A7923" w:rsidRPr="00651032">
        <w:t>Fitness 19</w:t>
      </w:r>
    </w:p>
    <w:p w14:paraId="66861D0E" w14:textId="33F9BAFB" w:rsidR="00F13273" w:rsidRPr="00651032" w:rsidRDefault="00F13273" w:rsidP="00651032">
      <w:pPr>
        <w:pStyle w:val="ListParagraph"/>
        <w:numPr>
          <w:ilvl w:val="2"/>
          <w:numId w:val="8"/>
        </w:numPr>
        <w:snapToGrid w:val="0"/>
        <w:contextualSpacing w:val="0"/>
      </w:pPr>
      <w:r w:rsidRPr="00651032">
        <w:t>Certified Doula and Birthing Assistance and Coaching – Mauna Births</w:t>
      </w:r>
    </w:p>
    <w:p w14:paraId="60AA1738" w14:textId="5E115D79" w:rsidR="00F13273" w:rsidRPr="00651032" w:rsidRDefault="00F13273" w:rsidP="00651032">
      <w:pPr>
        <w:pStyle w:val="ListParagraph"/>
        <w:numPr>
          <w:ilvl w:val="2"/>
          <w:numId w:val="8"/>
        </w:numPr>
        <w:snapToGrid w:val="0"/>
        <w:contextualSpacing w:val="0"/>
      </w:pPr>
      <w:r w:rsidRPr="00651032">
        <w:t>Family Readiness Assistant – 2</w:t>
      </w:r>
      <w:r w:rsidRPr="00651032">
        <w:rPr>
          <w:vertAlign w:val="superscript"/>
        </w:rPr>
        <w:t>nd</w:t>
      </w:r>
      <w:r w:rsidRPr="00651032">
        <w:t xml:space="preserve"> Battalion 5</w:t>
      </w:r>
      <w:r w:rsidRPr="00651032">
        <w:rPr>
          <w:vertAlign w:val="superscript"/>
        </w:rPr>
        <w:t>th</w:t>
      </w:r>
      <w:r w:rsidRPr="00651032">
        <w:t xml:space="preserve"> Marines / CLB 4 3</w:t>
      </w:r>
      <w:r w:rsidRPr="00651032">
        <w:rPr>
          <w:vertAlign w:val="superscript"/>
        </w:rPr>
        <w:t>rd</w:t>
      </w:r>
      <w:r w:rsidRPr="00651032">
        <w:t xml:space="preserve"> Marine Logistics Group </w:t>
      </w:r>
    </w:p>
    <w:p w14:paraId="73D960BF" w14:textId="77777777" w:rsidR="000A7923" w:rsidRPr="00651032" w:rsidRDefault="000A7923" w:rsidP="00651032">
      <w:pPr>
        <w:pStyle w:val="ListParagraph"/>
        <w:numPr>
          <w:ilvl w:val="1"/>
          <w:numId w:val="8"/>
        </w:numPr>
        <w:snapToGrid w:val="0"/>
        <w:contextualSpacing w:val="0"/>
      </w:pPr>
      <w:r w:rsidRPr="00651032">
        <w:t xml:space="preserve">Business &amp; Accounting </w:t>
      </w:r>
    </w:p>
    <w:p w14:paraId="4B50973E" w14:textId="407F6F30" w:rsidR="000A7923" w:rsidRPr="00651032" w:rsidRDefault="000A7923" w:rsidP="00651032">
      <w:pPr>
        <w:pStyle w:val="ListParagraph"/>
        <w:numPr>
          <w:ilvl w:val="2"/>
          <w:numId w:val="8"/>
        </w:numPr>
        <w:snapToGrid w:val="0"/>
        <w:contextualSpacing w:val="0"/>
      </w:pPr>
      <w:r w:rsidRPr="00651032">
        <w:t xml:space="preserve">Accounting Bookkeeper – MLERMI </w:t>
      </w:r>
    </w:p>
    <w:p w14:paraId="3726A416" w14:textId="5BEE4A98" w:rsidR="000A7923" w:rsidRPr="00651032" w:rsidRDefault="000A7923" w:rsidP="00651032">
      <w:pPr>
        <w:pStyle w:val="ListParagraph"/>
        <w:numPr>
          <w:ilvl w:val="2"/>
          <w:numId w:val="8"/>
        </w:numPr>
        <w:snapToGrid w:val="0"/>
        <w:contextualSpacing w:val="0"/>
      </w:pPr>
      <w:r w:rsidRPr="00651032">
        <w:t xml:space="preserve">Healthcare Consulting – Clinical </w:t>
      </w:r>
      <w:r w:rsidR="00F13273" w:rsidRPr="00651032">
        <w:t>Management</w:t>
      </w:r>
      <w:r w:rsidRPr="00651032">
        <w:t xml:space="preserve"> Consultant</w:t>
      </w:r>
    </w:p>
    <w:p w14:paraId="47204753" w14:textId="3AB848C9" w:rsidR="000A7923" w:rsidRPr="00651032" w:rsidRDefault="000A7923" w:rsidP="00651032">
      <w:pPr>
        <w:pStyle w:val="ListParagraph"/>
        <w:numPr>
          <w:ilvl w:val="2"/>
          <w:numId w:val="8"/>
        </w:numPr>
        <w:snapToGrid w:val="0"/>
        <w:contextualSpacing w:val="0"/>
      </w:pPr>
      <w:r w:rsidRPr="00651032">
        <w:t xml:space="preserve">Founder, Owner, Director, CEO – </w:t>
      </w:r>
      <w:proofErr w:type="spellStart"/>
      <w:r w:rsidRPr="00651032">
        <w:t>FirePower</w:t>
      </w:r>
      <w:proofErr w:type="spellEnd"/>
      <w:r w:rsidRPr="00651032">
        <w:t xml:space="preserve"> Apparel, Mauna Fitness, Mauna Birth, Fitness 19</w:t>
      </w:r>
    </w:p>
    <w:p w14:paraId="1D365EB2" w14:textId="1C2097D5" w:rsidR="000A7923" w:rsidRPr="00651032" w:rsidRDefault="000A7923" w:rsidP="00651032">
      <w:pPr>
        <w:pStyle w:val="ListParagraph"/>
        <w:numPr>
          <w:ilvl w:val="1"/>
          <w:numId w:val="8"/>
        </w:numPr>
        <w:snapToGrid w:val="0"/>
        <w:contextualSpacing w:val="0"/>
      </w:pPr>
      <w:r w:rsidRPr="00651032">
        <w:lastRenderedPageBreak/>
        <w:t>Sales &amp; Marketing Management – Triathlon Middle East, LLC; Wy’s Galleries; Friends of Hawai’i Volcanoes National Park, Volcano Winery</w:t>
      </w:r>
    </w:p>
    <w:p w14:paraId="34DA6CC5" w14:textId="77777777" w:rsidR="00F13273" w:rsidRPr="00651032" w:rsidRDefault="00F13273" w:rsidP="00651032">
      <w:pPr>
        <w:pStyle w:val="ListParagraph"/>
        <w:numPr>
          <w:ilvl w:val="1"/>
          <w:numId w:val="8"/>
        </w:numPr>
        <w:snapToGrid w:val="0"/>
        <w:contextualSpacing w:val="0"/>
      </w:pPr>
      <w:r w:rsidRPr="00651032">
        <w:t>Community Outreach &amp; Engagement</w:t>
      </w:r>
    </w:p>
    <w:p w14:paraId="6C6A55CE" w14:textId="77777777" w:rsidR="00F13273" w:rsidRPr="00651032" w:rsidRDefault="000A7923" w:rsidP="00651032">
      <w:pPr>
        <w:pStyle w:val="ListParagraph"/>
        <w:numPr>
          <w:ilvl w:val="2"/>
          <w:numId w:val="8"/>
        </w:numPr>
        <w:snapToGrid w:val="0"/>
        <w:contextualSpacing w:val="0"/>
      </w:pPr>
      <w:r w:rsidRPr="00651032">
        <w:t>Podcasting – Coaches on the Run</w:t>
      </w:r>
    </w:p>
    <w:p w14:paraId="4D5DEA79" w14:textId="00CC6DE2" w:rsidR="00F13273" w:rsidRPr="00651032" w:rsidRDefault="00F13273" w:rsidP="00651032">
      <w:pPr>
        <w:pStyle w:val="ListParagraph"/>
        <w:numPr>
          <w:ilvl w:val="2"/>
          <w:numId w:val="8"/>
        </w:numPr>
        <w:snapToGrid w:val="0"/>
        <w:contextualSpacing w:val="0"/>
      </w:pPr>
      <w:r w:rsidRPr="00651032">
        <w:t>Strategic Marketing Management &amp; Community Engagement – Triathlon Middle East, LLC; Wy’s Galleries; Friends of Hawai’i Volcanoes National Park, Volcano Winery</w:t>
      </w:r>
    </w:p>
    <w:p w14:paraId="706503FC" w14:textId="78142463" w:rsidR="00F13273" w:rsidRPr="00651032" w:rsidRDefault="00F13273" w:rsidP="00651032">
      <w:pPr>
        <w:pStyle w:val="ListParagraph"/>
        <w:numPr>
          <w:ilvl w:val="2"/>
          <w:numId w:val="8"/>
        </w:numPr>
        <w:snapToGrid w:val="0"/>
        <w:contextualSpacing w:val="0"/>
      </w:pPr>
      <w:r w:rsidRPr="00651032">
        <w:t>Community Volunteer – 2</w:t>
      </w:r>
      <w:r w:rsidRPr="00651032">
        <w:rPr>
          <w:vertAlign w:val="superscript"/>
        </w:rPr>
        <w:t>nd</w:t>
      </w:r>
      <w:r w:rsidRPr="00651032">
        <w:t xml:space="preserve"> Battalion 5</w:t>
      </w:r>
      <w:r w:rsidRPr="00651032">
        <w:rPr>
          <w:vertAlign w:val="superscript"/>
        </w:rPr>
        <w:t>th</w:t>
      </w:r>
      <w:r w:rsidRPr="00651032">
        <w:t xml:space="preserve"> Marines / CLB 4 3</w:t>
      </w:r>
      <w:r w:rsidRPr="00651032">
        <w:rPr>
          <w:vertAlign w:val="superscript"/>
        </w:rPr>
        <w:t>rd</w:t>
      </w:r>
      <w:r w:rsidRPr="00651032">
        <w:t xml:space="preserve"> Marine Logistics Group; Jayden Deluca Foundation; Big Brothers &amp; Big Sisters</w:t>
      </w:r>
    </w:p>
    <w:p w14:paraId="19695929" w14:textId="419084EE" w:rsidR="00F13273" w:rsidRPr="00651032" w:rsidRDefault="00F13273" w:rsidP="00651032">
      <w:pPr>
        <w:pStyle w:val="ListParagraph"/>
        <w:numPr>
          <w:ilvl w:val="2"/>
          <w:numId w:val="8"/>
        </w:numPr>
        <w:snapToGrid w:val="0"/>
        <w:contextualSpacing w:val="0"/>
      </w:pPr>
      <w:r w:rsidRPr="00651032">
        <w:t>Family Readiness Assistant – 2</w:t>
      </w:r>
      <w:r w:rsidRPr="00651032">
        <w:rPr>
          <w:vertAlign w:val="superscript"/>
        </w:rPr>
        <w:t>nd</w:t>
      </w:r>
      <w:r w:rsidRPr="00651032">
        <w:t xml:space="preserve"> Battalion 5</w:t>
      </w:r>
      <w:r w:rsidRPr="00651032">
        <w:rPr>
          <w:vertAlign w:val="superscript"/>
        </w:rPr>
        <w:t>th</w:t>
      </w:r>
      <w:r w:rsidRPr="00651032">
        <w:t xml:space="preserve"> Marines / CLB 4 3</w:t>
      </w:r>
      <w:r w:rsidRPr="00651032">
        <w:rPr>
          <w:vertAlign w:val="superscript"/>
        </w:rPr>
        <w:t>rd</w:t>
      </w:r>
      <w:r w:rsidRPr="00651032">
        <w:t xml:space="preserve"> Marine Logistics Group </w:t>
      </w:r>
    </w:p>
    <w:p w14:paraId="52532377" w14:textId="77777777" w:rsidR="0096624F" w:rsidRPr="00651032" w:rsidRDefault="0096624F" w:rsidP="00651032">
      <w:pPr>
        <w:snapToGrid w:val="0"/>
      </w:pPr>
    </w:p>
    <w:p w14:paraId="2A87F9FA" w14:textId="04077929" w:rsidR="002D382F" w:rsidRPr="00651032" w:rsidRDefault="002D382F" w:rsidP="00651032">
      <w:pPr>
        <w:pStyle w:val="Heading5"/>
        <w:keepNext w:val="0"/>
        <w:snapToGrid w:val="0"/>
      </w:pPr>
      <w:r w:rsidRPr="00651032">
        <w:t>Brenna Bray, PhD (she/her</w:t>
      </w:r>
      <w:r w:rsidR="001C2E91" w:rsidRPr="00651032">
        <w:t>/hers)</w:t>
      </w:r>
      <w:bookmarkEnd w:id="98"/>
    </w:p>
    <w:p w14:paraId="4C2BF6C6" w14:textId="77777777" w:rsidR="00334AFB" w:rsidRPr="00651032" w:rsidRDefault="00334AFB" w:rsidP="0052213D">
      <w:pPr>
        <w:pStyle w:val="ListParagraph"/>
        <w:numPr>
          <w:ilvl w:val="0"/>
          <w:numId w:val="963"/>
        </w:numPr>
        <w:snapToGrid w:val="0"/>
        <w:contextualSpacing w:val="0"/>
        <w:rPr>
          <w:b/>
          <w:bCs/>
        </w:rPr>
      </w:pPr>
      <w:r w:rsidRPr="00651032">
        <w:t>Contact Information:</w:t>
      </w:r>
    </w:p>
    <w:p w14:paraId="4DA6F18E" w14:textId="131452C8" w:rsidR="00334AFB" w:rsidRPr="00651032" w:rsidRDefault="00334AFB" w:rsidP="0052213D">
      <w:pPr>
        <w:pStyle w:val="ListParagraph"/>
        <w:numPr>
          <w:ilvl w:val="1"/>
          <w:numId w:val="963"/>
        </w:numPr>
        <w:snapToGrid w:val="0"/>
        <w:contextualSpacing w:val="0"/>
      </w:pPr>
      <w:r w:rsidRPr="00651032">
        <w:t>Boulder, CO</w:t>
      </w:r>
      <w:r w:rsidR="001C2E91" w:rsidRPr="00651032">
        <w:t xml:space="preserve"> | </w:t>
      </w:r>
    </w:p>
    <w:p w14:paraId="188DB672" w14:textId="0BA5AC65" w:rsidR="00334AFB" w:rsidRPr="00651032" w:rsidRDefault="00334AFB" w:rsidP="0052213D">
      <w:pPr>
        <w:pStyle w:val="ListParagraph"/>
        <w:numPr>
          <w:ilvl w:val="1"/>
          <w:numId w:val="963"/>
        </w:numPr>
        <w:snapToGrid w:val="0"/>
        <w:contextualSpacing w:val="0"/>
      </w:pPr>
      <w:hyperlink r:id="rId58" w:history="1">
        <w:r w:rsidRPr="00651032">
          <w:rPr>
            <w:rStyle w:val="Hyperlink"/>
            <w:color w:val="002060"/>
          </w:rPr>
          <w:t>brenna@nourishedrfi.org</w:t>
        </w:r>
      </w:hyperlink>
      <w:r w:rsidRPr="00651032">
        <w:t xml:space="preserve"> </w:t>
      </w:r>
    </w:p>
    <w:p w14:paraId="0F9CEF6F" w14:textId="43A527A7" w:rsidR="00334AFB" w:rsidRPr="00651032" w:rsidRDefault="00334AFB" w:rsidP="0052213D">
      <w:pPr>
        <w:pStyle w:val="ListParagraph"/>
        <w:numPr>
          <w:ilvl w:val="1"/>
          <w:numId w:val="963"/>
        </w:numPr>
        <w:snapToGrid w:val="0"/>
        <w:contextualSpacing w:val="0"/>
      </w:pPr>
      <w:r w:rsidRPr="00651032">
        <w:t>+1 206-819-9647</w:t>
      </w:r>
    </w:p>
    <w:p w14:paraId="129A3BC3" w14:textId="34A4D0CA" w:rsidR="00334AFB" w:rsidRPr="00651032" w:rsidRDefault="00334AFB" w:rsidP="0052213D">
      <w:pPr>
        <w:pStyle w:val="ListParagraph"/>
        <w:numPr>
          <w:ilvl w:val="1"/>
          <w:numId w:val="963"/>
        </w:numPr>
        <w:snapToGrid w:val="0"/>
        <w:contextualSpacing w:val="0"/>
      </w:pPr>
      <w:hyperlink r:id="rId59" w:history="1">
        <w:r w:rsidRPr="00651032">
          <w:rPr>
            <w:rStyle w:val="Hyperlink"/>
            <w:color w:val="002060"/>
          </w:rPr>
          <w:t>www.nourishedrfi.org</w:t>
        </w:r>
      </w:hyperlink>
      <w:r w:rsidRPr="00651032">
        <w:t xml:space="preserve"> </w:t>
      </w:r>
    </w:p>
    <w:p w14:paraId="41F3516D" w14:textId="349F7464" w:rsidR="00334AFB" w:rsidRPr="00651032" w:rsidRDefault="00334AFB" w:rsidP="0052213D">
      <w:pPr>
        <w:pStyle w:val="ListParagraph"/>
        <w:numPr>
          <w:ilvl w:val="1"/>
          <w:numId w:val="963"/>
        </w:numPr>
        <w:snapToGrid w:val="0"/>
        <w:contextualSpacing w:val="0"/>
      </w:pPr>
      <w:hyperlink r:id="rId60" w:history="1">
        <w:r w:rsidRPr="00651032">
          <w:rPr>
            <w:rStyle w:val="Hyperlink"/>
            <w:color w:val="002060"/>
          </w:rPr>
          <w:t>www.brennabray.com</w:t>
        </w:r>
      </w:hyperlink>
      <w:r w:rsidRPr="00651032">
        <w:t xml:space="preserve"> </w:t>
      </w:r>
    </w:p>
    <w:p w14:paraId="51D2599B" w14:textId="44A70316" w:rsidR="00334AFB" w:rsidRPr="00651032" w:rsidRDefault="00334AFB" w:rsidP="0052213D">
      <w:pPr>
        <w:pStyle w:val="ListParagraph"/>
        <w:numPr>
          <w:ilvl w:val="1"/>
          <w:numId w:val="963"/>
        </w:numPr>
        <w:snapToGrid w:val="0"/>
        <w:contextualSpacing w:val="0"/>
      </w:pPr>
      <w:hyperlink r:id="rId61" w:history="1">
        <w:r w:rsidRPr="00651032">
          <w:rPr>
            <w:rStyle w:val="Hyperlink"/>
            <w:color w:val="002060"/>
          </w:rPr>
          <w:t>https://www.linkedin.com/in/brenna-bray-phd-39891914/</w:t>
        </w:r>
      </w:hyperlink>
      <w:r w:rsidRPr="00651032">
        <w:t xml:space="preserve"> </w:t>
      </w:r>
    </w:p>
    <w:p w14:paraId="2E87952C" w14:textId="77777777" w:rsidR="00334AFB" w:rsidRPr="00651032" w:rsidRDefault="00334AFB" w:rsidP="0052213D">
      <w:pPr>
        <w:pStyle w:val="ListParagraph"/>
        <w:numPr>
          <w:ilvl w:val="0"/>
          <w:numId w:val="963"/>
        </w:numPr>
        <w:snapToGrid w:val="0"/>
        <w:contextualSpacing w:val="0"/>
      </w:pPr>
      <w:r w:rsidRPr="00651032">
        <w:t>NRFi Role(s)</w:t>
      </w:r>
    </w:p>
    <w:p w14:paraId="227272E8" w14:textId="17FC0515" w:rsidR="00334AFB" w:rsidRPr="00651032" w:rsidRDefault="00334AFB" w:rsidP="0052213D">
      <w:pPr>
        <w:pStyle w:val="ListParagraph"/>
        <w:numPr>
          <w:ilvl w:val="1"/>
          <w:numId w:val="963"/>
        </w:numPr>
        <w:snapToGrid w:val="0"/>
        <w:contextualSpacing w:val="0"/>
      </w:pPr>
      <w:r w:rsidRPr="00651032">
        <w:t>Founder, Director, CEO, &amp; Principal Investigator</w:t>
      </w:r>
    </w:p>
    <w:p w14:paraId="57BB2D64" w14:textId="312E4905" w:rsidR="00AC633E" w:rsidRPr="00651032" w:rsidRDefault="00AC633E" w:rsidP="0052213D">
      <w:pPr>
        <w:pStyle w:val="ListParagraph"/>
        <w:numPr>
          <w:ilvl w:val="1"/>
          <w:numId w:val="963"/>
        </w:numPr>
        <w:snapToGrid w:val="0"/>
        <w:contextualSpacing w:val="0"/>
      </w:pPr>
      <w:r w:rsidRPr="00651032">
        <w:t>Executive Director – NRFi Board of Directors &amp; Advisory Board</w:t>
      </w:r>
    </w:p>
    <w:p w14:paraId="3B68ECEC" w14:textId="77777777" w:rsidR="00334AFB" w:rsidRPr="00651032" w:rsidRDefault="00334AFB" w:rsidP="0052213D">
      <w:pPr>
        <w:pStyle w:val="ListParagraph"/>
        <w:numPr>
          <w:ilvl w:val="0"/>
          <w:numId w:val="963"/>
        </w:numPr>
        <w:snapToGrid w:val="0"/>
        <w:contextualSpacing w:val="0"/>
      </w:pPr>
      <w:r w:rsidRPr="00651032">
        <w:t>Relevant Certifications &amp; Credentials</w:t>
      </w:r>
    </w:p>
    <w:p w14:paraId="6CD973D8" w14:textId="2BD316A2" w:rsidR="00334AFB" w:rsidRPr="00651032" w:rsidRDefault="00334AFB" w:rsidP="0052213D">
      <w:pPr>
        <w:pStyle w:val="ListParagraph"/>
        <w:numPr>
          <w:ilvl w:val="1"/>
          <w:numId w:val="963"/>
        </w:numPr>
        <w:snapToGrid w:val="0"/>
        <w:contextualSpacing w:val="0"/>
      </w:pPr>
      <w:r w:rsidRPr="00651032">
        <w:t>PhD – Biomedical Science &amp; Neuroscience</w:t>
      </w:r>
    </w:p>
    <w:p w14:paraId="75749EAF" w14:textId="117A6D38" w:rsidR="00334AFB" w:rsidRPr="00651032" w:rsidRDefault="00334AFB" w:rsidP="0052213D">
      <w:pPr>
        <w:pStyle w:val="ListParagraph"/>
        <w:numPr>
          <w:ilvl w:val="1"/>
          <w:numId w:val="963"/>
        </w:numPr>
        <w:snapToGrid w:val="0"/>
        <w:contextualSpacing w:val="0"/>
      </w:pPr>
      <w:r w:rsidRPr="00651032">
        <w:t>Postdoctoral Training – Complementary &amp; Integrative Health, Eating Disorders</w:t>
      </w:r>
    </w:p>
    <w:p w14:paraId="6D3E0A9F" w14:textId="77777777" w:rsidR="00334AFB" w:rsidRPr="00651032" w:rsidRDefault="00334AFB" w:rsidP="0052213D">
      <w:pPr>
        <w:pStyle w:val="ListParagraph"/>
        <w:numPr>
          <w:ilvl w:val="0"/>
          <w:numId w:val="963"/>
        </w:numPr>
        <w:snapToGrid w:val="0"/>
        <w:contextualSpacing w:val="0"/>
      </w:pPr>
      <w:r w:rsidRPr="00651032">
        <w:t>Relevant Experiences:</w:t>
      </w:r>
    </w:p>
    <w:p w14:paraId="1B890560" w14:textId="77777777" w:rsidR="00420E57" w:rsidRDefault="00420E57" w:rsidP="0052213D">
      <w:pPr>
        <w:pStyle w:val="ListParagraph"/>
        <w:numPr>
          <w:ilvl w:val="1"/>
          <w:numId w:val="963"/>
        </w:numPr>
        <w:snapToGrid w:val="0"/>
        <w:contextualSpacing w:val="0"/>
      </w:pPr>
      <w:r>
        <w:t>Research Faculty – National University of Natural Medicine Helfgott Research Institute</w:t>
      </w:r>
    </w:p>
    <w:p w14:paraId="65EB05FE" w14:textId="5E0FB469" w:rsidR="00420E57" w:rsidRDefault="00420E57" w:rsidP="0052213D">
      <w:pPr>
        <w:pStyle w:val="ListParagraph"/>
        <w:numPr>
          <w:ilvl w:val="1"/>
          <w:numId w:val="963"/>
        </w:numPr>
        <w:snapToGrid w:val="0"/>
        <w:contextualSpacing w:val="0"/>
      </w:pPr>
      <w:r>
        <w:t>Core Faculty – National University of Natural Medicine (MS in Clinical Research Program; Building Research Across Interdisciplinary Gaps (BRIDG) Postdoctoral Program)</w:t>
      </w:r>
    </w:p>
    <w:p w14:paraId="082D26FF" w14:textId="03E68BA7" w:rsidR="00420E57" w:rsidRDefault="00420E57" w:rsidP="0052213D">
      <w:pPr>
        <w:pStyle w:val="ListParagraph"/>
        <w:numPr>
          <w:ilvl w:val="1"/>
          <w:numId w:val="963"/>
        </w:numPr>
        <w:snapToGrid w:val="0"/>
        <w:contextualSpacing w:val="0"/>
      </w:pPr>
      <w:r>
        <w:t>Associate Adjunct Professor – Naropa University (Graduate MS in Clinical Health Counseling Program; Undergrade Dept. of Psychology, Psychedelic Studies Program)</w:t>
      </w:r>
    </w:p>
    <w:p w14:paraId="5BA8ECCE" w14:textId="3CB0FA6E" w:rsidR="00420E57" w:rsidRDefault="00420E57" w:rsidP="0052213D">
      <w:pPr>
        <w:pStyle w:val="ListParagraph"/>
        <w:numPr>
          <w:ilvl w:val="1"/>
          <w:numId w:val="963"/>
        </w:numPr>
        <w:snapToGrid w:val="0"/>
        <w:contextualSpacing w:val="0"/>
      </w:pPr>
      <w:r>
        <w:t>Founder, Owner – Brenna Bray, PhD | Holistic Health, Wellness, Nutrition, Fitness, &amp; Life Transformation, LLC</w:t>
      </w:r>
    </w:p>
    <w:p w14:paraId="002A57FF" w14:textId="5F79B887" w:rsidR="00334AFB" w:rsidRPr="00651032" w:rsidRDefault="00334AFB" w:rsidP="0052213D">
      <w:pPr>
        <w:pStyle w:val="ListParagraph"/>
        <w:numPr>
          <w:ilvl w:val="1"/>
          <w:numId w:val="963"/>
        </w:numPr>
        <w:snapToGrid w:val="0"/>
        <w:contextualSpacing w:val="0"/>
      </w:pPr>
      <w:r w:rsidRPr="00651032">
        <w:t xml:space="preserve">Forster-Watt Lab, Research Assistant (2013-2018). Glucocorticoid Lab, Exploring Impact of Stress Hormones and Neurohormones on </w:t>
      </w:r>
      <w:r w:rsidRPr="00651032">
        <w:lastRenderedPageBreak/>
        <w:t>Reward Systems and Neurotransmission in Healthy Conditions and Amphetamine Withdrawal.</w:t>
      </w:r>
    </w:p>
    <w:p w14:paraId="7958B17D" w14:textId="25380510" w:rsidR="00334AFB" w:rsidRPr="00651032" w:rsidRDefault="00334AFB" w:rsidP="0052213D">
      <w:pPr>
        <w:pStyle w:val="ListParagraph"/>
        <w:numPr>
          <w:ilvl w:val="1"/>
          <w:numId w:val="963"/>
        </w:numPr>
        <w:snapToGrid w:val="0"/>
        <w:contextualSpacing w:val="0"/>
      </w:pPr>
      <w:r w:rsidRPr="00651032">
        <w:t>Helfgott Research Institute at National University of Natural Medicine (NUNM) Bridging Research Interdisciplinary Gaps (BRIDG) R90/T90 Postdoctoral Clinical Research Program, R90 Investigator (2020-2023). Exploring Eating Disorders, Binge Eating Disorders, and Justice, Equity, Diversity, Inclusion, Access, and Validation (JEDI-AV) in Eating Disorders and Healthcare Systems.</w:t>
      </w:r>
    </w:p>
    <w:p w14:paraId="0F7647AE" w14:textId="74C4EE7C" w:rsidR="00334AFB" w:rsidRPr="00651032" w:rsidRDefault="00334AFB" w:rsidP="0052213D">
      <w:pPr>
        <w:pStyle w:val="ListParagraph"/>
        <w:numPr>
          <w:ilvl w:val="1"/>
          <w:numId w:val="963"/>
        </w:numPr>
        <w:snapToGrid w:val="0"/>
        <w:contextualSpacing w:val="0"/>
      </w:pPr>
      <w:r w:rsidRPr="00651032">
        <w:t>Helfgott Research Institute at NUNM, Research Investigator (2020 – present). Exploring Justice, Equity, Diversity, Inclusion, Access, and Validation (JEDI-AV) in Eating Disorders and Healthcare Systems.</w:t>
      </w:r>
    </w:p>
    <w:p w14:paraId="5DCEF5F7" w14:textId="5FFEC795" w:rsidR="001C2E91" w:rsidRPr="00651032" w:rsidRDefault="001C2E91" w:rsidP="0052213D">
      <w:pPr>
        <w:pStyle w:val="ListParagraph"/>
        <w:numPr>
          <w:ilvl w:val="1"/>
          <w:numId w:val="963"/>
        </w:numPr>
        <w:snapToGrid w:val="0"/>
        <w:contextualSpacing w:val="0"/>
      </w:pPr>
      <w:r w:rsidRPr="00651032">
        <w:t>COO, Director of Education, Training, and Online Learning – ScribeConnect (2010-2013, 2018-2020).</w:t>
      </w:r>
    </w:p>
    <w:p w14:paraId="20CA91B3" w14:textId="7192A8EC" w:rsidR="001C2E91" w:rsidRPr="00651032" w:rsidRDefault="001C2E91" w:rsidP="0052213D">
      <w:pPr>
        <w:pStyle w:val="ListParagraph"/>
        <w:numPr>
          <w:ilvl w:val="1"/>
          <w:numId w:val="963"/>
        </w:numPr>
        <w:snapToGrid w:val="0"/>
        <w:contextualSpacing w:val="0"/>
      </w:pPr>
      <w:r w:rsidRPr="00651032">
        <w:t>Associate Medical Writer I (Clinical Evaluation Reports) – Global Regulatory Writing and Consulting (2019-2020, 2023).</w:t>
      </w:r>
    </w:p>
    <w:p w14:paraId="71578AB1" w14:textId="6F6DF019" w:rsidR="00A6680D" w:rsidRPr="00651032" w:rsidRDefault="00A6680D" w:rsidP="00651032">
      <w:pPr>
        <w:pStyle w:val="Alphabet"/>
        <w:keepNext w:val="0"/>
        <w:snapToGrid w:val="0"/>
        <w:contextualSpacing w:val="0"/>
      </w:pPr>
      <w:r w:rsidRPr="00651032">
        <w:t>D</w:t>
      </w:r>
    </w:p>
    <w:p w14:paraId="76EE5A66" w14:textId="6A0D9016" w:rsidR="00047C77" w:rsidRDefault="00047C77" w:rsidP="00651032">
      <w:pPr>
        <w:pStyle w:val="Heading5"/>
        <w:keepNext w:val="0"/>
        <w:snapToGrid w:val="0"/>
      </w:pPr>
      <w:r>
        <w:t>Juniper Joy De Ruiter (they/them/theirs)</w:t>
      </w:r>
    </w:p>
    <w:p w14:paraId="76D611E4" w14:textId="77777777" w:rsidR="00047C77" w:rsidRPr="00651032" w:rsidRDefault="00047C77" w:rsidP="00047C77">
      <w:pPr>
        <w:pStyle w:val="ListParagraph"/>
        <w:numPr>
          <w:ilvl w:val="0"/>
          <w:numId w:val="72"/>
        </w:numPr>
        <w:snapToGrid w:val="0"/>
        <w:contextualSpacing w:val="0"/>
        <w:rPr>
          <w:b/>
          <w:bCs/>
        </w:rPr>
      </w:pPr>
      <w:r w:rsidRPr="00651032">
        <w:t>Contact Information:</w:t>
      </w:r>
    </w:p>
    <w:p w14:paraId="0D7957BC" w14:textId="7A9DEB17" w:rsidR="00047C77" w:rsidRPr="00651032" w:rsidRDefault="00047C77" w:rsidP="00047C77">
      <w:pPr>
        <w:pStyle w:val="ListParagraph"/>
        <w:numPr>
          <w:ilvl w:val="1"/>
          <w:numId w:val="72"/>
        </w:numPr>
        <w:snapToGrid w:val="0"/>
        <w:contextualSpacing w:val="0"/>
      </w:pPr>
      <w:r>
        <w:t>Boulder, CO</w:t>
      </w:r>
    </w:p>
    <w:p w14:paraId="03277D2D" w14:textId="007A11C3" w:rsidR="00047C77" w:rsidRDefault="00000000" w:rsidP="00047C77">
      <w:pPr>
        <w:pStyle w:val="ListParagraph"/>
        <w:numPr>
          <w:ilvl w:val="1"/>
          <w:numId w:val="72"/>
        </w:numPr>
        <w:snapToGrid w:val="0"/>
        <w:contextualSpacing w:val="0"/>
      </w:pPr>
      <w:bdo w:val="ltr">
        <w:r w:rsidR="00047C77" w:rsidRPr="00651032">
          <w:t>+1 (</w:t>
        </w:r>
        <w:r w:rsidR="00047C77">
          <w:t>402) 651-4447</w:t>
        </w:r>
        <w:r>
          <w:t>‬</w:t>
        </w:r>
        <w:r>
          <w:t>‬</w:t>
        </w:r>
        <w:r>
          <w:t>‬</w:t>
        </w:r>
        <w:r>
          <w:t>‬</w:t>
        </w:r>
        <w:r>
          <w:t>‬</w:t>
        </w:r>
        <w:r>
          <w:t>‬</w:t>
        </w:r>
      </w:bdo>
    </w:p>
    <w:p w14:paraId="1CF9CB77" w14:textId="0A3E12B4" w:rsidR="00047C77" w:rsidRPr="00682CE1" w:rsidRDefault="00047C77" w:rsidP="00047C77">
      <w:pPr>
        <w:pStyle w:val="ListParagraph"/>
        <w:numPr>
          <w:ilvl w:val="1"/>
          <w:numId w:val="72"/>
        </w:numPr>
        <w:snapToGrid w:val="0"/>
        <w:rPr>
          <w:bCs/>
          <w:lang w:val="en"/>
        </w:rPr>
      </w:pPr>
      <w:hyperlink r:id="rId62" w:history="1">
        <w:r w:rsidRPr="009F11D7">
          <w:rPr>
            <w:rStyle w:val="Hyperlink"/>
          </w:rPr>
          <w:t>juniperderuiter@gmail.com</w:t>
        </w:r>
      </w:hyperlink>
      <w:r>
        <w:t xml:space="preserve"> </w:t>
      </w:r>
    </w:p>
    <w:p w14:paraId="659CD75B" w14:textId="2E6D99C8" w:rsidR="00047C77" w:rsidRPr="00651032" w:rsidRDefault="00047C77" w:rsidP="00047C77">
      <w:pPr>
        <w:pStyle w:val="ListParagraph"/>
        <w:numPr>
          <w:ilvl w:val="1"/>
          <w:numId w:val="72"/>
        </w:numPr>
        <w:snapToGrid w:val="0"/>
        <w:contextualSpacing w:val="0"/>
      </w:pPr>
      <w:hyperlink r:id="rId63" w:history="1">
        <w:r w:rsidRPr="009F11D7">
          <w:rPr>
            <w:rStyle w:val="Hyperlink"/>
          </w:rPr>
          <w:t>https://www.linkedin.com/in/juniper-de-ruiter-2b8783306/</w:t>
        </w:r>
      </w:hyperlink>
      <w:r>
        <w:t xml:space="preserve"> </w:t>
      </w:r>
    </w:p>
    <w:p w14:paraId="39429874" w14:textId="77777777" w:rsidR="00047C77" w:rsidRPr="00651032" w:rsidRDefault="00047C77" w:rsidP="00047C77">
      <w:pPr>
        <w:pStyle w:val="ListParagraph"/>
        <w:numPr>
          <w:ilvl w:val="0"/>
          <w:numId w:val="72"/>
        </w:numPr>
        <w:snapToGrid w:val="0"/>
        <w:contextualSpacing w:val="0"/>
      </w:pPr>
      <w:r w:rsidRPr="00651032">
        <w:t>NRFi Role(s)</w:t>
      </w:r>
    </w:p>
    <w:p w14:paraId="4ADF5FC0" w14:textId="3C94D88A" w:rsidR="00047C77" w:rsidRPr="00651032" w:rsidRDefault="00047C77" w:rsidP="00047C77">
      <w:pPr>
        <w:pStyle w:val="ListParagraph"/>
        <w:numPr>
          <w:ilvl w:val="1"/>
          <w:numId w:val="72"/>
        </w:numPr>
        <w:tabs>
          <w:tab w:val="left" w:pos="2430"/>
        </w:tabs>
        <w:snapToGrid w:val="0"/>
        <w:contextualSpacing w:val="0"/>
      </w:pPr>
      <w:r>
        <w:t>Fundraising Associate</w:t>
      </w:r>
    </w:p>
    <w:p w14:paraId="766918C5" w14:textId="77777777" w:rsidR="00047C77" w:rsidRPr="00651032" w:rsidRDefault="00047C77" w:rsidP="00047C77">
      <w:pPr>
        <w:pStyle w:val="ListParagraph"/>
        <w:numPr>
          <w:ilvl w:val="0"/>
          <w:numId w:val="72"/>
        </w:numPr>
        <w:snapToGrid w:val="0"/>
        <w:contextualSpacing w:val="0"/>
      </w:pPr>
      <w:r w:rsidRPr="00651032">
        <w:t>Relevant Certifications &amp; Credentials</w:t>
      </w:r>
    </w:p>
    <w:p w14:paraId="38E83D78" w14:textId="35D5B9F4" w:rsidR="00047C77" w:rsidRPr="00651032" w:rsidRDefault="00047C77" w:rsidP="00047C77">
      <w:pPr>
        <w:pStyle w:val="ListParagraph"/>
        <w:numPr>
          <w:ilvl w:val="1"/>
          <w:numId w:val="72"/>
        </w:numPr>
        <w:snapToGrid w:val="0"/>
        <w:contextualSpacing w:val="0"/>
      </w:pPr>
      <w:r>
        <w:t>BS – Mathematics; Economics; Philosophy</w:t>
      </w:r>
    </w:p>
    <w:p w14:paraId="408B00D5" w14:textId="77777777" w:rsidR="00047C77" w:rsidRPr="00651032" w:rsidRDefault="00047C77" w:rsidP="00047C77">
      <w:pPr>
        <w:pStyle w:val="ListParagraph"/>
        <w:numPr>
          <w:ilvl w:val="0"/>
          <w:numId w:val="72"/>
        </w:numPr>
        <w:snapToGrid w:val="0"/>
        <w:contextualSpacing w:val="0"/>
      </w:pPr>
      <w:r w:rsidRPr="00651032">
        <w:t>Relevant Experiences:</w:t>
      </w:r>
    </w:p>
    <w:p w14:paraId="333BB5AB" w14:textId="4F11320D" w:rsidR="00047C77" w:rsidRDefault="00047C77" w:rsidP="00047C77">
      <w:pPr>
        <w:pStyle w:val="ListParagraph"/>
        <w:numPr>
          <w:ilvl w:val="1"/>
          <w:numId w:val="72"/>
        </w:numPr>
        <w:snapToGrid w:val="0"/>
        <w:contextualSpacing w:val="0"/>
      </w:pPr>
      <w:r>
        <w:t>Sales Experience – Sales Representative, Renewal by Anderson</w:t>
      </w:r>
    </w:p>
    <w:p w14:paraId="2FABB5DC" w14:textId="02BC3DED" w:rsidR="00047C77" w:rsidRDefault="00047C77" w:rsidP="00047C77">
      <w:pPr>
        <w:pStyle w:val="ListParagraph"/>
        <w:numPr>
          <w:ilvl w:val="1"/>
          <w:numId w:val="72"/>
        </w:numPr>
        <w:snapToGrid w:val="0"/>
        <w:contextualSpacing w:val="0"/>
      </w:pPr>
      <w:r>
        <w:t xml:space="preserve">Data, Finance &amp; Accounting – Rush </w:t>
      </w:r>
      <w:proofErr w:type="spellStart"/>
      <w:r>
        <w:t>ReCommerce</w:t>
      </w:r>
      <w:proofErr w:type="spellEnd"/>
      <w:r>
        <w:t xml:space="preserve"> Data &amp; Finance Intern</w:t>
      </w:r>
    </w:p>
    <w:p w14:paraId="47788D6B" w14:textId="2E8F675E" w:rsidR="00047C77" w:rsidRPr="00047C77" w:rsidRDefault="00047C77" w:rsidP="00047C77">
      <w:pPr>
        <w:pStyle w:val="ListParagraph"/>
        <w:numPr>
          <w:ilvl w:val="1"/>
          <w:numId w:val="72"/>
        </w:numPr>
        <w:snapToGrid w:val="0"/>
        <w:contextualSpacing w:val="0"/>
      </w:pPr>
      <w:r>
        <w:t>Leadership &amp; Peer Mentorship – University of Nebraska Resident Assistant, Math &amp; CS Tutor &amp; Peer Mentor.</w:t>
      </w:r>
    </w:p>
    <w:p w14:paraId="46709A1E" w14:textId="3196880E" w:rsidR="00A6680D" w:rsidRPr="00651032" w:rsidRDefault="00A6680D" w:rsidP="00651032">
      <w:pPr>
        <w:pStyle w:val="Heading5"/>
        <w:keepNext w:val="0"/>
        <w:snapToGrid w:val="0"/>
      </w:pPr>
      <w:r w:rsidRPr="00651032">
        <w:t>Alton W. Do (he/him)</w:t>
      </w:r>
    </w:p>
    <w:p w14:paraId="68D54770" w14:textId="77777777" w:rsidR="00A6680D" w:rsidRPr="00651032" w:rsidRDefault="00A6680D" w:rsidP="0052213D">
      <w:pPr>
        <w:pStyle w:val="ListParagraph"/>
        <w:numPr>
          <w:ilvl w:val="0"/>
          <w:numId w:val="962"/>
        </w:numPr>
        <w:snapToGrid w:val="0"/>
        <w:contextualSpacing w:val="0"/>
        <w:rPr>
          <w:b/>
          <w:bCs/>
        </w:rPr>
      </w:pPr>
      <w:r w:rsidRPr="00651032">
        <w:t>Contact Information:</w:t>
      </w:r>
    </w:p>
    <w:p w14:paraId="59228C05" w14:textId="26059A3D" w:rsidR="00A6680D" w:rsidRPr="00651032" w:rsidRDefault="00A6680D" w:rsidP="0052213D">
      <w:pPr>
        <w:pStyle w:val="ListParagraph"/>
        <w:numPr>
          <w:ilvl w:val="1"/>
          <w:numId w:val="962"/>
        </w:numPr>
        <w:snapToGrid w:val="0"/>
        <w:contextualSpacing w:val="0"/>
      </w:pPr>
      <w:r w:rsidRPr="00651032">
        <w:t>Irvine, CA</w:t>
      </w:r>
    </w:p>
    <w:p w14:paraId="66D5CBAA" w14:textId="77777777" w:rsidR="00A6680D" w:rsidRDefault="00000000" w:rsidP="0052213D">
      <w:pPr>
        <w:pStyle w:val="ListParagraph"/>
        <w:numPr>
          <w:ilvl w:val="1"/>
          <w:numId w:val="962"/>
        </w:numPr>
        <w:snapToGrid w:val="0"/>
        <w:contextualSpacing w:val="0"/>
      </w:pPr>
      <w:bdo w:val="ltr">
        <w:r w:rsidR="00A6680D" w:rsidRPr="00651032">
          <w:t>+1 (213) 507-3651</w:t>
        </w:r>
        <w:r w:rsidR="00A6680D" w:rsidRPr="00651032">
          <w:t>‬</w:t>
        </w:r>
        <w:r w:rsidRPr="00651032">
          <w:t>‬</w:t>
        </w:r>
        <w:r>
          <w:t>‬</w:t>
        </w:r>
        <w:r>
          <w:t>‬</w:t>
        </w:r>
        <w:r>
          <w:t>‬</w:t>
        </w:r>
        <w:r>
          <w:t>‬</w:t>
        </w:r>
        <w:r>
          <w:t>‬</w:t>
        </w:r>
        <w:r>
          <w:t>‬</w:t>
        </w:r>
        <w:r>
          <w:t>‬</w:t>
        </w:r>
        <w:r>
          <w:t>‬</w:t>
        </w:r>
        <w:r>
          <w:t>‬</w:t>
        </w:r>
        <w:r>
          <w:t>‬</w:t>
        </w:r>
      </w:bdo>
    </w:p>
    <w:p w14:paraId="79016BFE" w14:textId="1AFEB615" w:rsidR="00682CE1" w:rsidRPr="00682CE1" w:rsidRDefault="00682CE1" w:rsidP="0052213D">
      <w:pPr>
        <w:pStyle w:val="ListParagraph"/>
        <w:numPr>
          <w:ilvl w:val="1"/>
          <w:numId w:val="962"/>
        </w:numPr>
        <w:snapToGrid w:val="0"/>
        <w:rPr>
          <w:bCs/>
          <w:lang w:val="en"/>
        </w:rPr>
      </w:pPr>
      <w:hyperlink r:id="rId64" w:history="1">
        <w:r w:rsidRPr="00682CE1">
          <w:rPr>
            <w:rStyle w:val="Hyperlink"/>
            <w:bCs/>
            <w:lang w:val="en"/>
          </w:rPr>
          <w:t>alton@lenduru.com</w:t>
        </w:r>
      </w:hyperlink>
      <w:r>
        <w:rPr>
          <w:bCs/>
          <w:lang w:val="en"/>
        </w:rPr>
        <w:t xml:space="preserve"> </w:t>
      </w:r>
    </w:p>
    <w:p w14:paraId="205BB37C" w14:textId="354C8C02" w:rsidR="00682CE1" w:rsidRPr="00682CE1" w:rsidRDefault="00682CE1" w:rsidP="0052213D">
      <w:pPr>
        <w:pStyle w:val="ListParagraph"/>
        <w:numPr>
          <w:ilvl w:val="1"/>
          <w:numId w:val="962"/>
        </w:numPr>
        <w:snapToGrid w:val="0"/>
        <w:rPr>
          <w:bCs/>
          <w:lang w:val="en"/>
        </w:rPr>
      </w:pPr>
      <w:r w:rsidRPr="00682CE1">
        <w:rPr>
          <w:bCs/>
          <w:lang w:val="en"/>
        </w:rPr>
        <w:t>+1 (213) 507-3651</w:t>
      </w:r>
      <w:r w:rsidRPr="00682CE1">
        <w:rPr>
          <w:bCs/>
          <w:lang w:val="en"/>
        </w:rPr>
        <w:t>‬</w:t>
      </w:r>
      <w:r w:rsidRPr="00682CE1">
        <w:rPr>
          <w:bCs/>
          <w:lang w:val="en"/>
        </w:rPr>
        <w:t>‬</w:t>
      </w:r>
      <w:r w:rsidRPr="00682CE1">
        <w:rPr>
          <w:bCs/>
          <w:lang w:val="en"/>
        </w:rPr>
        <w:t>‬</w:t>
      </w:r>
      <w:r w:rsidRPr="00682CE1">
        <w:rPr>
          <w:bCs/>
          <w:lang w:val="en"/>
        </w:rPr>
        <w:t>‬</w:t>
      </w:r>
      <w:r w:rsidRPr="00682CE1">
        <w:rPr>
          <w:bCs/>
          <w:lang w:val="en"/>
        </w:rPr>
        <w:t>‬</w:t>
      </w:r>
      <w:r w:rsidRPr="00682CE1">
        <w:rPr>
          <w:lang w:val="en"/>
        </w:rPr>
        <w:t>‬</w:t>
      </w:r>
    </w:p>
    <w:p w14:paraId="0B05524E" w14:textId="2FE77E63" w:rsidR="00A6680D" w:rsidRPr="00651032" w:rsidRDefault="00A6680D" w:rsidP="0052213D">
      <w:pPr>
        <w:pStyle w:val="ListParagraph"/>
        <w:numPr>
          <w:ilvl w:val="1"/>
          <w:numId w:val="962"/>
        </w:numPr>
        <w:snapToGrid w:val="0"/>
        <w:contextualSpacing w:val="0"/>
      </w:pPr>
      <w:hyperlink r:id="rId65" w:history="1">
        <w:r w:rsidRPr="00651032">
          <w:rPr>
            <w:rStyle w:val="Hyperlink"/>
            <w:color w:val="002060"/>
          </w:rPr>
          <w:t>https://www.linkedin.com/in/altoncalifornia/</w:t>
        </w:r>
      </w:hyperlink>
    </w:p>
    <w:p w14:paraId="024DE94C" w14:textId="40BC1884" w:rsidR="00A6680D" w:rsidRPr="00651032" w:rsidRDefault="00A6680D" w:rsidP="0052213D">
      <w:pPr>
        <w:pStyle w:val="ListParagraph"/>
        <w:numPr>
          <w:ilvl w:val="0"/>
          <w:numId w:val="962"/>
        </w:numPr>
        <w:snapToGrid w:val="0"/>
        <w:contextualSpacing w:val="0"/>
      </w:pPr>
      <w:r w:rsidRPr="00651032">
        <w:t>NRFi Role(s)</w:t>
      </w:r>
    </w:p>
    <w:p w14:paraId="01FBBE30" w14:textId="44392C21" w:rsidR="00A6680D" w:rsidRPr="00651032" w:rsidRDefault="00A6680D" w:rsidP="0052213D">
      <w:pPr>
        <w:pStyle w:val="ListParagraph"/>
        <w:numPr>
          <w:ilvl w:val="1"/>
          <w:numId w:val="962"/>
        </w:numPr>
        <w:snapToGrid w:val="0"/>
        <w:contextualSpacing w:val="0"/>
      </w:pPr>
      <w:r w:rsidRPr="00651032">
        <w:t>Interim Treasurer</w:t>
      </w:r>
      <w:r w:rsidR="000279B3" w:rsidRPr="00651032">
        <w:t xml:space="preserve"> – Board of Directors, Advisory Board</w:t>
      </w:r>
    </w:p>
    <w:p w14:paraId="31BBE60C" w14:textId="77777777" w:rsidR="00A6680D" w:rsidRPr="00651032" w:rsidRDefault="00A6680D" w:rsidP="0052213D">
      <w:pPr>
        <w:pStyle w:val="ListParagraph"/>
        <w:numPr>
          <w:ilvl w:val="0"/>
          <w:numId w:val="962"/>
        </w:numPr>
        <w:snapToGrid w:val="0"/>
        <w:contextualSpacing w:val="0"/>
      </w:pPr>
      <w:r w:rsidRPr="00651032">
        <w:t>Relevant Certifications &amp; Credentials</w:t>
      </w:r>
    </w:p>
    <w:p w14:paraId="78F627FF" w14:textId="4909F233" w:rsidR="00A6680D" w:rsidRPr="00651032" w:rsidRDefault="00A6680D" w:rsidP="0052213D">
      <w:pPr>
        <w:pStyle w:val="ListParagraph"/>
        <w:numPr>
          <w:ilvl w:val="1"/>
          <w:numId w:val="962"/>
        </w:numPr>
        <w:snapToGrid w:val="0"/>
        <w:contextualSpacing w:val="0"/>
      </w:pPr>
      <w:r w:rsidRPr="00651032">
        <w:lastRenderedPageBreak/>
        <w:t>BA – Business/Managerial Economics</w:t>
      </w:r>
    </w:p>
    <w:p w14:paraId="166950D5" w14:textId="77777777" w:rsidR="00A6680D" w:rsidRPr="00651032" w:rsidRDefault="00A6680D" w:rsidP="0052213D">
      <w:pPr>
        <w:pStyle w:val="ListParagraph"/>
        <w:numPr>
          <w:ilvl w:val="0"/>
          <w:numId w:val="962"/>
        </w:numPr>
        <w:snapToGrid w:val="0"/>
        <w:contextualSpacing w:val="0"/>
      </w:pPr>
      <w:r w:rsidRPr="00651032">
        <w:t>Relevant Experiences:</w:t>
      </w:r>
    </w:p>
    <w:p w14:paraId="25C73481" w14:textId="75E3ACF0" w:rsidR="00A6680D" w:rsidRPr="00651032" w:rsidRDefault="00AC633E" w:rsidP="0052213D">
      <w:pPr>
        <w:pStyle w:val="ListParagraph"/>
        <w:numPr>
          <w:ilvl w:val="1"/>
          <w:numId w:val="962"/>
        </w:numPr>
        <w:snapToGrid w:val="0"/>
        <w:contextualSpacing w:val="0"/>
      </w:pPr>
      <w:r w:rsidRPr="00651032">
        <w:t>Vice President, Senior Healthcare Banker – PNC (2022-present).</w:t>
      </w:r>
    </w:p>
    <w:p w14:paraId="0BD93BC0" w14:textId="31A84080" w:rsidR="00AC633E" w:rsidRPr="00651032" w:rsidRDefault="00AC633E" w:rsidP="0052213D">
      <w:pPr>
        <w:pStyle w:val="ListParagraph"/>
        <w:numPr>
          <w:ilvl w:val="1"/>
          <w:numId w:val="962"/>
        </w:numPr>
        <w:snapToGrid w:val="0"/>
        <w:contextualSpacing w:val="0"/>
      </w:pPr>
      <w:r w:rsidRPr="00651032">
        <w:t>Vice President, Healthcare Practice Finance Group – Giti Bank (2028-2022).</w:t>
      </w:r>
    </w:p>
    <w:p w14:paraId="3634DD36" w14:textId="3C32E6A9" w:rsidR="00AC633E" w:rsidRPr="00651032" w:rsidRDefault="00AC633E" w:rsidP="0052213D">
      <w:pPr>
        <w:pStyle w:val="ListParagraph"/>
        <w:numPr>
          <w:ilvl w:val="1"/>
          <w:numId w:val="962"/>
        </w:numPr>
        <w:snapToGrid w:val="0"/>
        <w:contextualSpacing w:val="0"/>
      </w:pPr>
      <w:r w:rsidRPr="00651032">
        <w:t>Vice President, Business Relationship Manager – JP Morgan Chase &amp; Co. (2017-2018).</w:t>
      </w:r>
    </w:p>
    <w:p w14:paraId="374E1788" w14:textId="54508773" w:rsidR="00AC633E" w:rsidRPr="00651032" w:rsidRDefault="00AC633E" w:rsidP="0052213D">
      <w:pPr>
        <w:pStyle w:val="ListParagraph"/>
        <w:numPr>
          <w:ilvl w:val="1"/>
          <w:numId w:val="962"/>
        </w:numPr>
        <w:snapToGrid w:val="0"/>
        <w:contextualSpacing w:val="0"/>
      </w:pPr>
      <w:r w:rsidRPr="00651032">
        <w:t>Business Development Office – Wells Fargo Bank (2014-2016).</w:t>
      </w:r>
    </w:p>
    <w:p w14:paraId="4E00A8F4" w14:textId="4E4699D4" w:rsidR="00AC633E" w:rsidRPr="00651032" w:rsidRDefault="00AC633E" w:rsidP="0052213D">
      <w:pPr>
        <w:pStyle w:val="ListParagraph"/>
        <w:numPr>
          <w:ilvl w:val="1"/>
          <w:numId w:val="962"/>
        </w:numPr>
        <w:snapToGrid w:val="0"/>
        <w:contextualSpacing w:val="0"/>
      </w:pPr>
      <w:r w:rsidRPr="00651032">
        <w:t>Director, Business Development – OBDC Finance (2008-2014).</w:t>
      </w:r>
    </w:p>
    <w:p w14:paraId="44348B97" w14:textId="5B0620A2" w:rsidR="00640849" w:rsidRPr="00651032" w:rsidRDefault="00640849" w:rsidP="00651032">
      <w:pPr>
        <w:pStyle w:val="Alphabet"/>
        <w:keepNext w:val="0"/>
        <w:snapToGrid w:val="0"/>
        <w:contextualSpacing w:val="0"/>
        <w:rPr>
          <w:sz w:val="28"/>
        </w:rPr>
      </w:pPr>
      <w:r w:rsidRPr="00651032">
        <w:t>K</w:t>
      </w:r>
    </w:p>
    <w:p w14:paraId="5CF80F80" w14:textId="4FA691CF" w:rsidR="001C2E91" w:rsidRPr="00651032" w:rsidRDefault="001C2E91" w:rsidP="00651032">
      <w:pPr>
        <w:pStyle w:val="Heading5"/>
        <w:keepNext w:val="0"/>
        <w:snapToGrid w:val="0"/>
      </w:pPr>
      <w:r w:rsidRPr="00651032">
        <w:t>Barbara Kalu, MS Candidate, CMHC (she/her)</w:t>
      </w:r>
    </w:p>
    <w:p w14:paraId="2B1C3F74" w14:textId="77777777" w:rsidR="001C2E91" w:rsidRPr="00651032" w:rsidRDefault="001C2E91" w:rsidP="00651032">
      <w:pPr>
        <w:pStyle w:val="ListParagraph"/>
        <w:numPr>
          <w:ilvl w:val="0"/>
          <w:numId w:val="4"/>
        </w:numPr>
        <w:snapToGrid w:val="0"/>
        <w:contextualSpacing w:val="0"/>
        <w:rPr>
          <w:b/>
          <w:bCs/>
        </w:rPr>
      </w:pPr>
      <w:r w:rsidRPr="00651032">
        <w:t>Contact Information:</w:t>
      </w:r>
    </w:p>
    <w:p w14:paraId="27FD7F80" w14:textId="31A02E95" w:rsidR="005B2F71" w:rsidRPr="00651032" w:rsidRDefault="005B2F71" w:rsidP="00651032">
      <w:pPr>
        <w:pStyle w:val="ListParagraph"/>
        <w:numPr>
          <w:ilvl w:val="1"/>
          <w:numId w:val="4"/>
        </w:numPr>
        <w:snapToGrid w:val="0"/>
        <w:contextualSpacing w:val="0"/>
      </w:pPr>
      <w:hyperlink r:id="rId66" w:history="1">
        <w:r w:rsidRPr="00651032">
          <w:rPr>
            <w:rStyle w:val="Hyperlink"/>
            <w:color w:val="002060"/>
          </w:rPr>
          <w:t>bkalu@bu.edu</w:t>
        </w:r>
      </w:hyperlink>
      <w:r w:rsidRPr="00651032">
        <w:t xml:space="preserve"> </w:t>
      </w:r>
    </w:p>
    <w:p w14:paraId="057859FD" w14:textId="175C872C" w:rsidR="005B2F71" w:rsidRPr="00651032" w:rsidRDefault="005B2F71" w:rsidP="00651032">
      <w:pPr>
        <w:pStyle w:val="ListParagraph"/>
        <w:numPr>
          <w:ilvl w:val="1"/>
          <w:numId w:val="4"/>
        </w:numPr>
        <w:snapToGrid w:val="0"/>
        <w:contextualSpacing w:val="0"/>
      </w:pPr>
      <w:r w:rsidRPr="00651032">
        <w:t>(808) 940-1314</w:t>
      </w:r>
    </w:p>
    <w:p w14:paraId="44998978" w14:textId="7CA29670" w:rsidR="001C2E91" w:rsidRPr="00651032" w:rsidRDefault="001C2E91" w:rsidP="00651032">
      <w:pPr>
        <w:pStyle w:val="ListParagraph"/>
        <w:numPr>
          <w:ilvl w:val="1"/>
          <w:numId w:val="4"/>
        </w:numPr>
        <w:snapToGrid w:val="0"/>
        <w:contextualSpacing w:val="0"/>
      </w:pPr>
      <w:hyperlink r:id="rId67" w:history="1">
        <w:r w:rsidRPr="00651032">
          <w:rPr>
            <w:rStyle w:val="Hyperlink"/>
            <w:color w:val="002060"/>
          </w:rPr>
          <w:t>https://www.linkedin.com/in/barbara-kalu/</w:t>
        </w:r>
      </w:hyperlink>
    </w:p>
    <w:p w14:paraId="20638173" w14:textId="77777777" w:rsidR="001C2E91" w:rsidRPr="00651032" w:rsidRDefault="001C2E91" w:rsidP="00651032">
      <w:pPr>
        <w:pStyle w:val="ListParagraph"/>
        <w:numPr>
          <w:ilvl w:val="0"/>
          <w:numId w:val="4"/>
        </w:numPr>
        <w:snapToGrid w:val="0"/>
        <w:contextualSpacing w:val="0"/>
      </w:pPr>
      <w:r w:rsidRPr="00651032">
        <w:t>NRFi Role(s)</w:t>
      </w:r>
    </w:p>
    <w:p w14:paraId="65B434C7" w14:textId="4C3DE686" w:rsidR="001C2E91" w:rsidRPr="00651032" w:rsidRDefault="005B2F71" w:rsidP="00651032">
      <w:pPr>
        <w:pStyle w:val="ListParagraph"/>
        <w:numPr>
          <w:ilvl w:val="1"/>
          <w:numId w:val="4"/>
        </w:numPr>
        <w:snapToGrid w:val="0"/>
        <w:contextualSpacing w:val="0"/>
      </w:pPr>
      <w:r w:rsidRPr="00651032">
        <w:t>Marketing, PR, &amp; Social Media Team</w:t>
      </w:r>
    </w:p>
    <w:p w14:paraId="00E7421B" w14:textId="6EF2DA00" w:rsidR="005B2F71" w:rsidRPr="00651032" w:rsidRDefault="005B2F71" w:rsidP="00651032">
      <w:pPr>
        <w:pStyle w:val="ListParagraph"/>
        <w:numPr>
          <w:ilvl w:val="1"/>
          <w:numId w:val="4"/>
        </w:numPr>
        <w:snapToGrid w:val="0"/>
        <w:contextualSpacing w:val="0"/>
      </w:pPr>
      <w:r w:rsidRPr="00651032">
        <w:t>Education &amp; Outreach Team</w:t>
      </w:r>
    </w:p>
    <w:p w14:paraId="4D59953A" w14:textId="77777777" w:rsidR="001C2E91" w:rsidRPr="00651032" w:rsidRDefault="001C2E91" w:rsidP="00651032">
      <w:pPr>
        <w:pStyle w:val="ListParagraph"/>
        <w:numPr>
          <w:ilvl w:val="0"/>
          <w:numId w:val="4"/>
        </w:numPr>
        <w:snapToGrid w:val="0"/>
        <w:contextualSpacing w:val="0"/>
      </w:pPr>
      <w:r w:rsidRPr="00651032">
        <w:t>NRFi Projects/Foci</w:t>
      </w:r>
    </w:p>
    <w:p w14:paraId="00BEB13C" w14:textId="2ACEF04B" w:rsidR="001C2E91" w:rsidRPr="00651032" w:rsidRDefault="005B2F71" w:rsidP="00651032">
      <w:pPr>
        <w:pStyle w:val="ListParagraph"/>
        <w:numPr>
          <w:ilvl w:val="1"/>
          <w:numId w:val="4"/>
        </w:numPr>
        <w:snapToGrid w:val="0"/>
        <w:contextualSpacing w:val="0"/>
      </w:pPr>
      <w:r w:rsidRPr="00651032">
        <w:t>Social Media Engagement</w:t>
      </w:r>
    </w:p>
    <w:p w14:paraId="2EA1F223" w14:textId="77777777" w:rsidR="001C2E91" w:rsidRPr="00651032" w:rsidRDefault="001C2E91" w:rsidP="00651032">
      <w:pPr>
        <w:pStyle w:val="ListParagraph"/>
        <w:numPr>
          <w:ilvl w:val="0"/>
          <w:numId w:val="4"/>
        </w:numPr>
        <w:snapToGrid w:val="0"/>
        <w:contextualSpacing w:val="0"/>
      </w:pPr>
      <w:r w:rsidRPr="00651032">
        <w:lastRenderedPageBreak/>
        <w:t>Relevant Certifications &amp; Credentials</w:t>
      </w:r>
    </w:p>
    <w:p w14:paraId="139CBA4B" w14:textId="08B7CCC3" w:rsidR="005B2F71" w:rsidRPr="00651032" w:rsidRDefault="005B2F71" w:rsidP="00651032">
      <w:pPr>
        <w:pStyle w:val="ListParagraph"/>
        <w:numPr>
          <w:ilvl w:val="1"/>
          <w:numId w:val="4"/>
        </w:numPr>
        <w:snapToGrid w:val="0"/>
        <w:contextualSpacing w:val="0"/>
      </w:pPr>
      <w:r w:rsidRPr="00651032">
        <w:t>MS in Counseling Candidate – Clinical Mental Health Counseling (Johns Hopkins School of Education)</w:t>
      </w:r>
    </w:p>
    <w:p w14:paraId="1A33D372" w14:textId="32785FAF" w:rsidR="005B2F71" w:rsidRPr="00651032" w:rsidRDefault="005B2F71" w:rsidP="00651032">
      <w:pPr>
        <w:pStyle w:val="ListParagraph"/>
        <w:numPr>
          <w:ilvl w:val="1"/>
          <w:numId w:val="4"/>
        </w:numPr>
        <w:snapToGrid w:val="0"/>
        <w:contextualSpacing w:val="0"/>
      </w:pPr>
      <w:r w:rsidRPr="00651032">
        <w:t>BA – Psychology (Boston University)</w:t>
      </w:r>
    </w:p>
    <w:p w14:paraId="19C81242" w14:textId="77777777" w:rsidR="001C2E91" w:rsidRPr="00651032" w:rsidRDefault="001C2E91" w:rsidP="00651032">
      <w:pPr>
        <w:pStyle w:val="ListParagraph"/>
        <w:numPr>
          <w:ilvl w:val="0"/>
          <w:numId w:val="4"/>
        </w:numPr>
        <w:snapToGrid w:val="0"/>
        <w:contextualSpacing w:val="0"/>
      </w:pPr>
      <w:r w:rsidRPr="00651032">
        <w:t>Relevant Experiences:</w:t>
      </w:r>
    </w:p>
    <w:p w14:paraId="40873EEC" w14:textId="2817B143" w:rsidR="001C1373" w:rsidRPr="001C1373" w:rsidRDefault="001C1373" w:rsidP="00651032">
      <w:pPr>
        <w:pStyle w:val="ListParagraph"/>
        <w:numPr>
          <w:ilvl w:val="1"/>
          <w:numId w:val="4"/>
        </w:numPr>
        <w:snapToGrid w:val="0"/>
        <w:contextualSpacing w:val="0"/>
      </w:pPr>
      <w:r w:rsidRPr="001C1373">
        <w:t>Program Assistant- JUMP (Johns Hopkins Underserved in the Medical Professions) </w:t>
      </w:r>
    </w:p>
    <w:p w14:paraId="1F85B0FD" w14:textId="2FF82AA9" w:rsidR="001C1373" w:rsidRPr="001C1373" w:rsidRDefault="001C1373" w:rsidP="00651032">
      <w:pPr>
        <w:pStyle w:val="ListParagraph"/>
        <w:numPr>
          <w:ilvl w:val="1"/>
          <w:numId w:val="4"/>
        </w:numPr>
        <w:snapToGrid w:val="0"/>
        <w:contextualSpacing w:val="0"/>
      </w:pPr>
      <w:r w:rsidRPr="001C1373">
        <w:t>Community Ambassador Program Manager – Boston University Spark!  </w:t>
      </w:r>
    </w:p>
    <w:p w14:paraId="357F05C3" w14:textId="1528D3D6" w:rsidR="002D382F" w:rsidRPr="00651032" w:rsidRDefault="00FC3439" w:rsidP="00651032">
      <w:pPr>
        <w:pStyle w:val="Alphabet"/>
        <w:keepNext w:val="0"/>
        <w:snapToGrid w:val="0"/>
        <w:contextualSpacing w:val="0"/>
      </w:pPr>
      <w:r w:rsidRPr="00651032">
        <w:t>L</w:t>
      </w:r>
    </w:p>
    <w:p w14:paraId="507AFBDE" w14:textId="77777777" w:rsidR="00172562" w:rsidRPr="00651032" w:rsidRDefault="00172562" w:rsidP="00651032">
      <w:pPr>
        <w:pStyle w:val="Heading5"/>
        <w:keepNext w:val="0"/>
        <w:snapToGrid w:val="0"/>
      </w:pPr>
      <w:bookmarkStart w:id="99" w:name="_Rishi_Lamichhane_(he/him)"/>
      <w:bookmarkStart w:id="100" w:name="_Ref174612631"/>
      <w:bookmarkEnd w:id="99"/>
      <w:r w:rsidRPr="00651032">
        <w:t>Rishi Lamichhane (he/him)</w:t>
      </w:r>
      <w:bookmarkEnd w:id="100"/>
      <w:r w:rsidRPr="00651032">
        <w:t xml:space="preserve"> </w:t>
      </w:r>
    </w:p>
    <w:p w14:paraId="72EC9F0B" w14:textId="77777777" w:rsidR="009B0B3A" w:rsidRPr="00651032" w:rsidRDefault="009B0B3A" w:rsidP="00651032">
      <w:pPr>
        <w:pStyle w:val="ListParagraph"/>
        <w:numPr>
          <w:ilvl w:val="0"/>
          <w:numId w:val="5"/>
        </w:numPr>
        <w:snapToGrid w:val="0"/>
        <w:contextualSpacing w:val="0"/>
        <w:rPr>
          <w:b/>
          <w:bCs/>
        </w:rPr>
      </w:pPr>
      <w:r w:rsidRPr="00651032">
        <w:t>Contact Information:</w:t>
      </w:r>
    </w:p>
    <w:p w14:paraId="7A9E6FA4" w14:textId="5DDD3366" w:rsidR="009B0B3A" w:rsidRPr="00651032" w:rsidRDefault="00172562" w:rsidP="00651032">
      <w:pPr>
        <w:pStyle w:val="ListParagraph"/>
        <w:numPr>
          <w:ilvl w:val="1"/>
          <w:numId w:val="5"/>
        </w:numPr>
        <w:snapToGrid w:val="0"/>
        <w:contextualSpacing w:val="0"/>
      </w:pPr>
      <w:r w:rsidRPr="00651032">
        <w:t>Springfield, MA</w:t>
      </w:r>
    </w:p>
    <w:p w14:paraId="3CCA9002" w14:textId="78BA9F72" w:rsidR="00172562" w:rsidRPr="00651032" w:rsidRDefault="00172562" w:rsidP="00651032">
      <w:pPr>
        <w:pStyle w:val="ListParagraph"/>
        <w:numPr>
          <w:ilvl w:val="1"/>
          <w:numId w:val="5"/>
        </w:numPr>
        <w:snapToGrid w:val="0"/>
        <w:contextualSpacing w:val="0"/>
      </w:pPr>
      <w:hyperlink r:id="rId68" w:history="1">
        <w:r w:rsidRPr="00651032">
          <w:rPr>
            <w:rStyle w:val="Hyperlink"/>
            <w:color w:val="002060"/>
          </w:rPr>
          <w:t>rishikeshnepalensis@gmail.com</w:t>
        </w:r>
      </w:hyperlink>
      <w:r w:rsidRPr="00651032">
        <w:t xml:space="preserve"> </w:t>
      </w:r>
    </w:p>
    <w:p w14:paraId="62F81DEC" w14:textId="205FD6C2" w:rsidR="00172562" w:rsidRPr="00651032" w:rsidRDefault="00172562" w:rsidP="00651032">
      <w:pPr>
        <w:pStyle w:val="ListParagraph"/>
        <w:numPr>
          <w:ilvl w:val="1"/>
          <w:numId w:val="5"/>
        </w:numPr>
        <w:snapToGrid w:val="0"/>
        <w:contextualSpacing w:val="0"/>
      </w:pPr>
      <w:r w:rsidRPr="00651032">
        <w:t>+1 413-432-1440</w:t>
      </w:r>
    </w:p>
    <w:p w14:paraId="36AAFE3E" w14:textId="0E8FF5C6" w:rsidR="009B0B3A" w:rsidRPr="00651032" w:rsidRDefault="009B0B3A" w:rsidP="00651032">
      <w:pPr>
        <w:pStyle w:val="ListParagraph"/>
        <w:numPr>
          <w:ilvl w:val="1"/>
          <w:numId w:val="5"/>
        </w:numPr>
        <w:snapToGrid w:val="0"/>
        <w:contextualSpacing w:val="0"/>
      </w:pPr>
      <w:hyperlink r:id="rId69" w:history="1">
        <w:r w:rsidRPr="00651032">
          <w:rPr>
            <w:rStyle w:val="Hyperlink"/>
            <w:color w:val="002060"/>
          </w:rPr>
          <w:t>https://www.linkedin.com/in/rishi-lamichhane-6427ba182/</w:t>
        </w:r>
      </w:hyperlink>
      <w:r w:rsidRPr="00651032">
        <w:t xml:space="preserve"> </w:t>
      </w:r>
    </w:p>
    <w:p w14:paraId="2B76CA2A" w14:textId="77777777" w:rsidR="009B0B3A" w:rsidRPr="00651032" w:rsidRDefault="009B0B3A" w:rsidP="00651032">
      <w:pPr>
        <w:pStyle w:val="ListParagraph"/>
        <w:numPr>
          <w:ilvl w:val="0"/>
          <w:numId w:val="5"/>
        </w:numPr>
        <w:snapToGrid w:val="0"/>
        <w:contextualSpacing w:val="0"/>
      </w:pPr>
      <w:r w:rsidRPr="00651032">
        <w:t>NRFi Role(s)</w:t>
      </w:r>
    </w:p>
    <w:p w14:paraId="07366EC0" w14:textId="77777777" w:rsidR="009B0B3A" w:rsidRPr="00651032" w:rsidRDefault="009B0B3A" w:rsidP="00651032">
      <w:pPr>
        <w:pStyle w:val="ListParagraph"/>
        <w:numPr>
          <w:ilvl w:val="1"/>
          <w:numId w:val="5"/>
        </w:numPr>
        <w:snapToGrid w:val="0"/>
        <w:contextualSpacing w:val="0"/>
      </w:pPr>
      <w:r w:rsidRPr="00651032">
        <w:t>Research Assistant – Interoception, Alexithymia, &amp; Neurodivergence in BED</w:t>
      </w:r>
    </w:p>
    <w:p w14:paraId="4E4365C9" w14:textId="77777777" w:rsidR="009B0B3A" w:rsidRPr="00651032" w:rsidRDefault="009B0B3A" w:rsidP="00651032">
      <w:pPr>
        <w:pStyle w:val="ListParagraph"/>
        <w:numPr>
          <w:ilvl w:val="0"/>
          <w:numId w:val="5"/>
        </w:numPr>
        <w:snapToGrid w:val="0"/>
        <w:contextualSpacing w:val="0"/>
      </w:pPr>
      <w:r w:rsidRPr="00651032">
        <w:t>NRFi Projects/Research Foci</w:t>
      </w:r>
    </w:p>
    <w:p w14:paraId="0AA4A60A" w14:textId="489A653A" w:rsidR="009B0B3A" w:rsidRPr="00651032" w:rsidRDefault="00172562" w:rsidP="00651032">
      <w:pPr>
        <w:pStyle w:val="ListParagraph"/>
        <w:numPr>
          <w:ilvl w:val="1"/>
          <w:numId w:val="5"/>
        </w:numPr>
        <w:snapToGrid w:val="0"/>
        <w:contextualSpacing w:val="0"/>
      </w:pPr>
      <w:r w:rsidRPr="00651032">
        <w:lastRenderedPageBreak/>
        <w:t>Network Mapping, Biometric Data, Mixed-Methods Analyses</w:t>
      </w:r>
    </w:p>
    <w:p w14:paraId="69829530" w14:textId="77777777" w:rsidR="009B0B3A" w:rsidRPr="00651032" w:rsidRDefault="009B0B3A" w:rsidP="00651032">
      <w:pPr>
        <w:pStyle w:val="ListParagraph"/>
        <w:numPr>
          <w:ilvl w:val="0"/>
          <w:numId w:val="5"/>
        </w:numPr>
        <w:snapToGrid w:val="0"/>
        <w:contextualSpacing w:val="0"/>
      </w:pPr>
      <w:r w:rsidRPr="00651032">
        <w:t>Research Interests:</w:t>
      </w:r>
    </w:p>
    <w:p w14:paraId="15B4230D" w14:textId="77777777" w:rsidR="00172562" w:rsidRPr="00651032" w:rsidRDefault="00172562" w:rsidP="00651032">
      <w:pPr>
        <w:pStyle w:val="ListParagraph"/>
        <w:numPr>
          <w:ilvl w:val="1"/>
          <w:numId w:val="5"/>
        </w:numPr>
        <w:snapToGrid w:val="0"/>
        <w:contextualSpacing w:val="0"/>
      </w:pPr>
      <w:r w:rsidRPr="00651032">
        <w:t>Epidemiology</w:t>
      </w:r>
    </w:p>
    <w:p w14:paraId="0FD8F9E5" w14:textId="77777777" w:rsidR="00172562" w:rsidRPr="00651032" w:rsidRDefault="00172562" w:rsidP="00651032">
      <w:pPr>
        <w:pStyle w:val="ListParagraph"/>
        <w:numPr>
          <w:ilvl w:val="1"/>
          <w:numId w:val="5"/>
        </w:numPr>
        <w:snapToGrid w:val="0"/>
        <w:contextualSpacing w:val="0"/>
      </w:pPr>
      <w:r w:rsidRPr="00651032">
        <w:t>Biostatistics</w:t>
      </w:r>
    </w:p>
    <w:p w14:paraId="02531BFC" w14:textId="2681660D" w:rsidR="00172562" w:rsidRPr="00651032" w:rsidRDefault="00172562" w:rsidP="00651032">
      <w:pPr>
        <w:pStyle w:val="ListParagraph"/>
        <w:numPr>
          <w:ilvl w:val="2"/>
          <w:numId w:val="5"/>
        </w:numPr>
        <w:snapToGrid w:val="0"/>
        <w:contextualSpacing w:val="0"/>
      </w:pPr>
      <w:r w:rsidRPr="00651032">
        <w:t>Mixed-Methods Analyses</w:t>
      </w:r>
    </w:p>
    <w:p w14:paraId="43FF6791" w14:textId="77777777" w:rsidR="00172562" w:rsidRPr="00651032" w:rsidRDefault="00172562" w:rsidP="00651032">
      <w:pPr>
        <w:pStyle w:val="ListParagraph"/>
        <w:numPr>
          <w:ilvl w:val="2"/>
          <w:numId w:val="5"/>
        </w:numPr>
        <w:snapToGrid w:val="0"/>
        <w:contextualSpacing w:val="0"/>
      </w:pPr>
      <w:r w:rsidRPr="00651032">
        <w:t>Network Mapping</w:t>
      </w:r>
    </w:p>
    <w:p w14:paraId="7E082B1F" w14:textId="0252F7F7" w:rsidR="00172562" w:rsidRPr="00651032" w:rsidRDefault="00172562" w:rsidP="00651032">
      <w:pPr>
        <w:pStyle w:val="ListParagraph"/>
        <w:numPr>
          <w:ilvl w:val="2"/>
          <w:numId w:val="5"/>
        </w:numPr>
        <w:snapToGrid w:val="0"/>
        <w:contextualSpacing w:val="0"/>
      </w:pPr>
      <w:r w:rsidRPr="00651032">
        <w:t>Biometric Data</w:t>
      </w:r>
    </w:p>
    <w:p w14:paraId="7F6872DF" w14:textId="764F3366" w:rsidR="00172562" w:rsidRPr="00651032" w:rsidRDefault="00172562" w:rsidP="00651032">
      <w:pPr>
        <w:pStyle w:val="ListParagraph"/>
        <w:numPr>
          <w:ilvl w:val="1"/>
          <w:numId w:val="5"/>
        </w:numPr>
        <w:snapToGrid w:val="0"/>
        <w:contextualSpacing w:val="0"/>
      </w:pPr>
      <w:r w:rsidRPr="00651032">
        <w:t xml:space="preserve">Global Health </w:t>
      </w:r>
    </w:p>
    <w:p w14:paraId="07B37174" w14:textId="10ADCAF1" w:rsidR="009B0B3A" w:rsidRPr="00651032" w:rsidRDefault="00172562" w:rsidP="00651032">
      <w:pPr>
        <w:pStyle w:val="ListParagraph"/>
        <w:numPr>
          <w:ilvl w:val="0"/>
          <w:numId w:val="5"/>
        </w:numPr>
        <w:snapToGrid w:val="0"/>
        <w:contextualSpacing w:val="0"/>
      </w:pPr>
      <w:r w:rsidRPr="00651032">
        <w:t xml:space="preserve">Relevant </w:t>
      </w:r>
      <w:r w:rsidR="009B0B3A" w:rsidRPr="00651032">
        <w:t>Certifications &amp; Credentials</w:t>
      </w:r>
    </w:p>
    <w:p w14:paraId="202BB771" w14:textId="3598B590" w:rsidR="0071505C" w:rsidRPr="00651032" w:rsidRDefault="0071505C" w:rsidP="00651032">
      <w:pPr>
        <w:pStyle w:val="ListParagraph"/>
        <w:numPr>
          <w:ilvl w:val="1"/>
          <w:numId w:val="5"/>
        </w:numPr>
        <w:snapToGrid w:val="0"/>
        <w:contextualSpacing w:val="0"/>
      </w:pPr>
      <w:r w:rsidRPr="00651032">
        <w:t>BS – Public Health, Computer and Information Sciences (Honors)</w:t>
      </w:r>
    </w:p>
    <w:p w14:paraId="6F86E750" w14:textId="0FB0795C" w:rsidR="0071505C" w:rsidRPr="00651032" w:rsidRDefault="0071505C" w:rsidP="00651032">
      <w:pPr>
        <w:pStyle w:val="ListParagraph"/>
        <w:numPr>
          <w:ilvl w:val="1"/>
          <w:numId w:val="5"/>
        </w:numPr>
        <w:snapToGrid w:val="0"/>
        <w:contextualSpacing w:val="0"/>
      </w:pPr>
      <w:r w:rsidRPr="00651032">
        <w:t xml:space="preserve">CITI </w:t>
      </w:r>
      <w:r w:rsidR="006A100A" w:rsidRPr="00651032">
        <w:t>Certifications</w:t>
      </w:r>
    </w:p>
    <w:p w14:paraId="12EDFF47" w14:textId="1F55FE69" w:rsidR="0071505C" w:rsidRPr="00651032" w:rsidRDefault="0071505C" w:rsidP="00651032">
      <w:pPr>
        <w:pStyle w:val="ListParagraph"/>
        <w:numPr>
          <w:ilvl w:val="1"/>
          <w:numId w:val="5"/>
        </w:numPr>
        <w:snapToGrid w:val="0"/>
        <w:contextualSpacing w:val="0"/>
      </w:pPr>
      <w:r w:rsidRPr="00651032">
        <w:t>Statistical Software Use: R, SPSS, ArcGIS (mapping, data visualization), Excel.</w:t>
      </w:r>
    </w:p>
    <w:p w14:paraId="2E0A28DA" w14:textId="77777777" w:rsidR="009B0B3A" w:rsidRPr="00651032" w:rsidRDefault="009B0B3A" w:rsidP="00651032">
      <w:pPr>
        <w:pStyle w:val="ListParagraph"/>
        <w:numPr>
          <w:ilvl w:val="0"/>
          <w:numId w:val="5"/>
        </w:numPr>
        <w:snapToGrid w:val="0"/>
        <w:contextualSpacing w:val="0"/>
      </w:pPr>
      <w:r w:rsidRPr="00651032">
        <w:t>Relevant Experiences:</w:t>
      </w:r>
    </w:p>
    <w:p w14:paraId="520CAB34" w14:textId="0E440047" w:rsidR="009B0B3A" w:rsidRPr="00651032" w:rsidRDefault="00172562" w:rsidP="00651032">
      <w:pPr>
        <w:pStyle w:val="ListParagraph"/>
        <w:numPr>
          <w:ilvl w:val="1"/>
          <w:numId w:val="5"/>
        </w:numPr>
        <w:snapToGrid w:val="0"/>
        <w:contextualSpacing w:val="0"/>
      </w:pPr>
      <w:r w:rsidRPr="00651032">
        <w:t xml:space="preserve">Research Assistant, Springfield College Wellness Institute (2023-present). </w:t>
      </w:r>
      <w:r w:rsidR="0071505C" w:rsidRPr="00651032">
        <w:t>Biometric Data Collection (Oura Ring).</w:t>
      </w:r>
    </w:p>
    <w:p w14:paraId="54452299" w14:textId="09C628B0" w:rsidR="0071505C" w:rsidRPr="00651032" w:rsidRDefault="0071505C" w:rsidP="00651032">
      <w:pPr>
        <w:pStyle w:val="ListParagraph"/>
        <w:numPr>
          <w:ilvl w:val="1"/>
          <w:numId w:val="5"/>
        </w:numPr>
        <w:snapToGrid w:val="0"/>
        <w:contextualSpacing w:val="0"/>
      </w:pPr>
      <w:r w:rsidRPr="00651032">
        <w:t>Research Assistant, Academic Public Health Corps member, Mass. Health Officers Association (2023). Analyzed data using excel &amp; R. Used mapping tools (ArcGIS for data visualization.</w:t>
      </w:r>
    </w:p>
    <w:p w14:paraId="545ADBA5" w14:textId="03A10B8F" w:rsidR="0071505C" w:rsidRPr="00651032" w:rsidRDefault="0071505C" w:rsidP="00651032">
      <w:pPr>
        <w:pStyle w:val="ListParagraph"/>
        <w:numPr>
          <w:ilvl w:val="1"/>
          <w:numId w:val="5"/>
        </w:numPr>
        <w:snapToGrid w:val="0"/>
        <w:contextualSpacing w:val="0"/>
      </w:pPr>
      <w:r w:rsidRPr="00651032">
        <w:lastRenderedPageBreak/>
        <w:t>Independent Research on “School Going Adolescents and Perceptions of Smoking: A study on knowledge, curriculum, &amp; misconceptions” (designed questionnaire, analyzed data w SPSS).</w:t>
      </w:r>
    </w:p>
    <w:p w14:paraId="3C88C9C1" w14:textId="18010AD2" w:rsidR="0071505C" w:rsidRPr="00651032" w:rsidRDefault="0071505C" w:rsidP="00651032">
      <w:pPr>
        <w:pStyle w:val="ListParagraph"/>
        <w:numPr>
          <w:ilvl w:val="1"/>
          <w:numId w:val="5"/>
        </w:numPr>
        <w:snapToGrid w:val="0"/>
        <w:contextualSpacing w:val="0"/>
      </w:pPr>
      <w:r w:rsidRPr="00651032">
        <w:t>Research Assistant, Bhaskar-Tejashree Memorial Foundation (CVD risk behavior questionnaire data collection in school-going adolescents).</w:t>
      </w:r>
    </w:p>
    <w:p w14:paraId="14832B97" w14:textId="38598D4E" w:rsidR="0071505C" w:rsidRPr="00651032" w:rsidRDefault="0071505C" w:rsidP="00651032">
      <w:pPr>
        <w:pStyle w:val="ListParagraph"/>
        <w:numPr>
          <w:ilvl w:val="1"/>
          <w:numId w:val="5"/>
        </w:numPr>
        <w:snapToGrid w:val="0"/>
        <w:contextualSpacing w:val="0"/>
      </w:pPr>
      <w:r w:rsidRPr="00651032">
        <w:t xml:space="preserve">Refugee Health Services Intern, Jewish Family Services of Western Mass (2023). Comprehensive case management. Designed content to support health promotion, US healthcare system and state regulations for new clients.  Maintain case notes, </w:t>
      </w:r>
      <w:proofErr w:type="spellStart"/>
      <w:r w:rsidRPr="00651032">
        <w:t>Caseworthy</w:t>
      </w:r>
      <w:proofErr w:type="spellEnd"/>
      <w:r w:rsidRPr="00651032">
        <w:t xml:space="preserve"> Database.</w:t>
      </w:r>
    </w:p>
    <w:p w14:paraId="719047AC" w14:textId="43D83933" w:rsidR="0071505C" w:rsidRPr="00651032" w:rsidRDefault="0071505C" w:rsidP="00651032">
      <w:pPr>
        <w:pStyle w:val="ListParagraph"/>
        <w:numPr>
          <w:ilvl w:val="1"/>
          <w:numId w:val="5"/>
        </w:numPr>
        <w:snapToGrid w:val="0"/>
        <w:contextualSpacing w:val="0"/>
        <w:rPr>
          <w:b/>
          <w:bCs/>
        </w:rPr>
      </w:pPr>
      <w:r w:rsidRPr="00651032">
        <w:t xml:space="preserve">Administrative Intern, Behavioral Health Network (2022-2023). Extended partnership with faith-based organizations in Hampden County , collaborated to run health education on the most prevalent diseases in Hampden County. Designed, implemented, and evaluated </w:t>
      </w:r>
      <w:r w:rsidRPr="00651032">
        <w:rPr>
          <w:b/>
          <w:bCs/>
          <w:u w:val="single"/>
        </w:rPr>
        <w:t>community interventions through community workshop outreach campaigns.</w:t>
      </w:r>
      <w:r w:rsidRPr="00651032">
        <w:t xml:space="preserve"> Analyzed data to assess major health challenges and used health communication tools to disseminate </w:t>
      </w:r>
      <w:r w:rsidR="006A100A" w:rsidRPr="00651032">
        <w:t>health</w:t>
      </w:r>
      <w:r w:rsidRPr="00651032">
        <w:t xml:space="preserve"> promotion message through social media, brochures, and slides presentation. </w:t>
      </w:r>
    </w:p>
    <w:p w14:paraId="72C8BC96" w14:textId="77777777" w:rsidR="001F7E5B" w:rsidRPr="00651032" w:rsidRDefault="001F7E5B" w:rsidP="00651032">
      <w:pPr>
        <w:pStyle w:val="Alphabet"/>
        <w:keepNext w:val="0"/>
        <w:snapToGrid w:val="0"/>
        <w:contextualSpacing w:val="0"/>
      </w:pPr>
      <w:r w:rsidRPr="00651032">
        <w:t>M</w:t>
      </w:r>
    </w:p>
    <w:p w14:paraId="129608AD" w14:textId="6F092735" w:rsidR="001F7E5B" w:rsidRPr="00651032" w:rsidRDefault="000977E1" w:rsidP="00651032">
      <w:pPr>
        <w:pStyle w:val="Heading5"/>
        <w:keepNext w:val="0"/>
        <w:snapToGrid w:val="0"/>
      </w:pPr>
      <w:bookmarkStart w:id="101" w:name="_Ref174616611"/>
      <w:r w:rsidRPr="00651032">
        <w:t>Mateo</w:t>
      </w:r>
      <w:r w:rsidR="001F7E5B" w:rsidRPr="00651032">
        <w:t xml:space="preserve"> </w:t>
      </w:r>
      <w:r w:rsidRPr="00651032">
        <w:t>Márquez</w:t>
      </w:r>
      <w:r w:rsidR="001F7E5B" w:rsidRPr="00651032">
        <w:t xml:space="preserve"> </w:t>
      </w:r>
      <w:r w:rsidR="001E4BE7" w:rsidRPr="00651032">
        <w:t>(he/him)</w:t>
      </w:r>
      <w:bookmarkEnd w:id="101"/>
    </w:p>
    <w:p w14:paraId="20D7A001" w14:textId="77777777" w:rsidR="001F7E5B" w:rsidRPr="00651032" w:rsidRDefault="001F7E5B" w:rsidP="00651032">
      <w:pPr>
        <w:pStyle w:val="ListParagraph"/>
        <w:numPr>
          <w:ilvl w:val="0"/>
          <w:numId w:val="7"/>
        </w:numPr>
        <w:snapToGrid w:val="0"/>
        <w:contextualSpacing w:val="0"/>
        <w:rPr>
          <w:b/>
          <w:bCs/>
        </w:rPr>
      </w:pPr>
      <w:r w:rsidRPr="00651032">
        <w:t>Contact Information:</w:t>
      </w:r>
    </w:p>
    <w:p w14:paraId="0B2200F6" w14:textId="41DDA8F7" w:rsidR="001F7E5B" w:rsidRPr="00651032" w:rsidRDefault="000977E1" w:rsidP="00651032">
      <w:pPr>
        <w:pStyle w:val="ListParagraph"/>
        <w:numPr>
          <w:ilvl w:val="1"/>
          <w:numId w:val="7"/>
        </w:numPr>
        <w:snapToGrid w:val="0"/>
        <w:contextualSpacing w:val="0"/>
      </w:pPr>
      <w:r w:rsidRPr="00651032">
        <w:lastRenderedPageBreak/>
        <w:t>NY, NY</w:t>
      </w:r>
    </w:p>
    <w:p w14:paraId="328B927E" w14:textId="1FBAD446" w:rsidR="001F7E5B" w:rsidRPr="00651032" w:rsidRDefault="001F7E5B" w:rsidP="00651032">
      <w:pPr>
        <w:pStyle w:val="ListParagraph"/>
        <w:numPr>
          <w:ilvl w:val="1"/>
          <w:numId w:val="7"/>
        </w:numPr>
        <w:snapToGrid w:val="0"/>
        <w:contextualSpacing w:val="0"/>
      </w:pPr>
      <w:hyperlink r:id="rId70" w:history="1"/>
      <w:r w:rsidR="000977E1" w:rsidRPr="00651032">
        <w:rPr>
          <w:rStyle w:val="Hyperlink"/>
          <w:color w:val="002060"/>
        </w:rPr>
        <w:t xml:space="preserve"> </w:t>
      </w:r>
      <w:hyperlink r:id="rId71" w:tgtFrame="_blank" w:history="1">
        <w:r w:rsidR="000977E1" w:rsidRPr="00651032">
          <w:rPr>
            <w:rStyle w:val="Hyperlink"/>
            <w:color w:val="002060"/>
          </w:rPr>
          <w:t>zeuqramoetam@gmail.com</w:t>
        </w:r>
      </w:hyperlink>
      <w:r w:rsidR="000977E1" w:rsidRPr="00651032">
        <w:rPr>
          <w:u w:val="single"/>
        </w:rPr>
        <w:t xml:space="preserve"> </w:t>
      </w:r>
    </w:p>
    <w:p w14:paraId="13127166" w14:textId="21B6D83F" w:rsidR="000977E1" w:rsidRPr="00651032" w:rsidRDefault="001F7E5B" w:rsidP="00651032">
      <w:pPr>
        <w:pStyle w:val="ListParagraph"/>
        <w:numPr>
          <w:ilvl w:val="1"/>
          <w:numId w:val="7"/>
        </w:numPr>
        <w:snapToGrid w:val="0"/>
        <w:contextualSpacing w:val="0"/>
      </w:pPr>
      <w:r w:rsidRPr="00651032">
        <w:t xml:space="preserve">+1 </w:t>
      </w:r>
      <w:r w:rsidR="000977E1" w:rsidRPr="00651032">
        <w:t>808-292-3824</w:t>
      </w:r>
    </w:p>
    <w:p w14:paraId="528DD810" w14:textId="4E74F6F3" w:rsidR="001F7E5B" w:rsidRPr="00651032" w:rsidRDefault="001F7E5B" w:rsidP="00651032">
      <w:pPr>
        <w:pStyle w:val="ListParagraph"/>
        <w:numPr>
          <w:ilvl w:val="1"/>
          <w:numId w:val="7"/>
        </w:numPr>
        <w:snapToGrid w:val="0"/>
        <w:contextualSpacing w:val="0"/>
      </w:pPr>
      <w:hyperlink w:history="1"/>
      <w:r w:rsidR="000977E1" w:rsidRPr="00651032">
        <w:rPr>
          <w:rStyle w:val="Hyperlink"/>
          <w:color w:val="002060"/>
        </w:rPr>
        <w:t xml:space="preserve"> https://www.linkedin.com/in/mateomarquez/</w:t>
      </w:r>
    </w:p>
    <w:p w14:paraId="26A6B448" w14:textId="77777777" w:rsidR="001F7E5B" w:rsidRPr="00651032" w:rsidRDefault="001F7E5B" w:rsidP="00651032">
      <w:pPr>
        <w:pStyle w:val="ListParagraph"/>
        <w:numPr>
          <w:ilvl w:val="0"/>
          <w:numId w:val="7"/>
        </w:numPr>
        <w:snapToGrid w:val="0"/>
        <w:contextualSpacing w:val="0"/>
      </w:pPr>
      <w:r w:rsidRPr="00651032">
        <w:t>NRFi Role(s)</w:t>
      </w:r>
    </w:p>
    <w:p w14:paraId="645EF928" w14:textId="53401706" w:rsidR="001F7E5B" w:rsidRPr="00651032" w:rsidRDefault="000977E1" w:rsidP="00651032">
      <w:pPr>
        <w:pStyle w:val="ListParagraph"/>
        <w:numPr>
          <w:ilvl w:val="1"/>
          <w:numId w:val="7"/>
        </w:numPr>
        <w:snapToGrid w:val="0"/>
        <w:contextualSpacing w:val="0"/>
      </w:pPr>
      <w:r w:rsidRPr="00651032">
        <w:t xml:space="preserve">Advisory Board Member – </w:t>
      </w:r>
      <w:r w:rsidR="00C43B16" w:rsidRPr="00651032">
        <w:t>Chair (</w:t>
      </w:r>
      <w:r w:rsidRPr="00651032">
        <w:t xml:space="preserve">Fundraising </w:t>
      </w:r>
      <w:r w:rsidR="001E4BE7" w:rsidRPr="00651032">
        <w:t>Team; Community Leader</w:t>
      </w:r>
      <w:r w:rsidR="00C43B16" w:rsidRPr="00651032">
        <w:t>)</w:t>
      </w:r>
    </w:p>
    <w:p w14:paraId="382C67F5" w14:textId="77777777" w:rsidR="001F7E5B" w:rsidRPr="00651032" w:rsidRDefault="001F7E5B" w:rsidP="00651032">
      <w:pPr>
        <w:pStyle w:val="ListParagraph"/>
        <w:numPr>
          <w:ilvl w:val="0"/>
          <w:numId w:val="7"/>
        </w:numPr>
        <w:snapToGrid w:val="0"/>
        <w:contextualSpacing w:val="0"/>
      </w:pPr>
      <w:r w:rsidRPr="00651032">
        <w:t>Relevant Certifications &amp; Credentials</w:t>
      </w:r>
    </w:p>
    <w:p w14:paraId="1A9CE691" w14:textId="794F6FE8" w:rsidR="001F7E5B" w:rsidRPr="00651032" w:rsidRDefault="001E4BE7" w:rsidP="00651032">
      <w:pPr>
        <w:pStyle w:val="ListParagraph"/>
        <w:numPr>
          <w:ilvl w:val="1"/>
          <w:numId w:val="7"/>
        </w:numPr>
        <w:snapToGrid w:val="0"/>
        <w:contextualSpacing w:val="0"/>
      </w:pPr>
      <w:r w:rsidRPr="00651032">
        <w:t>BA – International &amp; Intercultural Communication (Texas Christian University)</w:t>
      </w:r>
    </w:p>
    <w:p w14:paraId="0A5DED3D" w14:textId="77777777" w:rsidR="001F7E5B" w:rsidRPr="00651032" w:rsidRDefault="001F7E5B" w:rsidP="00651032">
      <w:pPr>
        <w:pStyle w:val="ListParagraph"/>
        <w:numPr>
          <w:ilvl w:val="0"/>
          <w:numId w:val="7"/>
        </w:numPr>
        <w:snapToGrid w:val="0"/>
        <w:contextualSpacing w:val="0"/>
      </w:pPr>
      <w:r w:rsidRPr="00651032">
        <w:t>Relevant Experiences:</w:t>
      </w:r>
    </w:p>
    <w:p w14:paraId="5062E53F" w14:textId="459A936C" w:rsidR="001F7E5B" w:rsidRPr="00651032" w:rsidRDefault="001E4BE7" w:rsidP="00651032">
      <w:pPr>
        <w:pStyle w:val="ListParagraph"/>
        <w:numPr>
          <w:ilvl w:val="1"/>
          <w:numId w:val="7"/>
        </w:numPr>
        <w:snapToGrid w:val="0"/>
        <w:contextualSpacing w:val="0"/>
      </w:pPr>
      <w:r w:rsidRPr="00651032">
        <w:t>Board Member – Exude Love Foundation (202-present)</w:t>
      </w:r>
    </w:p>
    <w:p w14:paraId="7D01828A" w14:textId="657C919E" w:rsidR="001F7E5B" w:rsidRPr="00651032" w:rsidRDefault="001E4BE7" w:rsidP="00651032">
      <w:pPr>
        <w:pStyle w:val="ListParagraph"/>
        <w:numPr>
          <w:ilvl w:val="1"/>
          <w:numId w:val="7"/>
        </w:numPr>
        <w:snapToGrid w:val="0"/>
        <w:contextualSpacing w:val="0"/>
      </w:pPr>
      <w:r w:rsidRPr="00651032">
        <w:t>Texas Education Agency (TEA) Approved Continuing Professional Education (CPE) Provider (for youth mindfulness &amp; social emotional wellness.</w:t>
      </w:r>
    </w:p>
    <w:p w14:paraId="3924A80A" w14:textId="54E64557" w:rsidR="001F7E5B" w:rsidRPr="00651032" w:rsidRDefault="001E4BE7" w:rsidP="00651032">
      <w:pPr>
        <w:pStyle w:val="ListParagraph"/>
        <w:numPr>
          <w:ilvl w:val="1"/>
          <w:numId w:val="7"/>
        </w:numPr>
        <w:snapToGrid w:val="0"/>
        <w:contextualSpacing w:val="0"/>
      </w:pPr>
      <w:r w:rsidRPr="00651032">
        <w:t>Head of Business Development – Rainbow Vomit (2020-Present).</w:t>
      </w:r>
    </w:p>
    <w:p w14:paraId="6F3C935C" w14:textId="6FC65465" w:rsidR="001E4BE7" w:rsidRPr="00651032" w:rsidRDefault="001E4BE7" w:rsidP="00651032">
      <w:pPr>
        <w:pStyle w:val="ListParagraph"/>
        <w:numPr>
          <w:ilvl w:val="1"/>
          <w:numId w:val="7"/>
        </w:numPr>
        <w:snapToGrid w:val="0"/>
        <w:contextualSpacing w:val="0"/>
      </w:pPr>
      <w:r w:rsidRPr="00651032">
        <w:t xml:space="preserve">CEO &amp; Founder – </w:t>
      </w:r>
      <w:proofErr w:type="spellStart"/>
      <w:r w:rsidRPr="00651032">
        <w:t>PoserKids</w:t>
      </w:r>
      <w:proofErr w:type="spellEnd"/>
      <w:r w:rsidRPr="00651032">
        <w:t xml:space="preserve"> (2011-2020)</w:t>
      </w:r>
    </w:p>
    <w:p w14:paraId="4615BB91" w14:textId="75360ADA" w:rsidR="001E4BE7" w:rsidRPr="00651032" w:rsidRDefault="001E4BE7" w:rsidP="00651032">
      <w:pPr>
        <w:pStyle w:val="ListParagraph"/>
        <w:numPr>
          <w:ilvl w:val="1"/>
          <w:numId w:val="7"/>
        </w:numPr>
        <w:snapToGrid w:val="0"/>
        <w:contextualSpacing w:val="0"/>
      </w:pPr>
      <w:r w:rsidRPr="00651032">
        <w:t xml:space="preserve">Author – The Phoenix of Hotel </w:t>
      </w:r>
      <w:proofErr w:type="spellStart"/>
      <w:r w:rsidRPr="00651032">
        <w:t>Freds</w:t>
      </w:r>
      <w:proofErr w:type="spellEnd"/>
      <w:r w:rsidRPr="00651032">
        <w:t xml:space="preserve"> (2010)</w:t>
      </w:r>
    </w:p>
    <w:p w14:paraId="737A1970" w14:textId="599DEEF1" w:rsidR="001E4BE7" w:rsidRPr="00651032" w:rsidRDefault="001E4BE7" w:rsidP="00651032">
      <w:pPr>
        <w:pStyle w:val="ListParagraph"/>
        <w:numPr>
          <w:ilvl w:val="1"/>
          <w:numId w:val="7"/>
        </w:numPr>
        <w:snapToGrid w:val="0"/>
        <w:contextualSpacing w:val="0"/>
      </w:pPr>
      <w:r w:rsidRPr="00651032">
        <w:t xml:space="preserve">President &amp; Founder – </w:t>
      </w:r>
      <w:proofErr w:type="spellStart"/>
      <w:r w:rsidRPr="00651032">
        <w:t>iMMpact</w:t>
      </w:r>
      <w:proofErr w:type="spellEnd"/>
      <w:r w:rsidRPr="00651032">
        <w:t xml:space="preserve"> Talent Partners (2008-2010)</w:t>
      </w:r>
    </w:p>
    <w:p w14:paraId="433E0B40" w14:textId="65C08461" w:rsidR="001E4BE7" w:rsidRPr="00651032" w:rsidRDefault="001E4BE7" w:rsidP="00651032">
      <w:pPr>
        <w:pStyle w:val="ListParagraph"/>
        <w:numPr>
          <w:ilvl w:val="1"/>
          <w:numId w:val="7"/>
        </w:numPr>
        <w:snapToGrid w:val="0"/>
        <w:contextualSpacing w:val="0"/>
      </w:pPr>
      <w:r w:rsidRPr="00651032">
        <w:t xml:space="preserve">Director, Talent Acquisition, &amp; Development – </w:t>
      </w:r>
      <w:proofErr w:type="spellStart"/>
      <w:r w:rsidRPr="00651032">
        <w:t>ReachLocal</w:t>
      </w:r>
      <w:proofErr w:type="spellEnd"/>
      <w:r w:rsidRPr="00651032">
        <w:t xml:space="preserve"> (2006 – 2008)</w:t>
      </w:r>
    </w:p>
    <w:p w14:paraId="2B260020" w14:textId="1878F12B" w:rsidR="00FC3439" w:rsidRPr="00651032" w:rsidRDefault="00FC3439" w:rsidP="00651032">
      <w:pPr>
        <w:pStyle w:val="Alphabet"/>
        <w:keepNext w:val="0"/>
        <w:snapToGrid w:val="0"/>
        <w:contextualSpacing w:val="0"/>
      </w:pPr>
      <w:r w:rsidRPr="00651032">
        <w:lastRenderedPageBreak/>
        <w:t>N</w:t>
      </w:r>
    </w:p>
    <w:p w14:paraId="036D7A93" w14:textId="549D21C9" w:rsidR="005745E6" w:rsidRPr="00651032" w:rsidRDefault="005745E6" w:rsidP="00651032">
      <w:pPr>
        <w:pStyle w:val="Heading5"/>
        <w:keepNext w:val="0"/>
        <w:snapToGrid w:val="0"/>
      </w:pPr>
      <w:bookmarkStart w:id="102" w:name="_Juliet_Nadershahi,_MS"/>
      <w:bookmarkEnd w:id="102"/>
      <w:r w:rsidRPr="00651032">
        <w:t xml:space="preserve">Juliet </w:t>
      </w:r>
      <w:proofErr w:type="spellStart"/>
      <w:r w:rsidRPr="00651032">
        <w:t>Nadershahi</w:t>
      </w:r>
      <w:proofErr w:type="spellEnd"/>
      <w:r w:rsidRPr="00651032">
        <w:t xml:space="preserve">, MS Candidate (she/her) </w:t>
      </w:r>
    </w:p>
    <w:p w14:paraId="65CC126F" w14:textId="77777777" w:rsidR="005745E6" w:rsidRPr="00651032" w:rsidRDefault="005745E6" w:rsidP="00651032">
      <w:pPr>
        <w:pStyle w:val="ListParagraph"/>
        <w:numPr>
          <w:ilvl w:val="0"/>
          <w:numId w:val="68"/>
        </w:numPr>
        <w:snapToGrid w:val="0"/>
        <w:contextualSpacing w:val="0"/>
        <w:rPr>
          <w:b/>
          <w:bCs/>
        </w:rPr>
      </w:pPr>
      <w:r w:rsidRPr="00651032">
        <w:t>Contact Information:</w:t>
      </w:r>
    </w:p>
    <w:p w14:paraId="60EC258E" w14:textId="56C9FB6E" w:rsidR="005745E6" w:rsidRPr="00651032" w:rsidRDefault="00BB69A3" w:rsidP="00651032">
      <w:pPr>
        <w:pStyle w:val="ListParagraph"/>
        <w:numPr>
          <w:ilvl w:val="1"/>
          <w:numId w:val="68"/>
        </w:numPr>
        <w:snapToGrid w:val="0"/>
        <w:contextualSpacing w:val="0"/>
      </w:pPr>
      <w:r w:rsidRPr="00651032">
        <w:t>Los Angeles, CA</w:t>
      </w:r>
    </w:p>
    <w:p w14:paraId="5E69B4BE" w14:textId="23A139E1" w:rsidR="005745E6" w:rsidRPr="00651032" w:rsidRDefault="009B0B3A" w:rsidP="00651032">
      <w:pPr>
        <w:pStyle w:val="ListParagraph"/>
        <w:numPr>
          <w:ilvl w:val="1"/>
          <w:numId w:val="68"/>
        </w:numPr>
        <w:snapToGrid w:val="0"/>
        <w:contextualSpacing w:val="0"/>
      </w:pPr>
      <w:hyperlink r:id="rId72" w:history="1">
        <w:r w:rsidRPr="00651032">
          <w:rPr>
            <w:rStyle w:val="Hyperlink"/>
            <w:color w:val="002060"/>
          </w:rPr>
          <w:t>jnadershahi@gmail.com</w:t>
        </w:r>
      </w:hyperlink>
    </w:p>
    <w:p w14:paraId="6BF6C7E2" w14:textId="4E046735" w:rsidR="005745E6" w:rsidRPr="00651032" w:rsidRDefault="00BB69A3" w:rsidP="00651032">
      <w:pPr>
        <w:pStyle w:val="ListParagraph"/>
        <w:numPr>
          <w:ilvl w:val="1"/>
          <w:numId w:val="68"/>
        </w:numPr>
        <w:snapToGrid w:val="0"/>
        <w:contextualSpacing w:val="0"/>
      </w:pPr>
      <w:r w:rsidRPr="00651032">
        <w:t>+1 301-465-3184</w:t>
      </w:r>
    </w:p>
    <w:p w14:paraId="08B48CFC" w14:textId="7B36248E" w:rsidR="005745E6" w:rsidRPr="00651032" w:rsidRDefault="009B0B3A" w:rsidP="00651032">
      <w:pPr>
        <w:pStyle w:val="ListParagraph"/>
        <w:numPr>
          <w:ilvl w:val="1"/>
          <w:numId w:val="68"/>
        </w:numPr>
        <w:snapToGrid w:val="0"/>
        <w:contextualSpacing w:val="0"/>
      </w:pPr>
      <w:hyperlink r:id="rId73" w:history="1">
        <w:r w:rsidRPr="00651032">
          <w:rPr>
            <w:rStyle w:val="Hyperlink"/>
            <w:color w:val="002060"/>
          </w:rPr>
          <w:t>https://www.linkedin.com/in/jnadershahi/</w:t>
        </w:r>
      </w:hyperlink>
    </w:p>
    <w:p w14:paraId="465003B0" w14:textId="77777777" w:rsidR="005745E6" w:rsidRPr="00651032" w:rsidRDefault="005745E6" w:rsidP="00651032">
      <w:pPr>
        <w:pStyle w:val="ListParagraph"/>
        <w:numPr>
          <w:ilvl w:val="0"/>
          <w:numId w:val="68"/>
        </w:numPr>
        <w:snapToGrid w:val="0"/>
        <w:contextualSpacing w:val="0"/>
      </w:pPr>
      <w:r w:rsidRPr="00651032">
        <w:t>NRFi Role(s)</w:t>
      </w:r>
    </w:p>
    <w:p w14:paraId="06AA4312" w14:textId="0899324A" w:rsidR="005745E6" w:rsidRPr="00651032" w:rsidRDefault="00BB69A3" w:rsidP="00651032">
      <w:pPr>
        <w:pStyle w:val="ListParagraph"/>
        <w:numPr>
          <w:ilvl w:val="1"/>
          <w:numId w:val="68"/>
        </w:numPr>
        <w:snapToGrid w:val="0"/>
        <w:contextualSpacing w:val="0"/>
      </w:pPr>
      <w:r w:rsidRPr="00651032">
        <w:t>Research Assistant – Interoception, Alexithymia, &amp; Neurodivergence in BED</w:t>
      </w:r>
    </w:p>
    <w:p w14:paraId="7F465DA2" w14:textId="7F464198" w:rsidR="005745E6" w:rsidRPr="00651032" w:rsidRDefault="005745E6" w:rsidP="00651032">
      <w:pPr>
        <w:pStyle w:val="ListParagraph"/>
        <w:numPr>
          <w:ilvl w:val="0"/>
          <w:numId w:val="68"/>
        </w:numPr>
        <w:snapToGrid w:val="0"/>
        <w:contextualSpacing w:val="0"/>
      </w:pPr>
      <w:r w:rsidRPr="00651032">
        <w:t>NRFi Projects/</w:t>
      </w:r>
      <w:r w:rsidR="00BB69A3" w:rsidRPr="00651032">
        <w:t xml:space="preserve">Research </w:t>
      </w:r>
      <w:r w:rsidRPr="00651032">
        <w:t>Foci</w:t>
      </w:r>
    </w:p>
    <w:p w14:paraId="249945C5" w14:textId="5D77371C" w:rsidR="00BB69A3" w:rsidRPr="00651032" w:rsidRDefault="00BB69A3" w:rsidP="00651032">
      <w:pPr>
        <w:pStyle w:val="ListParagraph"/>
        <w:numPr>
          <w:ilvl w:val="1"/>
          <w:numId w:val="68"/>
        </w:numPr>
        <w:snapToGrid w:val="0"/>
        <w:contextualSpacing w:val="0"/>
      </w:pPr>
      <w:r w:rsidRPr="00651032">
        <w:t>Exploring Interoception, Alexithymia, &amp; Neurodivergence in BED</w:t>
      </w:r>
    </w:p>
    <w:p w14:paraId="125718C5" w14:textId="77777777" w:rsidR="00BB69A3" w:rsidRPr="00651032" w:rsidRDefault="00BB69A3" w:rsidP="00651032">
      <w:pPr>
        <w:pStyle w:val="ListParagraph"/>
        <w:numPr>
          <w:ilvl w:val="0"/>
          <w:numId w:val="68"/>
        </w:numPr>
        <w:snapToGrid w:val="0"/>
        <w:contextualSpacing w:val="0"/>
      </w:pPr>
      <w:r w:rsidRPr="00651032">
        <w:t>Research Interests:</w:t>
      </w:r>
    </w:p>
    <w:p w14:paraId="59036405" w14:textId="04F2C265" w:rsidR="00BB69A3" w:rsidRPr="00651032" w:rsidRDefault="00BB69A3" w:rsidP="00651032">
      <w:pPr>
        <w:pStyle w:val="ListParagraph"/>
        <w:numPr>
          <w:ilvl w:val="1"/>
          <w:numId w:val="68"/>
        </w:numPr>
        <w:snapToGrid w:val="0"/>
        <w:contextualSpacing w:val="0"/>
      </w:pPr>
      <w:r w:rsidRPr="00651032">
        <w:t>Psychometric, Psychometric Testing</w:t>
      </w:r>
    </w:p>
    <w:p w14:paraId="40C6202E" w14:textId="1A1CEF53" w:rsidR="00BB69A3" w:rsidRPr="00651032" w:rsidRDefault="00BB69A3" w:rsidP="00651032">
      <w:pPr>
        <w:pStyle w:val="ListParagraph"/>
        <w:numPr>
          <w:ilvl w:val="1"/>
          <w:numId w:val="68"/>
        </w:numPr>
        <w:snapToGrid w:val="0"/>
        <w:contextualSpacing w:val="0"/>
      </w:pPr>
      <w:r w:rsidRPr="00651032">
        <w:t>Clinical Mental Health Counseling</w:t>
      </w:r>
    </w:p>
    <w:p w14:paraId="70AB6913" w14:textId="289EDD3C" w:rsidR="00BB69A3" w:rsidRPr="00651032" w:rsidRDefault="00BB69A3" w:rsidP="00651032">
      <w:pPr>
        <w:pStyle w:val="ListParagraph"/>
        <w:numPr>
          <w:ilvl w:val="1"/>
          <w:numId w:val="68"/>
        </w:numPr>
        <w:snapToGrid w:val="0"/>
        <w:contextualSpacing w:val="0"/>
      </w:pPr>
      <w:r w:rsidRPr="00651032">
        <w:t>Autism, Neurodivergence</w:t>
      </w:r>
    </w:p>
    <w:p w14:paraId="43A43F7D" w14:textId="325DF16B" w:rsidR="005745E6" w:rsidRPr="00651032" w:rsidRDefault="005745E6" w:rsidP="00651032">
      <w:pPr>
        <w:pStyle w:val="ListParagraph"/>
        <w:numPr>
          <w:ilvl w:val="0"/>
          <w:numId w:val="68"/>
        </w:numPr>
        <w:snapToGrid w:val="0"/>
        <w:contextualSpacing w:val="0"/>
      </w:pPr>
      <w:r w:rsidRPr="00651032">
        <w:t>Relevant Certifications &amp; Credentials</w:t>
      </w:r>
    </w:p>
    <w:p w14:paraId="3CCCA699" w14:textId="280D9A89" w:rsidR="00BB69A3" w:rsidRPr="00651032" w:rsidRDefault="00BB69A3" w:rsidP="00651032">
      <w:pPr>
        <w:pStyle w:val="ListParagraph"/>
        <w:numPr>
          <w:ilvl w:val="1"/>
          <w:numId w:val="68"/>
        </w:numPr>
        <w:snapToGrid w:val="0"/>
        <w:contextualSpacing w:val="0"/>
      </w:pPr>
      <w:r w:rsidRPr="00651032">
        <w:t>Autism Diagnostic Observational Schedule – 2</w:t>
      </w:r>
      <w:r w:rsidRPr="00651032">
        <w:rPr>
          <w:vertAlign w:val="superscript"/>
        </w:rPr>
        <w:t>nd</w:t>
      </w:r>
      <w:r w:rsidRPr="00651032">
        <w:t xml:space="preserve"> Ed. (ADOS-2) Certification (University of Maryland Autism Research Consortium, 2022)</w:t>
      </w:r>
    </w:p>
    <w:p w14:paraId="0DB10F90" w14:textId="77777777" w:rsidR="00BB69A3" w:rsidRPr="00651032" w:rsidRDefault="00BB69A3" w:rsidP="00651032">
      <w:pPr>
        <w:pStyle w:val="ListParagraph"/>
        <w:numPr>
          <w:ilvl w:val="1"/>
          <w:numId w:val="68"/>
        </w:numPr>
        <w:snapToGrid w:val="0"/>
        <w:contextualSpacing w:val="0"/>
      </w:pPr>
      <w:r w:rsidRPr="00651032">
        <w:lastRenderedPageBreak/>
        <w:t>Seizure Recognition (Epilepsy Foundation)</w:t>
      </w:r>
    </w:p>
    <w:p w14:paraId="4F6C36F5" w14:textId="2C7E8B41" w:rsidR="005745E6" w:rsidRPr="00651032" w:rsidRDefault="00BB69A3" w:rsidP="00651032">
      <w:pPr>
        <w:pStyle w:val="ListParagraph"/>
        <w:numPr>
          <w:ilvl w:val="1"/>
          <w:numId w:val="68"/>
        </w:numPr>
        <w:snapToGrid w:val="0"/>
        <w:contextualSpacing w:val="0"/>
      </w:pPr>
      <w:r w:rsidRPr="00651032">
        <w:t>BA – Psychology (Antioch University, Los Angeles, CA)</w:t>
      </w:r>
    </w:p>
    <w:p w14:paraId="05853FA1" w14:textId="77777777" w:rsidR="005745E6" w:rsidRPr="00651032" w:rsidRDefault="005745E6" w:rsidP="00651032">
      <w:pPr>
        <w:pStyle w:val="ListParagraph"/>
        <w:numPr>
          <w:ilvl w:val="0"/>
          <w:numId w:val="68"/>
        </w:numPr>
        <w:snapToGrid w:val="0"/>
        <w:contextualSpacing w:val="0"/>
      </w:pPr>
      <w:r w:rsidRPr="00651032">
        <w:t>Relevant Experiences:</w:t>
      </w:r>
    </w:p>
    <w:p w14:paraId="228D4174" w14:textId="724F10A0" w:rsidR="00BB69A3" w:rsidRPr="00651032" w:rsidRDefault="00BB69A3" w:rsidP="00651032">
      <w:pPr>
        <w:pStyle w:val="ListParagraph"/>
        <w:numPr>
          <w:ilvl w:val="1"/>
          <w:numId w:val="68"/>
        </w:numPr>
        <w:snapToGrid w:val="0"/>
        <w:contextualSpacing w:val="0"/>
      </w:pPr>
      <w:r w:rsidRPr="00651032">
        <w:t>Psychometrist, Pacific Psychological Associates (2024), UPMC Children’s Hospital of Pittsburgh &amp; UPMC Mercy Hospital (2022-2023).</w:t>
      </w:r>
    </w:p>
    <w:p w14:paraId="0217DAD2" w14:textId="728C02DD" w:rsidR="00BB69A3" w:rsidRPr="00651032" w:rsidRDefault="00BB69A3" w:rsidP="00651032">
      <w:pPr>
        <w:pStyle w:val="ListParagraph"/>
        <w:numPr>
          <w:ilvl w:val="1"/>
          <w:numId w:val="68"/>
        </w:numPr>
        <w:snapToGrid w:val="0"/>
        <w:contextualSpacing w:val="0"/>
      </w:pPr>
      <w:r w:rsidRPr="00651032">
        <w:t>Communications Manager/Administrative Coordinator, University of Pittsburgh, Dietrich School of Arts &amp; Sciences (2021-2022)</w:t>
      </w:r>
    </w:p>
    <w:p w14:paraId="1EB36579" w14:textId="48C174AF" w:rsidR="00BB69A3" w:rsidRPr="00651032" w:rsidRDefault="00BB69A3" w:rsidP="00651032">
      <w:pPr>
        <w:pStyle w:val="ListParagraph"/>
        <w:numPr>
          <w:ilvl w:val="1"/>
          <w:numId w:val="68"/>
        </w:numPr>
        <w:snapToGrid w:val="0"/>
        <w:contextualSpacing w:val="0"/>
      </w:pPr>
      <w:r w:rsidRPr="00651032">
        <w:t>Administrative Assistant – University of Pittsburgh School of Nursing, Dept. of Student Affairs and Alumni Relations (2019-2021).</w:t>
      </w:r>
    </w:p>
    <w:p w14:paraId="33917F76" w14:textId="146D85B1" w:rsidR="009B0B3A" w:rsidRPr="00651032" w:rsidRDefault="009B0B3A" w:rsidP="00651032">
      <w:pPr>
        <w:pStyle w:val="ListParagraph"/>
        <w:numPr>
          <w:ilvl w:val="1"/>
          <w:numId w:val="68"/>
        </w:numPr>
        <w:snapToGrid w:val="0"/>
        <w:contextualSpacing w:val="0"/>
      </w:pPr>
      <w:r w:rsidRPr="00651032">
        <w:t>Milieu Therapist – Western Psychiatric Institute &amp; Clinic (2018)</w:t>
      </w:r>
    </w:p>
    <w:p w14:paraId="21665473" w14:textId="546886F0" w:rsidR="006955AF" w:rsidRPr="00651032" w:rsidRDefault="006955AF" w:rsidP="00651032">
      <w:pPr>
        <w:pStyle w:val="Heading5"/>
        <w:keepNext w:val="0"/>
        <w:snapToGrid w:val="0"/>
      </w:pPr>
      <w:bookmarkStart w:id="103" w:name="_Angela_Nauss,_MS,"/>
      <w:bookmarkStart w:id="104" w:name="_Ref173264829"/>
      <w:bookmarkEnd w:id="103"/>
      <w:r w:rsidRPr="00651032">
        <w:t xml:space="preserve">Angela </w:t>
      </w:r>
      <w:proofErr w:type="spellStart"/>
      <w:r w:rsidRPr="00651032">
        <w:t>Nauss</w:t>
      </w:r>
      <w:proofErr w:type="spellEnd"/>
      <w:r w:rsidRPr="00651032">
        <w:t xml:space="preserve">, </w:t>
      </w:r>
      <w:r w:rsidR="00504A14" w:rsidRPr="00651032">
        <w:t xml:space="preserve">MS, </w:t>
      </w:r>
      <w:r w:rsidRPr="00651032">
        <w:t>LMFT</w:t>
      </w:r>
      <w:bookmarkEnd w:id="104"/>
    </w:p>
    <w:p w14:paraId="2EA231CC" w14:textId="0B73D800" w:rsidR="00504A14" w:rsidRPr="00651032" w:rsidRDefault="00504A14" w:rsidP="00651032">
      <w:pPr>
        <w:pStyle w:val="ListParagraph"/>
        <w:numPr>
          <w:ilvl w:val="0"/>
          <w:numId w:val="14"/>
        </w:numPr>
        <w:snapToGrid w:val="0"/>
        <w:contextualSpacing w:val="0"/>
        <w:rPr>
          <w:b/>
          <w:bCs/>
        </w:rPr>
      </w:pPr>
      <w:r w:rsidRPr="00651032">
        <w:t>Bio</w:t>
      </w:r>
    </w:p>
    <w:p w14:paraId="0EB3E5ED" w14:textId="1288C9AF" w:rsidR="00504A14" w:rsidRPr="00651032" w:rsidRDefault="00504A14" w:rsidP="00651032">
      <w:pPr>
        <w:snapToGrid w:val="0"/>
        <w:ind w:left="1166"/>
      </w:pPr>
      <w:r w:rsidRPr="00651032">
        <w:t xml:space="preserve">Angela </w:t>
      </w:r>
      <w:proofErr w:type="spellStart"/>
      <w:r w:rsidRPr="00651032">
        <w:t>Nauss</w:t>
      </w:r>
      <w:proofErr w:type="spellEnd"/>
      <w:r w:rsidRPr="00651032">
        <w:t xml:space="preserve">, MS, LMFT is a Licensed Marriage and Family Therapist who specializes in treating post-traumatic stress disorder (PTSD), substance abuse, and eating disorders in the Denver Metro area. Her career began at the Los Angeles Homeless Mission where she was inspired by the resilience of survivors of human trafficking, and later served this population at domestic violence shelters. Her work with survivors includes members of the LGBTQIA+ and HIV+ communities at a specialty substance use rehabilitation program in Los Angeles, </w:t>
      </w:r>
      <w:r w:rsidRPr="00651032">
        <w:lastRenderedPageBreak/>
        <w:t>CA. </w:t>
      </w:r>
      <w:r w:rsidR="0009635C" w:rsidRPr="00651032">
        <w:t>S</w:t>
      </w:r>
      <w:r w:rsidRPr="00651032">
        <w:t xml:space="preserve">he has </w:t>
      </w:r>
      <w:r w:rsidR="0009635C" w:rsidRPr="00651032">
        <w:t xml:space="preserve">also </w:t>
      </w:r>
      <w:r w:rsidRPr="00651032">
        <w:t>provided therapy to children and their families both in-home and in domestic violence shelters.</w:t>
      </w:r>
      <w:r w:rsidR="0009635C" w:rsidRPr="00651032">
        <w:t xml:space="preserve"> In addition to holding an LMFT in both CO and CA, </w:t>
      </w:r>
      <w:proofErr w:type="spellStart"/>
      <w:r w:rsidR="0009635C" w:rsidRPr="00651032">
        <w:t>Nauss</w:t>
      </w:r>
      <w:proofErr w:type="spellEnd"/>
      <w:r w:rsidR="0009635C" w:rsidRPr="00651032">
        <w:t xml:space="preserve"> </w:t>
      </w:r>
      <w:r w:rsidRPr="00651032">
        <w:t>holds a Master’s in Clinical Psychology from the Chicago School of Professional Psychology</w:t>
      </w:r>
      <w:r w:rsidR="0009635C" w:rsidRPr="00651032">
        <w:t xml:space="preserve"> and a Bachelor’s in Fine Arts from the University of Connecticut</w:t>
      </w:r>
      <w:r w:rsidRPr="00651032">
        <w:t xml:space="preserve">. She </w:t>
      </w:r>
      <w:r w:rsidR="0009635C" w:rsidRPr="00651032">
        <w:t>has authored</w:t>
      </w:r>
      <w:r w:rsidRPr="00651032">
        <w:t xml:space="preserve"> several articles </w:t>
      </w:r>
      <w:r w:rsidR="0009635C" w:rsidRPr="00651032">
        <w:t>trauma-informed therapy and serves</w:t>
      </w:r>
      <w:r w:rsidRPr="00651032">
        <w:t xml:space="preserve"> as </w:t>
      </w:r>
      <w:r w:rsidR="0009635C" w:rsidRPr="00651032">
        <w:t xml:space="preserve">a </w:t>
      </w:r>
      <w:r w:rsidRPr="00651032">
        <w:t xml:space="preserve">Clinical Support Staff </w:t>
      </w:r>
      <w:r w:rsidR="0009635C" w:rsidRPr="00651032">
        <w:t xml:space="preserve">member </w:t>
      </w:r>
      <w:r w:rsidRPr="00651032">
        <w:t>at Naropa University in Boulder, CO. </w:t>
      </w:r>
    </w:p>
    <w:p w14:paraId="6DC29531" w14:textId="10D15507" w:rsidR="006955AF" w:rsidRPr="00651032" w:rsidRDefault="006955AF" w:rsidP="00651032">
      <w:pPr>
        <w:pStyle w:val="ListParagraph"/>
        <w:numPr>
          <w:ilvl w:val="0"/>
          <w:numId w:val="14"/>
        </w:numPr>
        <w:snapToGrid w:val="0"/>
        <w:contextualSpacing w:val="0"/>
        <w:rPr>
          <w:b/>
          <w:bCs/>
        </w:rPr>
      </w:pPr>
      <w:r w:rsidRPr="00651032">
        <w:t>Contact Information</w:t>
      </w:r>
    </w:p>
    <w:p w14:paraId="5CE27BB3" w14:textId="02851499" w:rsidR="006955AF" w:rsidRPr="00651032" w:rsidRDefault="006955AF" w:rsidP="00651032">
      <w:pPr>
        <w:pStyle w:val="ListParagraph"/>
        <w:numPr>
          <w:ilvl w:val="1"/>
          <w:numId w:val="14"/>
        </w:numPr>
        <w:snapToGrid w:val="0"/>
        <w:contextualSpacing w:val="0"/>
      </w:pPr>
      <w:r w:rsidRPr="00651032">
        <w:t>Westminster, CO</w:t>
      </w:r>
    </w:p>
    <w:p w14:paraId="06CA6128" w14:textId="0EE166B3" w:rsidR="006955AF" w:rsidRPr="00651032" w:rsidRDefault="006955AF" w:rsidP="00651032">
      <w:pPr>
        <w:pStyle w:val="ListParagraph"/>
        <w:numPr>
          <w:ilvl w:val="1"/>
          <w:numId w:val="14"/>
        </w:numPr>
        <w:snapToGrid w:val="0"/>
        <w:contextualSpacing w:val="0"/>
      </w:pPr>
      <w:hyperlink r:id="rId74" w:history="1">
        <w:r w:rsidRPr="00651032">
          <w:rPr>
            <w:rStyle w:val="Hyperlink"/>
            <w:color w:val="002060"/>
          </w:rPr>
          <w:t>Angela@nausstherapy.com</w:t>
        </w:r>
      </w:hyperlink>
    </w:p>
    <w:p w14:paraId="1F092AAC" w14:textId="77777777" w:rsidR="006955AF" w:rsidRPr="00651032" w:rsidRDefault="00000000" w:rsidP="00651032">
      <w:pPr>
        <w:pStyle w:val="ListParagraph"/>
        <w:numPr>
          <w:ilvl w:val="1"/>
          <w:numId w:val="14"/>
        </w:numPr>
        <w:snapToGrid w:val="0"/>
        <w:contextualSpacing w:val="0"/>
      </w:pPr>
      <w:bdo w:val="ltr">
        <w:r w:rsidR="006955AF" w:rsidRPr="00651032">
          <w:t>+1 (650) 888-0910</w:t>
        </w:r>
        <w:r w:rsidR="006955AF" w:rsidRPr="00651032">
          <w:t>‬</w:t>
        </w:r>
        <w:r w:rsidRPr="00651032">
          <w:t>‬</w:t>
        </w:r>
        <w:r w:rsidRPr="00651032">
          <w:t>‬</w:t>
        </w:r>
        <w:r w:rsidRPr="00651032">
          <w:t>‬</w:t>
        </w:r>
        <w:r w:rsidRPr="00651032">
          <w:t>‬</w:t>
        </w:r>
        <w:r w:rsidRPr="00651032">
          <w:t>‬</w:t>
        </w:r>
        <w:r w:rsidRPr="00651032">
          <w:t>‬</w:t>
        </w:r>
        <w:r w:rsidRPr="00651032">
          <w:t>‬</w:t>
        </w:r>
        <w:r w:rsidRPr="00651032">
          <w:t>‬</w:t>
        </w:r>
        <w:r>
          <w:t>‬</w:t>
        </w:r>
        <w:r>
          <w:t>‬</w:t>
        </w:r>
        <w:r>
          <w:t>‬</w:t>
        </w:r>
        <w:r>
          <w:t>‬</w:t>
        </w:r>
        <w:r>
          <w:t>‬</w:t>
        </w:r>
        <w:r>
          <w:t>‬</w:t>
        </w:r>
        <w:r>
          <w:t>‬</w:t>
        </w:r>
        <w:r>
          <w:t>‬</w:t>
        </w:r>
        <w:r>
          <w:t>‬</w:t>
        </w:r>
        <w:r>
          <w:t>‬</w:t>
        </w:r>
      </w:bdo>
    </w:p>
    <w:p w14:paraId="274ABB89" w14:textId="188B99FF" w:rsidR="006955AF" w:rsidRPr="00651032" w:rsidRDefault="006955AF" w:rsidP="00651032">
      <w:pPr>
        <w:pStyle w:val="ListParagraph"/>
        <w:numPr>
          <w:ilvl w:val="1"/>
          <w:numId w:val="14"/>
        </w:numPr>
        <w:snapToGrid w:val="0"/>
        <w:contextualSpacing w:val="0"/>
      </w:pPr>
      <w:hyperlink r:id="rId75" w:history="1">
        <w:r w:rsidRPr="00651032">
          <w:rPr>
            <w:rStyle w:val="Hyperlink"/>
            <w:color w:val="002060"/>
          </w:rPr>
          <w:t>https://www.linkedin.com/in/angela-nauss-a20507a7/</w:t>
        </w:r>
      </w:hyperlink>
      <w:r w:rsidRPr="00651032">
        <w:t xml:space="preserve"> </w:t>
      </w:r>
    </w:p>
    <w:p w14:paraId="3AAE5492" w14:textId="15ED7BDF" w:rsidR="006955AF" w:rsidRPr="00651032" w:rsidRDefault="006955AF" w:rsidP="00651032">
      <w:pPr>
        <w:pStyle w:val="ListParagraph"/>
        <w:numPr>
          <w:ilvl w:val="1"/>
          <w:numId w:val="14"/>
        </w:numPr>
        <w:snapToGrid w:val="0"/>
        <w:contextualSpacing w:val="0"/>
      </w:pPr>
      <w:hyperlink r:id="rId76" w:history="1">
        <w:r w:rsidRPr="00651032">
          <w:rPr>
            <w:rStyle w:val="Hyperlink"/>
            <w:color w:val="002060"/>
          </w:rPr>
          <w:t>https://www.nausstherapy.com</w:t>
        </w:r>
      </w:hyperlink>
    </w:p>
    <w:p w14:paraId="3E78D8BE" w14:textId="4ED41ECC" w:rsidR="006955AF" w:rsidRPr="00651032" w:rsidRDefault="006955AF" w:rsidP="00651032">
      <w:pPr>
        <w:pStyle w:val="ListParagraph"/>
        <w:numPr>
          <w:ilvl w:val="0"/>
          <w:numId w:val="14"/>
        </w:numPr>
        <w:snapToGrid w:val="0"/>
        <w:contextualSpacing w:val="0"/>
      </w:pPr>
      <w:r w:rsidRPr="00651032">
        <w:t>NRFi Role(s)</w:t>
      </w:r>
    </w:p>
    <w:p w14:paraId="5B46ADC3" w14:textId="5EF15BA0" w:rsidR="00D27640" w:rsidRPr="00651032" w:rsidRDefault="00D27640" w:rsidP="00651032">
      <w:pPr>
        <w:pStyle w:val="ListParagraph"/>
        <w:numPr>
          <w:ilvl w:val="1"/>
          <w:numId w:val="14"/>
        </w:numPr>
        <w:snapToGrid w:val="0"/>
        <w:contextualSpacing w:val="0"/>
      </w:pPr>
      <w:r w:rsidRPr="00651032">
        <w:t>Director of Patient-Driven Clinical Counseling Resource</w:t>
      </w:r>
      <w:r w:rsidR="00504A14" w:rsidRPr="00651032">
        <w:t>s in the Education and Outreach Team</w:t>
      </w:r>
    </w:p>
    <w:p w14:paraId="49E1196E" w14:textId="11A4B81C" w:rsidR="00C43B16" w:rsidRPr="00651032" w:rsidRDefault="00C43B16" w:rsidP="00651032">
      <w:pPr>
        <w:pStyle w:val="ListParagraph"/>
        <w:numPr>
          <w:ilvl w:val="1"/>
          <w:numId w:val="14"/>
        </w:numPr>
        <w:snapToGrid w:val="0"/>
        <w:contextualSpacing w:val="0"/>
      </w:pPr>
      <w:r w:rsidRPr="00651032">
        <w:t>Editor, Co-Author – Binge Eating Workbook</w:t>
      </w:r>
      <w:r w:rsidR="00504A14" w:rsidRPr="00651032">
        <w:t xml:space="preserve"> (CBT Chapters)</w:t>
      </w:r>
    </w:p>
    <w:p w14:paraId="6606D913" w14:textId="77777777" w:rsidR="00504A14" w:rsidRPr="00651032" w:rsidRDefault="00504A14" w:rsidP="00651032">
      <w:pPr>
        <w:pStyle w:val="ListParagraph"/>
        <w:numPr>
          <w:ilvl w:val="1"/>
          <w:numId w:val="14"/>
        </w:numPr>
        <w:snapToGrid w:val="0"/>
        <w:contextualSpacing w:val="0"/>
      </w:pPr>
      <w:r w:rsidRPr="00651032">
        <w:t>Research Ambassador</w:t>
      </w:r>
    </w:p>
    <w:p w14:paraId="3D1FCAB7" w14:textId="71EB2C13" w:rsidR="006955AF" w:rsidRPr="00651032" w:rsidRDefault="00D27640" w:rsidP="00651032">
      <w:pPr>
        <w:pStyle w:val="ListParagraph"/>
        <w:numPr>
          <w:ilvl w:val="1"/>
          <w:numId w:val="14"/>
        </w:numPr>
        <w:snapToGrid w:val="0"/>
        <w:contextualSpacing w:val="0"/>
      </w:pPr>
      <w:r w:rsidRPr="00651032">
        <w:t>Clinical Representative</w:t>
      </w:r>
    </w:p>
    <w:p w14:paraId="07B09238" w14:textId="77777777" w:rsidR="006955AF" w:rsidRPr="00651032" w:rsidRDefault="006955AF" w:rsidP="00651032">
      <w:pPr>
        <w:pStyle w:val="ListParagraph"/>
        <w:numPr>
          <w:ilvl w:val="0"/>
          <w:numId w:val="14"/>
        </w:numPr>
        <w:snapToGrid w:val="0"/>
        <w:contextualSpacing w:val="0"/>
      </w:pPr>
      <w:r w:rsidRPr="00651032">
        <w:t>NRFi Projects/Research Foci</w:t>
      </w:r>
    </w:p>
    <w:p w14:paraId="1BE6299D" w14:textId="1523EF76" w:rsidR="006955AF" w:rsidRPr="00651032" w:rsidRDefault="00D27640" w:rsidP="00651032">
      <w:pPr>
        <w:pStyle w:val="ListParagraph"/>
        <w:numPr>
          <w:ilvl w:val="1"/>
          <w:numId w:val="14"/>
        </w:numPr>
        <w:snapToGrid w:val="0"/>
        <w:contextualSpacing w:val="0"/>
      </w:pPr>
      <w:proofErr w:type="spellStart"/>
      <w:r w:rsidRPr="00651032">
        <w:lastRenderedPageBreak/>
        <w:t>NRFi’s</w:t>
      </w:r>
      <w:proofErr w:type="spellEnd"/>
      <w:r w:rsidRPr="00651032">
        <w:t xml:space="preserve"> Binge Eating Self-Help Workbook: A Trauma and JEDI-SAM-Informed Approach to Healing Binge Eating</w:t>
      </w:r>
    </w:p>
    <w:p w14:paraId="67D73982" w14:textId="49B79A5A" w:rsidR="006955AF" w:rsidRPr="00651032" w:rsidRDefault="006955AF" w:rsidP="00651032">
      <w:pPr>
        <w:pStyle w:val="ListParagraph"/>
        <w:numPr>
          <w:ilvl w:val="0"/>
          <w:numId w:val="14"/>
        </w:numPr>
        <w:snapToGrid w:val="0"/>
        <w:contextualSpacing w:val="0"/>
      </w:pPr>
      <w:r w:rsidRPr="00651032">
        <w:t>Research Interests</w:t>
      </w:r>
    </w:p>
    <w:p w14:paraId="46C62963" w14:textId="383DD3C5" w:rsidR="006955AF" w:rsidRPr="00651032" w:rsidRDefault="00D27640" w:rsidP="00651032">
      <w:pPr>
        <w:pStyle w:val="ListParagraph"/>
        <w:numPr>
          <w:ilvl w:val="1"/>
          <w:numId w:val="14"/>
        </w:numPr>
        <w:snapToGrid w:val="0"/>
        <w:contextualSpacing w:val="0"/>
      </w:pPr>
      <w:r w:rsidRPr="00651032">
        <w:t>PTSD and Trauma-Informed Therapy</w:t>
      </w:r>
    </w:p>
    <w:p w14:paraId="3B2E89CA" w14:textId="075977B9" w:rsidR="006955AF" w:rsidRPr="00651032" w:rsidRDefault="00D27640" w:rsidP="00651032">
      <w:pPr>
        <w:pStyle w:val="ListParagraph"/>
        <w:numPr>
          <w:ilvl w:val="1"/>
          <w:numId w:val="14"/>
        </w:numPr>
        <w:snapToGrid w:val="0"/>
        <w:contextualSpacing w:val="0"/>
      </w:pPr>
      <w:r w:rsidRPr="00651032">
        <w:t>Public Health</w:t>
      </w:r>
    </w:p>
    <w:p w14:paraId="0368E786" w14:textId="17B98771" w:rsidR="006955AF" w:rsidRPr="00651032" w:rsidRDefault="00D27640" w:rsidP="00651032">
      <w:pPr>
        <w:pStyle w:val="ListParagraph"/>
        <w:numPr>
          <w:ilvl w:val="1"/>
          <w:numId w:val="14"/>
        </w:numPr>
        <w:snapToGrid w:val="0"/>
        <w:contextualSpacing w:val="0"/>
      </w:pPr>
      <w:r w:rsidRPr="00651032">
        <w:t>Clinical Mental Health Counseling</w:t>
      </w:r>
    </w:p>
    <w:p w14:paraId="6A86AAB0" w14:textId="77777777" w:rsidR="006955AF" w:rsidRPr="00651032" w:rsidRDefault="006955AF" w:rsidP="00651032">
      <w:pPr>
        <w:pStyle w:val="ListParagraph"/>
        <w:numPr>
          <w:ilvl w:val="0"/>
          <w:numId w:val="14"/>
        </w:numPr>
        <w:snapToGrid w:val="0"/>
        <w:contextualSpacing w:val="0"/>
      </w:pPr>
      <w:r w:rsidRPr="00651032">
        <w:t>Relevant Certifications &amp; Credentials</w:t>
      </w:r>
    </w:p>
    <w:p w14:paraId="3C0E9478" w14:textId="4CF26986" w:rsidR="006955AF" w:rsidRPr="00651032" w:rsidRDefault="00A540D1" w:rsidP="00651032">
      <w:pPr>
        <w:pStyle w:val="ListParagraph"/>
        <w:numPr>
          <w:ilvl w:val="1"/>
          <w:numId w:val="14"/>
        </w:numPr>
        <w:snapToGrid w:val="0"/>
        <w:contextualSpacing w:val="0"/>
      </w:pPr>
      <w:r w:rsidRPr="00651032">
        <w:t>Master’s</w:t>
      </w:r>
      <w:r w:rsidR="00D27640" w:rsidRPr="00651032">
        <w:t xml:space="preserve"> Degree in Marriage and Family Therapy/Counseling | The Chicago School </w:t>
      </w:r>
    </w:p>
    <w:p w14:paraId="4F1C652D" w14:textId="77777777" w:rsidR="00D27640" w:rsidRPr="00651032" w:rsidRDefault="00D27640" w:rsidP="00651032">
      <w:pPr>
        <w:pStyle w:val="ListParagraph"/>
        <w:numPr>
          <w:ilvl w:val="1"/>
          <w:numId w:val="14"/>
        </w:numPr>
        <w:snapToGrid w:val="0"/>
        <w:contextualSpacing w:val="0"/>
      </w:pPr>
      <w:r w:rsidRPr="00651032">
        <w:t>Licensed Marriage and Family Therapist (LMFT)</w:t>
      </w:r>
    </w:p>
    <w:p w14:paraId="278339C1" w14:textId="6250C181" w:rsidR="00D27640" w:rsidRPr="00651032" w:rsidRDefault="00D27640" w:rsidP="00651032">
      <w:pPr>
        <w:pStyle w:val="ListParagraph"/>
        <w:numPr>
          <w:ilvl w:val="1"/>
          <w:numId w:val="14"/>
        </w:numPr>
        <w:snapToGrid w:val="0"/>
        <w:contextualSpacing w:val="0"/>
      </w:pPr>
      <w:r w:rsidRPr="00651032">
        <w:t>EMDR Certified Therapist | EMDR International Association</w:t>
      </w:r>
    </w:p>
    <w:p w14:paraId="166299A9" w14:textId="23A93A00" w:rsidR="006955AF" w:rsidRPr="00651032" w:rsidRDefault="006955AF" w:rsidP="00651032">
      <w:pPr>
        <w:pStyle w:val="ListParagraph"/>
        <w:numPr>
          <w:ilvl w:val="0"/>
          <w:numId w:val="14"/>
        </w:numPr>
        <w:snapToGrid w:val="0"/>
        <w:contextualSpacing w:val="0"/>
      </w:pPr>
      <w:r w:rsidRPr="00651032">
        <w:t>Relevant Experiences</w:t>
      </w:r>
    </w:p>
    <w:p w14:paraId="242A35B3" w14:textId="4606EC63" w:rsidR="006955AF" w:rsidRPr="00651032" w:rsidRDefault="00D27640" w:rsidP="00651032">
      <w:pPr>
        <w:pStyle w:val="ListParagraph"/>
        <w:numPr>
          <w:ilvl w:val="1"/>
          <w:numId w:val="14"/>
        </w:numPr>
        <w:snapToGrid w:val="0"/>
        <w:contextualSpacing w:val="0"/>
      </w:pPr>
      <w:r w:rsidRPr="00651032">
        <w:t xml:space="preserve">Marriage and Family Therapist | Angela </w:t>
      </w:r>
      <w:proofErr w:type="spellStart"/>
      <w:r w:rsidRPr="00651032">
        <w:t>Nauss</w:t>
      </w:r>
      <w:proofErr w:type="spellEnd"/>
      <w:r w:rsidRPr="00651032">
        <w:t xml:space="preserve"> Family Therapy, Inc.</w:t>
      </w:r>
    </w:p>
    <w:p w14:paraId="3A1F23AF" w14:textId="6D3ED2DB" w:rsidR="00D27640" w:rsidRPr="00651032" w:rsidRDefault="00D27640" w:rsidP="00651032">
      <w:pPr>
        <w:pStyle w:val="ListParagraph"/>
        <w:numPr>
          <w:ilvl w:val="1"/>
          <w:numId w:val="14"/>
        </w:numPr>
        <w:snapToGrid w:val="0"/>
        <w:contextualSpacing w:val="0"/>
      </w:pPr>
      <w:r w:rsidRPr="00651032">
        <w:t>Clinical Support Professional | Naropa University</w:t>
      </w:r>
    </w:p>
    <w:p w14:paraId="183E32B2" w14:textId="6E8C9F9E" w:rsidR="00D27640" w:rsidRPr="00651032" w:rsidRDefault="00D27640" w:rsidP="00651032">
      <w:pPr>
        <w:pStyle w:val="ListParagraph"/>
        <w:numPr>
          <w:ilvl w:val="1"/>
          <w:numId w:val="14"/>
        </w:numPr>
        <w:snapToGrid w:val="0"/>
        <w:contextualSpacing w:val="0"/>
      </w:pPr>
      <w:r w:rsidRPr="00651032">
        <w:t>Group Facilitator and EMDR Therapist | Colorado Medication Assisted Recovery (CMAR)</w:t>
      </w:r>
    </w:p>
    <w:p w14:paraId="66E5F827" w14:textId="153396D8" w:rsidR="00D27640" w:rsidRPr="00651032" w:rsidRDefault="00D27640" w:rsidP="00651032">
      <w:pPr>
        <w:pStyle w:val="ListParagraph"/>
        <w:numPr>
          <w:ilvl w:val="1"/>
          <w:numId w:val="14"/>
        </w:numPr>
        <w:snapToGrid w:val="0"/>
        <w:contextualSpacing w:val="0"/>
      </w:pPr>
      <w:r w:rsidRPr="00651032">
        <w:t>Mental Health Therapist (Greater Los Angeles Area)</w:t>
      </w:r>
    </w:p>
    <w:p w14:paraId="25D42E02" w14:textId="1E06A70B" w:rsidR="00D27640" w:rsidRPr="00651032" w:rsidRDefault="00D27640" w:rsidP="00651032">
      <w:pPr>
        <w:pStyle w:val="ListParagraph"/>
        <w:numPr>
          <w:ilvl w:val="2"/>
          <w:numId w:val="14"/>
        </w:numPr>
        <w:snapToGrid w:val="0"/>
        <w:contextualSpacing w:val="0"/>
      </w:pPr>
      <w:r w:rsidRPr="00651032">
        <w:t>Authentic Recovery Center</w:t>
      </w:r>
    </w:p>
    <w:p w14:paraId="68D0C66F" w14:textId="00F3BE7E" w:rsidR="00D27640" w:rsidRPr="00651032" w:rsidRDefault="00D27640" w:rsidP="00651032">
      <w:pPr>
        <w:pStyle w:val="ListParagraph"/>
        <w:numPr>
          <w:ilvl w:val="2"/>
          <w:numId w:val="14"/>
        </w:numPr>
        <w:snapToGrid w:val="0"/>
        <w:contextualSpacing w:val="0"/>
      </w:pPr>
      <w:r w:rsidRPr="00651032">
        <w:t>1736 Family Crisis Center</w:t>
      </w:r>
    </w:p>
    <w:p w14:paraId="211F2C4F" w14:textId="28C3F20A" w:rsidR="00D27640" w:rsidRPr="00651032" w:rsidRDefault="00D27640" w:rsidP="00651032">
      <w:pPr>
        <w:pStyle w:val="ListParagraph"/>
        <w:numPr>
          <w:ilvl w:val="2"/>
          <w:numId w:val="14"/>
        </w:numPr>
        <w:snapToGrid w:val="0"/>
        <w:contextualSpacing w:val="0"/>
      </w:pPr>
      <w:r w:rsidRPr="00651032">
        <w:t>Tarzana Treatment Centers</w:t>
      </w:r>
    </w:p>
    <w:p w14:paraId="5FC0D4DB" w14:textId="10721185" w:rsidR="00D27640" w:rsidRPr="00651032" w:rsidRDefault="00D27640" w:rsidP="00651032">
      <w:pPr>
        <w:pStyle w:val="ListParagraph"/>
        <w:numPr>
          <w:ilvl w:val="2"/>
          <w:numId w:val="14"/>
        </w:numPr>
        <w:snapToGrid w:val="0"/>
        <w:contextualSpacing w:val="0"/>
      </w:pPr>
      <w:r w:rsidRPr="00651032">
        <w:lastRenderedPageBreak/>
        <w:t>Los Angeles Mission, Inc.</w:t>
      </w:r>
    </w:p>
    <w:p w14:paraId="3BADE125" w14:textId="7463C6A1" w:rsidR="00D27640" w:rsidRPr="00651032" w:rsidRDefault="00D27640" w:rsidP="00651032">
      <w:pPr>
        <w:pStyle w:val="ListParagraph"/>
        <w:numPr>
          <w:ilvl w:val="1"/>
          <w:numId w:val="14"/>
        </w:numPr>
        <w:snapToGrid w:val="0"/>
        <w:contextualSpacing w:val="0"/>
      </w:pPr>
      <w:r w:rsidRPr="00651032">
        <w:t>Per Diem Therapist | CLARE|MATRIX</w:t>
      </w:r>
    </w:p>
    <w:p w14:paraId="3D30CD58" w14:textId="1DDBE8E7" w:rsidR="00D27640" w:rsidRPr="00651032" w:rsidRDefault="00D27640" w:rsidP="00651032">
      <w:pPr>
        <w:pStyle w:val="ListParagraph"/>
        <w:numPr>
          <w:ilvl w:val="1"/>
          <w:numId w:val="14"/>
        </w:numPr>
        <w:snapToGrid w:val="0"/>
        <w:contextualSpacing w:val="0"/>
      </w:pPr>
      <w:r w:rsidRPr="00651032">
        <w:t>FSP/RRR Therapist | Aviva Family and Children’s Services</w:t>
      </w:r>
    </w:p>
    <w:p w14:paraId="65CD8327" w14:textId="2E22DA88" w:rsidR="00D27640" w:rsidRPr="00651032" w:rsidRDefault="00D27640" w:rsidP="00651032">
      <w:pPr>
        <w:pStyle w:val="ListParagraph"/>
        <w:numPr>
          <w:ilvl w:val="0"/>
          <w:numId w:val="14"/>
        </w:numPr>
        <w:snapToGrid w:val="0"/>
        <w:contextualSpacing w:val="0"/>
      </w:pPr>
      <w:r w:rsidRPr="00651032">
        <w:t>Publications</w:t>
      </w:r>
    </w:p>
    <w:p w14:paraId="3EE859B1" w14:textId="77777777" w:rsidR="00503DC4" w:rsidRPr="00651032" w:rsidRDefault="00503DC4" w:rsidP="00651032">
      <w:pPr>
        <w:pStyle w:val="ListParagraph"/>
        <w:numPr>
          <w:ilvl w:val="1"/>
          <w:numId w:val="14"/>
        </w:numPr>
        <w:snapToGrid w:val="0"/>
        <w:contextualSpacing w:val="0"/>
      </w:pPr>
      <w:hyperlink r:id="rId77" w:history="1">
        <w:proofErr w:type="spellStart"/>
        <w:r w:rsidRPr="00651032">
          <w:rPr>
            <w:rStyle w:val="Hyperlink"/>
            <w:color w:val="002060"/>
          </w:rPr>
          <w:t>Nauss</w:t>
        </w:r>
        <w:proofErr w:type="spellEnd"/>
        <w:r w:rsidRPr="00651032">
          <w:rPr>
            <w:rStyle w:val="Hyperlink"/>
            <w:color w:val="002060"/>
          </w:rPr>
          <w:t>, A. 2022. A Review of EMDR Literature: A Clinician’s Skepticism. California Association of Marriage and Family Therapists.</w:t>
        </w:r>
      </w:hyperlink>
    </w:p>
    <w:p w14:paraId="008FA772" w14:textId="5F9E23AD" w:rsidR="00D27640" w:rsidRPr="00651032" w:rsidRDefault="00503DC4" w:rsidP="00651032">
      <w:pPr>
        <w:pStyle w:val="ListParagraph"/>
        <w:numPr>
          <w:ilvl w:val="1"/>
          <w:numId w:val="14"/>
        </w:numPr>
        <w:snapToGrid w:val="0"/>
        <w:contextualSpacing w:val="0"/>
      </w:pPr>
      <w:hyperlink r:id="rId78" w:history="1">
        <w:proofErr w:type="spellStart"/>
        <w:r w:rsidRPr="00651032">
          <w:rPr>
            <w:rStyle w:val="Hyperlink"/>
            <w:color w:val="002060"/>
          </w:rPr>
          <w:t>Naus</w:t>
        </w:r>
        <w:proofErr w:type="spellEnd"/>
        <w:r w:rsidRPr="00651032">
          <w:rPr>
            <w:rStyle w:val="Hyperlink"/>
            <w:color w:val="002060"/>
          </w:rPr>
          <w:t>, A. 2021. Fanfiction as a Vehicle for Catharsis. CAMFT. November.</w:t>
        </w:r>
      </w:hyperlink>
      <w:r w:rsidRPr="00651032">
        <w:t xml:space="preserve"> </w:t>
      </w:r>
    </w:p>
    <w:p w14:paraId="5E4B0C88" w14:textId="79216E3F" w:rsidR="007A2C8E" w:rsidRPr="00651032" w:rsidRDefault="007A2C8E" w:rsidP="007A2C8E">
      <w:pPr>
        <w:pStyle w:val="Alphabet"/>
        <w:keepNext w:val="0"/>
        <w:snapToGrid w:val="0"/>
        <w:contextualSpacing w:val="0"/>
      </w:pPr>
      <w:bookmarkStart w:id="105" w:name="_Ref173305904"/>
      <w:r>
        <w:t>P</w:t>
      </w:r>
    </w:p>
    <w:p w14:paraId="2010F392" w14:textId="00FCD6A9" w:rsidR="00BA2D14" w:rsidRPr="00651032" w:rsidRDefault="00BA2D14" w:rsidP="00BA2D14">
      <w:pPr>
        <w:pStyle w:val="Heading5"/>
        <w:keepNext w:val="0"/>
        <w:snapToGrid w:val="0"/>
      </w:pPr>
      <w:bookmarkStart w:id="106" w:name="_Pearce,_Hadley_MS"/>
      <w:bookmarkEnd w:id="106"/>
      <w:r>
        <w:t>Pearce</w:t>
      </w:r>
      <w:r w:rsidRPr="00651032">
        <w:t>,</w:t>
      </w:r>
      <w:r>
        <w:t xml:space="preserve"> Hadley</w:t>
      </w:r>
      <w:r w:rsidRPr="00651032">
        <w:t xml:space="preserve"> MS (</w:t>
      </w:r>
      <w:r>
        <w:t>she/her</w:t>
      </w:r>
      <w:r w:rsidRPr="00651032">
        <w:t>)</w:t>
      </w:r>
    </w:p>
    <w:p w14:paraId="455CF2BE" w14:textId="77777777" w:rsidR="00BA2D14" w:rsidRPr="00651032" w:rsidRDefault="00BA2D14" w:rsidP="00BA2D14">
      <w:pPr>
        <w:pStyle w:val="ListParagraph"/>
        <w:numPr>
          <w:ilvl w:val="0"/>
          <w:numId w:val="9"/>
        </w:numPr>
        <w:snapToGrid w:val="0"/>
        <w:contextualSpacing w:val="0"/>
        <w:rPr>
          <w:b/>
          <w:bCs/>
        </w:rPr>
      </w:pPr>
      <w:r w:rsidRPr="00651032">
        <w:t>Contact Information:</w:t>
      </w:r>
    </w:p>
    <w:p w14:paraId="19D94089" w14:textId="66A9699F" w:rsidR="00BA2D14" w:rsidRPr="00651032" w:rsidRDefault="00BA2D14" w:rsidP="00BA2D14">
      <w:pPr>
        <w:pStyle w:val="ListParagraph"/>
        <w:numPr>
          <w:ilvl w:val="1"/>
          <w:numId w:val="9"/>
        </w:numPr>
        <w:snapToGrid w:val="0"/>
        <w:contextualSpacing w:val="0"/>
      </w:pPr>
      <w:r>
        <w:t>Bellingham, WA</w:t>
      </w:r>
    </w:p>
    <w:p w14:paraId="58B1C409" w14:textId="3C61000C" w:rsidR="00BA2D14" w:rsidRPr="00651032" w:rsidRDefault="00BA2D14" w:rsidP="00BA2D14">
      <w:pPr>
        <w:pStyle w:val="ListParagraph"/>
        <w:numPr>
          <w:ilvl w:val="1"/>
          <w:numId w:val="9"/>
        </w:numPr>
        <w:snapToGrid w:val="0"/>
        <w:contextualSpacing w:val="0"/>
        <w:rPr>
          <w:b/>
          <w:bCs/>
        </w:rPr>
      </w:pPr>
      <w:r w:rsidRPr="00651032">
        <w:rPr>
          <w:b/>
          <w:bCs/>
        </w:rPr>
        <w:t xml:space="preserve">Email: </w:t>
      </w:r>
      <w:hyperlink r:id="rId79" w:tgtFrame="_blank" w:history="1">
        <w:r w:rsidRPr="00BA2D14">
          <w:rPr>
            <w:rStyle w:val="Hyperlink"/>
          </w:rPr>
          <w:t>hadley@cedarfrogconsulting.com</w:t>
        </w:r>
      </w:hyperlink>
    </w:p>
    <w:p w14:paraId="0B09680E" w14:textId="77777777" w:rsidR="00BA2D14" w:rsidRDefault="00BA2D14" w:rsidP="00BA2D14">
      <w:pPr>
        <w:pStyle w:val="ListParagraph"/>
        <w:numPr>
          <w:ilvl w:val="1"/>
          <w:numId w:val="9"/>
        </w:numPr>
        <w:snapToGrid w:val="0"/>
        <w:contextualSpacing w:val="0"/>
      </w:pPr>
      <w:hyperlink r:id="rId80" w:history="1">
        <w:r w:rsidRPr="00BA2D14">
          <w:rPr>
            <w:rStyle w:val="Hyperlink"/>
          </w:rPr>
          <w:t>linkedin.com/in/hadley-pearce-6830794</w:t>
        </w:r>
      </w:hyperlink>
    </w:p>
    <w:p w14:paraId="36BA6DDA" w14:textId="4378C424" w:rsidR="00BA2D14" w:rsidRPr="00651032" w:rsidRDefault="00BA2D14" w:rsidP="00BA2D14">
      <w:pPr>
        <w:pStyle w:val="ListParagraph"/>
        <w:numPr>
          <w:ilvl w:val="1"/>
          <w:numId w:val="9"/>
        </w:numPr>
        <w:snapToGrid w:val="0"/>
        <w:contextualSpacing w:val="0"/>
      </w:pPr>
      <w:hyperlink r:id="rId81" w:tgtFrame="_blank" w:history="1">
        <w:r w:rsidRPr="00BA2D14">
          <w:rPr>
            <w:rStyle w:val="Hyperlink"/>
          </w:rPr>
          <w:t>cedarfrogconsulting.com</w:t>
        </w:r>
      </w:hyperlink>
    </w:p>
    <w:p w14:paraId="29152335" w14:textId="77777777" w:rsidR="00BA2D14" w:rsidRPr="00651032" w:rsidRDefault="00BA2D14" w:rsidP="00BA2D14">
      <w:pPr>
        <w:pStyle w:val="ListParagraph"/>
        <w:numPr>
          <w:ilvl w:val="0"/>
          <w:numId w:val="9"/>
        </w:numPr>
        <w:snapToGrid w:val="0"/>
        <w:contextualSpacing w:val="0"/>
      </w:pPr>
      <w:r w:rsidRPr="00651032">
        <w:t>NRFi Role(s)</w:t>
      </w:r>
    </w:p>
    <w:p w14:paraId="2AF46805" w14:textId="5FB26191" w:rsidR="00BA2D14" w:rsidRDefault="00BA2D14" w:rsidP="00BA2D14">
      <w:pPr>
        <w:pStyle w:val="ListParagraph"/>
        <w:numPr>
          <w:ilvl w:val="1"/>
          <w:numId w:val="9"/>
        </w:numPr>
        <w:snapToGrid w:val="0"/>
        <w:contextualSpacing w:val="0"/>
      </w:pPr>
      <w:r>
        <w:t>Research Advocate &amp; Ambassador</w:t>
      </w:r>
    </w:p>
    <w:p w14:paraId="7D475164" w14:textId="72AFAD2D" w:rsidR="00BA2D14" w:rsidRPr="00651032" w:rsidRDefault="0052213D" w:rsidP="00BA2D14">
      <w:pPr>
        <w:pStyle w:val="ListParagraph"/>
        <w:numPr>
          <w:ilvl w:val="1"/>
          <w:numId w:val="9"/>
        </w:numPr>
        <w:snapToGrid w:val="0"/>
        <w:contextualSpacing w:val="0"/>
      </w:pPr>
      <w:r>
        <w:t xml:space="preserve">Education &amp; Outreach Liaison </w:t>
      </w:r>
    </w:p>
    <w:p w14:paraId="340A77C5" w14:textId="77777777" w:rsidR="00BA2D14" w:rsidRPr="00651032" w:rsidRDefault="00BA2D14" w:rsidP="00BA2D14">
      <w:pPr>
        <w:pStyle w:val="ListParagraph"/>
        <w:numPr>
          <w:ilvl w:val="0"/>
          <w:numId w:val="9"/>
        </w:numPr>
        <w:snapToGrid w:val="0"/>
        <w:contextualSpacing w:val="0"/>
      </w:pPr>
      <w:r w:rsidRPr="00651032">
        <w:t>NRFi Projects/Foci</w:t>
      </w:r>
    </w:p>
    <w:p w14:paraId="10A17F96" w14:textId="5B25ECF6" w:rsidR="00BA2D14" w:rsidRPr="00651032" w:rsidRDefault="0052213D" w:rsidP="00BA2D14">
      <w:pPr>
        <w:pStyle w:val="ListParagraph"/>
        <w:numPr>
          <w:ilvl w:val="1"/>
          <w:numId w:val="9"/>
        </w:numPr>
        <w:snapToGrid w:val="0"/>
        <w:contextualSpacing w:val="0"/>
      </w:pPr>
      <w:r>
        <w:lastRenderedPageBreak/>
        <w:t>Plain English Summaries of NRFi Publications</w:t>
      </w:r>
    </w:p>
    <w:p w14:paraId="38D57BAC" w14:textId="77777777" w:rsidR="00BA2D14" w:rsidRPr="00651032" w:rsidRDefault="00BA2D14" w:rsidP="00BA2D14">
      <w:pPr>
        <w:pStyle w:val="ListParagraph"/>
        <w:numPr>
          <w:ilvl w:val="0"/>
          <w:numId w:val="9"/>
        </w:numPr>
        <w:snapToGrid w:val="0"/>
        <w:contextualSpacing w:val="0"/>
      </w:pPr>
      <w:r w:rsidRPr="00651032">
        <w:t>Relevant Certifications</w:t>
      </w:r>
    </w:p>
    <w:p w14:paraId="70F6570A" w14:textId="0A0E001E" w:rsidR="00BA2D14" w:rsidRDefault="00BA2D14" w:rsidP="00BA2D14">
      <w:pPr>
        <w:pStyle w:val="ListParagraph"/>
        <w:numPr>
          <w:ilvl w:val="1"/>
          <w:numId w:val="9"/>
        </w:numPr>
        <w:snapToGrid w:val="0"/>
        <w:contextualSpacing w:val="0"/>
      </w:pPr>
      <w:r w:rsidRPr="00651032">
        <w:t xml:space="preserve">MS – </w:t>
      </w:r>
      <w:r w:rsidR="0052213D">
        <w:t>Integrative Medical Research, Nutrition, Global Health, Neuroscience (National University of Natural Medicine (NUNM))</w:t>
      </w:r>
    </w:p>
    <w:p w14:paraId="35760781" w14:textId="2044C5BC" w:rsidR="00BA2D14" w:rsidRDefault="0052213D" w:rsidP="00BA2D14">
      <w:pPr>
        <w:pStyle w:val="ListParagraph"/>
        <w:numPr>
          <w:ilvl w:val="1"/>
          <w:numId w:val="9"/>
        </w:numPr>
        <w:snapToGrid w:val="0"/>
        <w:contextualSpacing w:val="0"/>
      </w:pPr>
      <w:r>
        <w:t>MSc – Cognitive Neuroscience (University College, London (UCL))</w:t>
      </w:r>
    </w:p>
    <w:p w14:paraId="3B1A43A6" w14:textId="3F5CBA23" w:rsidR="0052213D" w:rsidRPr="00651032" w:rsidRDefault="0052213D" w:rsidP="00BA2D14">
      <w:pPr>
        <w:pStyle w:val="ListParagraph"/>
        <w:numPr>
          <w:ilvl w:val="1"/>
          <w:numId w:val="9"/>
        </w:numPr>
        <w:snapToGrid w:val="0"/>
        <w:contextualSpacing w:val="0"/>
      </w:pPr>
      <w:r>
        <w:t>BS – Neuroscience (St. Lawrence University)</w:t>
      </w:r>
    </w:p>
    <w:p w14:paraId="0C0AB6DC" w14:textId="77777777" w:rsidR="00BA2D14" w:rsidRPr="00651032" w:rsidRDefault="00BA2D14" w:rsidP="00BA2D14">
      <w:pPr>
        <w:pStyle w:val="ListParagraph"/>
        <w:numPr>
          <w:ilvl w:val="0"/>
          <w:numId w:val="9"/>
        </w:numPr>
        <w:snapToGrid w:val="0"/>
        <w:contextualSpacing w:val="0"/>
      </w:pPr>
      <w:r w:rsidRPr="00651032">
        <w:t>Relevant Experiences:</w:t>
      </w:r>
    </w:p>
    <w:p w14:paraId="1B171C0D" w14:textId="7C3CFE0B" w:rsidR="0052213D" w:rsidRDefault="0052213D" w:rsidP="00BA2D14">
      <w:pPr>
        <w:pStyle w:val="ListParagraph"/>
        <w:numPr>
          <w:ilvl w:val="1"/>
          <w:numId w:val="9"/>
        </w:numPr>
        <w:snapToGrid w:val="0"/>
        <w:contextualSpacing w:val="0"/>
      </w:pPr>
      <w:r>
        <w:t xml:space="preserve">Owner &amp; Independent Contractor – </w:t>
      </w:r>
      <w:proofErr w:type="spellStart"/>
      <w:r>
        <w:t>CedarFrog</w:t>
      </w:r>
      <w:proofErr w:type="spellEnd"/>
      <w:r>
        <w:t xml:space="preserve"> Consulting</w:t>
      </w:r>
    </w:p>
    <w:p w14:paraId="757F9468" w14:textId="730795BA" w:rsidR="00BA2D14" w:rsidRDefault="0052213D" w:rsidP="00BA2D14">
      <w:pPr>
        <w:pStyle w:val="ListParagraph"/>
        <w:numPr>
          <w:ilvl w:val="1"/>
          <w:numId w:val="9"/>
        </w:numPr>
        <w:snapToGrid w:val="0"/>
        <w:contextualSpacing w:val="0"/>
      </w:pPr>
      <w:r>
        <w:t xml:space="preserve">Scientific Medical Health Writer – Amazing Brains, </w:t>
      </w:r>
      <w:proofErr w:type="spellStart"/>
      <w:r>
        <w:t>Healthnews</w:t>
      </w:r>
      <w:proofErr w:type="spellEnd"/>
      <w:r>
        <w:t xml:space="preserve">, Innate Healthcare Institute, Network Immunology, Biohacking Reviews, </w:t>
      </w:r>
      <w:proofErr w:type="spellStart"/>
      <w:r>
        <w:t>LifeOmic</w:t>
      </w:r>
      <w:proofErr w:type="spellEnd"/>
      <w:r>
        <w:t>, Advanced Orthomolecular Research, Integrative Naturopathic Medical Centre, Student Commission of Canada, BC Centre on Substance Use</w:t>
      </w:r>
    </w:p>
    <w:p w14:paraId="679FAF92" w14:textId="66FD882E" w:rsidR="0052213D" w:rsidRDefault="0052213D" w:rsidP="00BA2D14">
      <w:pPr>
        <w:pStyle w:val="ListParagraph"/>
        <w:numPr>
          <w:ilvl w:val="1"/>
          <w:numId w:val="9"/>
        </w:numPr>
        <w:snapToGrid w:val="0"/>
        <w:contextualSpacing w:val="0"/>
      </w:pPr>
      <w:r>
        <w:t>Research Assistant</w:t>
      </w:r>
    </w:p>
    <w:p w14:paraId="669FCB5A" w14:textId="0EF538BD" w:rsidR="0052213D" w:rsidRDefault="0052213D" w:rsidP="0052213D">
      <w:pPr>
        <w:pStyle w:val="ListParagraph"/>
        <w:numPr>
          <w:ilvl w:val="2"/>
          <w:numId w:val="9"/>
        </w:numPr>
        <w:snapToGrid w:val="0"/>
        <w:contextualSpacing w:val="0"/>
      </w:pPr>
      <w:r>
        <w:t>University of British Columbia – Dept. of Psychiatry</w:t>
      </w:r>
    </w:p>
    <w:p w14:paraId="2402B0C1" w14:textId="184C20FB" w:rsidR="0052213D" w:rsidRDefault="0052213D" w:rsidP="0052213D">
      <w:pPr>
        <w:pStyle w:val="ListParagraph"/>
        <w:numPr>
          <w:ilvl w:val="2"/>
          <w:numId w:val="9"/>
        </w:numPr>
        <w:snapToGrid w:val="0"/>
        <w:contextualSpacing w:val="0"/>
      </w:pPr>
      <w:r>
        <w:t>Oregon Health and Sciences University (OHSU) – Dept. of Behavioral Neuroscience</w:t>
      </w:r>
    </w:p>
    <w:p w14:paraId="002CAA22" w14:textId="3427523D" w:rsidR="007A2C8E" w:rsidRPr="00651032" w:rsidRDefault="00BA2D14" w:rsidP="007A2C8E">
      <w:pPr>
        <w:pStyle w:val="Heading5"/>
        <w:keepNext w:val="0"/>
        <w:snapToGrid w:val="0"/>
      </w:pPr>
      <w:bookmarkStart w:id="107" w:name="_Pizadeh,_Ariana,_MS"/>
      <w:bookmarkEnd w:id="107"/>
      <w:proofErr w:type="spellStart"/>
      <w:r>
        <w:t>Pizadeh</w:t>
      </w:r>
      <w:proofErr w:type="spellEnd"/>
      <w:r>
        <w:t xml:space="preserve">, </w:t>
      </w:r>
      <w:r w:rsidR="007A2C8E">
        <w:t>Ariana</w:t>
      </w:r>
      <w:r w:rsidR="007A2C8E" w:rsidRPr="00651032">
        <w:t>, MS (</w:t>
      </w:r>
      <w:r w:rsidR="007A2C8E">
        <w:t>she/her</w:t>
      </w:r>
      <w:r w:rsidR="007A2C8E" w:rsidRPr="00651032">
        <w:t>)</w:t>
      </w:r>
    </w:p>
    <w:p w14:paraId="4C877CF8" w14:textId="77777777" w:rsidR="007A2C8E" w:rsidRPr="00651032" w:rsidRDefault="007A2C8E" w:rsidP="0052213D">
      <w:pPr>
        <w:pStyle w:val="ListParagraph"/>
        <w:numPr>
          <w:ilvl w:val="0"/>
          <w:numId w:val="961"/>
        </w:numPr>
        <w:snapToGrid w:val="0"/>
        <w:contextualSpacing w:val="0"/>
        <w:rPr>
          <w:b/>
          <w:bCs/>
        </w:rPr>
      </w:pPr>
      <w:r w:rsidRPr="00651032">
        <w:t>Contact Information:</w:t>
      </w:r>
    </w:p>
    <w:p w14:paraId="04D20CCB" w14:textId="1FCBDDD3" w:rsidR="007A2C8E" w:rsidRPr="00651032" w:rsidRDefault="007A2C8E" w:rsidP="0052213D">
      <w:pPr>
        <w:pStyle w:val="ListParagraph"/>
        <w:numPr>
          <w:ilvl w:val="1"/>
          <w:numId w:val="961"/>
        </w:numPr>
        <w:snapToGrid w:val="0"/>
        <w:contextualSpacing w:val="0"/>
      </w:pPr>
      <w:r>
        <w:t>Raleigh-Durham-Chapel Hill, NC</w:t>
      </w:r>
    </w:p>
    <w:p w14:paraId="603A6320" w14:textId="4B2D58C6" w:rsidR="007A2C8E" w:rsidRPr="007A2C8E" w:rsidRDefault="007A2C8E" w:rsidP="0052213D">
      <w:pPr>
        <w:pStyle w:val="ListParagraph"/>
        <w:numPr>
          <w:ilvl w:val="1"/>
          <w:numId w:val="961"/>
        </w:numPr>
        <w:snapToGrid w:val="0"/>
        <w:contextualSpacing w:val="0"/>
        <w:rPr>
          <w:b/>
          <w:bCs/>
        </w:rPr>
      </w:pPr>
      <w:r w:rsidRPr="00651032">
        <w:rPr>
          <w:b/>
          <w:bCs/>
        </w:rPr>
        <w:t xml:space="preserve">Phone: </w:t>
      </w:r>
      <w:bdo w:val="ltr">
        <w:r w:rsidRPr="007A2C8E">
          <w:t>+1 (919) 623-4447</w:t>
        </w:r>
        <w:r w:rsidRPr="007A2C8E">
          <w:t>‬</w:t>
        </w:r>
        <w:r>
          <w:t>‬</w:t>
        </w:r>
        <w:r>
          <w:t>‬</w:t>
        </w:r>
        <w:r>
          <w:t>‬</w:t>
        </w:r>
        <w:r>
          <w:t>‬</w:t>
        </w:r>
        <w:r w:rsidR="00000000">
          <w:t>‬</w:t>
        </w:r>
      </w:bdo>
    </w:p>
    <w:p w14:paraId="2D720A4A" w14:textId="184CD1BB" w:rsidR="007A2C8E" w:rsidRPr="00651032" w:rsidRDefault="007A2C8E" w:rsidP="0052213D">
      <w:pPr>
        <w:pStyle w:val="ListParagraph"/>
        <w:numPr>
          <w:ilvl w:val="1"/>
          <w:numId w:val="961"/>
        </w:numPr>
        <w:snapToGrid w:val="0"/>
        <w:contextualSpacing w:val="0"/>
        <w:rPr>
          <w:b/>
          <w:bCs/>
        </w:rPr>
      </w:pPr>
      <w:r w:rsidRPr="00651032">
        <w:rPr>
          <w:b/>
          <w:bCs/>
        </w:rPr>
        <w:lastRenderedPageBreak/>
        <w:t xml:space="preserve">Email: </w:t>
      </w:r>
      <w:hyperlink r:id="rId82" w:history="1">
        <w:r w:rsidRPr="007A2C8E">
          <w:rPr>
            <w:rStyle w:val="Hyperlink"/>
          </w:rPr>
          <w:t>arianapirzadeh@gmail.com</w:t>
        </w:r>
      </w:hyperlink>
      <w:r>
        <w:rPr>
          <w:b/>
          <w:bCs/>
        </w:rPr>
        <w:t xml:space="preserve"> </w:t>
      </w:r>
    </w:p>
    <w:p w14:paraId="0B0185C3" w14:textId="0E7C47B2" w:rsidR="007A2C8E" w:rsidRPr="00651032" w:rsidRDefault="007A2C8E" w:rsidP="0052213D">
      <w:pPr>
        <w:pStyle w:val="ListParagraph"/>
        <w:numPr>
          <w:ilvl w:val="1"/>
          <w:numId w:val="961"/>
        </w:numPr>
        <w:snapToGrid w:val="0"/>
        <w:contextualSpacing w:val="0"/>
      </w:pPr>
      <w:hyperlink r:id="rId83" w:history="1">
        <w:r w:rsidRPr="00716E78">
          <w:rPr>
            <w:rStyle w:val="Hyperlink"/>
          </w:rPr>
          <w:t>https://www.linkedin.com/in/arianapirzadeh2256/</w:t>
        </w:r>
      </w:hyperlink>
      <w:r>
        <w:t xml:space="preserve"> </w:t>
      </w:r>
    </w:p>
    <w:p w14:paraId="54754B40" w14:textId="77777777" w:rsidR="007A2C8E" w:rsidRPr="00651032" w:rsidRDefault="007A2C8E" w:rsidP="0052213D">
      <w:pPr>
        <w:pStyle w:val="ListParagraph"/>
        <w:numPr>
          <w:ilvl w:val="0"/>
          <w:numId w:val="961"/>
        </w:numPr>
        <w:snapToGrid w:val="0"/>
        <w:contextualSpacing w:val="0"/>
      </w:pPr>
      <w:r w:rsidRPr="00651032">
        <w:t>NRFi Role(s)</w:t>
      </w:r>
    </w:p>
    <w:p w14:paraId="61EBFE93" w14:textId="77777777" w:rsidR="007A2C8E" w:rsidRDefault="007A2C8E" w:rsidP="0052213D">
      <w:pPr>
        <w:pStyle w:val="ListParagraph"/>
        <w:numPr>
          <w:ilvl w:val="1"/>
          <w:numId w:val="961"/>
        </w:numPr>
        <w:snapToGrid w:val="0"/>
        <w:contextualSpacing w:val="0"/>
      </w:pPr>
      <w:r>
        <w:t>Research Assistant</w:t>
      </w:r>
    </w:p>
    <w:p w14:paraId="32D4C60B" w14:textId="4439367C" w:rsidR="007A2C8E" w:rsidRPr="00651032" w:rsidRDefault="007A2C8E" w:rsidP="0052213D">
      <w:pPr>
        <w:pStyle w:val="ListParagraph"/>
        <w:numPr>
          <w:ilvl w:val="1"/>
          <w:numId w:val="961"/>
        </w:numPr>
        <w:snapToGrid w:val="0"/>
        <w:contextualSpacing w:val="0"/>
      </w:pPr>
      <w:r>
        <w:t>Clinical Support Staff Volunteer</w:t>
      </w:r>
    </w:p>
    <w:p w14:paraId="27BE6E23" w14:textId="77777777" w:rsidR="007A2C8E" w:rsidRPr="00651032" w:rsidRDefault="007A2C8E" w:rsidP="0052213D">
      <w:pPr>
        <w:pStyle w:val="ListParagraph"/>
        <w:numPr>
          <w:ilvl w:val="0"/>
          <w:numId w:val="961"/>
        </w:numPr>
        <w:snapToGrid w:val="0"/>
        <w:contextualSpacing w:val="0"/>
      </w:pPr>
      <w:r w:rsidRPr="00651032">
        <w:t>NRFi Projects/Foci</w:t>
      </w:r>
    </w:p>
    <w:p w14:paraId="4F93FBE5" w14:textId="6B756854" w:rsidR="007A2C8E" w:rsidRPr="00651032" w:rsidRDefault="007A2C8E" w:rsidP="0052213D">
      <w:pPr>
        <w:pStyle w:val="ListParagraph"/>
        <w:numPr>
          <w:ilvl w:val="1"/>
          <w:numId w:val="961"/>
        </w:numPr>
        <w:snapToGrid w:val="0"/>
        <w:contextualSpacing w:val="0"/>
      </w:pPr>
      <w:r>
        <w:t>Interoception in Binge Eating Disorder</w:t>
      </w:r>
    </w:p>
    <w:p w14:paraId="7B336F75" w14:textId="7CA3236A" w:rsidR="007A2C8E" w:rsidRPr="00651032" w:rsidRDefault="007A2C8E" w:rsidP="0052213D">
      <w:pPr>
        <w:pStyle w:val="ListParagraph"/>
        <w:numPr>
          <w:ilvl w:val="1"/>
          <w:numId w:val="961"/>
        </w:numPr>
        <w:snapToGrid w:val="0"/>
        <w:contextualSpacing w:val="0"/>
      </w:pPr>
      <w:r>
        <w:t>Binge Eating Disorder Textbook &amp; Workbook</w:t>
      </w:r>
    </w:p>
    <w:p w14:paraId="7F47D196" w14:textId="77777777" w:rsidR="007A2C8E" w:rsidRPr="00651032" w:rsidRDefault="007A2C8E" w:rsidP="0052213D">
      <w:pPr>
        <w:pStyle w:val="ListParagraph"/>
        <w:numPr>
          <w:ilvl w:val="0"/>
          <w:numId w:val="961"/>
        </w:numPr>
        <w:snapToGrid w:val="0"/>
        <w:contextualSpacing w:val="0"/>
      </w:pPr>
      <w:r w:rsidRPr="00651032">
        <w:t>Relevant Certifications</w:t>
      </w:r>
    </w:p>
    <w:p w14:paraId="3174A855" w14:textId="6D95B73C" w:rsidR="000776C1" w:rsidRDefault="007A2C8E" w:rsidP="0052213D">
      <w:pPr>
        <w:pStyle w:val="ListParagraph"/>
        <w:numPr>
          <w:ilvl w:val="1"/>
          <w:numId w:val="961"/>
        </w:numPr>
        <w:snapToGrid w:val="0"/>
        <w:contextualSpacing w:val="0"/>
      </w:pPr>
      <w:r w:rsidRPr="00651032">
        <w:t xml:space="preserve">MS – </w:t>
      </w:r>
      <w:r w:rsidR="000776C1">
        <w:t xml:space="preserve">Addiction Research and Clinical Health (Wake Forest University School of Medicine; focus </w:t>
      </w:r>
      <w:proofErr w:type="gramStart"/>
      <w:r w:rsidR="000776C1">
        <w:t>in</w:t>
      </w:r>
      <w:proofErr w:type="gramEnd"/>
      <w:r w:rsidR="000776C1">
        <w:t xml:space="preserve"> Neuroscience)</w:t>
      </w:r>
    </w:p>
    <w:p w14:paraId="4D0A78ED" w14:textId="31392EA7" w:rsidR="000776C1" w:rsidRPr="00651032" w:rsidRDefault="000776C1" w:rsidP="0052213D">
      <w:pPr>
        <w:pStyle w:val="ListParagraph"/>
        <w:numPr>
          <w:ilvl w:val="1"/>
          <w:numId w:val="961"/>
        </w:numPr>
        <w:snapToGrid w:val="0"/>
        <w:contextualSpacing w:val="0"/>
      </w:pPr>
      <w:r>
        <w:t>BS – Psychology (University of North Carolina, Chapel Hill)</w:t>
      </w:r>
    </w:p>
    <w:p w14:paraId="19598B98" w14:textId="77777777" w:rsidR="007A2C8E" w:rsidRPr="00651032" w:rsidRDefault="007A2C8E" w:rsidP="0052213D">
      <w:pPr>
        <w:pStyle w:val="ListParagraph"/>
        <w:numPr>
          <w:ilvl w:val="0"/>
          <w:numId w:val="961"/>
        </w:numPr>
        <w:snapToGrid w:val="0"/>
        <w:contextualSpacing w:val="0"/>
      </w:pPr>
      <w:r w:rsidRPr="00651032">
        <w:t>Relevant Experiences:</w:t>
      </w:r>
    </w:p>
    <w:p w14:paraId="1B4CFD98" w14:textId="7BB1FBAA" w:rsidR="007A2C8E" w:rsidRPr="00651032" w:rsidRDefault="009A7AF9" w:rsidP="0052213D">
      <w:pPr>
        <w:pStyle w:val="ListParagraph"/>
        <w:numPr>
          <w:ilvl w:val="1"/>
          <w:numId w:val="961"/>
        </w:numPr>
        <w:snapToGrid w:val="0"/>
        <w:contextualSpacing w:val="0"/>
      </w:pPr>
      <w:r>
        <w:t>Research Program Assistant II – Johns Hopkins School of Medicine</w:t>
      </w:r>
    </w:p>
    <w:p w14:paraId="73A96C9C" w14:textId="56396398" w:rsidR="007A2C8E" w:rsidRPr="00651032" w:rsidRDefault="009A7AF9" w:rsidP="0052213D">
      <w:pPr>
        <w:pStyle w:val="ListParagraph"/>
        <w:numPr>
          <w:ilvl w:val="1"/>
          <w:numId w:val="961"/>
        </w:numPr>
        <w:snapToGrid w:val="0"/>
        <w:contextualSpacing w:val="0"/>
      </w:pPr>
      <w:r>
        <w:t>Research Assistant – Cognition and Addiction Behavioral Neuroscience Lab (Chapel Hill, North Carolina)</w:t>
      </w:r>
    </w:p>
    <w:p w14:paraId="45B885F2" w14:textId="1377FBE7" w:rsidR="007A2C8E" w:rsidRPr="00651032" w:rsidRDefault="009A7AF9" w:rsidP="0052213D">
      <w:pPr>
        <w:pStyle w:val="ListParagraph"/>
        <w:numPr>
          <w:ilvl w:val="1"/>
          <w:numId w:val="961"/>
        </w:numPr>
        <w:snapToGrid w:val="0"/>
        <w:contextualSpacing w:val="0"/>
      </w:pPr>
      <w:r>
        <w:t>Operations Ambassador (Student Recreation Center, Chapel Hill, NC)</w:t>
      </w:r>
    </w:p>
    <w:p w14:paraId="52F776B2" w14:textId="61A6B0DD" w:rsidR="007A2C8E" w:rsidRPr="00651032" w:rsidRDefault="009A7AF9" w:rsidP="0052213D">
      <w:pPr>
        <w:pStyle w:val="ListParagraph"/>
        <w:numPr>
          <w:ilvl w:val="1"/>
          <w:numId w:val="961"/>
        </w:numPr>
        <w:snapToGrid w:val="0"/>
        <w:contextualSpacing w:val="0"/>
      </w:pPr>
      <w:r>
        <w:t>Student Mentor – Campus Y: Helping Youth by Providing Enrichment (HYPE)</w:t>
      </w:r>
    </w:p>
    <w:p w14:paraId="586FEEE2" w14:textId="592C2E64" w:rsidR="00FC3439" w:rsidRPr="00651032" w:rsidRDefault="00FC3439" w:rsidP="00651032">
      <w:pPr>
        <w:pStyle w:val="Alphabet"/>
        <w:keepNext w:val="0"/>
        <w:snapToGrid w:val="0"/>
        <w:contextualSpacing w:val="0"/>
      </w:pPr>
      <w:r w:rsidRPr="00651032">
        <w:lastRenderedPageBreak/>
        <w:t>R</w:t>
      </w:r>
    </w:p>
    <w:p w14:paraId="1674A2D8" w14:textId="34E3B1FE" w:rsidR="00A03936" w:rsidRPr="00651032" w:rsidRDefault="00A03936" w:rsidP="00651032">
      <w:pPr>
        <w:pStyle w:val="Heading5"/>
        <w:keepNext w:val="0"/>
        <w:snapToGrid w:val="0"/>
      </w:pPr>
      <w:bookmarkStart w:id="108" w:name="_Sarmad_Raza_(he/him)"/>
      <w:bookmarkStart w:id="109" w:name="_Ref174610132"/>
      <w:bookmarkEnd w:id="108"/>
      <w:r w:rsidRPr="00651032">
        <w:t>Sarmad Raza</w:t>
      </w:r>
      <w:r w:rsidR="00C86227" w:rsidRPr="00651032">
        <w:t>, MS</w:t>
      </w:r>
      <w:r w:rsidRPr="00651032">
        <w:t xml:space="preserve"> (he/him)</w:t>
      </w:r>
      <w:bookmarkEnd w:id="105"/>
      <w:bookmarkEnd w:id="109"/>
    </w:p>
    <w:p w14:paraId="1397E6ED" w14:textId="77777777" w:rsidR="00A03936" w:rsidRPr="00651032" w:rsidRDefault="00A03936" w:rsidP="0052213D">
      <w:pPr>
        <w:pStyle w:val="ListParagraph"/>
        <w:numPr>
          <w:ilvl w:val="0"/>
          <w:numId w:val="960"/>
        </w:numPr>
        <w:snapToGrid w:val="0"/>
        <w:contextualSpacing w:val="0"/>
        <w:rPr>
          <w:b/>
          <w:bCs/>
        </w:rPr>
      </w:pPr>
      <w:r w:rsidRPr="00651032">
        <w:t>Contact Information:</w:t>
      </w:r>
    </w:p>
    <w:p w14:paraId="4582DD40" w14:textId="2B50C3EC" w:rsidR="00A03936" w:rsidRPr="00651032" w:rsidRDefault="00A03936" w:rsidP="0052213D">
      <w:pPr>
        <w:pStyle w:val="ListParagraph"/>
        <w:numPr>
          <w:ilvl w:val="1"/>
          <w:numId w:val="960"/>
        </w:numPr>
        <w:snapToGrid w:val="0"/>
        <w:contextualSpacing w:val="0"/>
      </w:pPr>
      <w:r w:rsidRPr="00651032">
        <w:t>Buffalo, NY</w:t>
      </w:r>
    </w:p>
    <w:p w14:paraId="32EDFA78" w14:textId="1E9D717A" w:rsidR="004D1D03" w:rsidRPr="00651032" w:rsidRDefault="004D1D03" w:rsidP="0052213D">
      <w:pPr>
        <w:pStyle w:val="ListParagraph"/>
        <w:numPr>
          <w:ilvl w:val="1"/>
          <w:numId w:val="960"/>
        </w:numPr>
        <w:snapToGrid w:val="0"/>
        <w:contextualSpacing w:val="0"/>
        <w:rPr>
          <w:b/>
          <w:bCs/>
        </w:rPr>
      </w:pPr>
      <w:r w:rsidRPr="00651032">
        <w:rPr>
          <w:b/>
          <w:bCs/>
        </w:rPr>
        <w:t xml:space="preserve">Phone: </w:t>
      </w:r>
      <w:r w:rsidRPr="00651032">
        <w:t>+1 716-710-0080 (Work)</w:t>
      </w:r>
    </w:p>
    <w:p w14:paraId="3A4C422C" w14:textId="03BBF9F0" w:rsidR="004D1D03" w:rsidRPr="00651032" w:rsidRDefault="004D1D03" w:rsidP="0052213D">
      <w:pPr>
        <w:pStyle w:val="ListParagraph"/>
        <w:numPr>
          <w:ilvl w:val="1"/>
          <w:numId w:val="960"/>
        </w:numPr>
        <w:snapToGrid w:val="0"/>
        <w:contextualSpacing w:val="0"/>
        <w:rPr>
          <w:b/>
          <w:bCs/>
        </w:rPr>
      </w:pPr>
      <w:r w:rsidRPr="00651032">
        <w:rPr>
          <w:b/>
          <w:bCs/>
        </w:rPr>
        <w:t xml:space="preserve">Email: </w:t>
      </w:r>
      <w:hyperlink r:id="rId84" w:history="1">
        <w:r w:rsidRPr="00651032">
          <w:rPr>
            <w:rStyle w:val="Hyperlink"/>
            <w:color w:val="002060"/>
          </w:rPr>
          <w:t>sr@fcienterprise.com</w:t>
        </w:r>
      </w:hyperlink>
    </w:p>
    <w:p w14:paraId="5B6F4060" w14:textId="46475B82" w:rsidR="00A03936" w:rsidRPr="00651032" w:rsidRDefault="00A03936" w:rsidP="0052213D">
      <w:pPr>
        <w:pStyle w:val="ListParagraph"/>
        <w:numPr>
          <w:ilvl w:val="1"/>
          <w:numId w:val="960"/>
        </w:numPr>
        <w:snapToGrid w:val="0"/>
        <w:contextualSpacing w:val="0"/>
      </w:pPr>
      <w:hyperlink r:id="rId85" w:history="1">
        <w:r w:rsidRPr="00651032">
          <w:rPr>
            <w:rStyle w:val="Hyperlink"/>
            <w:color w:val="002060"/>
          </w:rPr>
          <w:t>https://www.linkedin.com/in/sarmadirfan/</w:t>
        </w:r>
      </w:hyperlink>
    </w:p>
    <w:p w14:paraId="6FFF994F" w14:textId="3779EC69" w:rsidR="00A03936" w:rsidRPr="00651032" w:rsidRDefault="00A03936" w:rsidP="0052213D">
      <w:pPr>
        <w:pStyle w:val="ListParagraph"/>
        <w:numPr>
          <w:ilvl w:val="0"/>
          <w:numId w:val="960"/>
        </w:numPr>
        <w:snapToGrid w:val="0"/>
        <w:contextualSpacing w:val="0"/>
      </w:pPr>
      <w:r w:rsidRPr="00651032">
        <w:t>NRFi Role(s)</w:t>
      </w:r>
    </w:p>
    <w:p w14:paraId="3BA96888" w14:textId="4B8395D0" w:rsidR="00A03936" w:rsidRPr="00651032" w:rsidRDefault="00A03936" w:rsidP="0052213D">
      <w:pPr>
        <w:pStyle w:val="ListParagraph"/>
        <w:numPr>
          <w:ilvl w:val="1"/>
          <w:numId w:val="960"/>
        </w:numPr>
        <w:snapToGrid w:val="0"/>
        <w:contextualSpacing w:val="0"/>
      </w:pPr>
      <w:r w:rsidRPr="00651032">
        <w:t>Director of Fundraising, Private Donations – Crowdsource Fundraising Team</w:t>
      </w:r>
    </w:p>
    <w:p w14:paraId="6D1BF48F" w14:textId="77777777" w:rsidR="00A03936" w:rsidRPr="00651032" w:rsidRDefault="00A03936" w:rsidP="0052213D">
      <w:pPr>
        <w:pStyle w:val="ListParagraph"/>
        <w:numPr>
          <w:ilvl w:val="0"/>
          <w:numId w:val="960"/>
        </w:numPr>
        <w:snapToGrid w:val="0"/>
        <w:contextualSpacing w:val="0"/>
      </w:pPr>
      <w:r w:rsidRPr="00651032">
        <w:t>NRFi Projects/Foci</w:t>
      </w:r>
    </w:p>
    <w:p w14:paraId="6481F2E8" w14:textId="2213B357" w:rsidR="00A03936" w:rsidRPr="00651032" w:rsidRDefault="00A03936" w:rsidP="0052213D">
      <w:pPr>
        <w:pStyle w:val="ListParagraph"/>
        <w:numPr>
          <w:ilvl w:val="1"/>
          <w:numId w:val="960"/>
        </w:numPr>
        <w:snapToGrid w:val="0"/>
        <w:contextualSpacing w:val="0"/>
      </w:pPr>
      <w:r w:rsidRPr="00651032">
        <w:t>Crowdsource Funding Initiatives</w:t>
      </w:r>
    </w:p>
    <w:p w14:paraId="3115B703" w14:textId="7095EDB3" w:rsidR="00A03936" w:rsidRPr="00651032" w:rsidRDefault="00A03936" w:rsidP="0052213D">
      <w:pPr>
        <w:pStyle w:val="ListParagraph"/>
        <w:numPr>
          <w:ilvl w:val="1"/>
          <w:numId w:val="960"/>
        </w:numPr>
        <w:snapToGrid w:val="0"/>
        <w:contextualSpacing w:val="0"/>
      </w:pPr>
      <w:r w:rsidRPr="00651032">
        <w:t>Administrative Support/Direction</w:t>
      </w:r>
    </w:p>
    <w:p w14:paraId="723D4C3D" w14:textId="7FA3F21B" w:rsidR="00A03936" w:rsidRPr="00651032" w:rsidRDefault="00A03936" w:rsidP="0052213D">
      <w:pPr>
        <w:pStyle w:val="ListParagraph"/>
        <w:numPr>
          <w:ilvl w:val="0"/>
          <w:numId w:val="960"/>
        </w:numPr>
        <w:snapToGrid w:val="0"/>
        <w:contextualSpacing w:val="0"/>
      </w:pPr>
      <w:r w:rsidRPr="00651032">
        <w:t>Relevant Certifications</w:t>
      </w:r>
    </w:p>
    <w:p w14:paraId="611C9427" w14:textId="429AF74C" w:rsidR="00A03936" w:rsidRPr="00651032" w:rsidRDefault="00A03936" w:rsidP="0052213D">
      <w:pPr>
        <w:pStyle w:val="ListParagraph"/>
        <w:numPr>
          <w:ilvl w:val="1"/>
          <w:numId w:val="960"/>
        </w:numPr>
        <w:snapToGrid w:val="0"/>
        <w:contextualSpacing w:val="0"/>
      </w:pPr>
      <w:r w:rsidRPr="00651032">
        <w:t>MS – Clinical Psychology, Forensics Psychology</w:t>
      </w:r>
    </w:p>
    <w:p w14:paraId="0AC47126" w14:textId="14E401AC" w:rsidR="00A03936" w:rsidRPr="00651032" w:rsidRDefault="00A03936" w:rsidP="0052213D">
      <w:pPr>
        <w:pStyle w:val="ListParagraph"/>
        <w:numPr>
          <w:ilvl w:val="1"/>
          <w:numId w:val="960"/>
        </w:numPr>
        <w:snapToGrid w:val="0"/>
        <w:contextualSpacing w:val="0"/>
      </w:pPr>
      <w:r w:rsidRPr="00651032">
        <w:t>Connected Leadership Certification (Yale University)</w:t>
      </w:r>
    </w:p>
    <w:p w14:paraId="290E8B1A" w14:textId="1CA3F8DB" w:rsidR="00A03936" w:rsidRPr="00651032" w:rsidRDefault="00A03936" w:rsidP="0052213D">
      <w:pPr>
        <w:pStyle w:val="ListParagraph"/>
        <w:numPr>
          <w:ilvl w:val="1"/>
          <w:numId w:val="960"/>
        </w:numPr>
        <w:snapToGrid w:val="0"/>
        <w:contextualSpacing w:val="0"/>
      </w:pPr>
      <w:r w:rsidRPr="00651032">
        <w:t>AI in Healthcare Specialization (Stanford University)</w:t>
      </w:r>
    </w:p>
    <w:p w14:paraId="71D1B14B" w14:textId="6017FBDC" w:rsidR="00A03936" w:rsidRPr="00651032" w:rsidRDefault="00A03936" w:rsidP="0052213D">
      <w:pPr>
        <w:pStyle w:val="ListParagraph"/>
        <w:numPr>
          <w:ilvl w:val="1"/>
          <w:numId w:val="960"/>
        </w:numPr>
        <w:snapToGrid w:val="0"/>
        <w:contextualSpacing w:val="0"/>
      </w:pPr>
      <w:r w:rsidRPr="00651032">
        <w:t>Project Management Professional (Google)</w:t>
      </w:r>
    </w:p>
    <w:p w14:paraId="74C7DBD4" w14:textId="34A2B593" w:rsidR="00A03936" w:rsidRPr="00651032" w:rsidRDefault="00A03936" w:rsidP="0052213D">
      <w:pPr>
        <w:pStyle w:val="ListParagraph"/>
        <w:numPr>
          <w:ilvl w:val="0"/>
          <w:numId w:val="960"/>
        </w:numPr>
        <w:snapToGrid w:val="0"/>
        <w:contextualSpacing w:val="0"/>
      </w:pPr>
      <w:r w:rsidRPr="00651032">
        <w:t>Relevant Experiences:</w:t>
      </w:r>
    </w:p>
    <w:p w14:paraId="32493D97" w14:textId="03AFD6A4" w:rsidR="00A03936" w:rsidRPr="00651032" w:rsidRDefault="00A03936" w:rsidP="0052213D">
      <w:pPr>
        <w:pStyle w:val="ListParagraph"/>
        <w:numPr>
          <w:ilvl w:val="1"/>
          <w:numId w:val="960"/>
        </w:numPr>
        <w:snapToGrid w:val="0"/>
        <w:contextualSpacing w:val="0"/>
      </w:pPr>
      <w:r w:rsidRPr="00651032">
        <w:lastRenderedPageBreak/>
        <w:t>FC Group of Companies – CEO</w:t>
      </w:r>
    </w:p>
    <w:p w14:paraId="1765B699" w14:textId="300AE49F" w:rsidR="00A03936" w:rsidRPr="00651032" w:rsidRDefault="00A03936" w:rsidP="0052213D">
      <w:pPr>
        <w:pStyle w:val="ListParagraph"/>
        <w:numPr>
          <w:ilvl w:val="1"/>
          <w:numId w:val="960"/>
        </w:numPr>
        <w:snapToGrid w:val="0"/>
        <w:contextualSpacing w:val="0"/>
      </w:pPr>
      <w:r w:rsidRPr="00651032">
        <w:t>Irfan &amp; Sons LLC | Managing Director</w:t>
      </w:r>
    </w:p>
    <w:p w14:paraId="48B23ADB" w14:textId="2CEE6DF4" w:rsidR="00A03936" w:rsidRPr="00651032" w:rsidRDefault="00A03936" w:rsidP="0052213D">
      <w:pPr>
        <w:pStyle w:val="ListParagraph"/>
        <w:numPr>
          <w:ilvl w:val="1"/>
          <w:numId w:val="960"/>
        </w:numPr>
        <w:snapToGrid w:val="0"/>
        <w:contextualSpacing w:val="0"/>
      </w:pPr>
      <w:r w:rsidRPr="00651032">
        <w:t>New York Army National Guard | 68W/42A Specialist</w:t>
      </w:r>
    </w:p>
    <w:p w14:paraId="71B7E026" w14:textId="51D5BA1A" w:rsidR="00A03936" w:rsidRPr="00651032" w:rsidRDefault="00A03936" w:rsidP="0052213D">
      <w:pPr>
        <w:pStyle w:val="ListParagraph"/>
        <w:numPr>
          <w:ilvl w:val="1"/>
          <w:numId w:val="960"/>
        </w:numPr>
        <w:snapToGrid w:val="0"/>
        <w:contextualSpacing w:val="0"/>
      </w:pPr>
      <w:r w:rsidRPr="00651032">
        <w:t>Captain Discounts | Marketing Manager</w:t>
      </w:r>
    </w:p>
    <w:p w14:paraId="3E88651B" w14:textId="71968E6D" w:rsidR="00A03936" w:rsidRPr="00651032" w:rsidRDefault="00A03936" w:rsidP="0052213D">
      <w:pPr>
        <w:pStyle w:val="ListParagraph"/>
        <w:numPr>
          <w:ilvl w:val="1"/>
          <w:numId w:val="960"/>
        </w:numPr>
        <w:snapToGrid w:val="0"/>
        <w:contextualSpacing w:val="0"/>
      </w:pPr>
      <w:proofErr w:type="spellStart"/>
      <w:r w:rsidRPr="00651032">
        <w:t>Forebrothers</w:t>
      </w:r>
      <w:proofErr w:type="spellEnd"/>
      <w:r w:rsidRPr="00651032">
        <w:t xml:space="preserve"> </w:t>
      </w:r>
      <w:r w:rsidR="007E567F" w:rsidRPr="00651032">
        <w:t>Incorporated</w:t>
      </w:r>
      <w:r w:rsidRPr="00651032">
        <w:t xml:space="preserve"> | Global Client Success Manager</w:t>
      </w:r>
    </w:p>
    <w:p w14:paraId="35E67445" w14:textId="19770DE7" w:rsidR="00A03936" w:rsidRPr="00651032" w:rsidRDefault="00A03936" w:rsidP="0052213D">
      <w:pPr>
        <w:pStyle w:val="ListParagraph"/>
        <w:numPr>
          <w:ilvl w:val="1"/>
          <w:numId w:val="960"/>
        </w:numPr>
        <w:snapToGrid w:val="0"/>
        <w:contextualSpacing w:val="0"/>
      </w:pPr>
      <w:r w:rsidRPr="00651032">
        <w:t>SAVE | Fundraising Campaign Manager</w:t>
      </w:r>
    </w:p>
    <w:p w14:paraId="0E2EC3E4" w14:textId="2FCF6D5A" w:rsidR="002E4FD4" w:rsidRPr="00651032" w:rsidRDefault="002E4FD4" w:rsidP="00651032">
      <w:pPr>
        <w:pStyle w:val="Heading5"/>
        <w:keepNext w:val="0"/>
        <w:snapToGrid w:val="0"/>
      </w:pPr>
      <w:bookmarkStart w:id="110" w:name="_Ref173305918"/>
      <w:r w:rsidRPr="00651032">
        <w:t>Cory Richards (he/him)</w:t>
      </w:r>
      <w:bookmarkEnd w:id="110"/>
    </w:p>
    <w:p w14:paraId="331DB694" w14:textId="77777777" w:rsidR="002E4FD4" w:rsidRPr="00651032" w:rsidRDefault="002E4FD4" w:rsidP="0052213D">
      <w:pPr>
        <w:pStyle w:val="ListParagraph"/>
        <w:numPr>
          <w:ilvl w:val="0"/>
          <w:numId w:val="959"/>
        </w:numPr>
        <w:snapToGrid w:val="0"/>
        <w:contextualSpacing w:val="0"/>
        <w:rPr>
          <w:b/>
          <w:bCs/>
        </w:rPr>
      </w:pPr>
      <w:r w:rsidRPr="00651032">
        <w:t>Contact Information:</w:t>
      </w:r>
    </w:p>
    <w:p w14:paraId="15F220D0" w14:textId="0E7C9912" w:rsidR="002E4FD4" w:rsidRPr="00651032" w:rsidRDefault="002E4FD4" w:rsidP="0052213D">
      <w:pPr>
        <w:pStyle w:val="ListParagraph"/>
        <w:numPr>
          <w:ilvl w:val="1"/>
          <w:numId w:val="959"/>
        </w:numPr>
        <w:snapToGrid w:val="0"/>
        <w:contextualSpacing w:val="0"/>
      </w:pPr>
      <w:r w:rsidRPr="00651032">
        <w:t>Santa Monica, CA | Boulder, CO</w:t>
      </w:r>
    </w:p>
    <w:p w14:paraId="15C4CD74" w14:textId="7C5C67D8" w:rsidR="002E4FD4" w:rsidRPr="00651032" w:rsidRDefault="002E4FD4" w:rsidP="0052213D">
      <w:pPr>
        <w:pStyle w:val="ListParagraph"/>
        <w:numPr>
          <w:ilvl w:val="1"/>
          <w:numId w:val="959"/>
        </w:numPr>
        <w:snapToGrid w:val="0"/>
        <w:contextualSpacing w:val="0"/>
      </w:pPr>
      <w:r w:rsidRPr="00651032">
        <w:t>Please contact Dr. Bray for contact information.</w:t>
      </w:r>
    </w:p>
    <w:p w14:paraId="2818B232" w14:textId="77777777" w:rsidR="002E4FD4" w:rsidRPr="00651032" w:rsidRDefault="002E4FD4" w:rsidP="0052213D">
      <w:pPr>
        <w:pStyle w:val="ListParagraph"/>
        <w:numPr>
          <w:ilvl w:val="1"/>
          <w:numId w:val="959"/>
        </w:numPr>
        <w:snapToGrid w:val="0"/>
        <w:contextualSpacing w:val="0"/>
      </w:pPr>
      <w:hyperlink r:id="rId86" w:history="1">
        <w:r w:rsidRPr="00651032">
          <w:rPr>
            <w:rStyle w:val="Hyperlink"/>
            <w:color w:val="002060"/>
          </w:rPr>
          <w:t>https://www.linkedin.com/in/cory-richards-b136aa16</w:t>
        </w:r>
      </w:hyperlink>
    </w:p>
    <w:p w14:paraId="61492BD7" w14:textId="6B6B8DDB" w:rsidR="002E4FD4" w:rsidRPr="00651032" w:rsidRDefault="002E4FD4" w:rsidP="0052213D">
      <w:pPr>
        <w:pStyle w:val="ListParagraph"/>
        <w:numPr>
          <w:ilvl w:val="1"/>
          <w:numId w:val="959"/>
        </w:numPr>
        <w:snapToGrid w:val="0"/>
        <w:contextualSpacing w:val="0"/>
      </w:pPr>
      <w:hyperlink r:id="rId87" w:history="1">
        <w:r w:rsidRPr="00651032">
          <w:rPr>
            <w:rStyle w:val="Hyperlink"/>
            <w:color w:val="002060"/>
          </w:rPr>
          <w:t>http://www.coryrichards.com/</w:t>
        </w:r>
      </w:hyperlink>
    </w:p>
    <w:p w14:paraId="58D087A0" w14:textId="1FF3A68D" w:rsidR="002E4FD4" w:rsidRPr="00651032" w:rsidRDefault="002E4FD4" w:rsidP="0052213D">
      <w:pPr>
        <w:pStyle w:val="ListParagraph"/>
        <w:numPr>
          <w:ilvl w:val="0"/>
          <w:numId w:val="959"/>
        </w:numPr>
        <w:snapToGrid w:val="0"/>
        <w:contextualSpacing w:val="0"/>
      </w:pPr>
      <w:r w:rsidRPr="00651032">
        <w:t>NRFi Role(s)</w:t>
      </w:r>
    </w:p>
    <w:p w14:paraId="575D9A7F" w14:textId="5F09ADE1" w:rsidR="002E4FD4" w:rsidRPr="00651032" w:rsidRDefault="00C43B16" w:rsidP="0052213D">
      <w:pPr>
        <w:pStyle w:val="ListParagraph"/>
        <w:numPr>
          <w:ilvl w:val="1"/>
          <w:numId w:val="959"/>
        </w:numPr>
        <w:snapToGrid w:val="0"/>
        <w:contextualSpacing w:val="0"/>
      </w:pPr>
      <w:r w:rsidRPr="00651032">
        <w:t xml:space="preserve">NRFi </w:t>
      </w:r>
      <w:r w:rsidR="002E4FD4" w:rsidRPr="00651032">
        <w:t xml:space="preserve">Board </w:t>
      </w:r>
      <w:r w:rsidRPr="00651032">
        <w:t>of Directors - Vice President</w:t>
      </w:r>
    </w:p>
    <w:p w14:paraId="41DCDD13" w14:textId="7ADB44E3" w:rsidR="00C43B16" w:rsidRPr="00651032" w:rsidRDefault="00C43B16" w:rsidP="0052213D">
      <w:pPr>
        <w:pStyle w:val="ListParagraph"/>
        <w:numPr>
          <w:ilvl w:val="1"/>
          <w:numId w:val="959"/>
        </w:numPr>
        <w:snapToGrid w:val="0"/>
        <w:contextualSpacing w:val="0"/>
      </w:pPr>
      <w:r w:rsidRPr="00651032">
        <w:t>NRFi Advisory Board – Vice President</w:t>
      </w:r>
    </w:p>
    <w:p w14:paraId="3CFCDD0B" w14:textId="77777777" w:rsidR="002E4FD4" w:rsidRPr="00651032" w:rsidRDefault="002E4FD4" w:rsidP="0052213D">
      <w:pPr>
        <w:pStyle w:val="ListParagraph"/>
        <w:numPr>
          <w:ilvl w:val="0"/>
          <w:numId w:val="959"/>
        </w:numPr>
        <w:snapToGrid w:val="0"/>
        <w:contextualSpacing w:val="0"/>
      </w:pPr>
      <w:r w:rsidRPr="00651032">
        <w:t>NRFi Projects/Foci</w:t>
      </w:r>
    </w:p>
    <w:p w14:paraId="324CBF73" w14:textId="65F8300C" w:rsidR="002E4FD4" w:rsidRPr="00651032" w:rsidRDefault="002E4FD4" w:rsidP="0052213D">
      <w:pPr>
        <w:pStyle w:val="ListParagraph"/>
        <w:numPr>
          <w:ilvl w:val="1"/>
          <w:numId w:val="959"/>
        </w:numPr>
        <w:snapToGrid w:val="0"/>
        <w:contextualSpacing w:val="0"/>
      </w:pPr>
      <w:r w:rsidRPr="00651032">
        <w:t>Education &amp; Outreach</w:t>
      </w:r>
    </w:p>
    <w:p w14:paraId="392FDEFE" w14:textId="7506775C" w:rsidR="002E4FD4" w:rsidRPr="00651032" w:rsidRDefault="002E4FD4" w:rsidP="0052213D">
      <w:pPr>
        <w:pStyle w:val="ListParagraph"/>
        <w:numPr>
          <w:ilvl w:val="1"/>
          <w:numId w:val="959"/>
        </w:numPr>
        <w:snapToGrid w:val="0"/>
        <w:contextualSpacing w:val="0"/>
      </w:pPr>
      <w:r w:rsidRPr="00651032">
        <w:t>Fundraising</w:t>
      </w:r>
    </w:p>
    <w:p w14:paraId="6180729C" w14:textId="77777777" w:rsidR="002E4FD4" w:rsidRPr="00651032" w:rsidRDefault="002E4FD4" w:rsidP="0052213D">
      <w:pPr>
        <w:pStyle w:val="ListParagraph"/>
        <w:numPr>
          <w:ilvl w:val="0"/>
          <w:numId w:val="959"/>
        </w:numPr>
        <w:snapToGrid w:val="0"/>
        <w:contextualSpacing w:val="0"/>
      </w:pPr>
      <w:r w:rsidRPr="00651032">
        <w:t>Relevant Experiences:</w:t>
      </w:r>
    </w:p>
    <w:p w14:paraId="17B9A231" w14:textId="3DE06B13" w:rsidR="002E4FD4" w:rsidRPr="00651032" w:rsidRDefault="002E4FD4" w:rsidP="0052213D">
      <w:pPr>
        <w:pStyle w:val="ListParagraph"/>
        <w:numPr>
          <w:ilvl w:val="1"/>
          <w:numId w:val="959"/>
        </w:numPr>
        <w:snapToGrid w:val="0"/>
        <w:contextualSpacing w:val="0"/>
      </w:pPr>
      <w:r w:rsidRPr="00651032">
        <w:t>Cory Richards Creative</w:t>
      </w:r>
    </w:p>
    <w:p w14:paraId="77419C1E" w14:textId="38046A2C" w:rsidR="002E4FD4" w:rsidRPr="00651032" w:rsidRDefault="002E4FD4" w:rsidP="0052213D">
      <w:pPr>
        <w:pStyle w:val="ListParagraph"/>
        <w:numPr>
          <w:ilvl w:val="2"/>
          <w:numId w:val="959"/>
        </w:numPr>
        <w:snapToGrid w:val="0"/>
        <w:contextualSpacing w:val="0"/>
      </w:pPr>
      <w:r w:rsidRPr="00651032">
        <w:lastRenderedPageBreak/>
        <w:t>Founder, Director, CEO</w:t>
      </w:r>
    </w:p>
    <w:p w14:paraId="592FFCE2" w14:textId="6726B09B" w:rsidR="00472B3C" w:rsidRPr="00651032" w:rsidRDefault="00472B3C" w:rsidP="0052213D">
      <w:pPr>
        <w:pStyle w:val="ListParagraph"/>
        <w:numPr>
          <w:ilvl w:val="2"/>
          <w:numId w:val="959"/>
        </w:numPr>
        <w:snapToGrid w:val="0"/>
        <w:contextualSpacing w:val="0"/>
      </w:pPr>
      <w:r w:rsidRPr="00651032">
        <w:t>Author, Artist, Filmmaker, Speaker, Mental Health Advocate</w:t>
      </w:r>
    </w:p>
    <w:p w14:paraId="3694E68A" w14:textId="5CB178CD" w:rsidR="00472B3C" w:rsidRPr="00651032" w:rsidRDefault="00472B3C" w:rsidP="0052213D">
      <w:pPr>
        <w:pStyle w:val="ListParagraph"/>
        <w:numPr>
          <w:ilvl w:val="2"/>
          <w:numId w:val="959"/>
        </w:numPr>
        <w:snapToGrid w:val="0"/>
        <w:contextualSpacing w:val="0"/>
      </w:pPr>
      <w:r w:rsidRPr="00651032">
        <w:t>Notable Works:</w:t>
      </w:r>
    </w:p>
    <w:p w14:paraId="28FDA8D7" w14:textId="525229E9" w:rsidR="002E4FD4" w:rsidRPr="00651032" w:rsidRDefault="002E4FD4" w:rsidP="0052213D">
      <w:pPr>
        <w:pStyle w:val="ListParagraph"/>
        <w:numPr>
          <w:ilvl w:val="3"/>
          <w:numId w:val="959"/>
        </w:numPr>
        <w:snapToGrid w:val="0"/>
        <w:contextualSpacing w:val="0"/>
      </w:pPr>
      <w:hyperlink r:id="rId88" w:history="1">
        <w:r w:rsidRPr="00651032">
          <w:rPr>
            <w:rStyle w:val="Hyperlink"/>
            <w:color w:val="002060"/>
          </w:rPr>
          <w:t>The Color of Everything: A Journey to Quiet the Chaos Within</w:t>
        </w:r>
        <w:r w:rsidR="00472B3C" w:rsidRPr="00651032">
          <w:rPr>
            <w:rStyle w:val="Hyperlink"/>
            <w:color w:val="002060"/>
          </w:rPr>
          <w:t xml:space="preserve"> (Richards, 2024).</w:t>
        </w:r>
      </w:hyperlink>
    </w:p>
    <w:p w14:paraId="53854C93" w14:textId="351EB64C" w:rsidR="002E4FD4" w:rsidRPr="00651032" w:rsidRDefault="00472B3C" w:rsidP="0052213D">
      <w:pPr>
        <w:pStyle w:val="ListParagraph"/>
        <w:numPr>
          <w:ilvl w:val="3"/>
          <w:numId w:val="959"/>
        </w:numPr>
        <w:snapToGrid w:val="0"/>
        <w:contextualSpacing w:val="0"/>
      </w:pPr>
      <w:hyperlink r:id="rId89" w:history="1">
        <w:r w:rsidRPr="00651032">
          <w:rPr>
            <w:rStyle w:val="Hyperlink"/>
            <w:color w:val="002060"/>
          </w:rPr>
          <w:t>Cold (Fogel, 2011)</w:t>
        </w:r>
      </w:hyperlink>
      <w:r w:rsidRPr="00651032">
        <w:t>.</w:t>
      </w:r>
    </w:p>
    <w:p w14:paraId="4606B68E" w14:textId="41DA8360" w:rsidR="00472B3C" w:rsidRPr="00651032" w:rsidRDefault="00472B3C" w:rsidP="0052213D">
      <w:pPr>
        <w:pStyle w:val="ListParagraph"/>
        <w:numPr>
          <w:ilvl w:val="1"/>
          <w:numId w:val="959"/>
        </w:numPr>
        <w:snapToGrid w:val="0"/>
        <w:contextualSpacing w:val="0"/>
      </w:pPr>
      <w:r w:rsidRPr="00651032">
        <w:t>National Geographic Society | Contributing Photographer</w:t>
      </w:r>
    </w:p>
    <w:p w14:paraId="14CA6289" w14:textId="4A5954F0" w:rsidR="00472B3C" w:rsidRPr="00651032" w:rsidRDefault="00472B3C" w:rsidP="0052213D">
      <w:pPr>
        <w:pStyle w:val="ListParagraph"/>
        <w:numPr>
          <w:ilvl w:val="1"/>
          <w:numId w:val="959"/>
        </w:numPr>
        <w:snapToGrid w:val="0"/>
        <w:contextualSpacing w:val="0"/>
      </w:pPr>
      <w:r w:rsidRPr="00651032">
        <w:t>The North Face | Professional Athlete</w:t>
      </w:r>
    </w:p>
    <w:p w14:paraId="2BCF35F7" w14:textId="6221E700" w:rsidR="00925690" w:rsidRPr="00651032" w:rsidRDefault="00925690" w:rsidP="00651032">
      <w:pPr>
        <w:pStyle w:val="Heading5"/>
        <w:keepNext w:val="0"/>
        <w:snapToGrid w:val="0"/>
      </w:pPr>
      <w:bookmarkStart w:id="111" w:name="_Jan_Rodriguez_(he/him)"/>
      <w:bookmarkStart w:id="112" w:name="_Ref173263834"/>
      <w:bookmarkEnd w:id="111"/>
      <w:r w:rsidRPr="00651032">
        <w:t>Jan Rodriguez (he/him)</w:t>
      </w:r>
      <w:bookmarkEnd w:id="112"/>
    </w:p>
    <w:p w14:paraId="0755A472" w14:textId="77777777" w:rsidR="00925690" w:rsidRPr="00651032" w:rsidRDefault="00925690" w:rsidP="00651032">
      <w:pPr>
        <w:pStyle w:val="ListParagraph"/>
        <w:numPr>
          <w:ilvl w:val="0"/>
          <w:numId w:val="15"/>
        </w:numPr>
        <w:snapToGrid w:val="0"/>
        <w:contextualSpacing w:val="0"/>
        <w:rPr>
          <w:b/>
          <w:bCs/>
        </w:rPr>
      </w:pPr>
      <w:r w:rsidRPr="00651032">
        <w:t>Contact Information:</w:t>
      </w:r>
    </w:p>
    <w:p w14:paraId="10192BBC" w14:textId="77777777" w:rsidR="00BE307B" w:rsidRPr="00651032" w:rsidRDefault="00BE307B" w:rsidP="00651032">
      <w:pPr>
        <w:pStyle w:val="ListParagraph"/>
        <w:numPr>
          <w:ilvl w:val="1"/>
          <w:numId w:val="15"/>
        </w:numPr>
        <w:snapToGrid w:val="0"/>
        <w:contextualSpacing w:val="0"/>
      </w:pPr>
      <w:r w:rsidRPr="00651032">
        <w:t>Fort Worth, TX</w:t>
      </w:r>
    </w:p>
    <w:p w14:paraId="3EFC2D98" w14:textId="3F81D394" w:rsidR="00BE307B" w:rsidRPr="00651032" w:rsidRDefault="00BE307B" w:rsidP="00651032">
      <w:pPr>
        <w:pStyle w:val="ListParagraph"/>
        <w:numPr>
          <w:ilvl w:val="1"/>
          <w:numId w:val="15"/>
        </w:numPr>
        <w:snapToGrid w:val="0"/>
        <w:contextualSpacing w:val="0"/>
      </w:pPr>
      <w:hyperlink r:id="rId90" w:history="1">
        <w:r w:rsidRPr="00651032">
          <w:rPr>
            <w:rStyle w:val="Hyperlink"/>
            <w:color w:val="002060"/>
          </w:rPr>
          <w:t>rodriguez.jan11@gmail.com</w:t>
        </w:r>
      </w:hyperlink>
      <w:r w:rsidRPr="00651032">
        <w:t xml:space="preserve"> </w:t>
      </w:r>
    </w:p>
    <w:p w14:paraId="3A102BAE" w14:textId="77777777" w:rsidR="00BE307B" w:rsidRPr="00651032" w:rsidRDefault="00BE307B" w:rsidP="00651032">
      <w:pPr>
        <w:pStyle w:val="ListParagraph"/>
        <w:numPr>
          <w:ilvl w:val="1"/>
          <w:numId w:val="15"/>
        </w:numPr>
        <w:snapToGrid w:val="0"/>
        <w:contextualSpacing w:val="0"/>
      </w:pPr>
      <w:r w:rsidRPr="00651032">
        <w:t xml:space="preserve">817-889-6511 </w:t>
      </w:r>
    </w:p>
    <w:p w14:paraId="3F736E56" w14:textId="3EEC9B66" w:rsidR="00925690" w:rsidRPr="00651032" w:rsidRDefault="00925690" w:rsidP="00651032">
      <w:pPr>
        <w:pStyle w:val="ListParagraph"/>
        <w:numPr>
          <w:ilvl w:val="1"/>
          <w:numId w:val="15"/>
        </w:numPr>
        <w:snapToGrid w:val="0"/>
        <w:contextualSpacing w:val="0"/>
      </w:pPr>
      <w:hyperlink r:id="rId91" w:history="1">
        <w:r w:rsidRPr="00651032">
          <w:rPr>
            <w:rStyle w:val="Hyperlink"/>
            <w:color w:val="002060"/>
          </w:rPr>
          <w:t>https://www.linkedin.com/in/jan-rodriguez-b88446180/</w:t>
        </w:r>
      </w:hyperlink>
      <w:r w:rsidRPr="00651032">
        <w:t xml:space="preserve"> </w:t>
      </w:r>
    </w:p>
    <w:p w14:paraId="658D3433" w14:textId="77777777" w:rsidR="00925690" w:rsidRPr="00651032" w:rsidRDefault="00925690" w:rsidP="00651032">
      <w:pPr>
        <w:pStyle w:val="ListParagraph"/>
        <w:numPr>
          <w:ilvl w:val="0"/>
          <w:numId w:val="15"/>
        </w:numPr>
        <w:snapToGrid w:val="0"/>
        <w:contextualSpacing w:val="0"/>
      </w:pPr>
      <w:r w:rsidRPr="00651032">
        <w:t>NRFi Role(s)</w:t>
      </w:r>
    </w:p>
    <w:p w14:paraId="10A45F85" w14:textId="77777777" w:rsidR="00BE307B" w:rsidRPr="00651032" w:rsidRDefault="00BE307B" w:rsidP="00651032">
      <w:pPr>
        <w:pStyle w:val="ListParagraph"/>
        <w:numPr>
          <w:ilvl w:val="1"/>
          <w:numId w:val="15"/>
        </w:numPr>
        <w:snapToGrid w:val="0"/>
        <w:contextualSpacing w:val="0"/>
      </w:pPr>
      <w:r w:rsidRPr="00651032">
        <w:t>Volunteer Intern – Research Team</w:t>
      </w:r>
    </w:p>
    <w:p w14:paraId="4628E34D" w14:textId="3551728D" w:rsidR="00925690" w:rsidRPr="00651032" w:rsidRDefault="00BE307B" w:rsidP="00651032">
      <w:pPr>
        <w:pStyle w:val="ListParagraph"/>
        <w:numPr>
          <w:ilvl w:val="1"/>
          <w:numId w:val="15"/>
        </w:numPr>
        <w:snapToGrid w:val="0"/>
        <w:contextualSpacing w:val="0"/>
      </w:pPr>
      <w:r w:rsidRPr="00651032">
        <w:t xml:space="preserve">Research </w:t>
      </w:r>
      <w:r w:rsidR="00925690" w:rsidRPr="00651032">
        <w:t>Education &amp; Outreach Team</w:t>
      </w:r>
    </w:p>
    <w:p w14:paraId="29A4CD07" w14:textId="77777777" w:rsidR="00925690" w:rsidRPr="00651032" w:rsidRDefault="00925690" w:rsidP="00651032">
      <w:pPr>
        <w:pStyle w:val="ListParagraph"/>
        <w:numPr>
          <w:ilvl w:val="0"/>
          <w:numId w:val="15"/>
        </w:numPr>
        <w:snapToGrid w:val="0"/>
        <w:contextualSpacing w:val="0"/>
      </w:pPr>
      <w:r w:rsidRPr="00651032">
        <w:t>NRFi Projects/Foci</w:t>
      </w:r>
    </w:p>
    <w:p w14:paraId="603C7846" w14:textId="77777777" w:rsidR="00BE307B" w:rsidRPr="00651032" w:rsidRDefault="00BE307B" w:rsidP="00651032">
      <w:pPr>
        <w:pStyle w:val="ListParagraph"/>
        <w:numPr>
          <w:ilvl w:val="1"/>
          <w:numId w:val="15"/>
        </w:numPr>
        <w:snapToGrid w:val="0"/>
        <w:contextualSpacing w:val="0"/>
      </w:pPr>
      <w:r w:rsidRPr="00651032">
        <w:t>Research Dissemination</w:t>
      </w:r>
    </w:p>
    <w:p w14:paraId="325A4708" w14:textId="4979C9B8" w:rsidR="00925690" w:rsidRPr="00651032" w:rsidRDefault="00925690" w:rsidP="00651032">
      <w:pPr>
        <w:pStyle w:val="ListParagraph"/>
        <w:numPr>
          <w:ilvl w:val="1"/>
          <w:numId w:val="15"/>
        </w:numPr>
        <w:snapToGrid w:val="0"/>
        <w:contextualSpacing w:val="0"/>
      </w:pPr>
      <w:r w:rsidRPr="00651032">
        <w:t>Social Media Engagement</w:t>
      </w:r>
    </w:p>
    <w:p w14:paraId="59508D9C" w14:textId="30662050" w:rsidR="00BE307B" w:rsidRPr="00651032" w:rsidRDefault="00BE307B" w:rsidP="00651032">
      <w:pPr>
        <w:pStyle w:val="ListParagraph"/>
        <w:numPr>
          <w:ilvl w:val="1"/>
          <w:numId w:val="15"/>
        </w:numPr>
        <w:snapToGrid w:val="0"/>
        <w:contextualSpacing w:val="0"/>
      </w:pPr>
      <w:r w:rsidRPr="00651032">
        <w:lastRenderedPageBreak/>
        <w:t xml:space="preserve">Electronic Healthcare Systems </w:t>
      </w:r>
    </w:p>
    <w:p w14:paraId="692A0931" w14:textId="74A4DCE8" w:rsidR="00BE307B" w:rsidRPr="00651032" w:rsidRDefault="00BE307B" w:rsidP="00651032">
      <w:pPr>
        <w:pStyle w:val="ListParagraph"/>
        <w:numPr>
          <w:ilvl w:val="1"/>
          <w:numId w:val="15"/>
        </w:numPr>
        <w:snapToGrid w:val="0"/>
        <w:contextualSpacing w:val="0"/>
      </w:pPr>
      <w:r w:rsidRPr="00651032">
        <w:t>HIPAA Compliance and Security</w:t>
      </w:r>
    </w:p>
    <w:p w14:paraId="4C63CE4E" w14:textId="77777777" w:rsidR="00925690" w:rsidRPr="00651032" w:rsidRDefault="00925690" w:rsidP="00651032">
      <w:pPr>
        <w:pStyle w:val="ListParagraph"/>
        <w:numPr>
          <w:ilvl w:val="0"/>
          <w:numId w:val="15"/>
        </w:numPr>
        <w:snapToGrid w:val="0"/>
        <w:contextualSpacing w:val="0"/>
      </w:pPr>
      <w:r w:rsidRPr="00651032">
        <w:t>Relevant Certifications &amp; Credentials</w:t>
      </w:r>
    </w:p>
    <w:p w14:paraId="7259D69D" w14:textId="469F720E" w:rsidR="00925690" w:rsidRPr="00651032" w:rsidRDefault="00BE307B" w:rsidP="00651032">
      <w:pPr>
        <w:pStyle w:val="ListParagraph"/>
        <w:numPr>
          <w:ilvl w:val="1"/>
          <w:numId w:val="15"/>
        </w:numPr>
        <w:snapToGrid w:val="0"/>
        <w:contextualSpacing w:val="0"/>
      </w:pPr>
      <w:r w:rsidRPr="00651032">
        <w:t>BS – Biology (University of North TX)</w:t>
      </w:r>
    </w:p>
    <w:p w14:paraId="7B8B30C7" w14:textId="77777777" w:rsidR="00925690" w:rsidRPr="00651032" w:rsidRDefault="00925690" w:rsidP="00651032">
      <w:pPr>
        <w:pStyle w:val="ListParagraph"/>
        <w:numPr>
          <w:ilvl w:val="0"/>
          <w:numId w:val="15"/>
        </w:numPr>
        <w:snapToGrid w:val="0"/>
        <w:contextualSpacing w:val="0"/>
      </w:pPr>
      <w:r w:rsidRPr="00651032">
        <w:t>Relevant Experiences:</w:t>
      </w:r>
    </w:p>
    <w:p w14:paraId="68BDC66E" w14:textId="239B5A5D" w:rsidR="00925690" w:rsidRPr="00651032" w:rsidRDefault="00BE307B" w:rsidP="00651032">
      <w:pPr>
        <w:pStyle w:val="ListParagraph"/>
        <w:numPr>
          <w:ilvl w:val="1"/>
          <w:numId w:val="15"/>
        </w:numPr>
        <w:snapToGrid w:val="0"/>
        <w:contextualSpacing w:val="0"/>
      </w:pPr>
      <w:r w:rsidRPr="00651032">
        <w:t>EPIC Electronic Healthcare Systems</w:t>
      </w:r>
    </w:p>
    <w:p w14:paraId="43E50240" w14:textId="349A2072" w:rsidR="00BE307B" w:rsidRPr="00651032" w:rsidRDefault="00BE307B" w:rsidP="00651032">
      <w:pPr>
        <w:pStyle w:val="ListParagraph"/>
        <w:numPr>
          <w:ilvl w:val="2"/>
          <w:numId w:val="15"/>
        </w:numPr>
        <w:snapToGrid w:val="0"/>
        <w:contextualSpacing w:val="0"/>
      </w:pPr>
      <w:r w:rsidRPr="00651032">
        <w:t>Project Manager, Project Lead, Materials Management Lead, Training Lead, Security Lead</w:t>
      </w:r>
    </w:p>
    <w:p w14:paraId="50D42E46" w14:textId="35BD8D5D" w:rsidR="00BE307B" w:rsidRPr="00651032" w:rsidRDefault="00BE307B" w:rsidP="00651032">
      <w:pPr>
        <w:pStyle w:val="ListParagraph"/>
        <w:numPr>
          <w:ilvl w:val="2"/>
          <w:numId w:val="15"/>
        </w:numPr>
        <w:snapToGrid w:val="0"/>
        <w:contextualSpacing w:val="0"/>
      </w:pPr>
      <w:r w:rsidRPr="00651032">
        <w:t>Implemented Cardiology Information System (Cupid)</w:t>
      </w:r>
    </w:p>
    <w:p w14:paraId="61A00980" w14:textId="77777777" w:rsidR="00705A4A" w:rsidRPr="00651032" w:rsidRDefault="00705A4A" w:rsidP="00651032">
      <w:pPr>
        <w:pStyle w:val="Heading5"/>
        <w:keepNext w:val="0"/>
        <w:snapToGrid w:val="0"/>
      </w:pPr>
      <w:r w:rsidRPr="00651032">
        <w:t>Howard Rose, M.Ed.</w:t>
      </w:r>
    </w:p>
    <w:p w14:paraId="53996C22" w14:textId="77777777" w:rsidR="00705A4A" w:rsidRPr="00651032" w:rsidRDefault="00705A4A" w:rsidP="00651032">
      <w:pPr>
        <w:pStyle w:val="ListParagraph"/>
        <w:numPr>
          <w:ilvl w:val="0"/>
          <w:numId w:val="616"/>
        </w:numPr>
        <w:snapToGrid w:val="0"/>
        <w:contextualSpacing w:val="0"/>
      </w:pPr>
      <w:r w:rsidRPr="00651032">
        <w:t>Contact Information:</w:t>
      </w:r>
    </w:p>
    <w:p w14:paraId="3FD63F20" w14:textId="30F0133E" w:rsidR="00705A4A" w:rsidRPr="00651032" w:rsidRDefault="00705A4A" w:rsidP="00651032">
      <w:pPr>
        <w:pStyle w:val="ListParagraph"/>
        <w:numPr>
          <w:ilvl w:val="1"/>
          <w:numId w:val="617"/>
        </w:numPr>
        <w:snapToGrid w:val="0"/>
        <w:contextualSpacing w:val="0"/>
      </w:pPr>
      <w:r w:rsidRPr="00651032">
        <w:t xml:space="preserve">San </w:t>
      </w:r>
      <w:r w:rsidR="003530B1" w:rsidRPr="00651032">
        <w:t>Francisco</w:t>
      </w:r>
      <w:r w:rsidRPr="00651032">
        <w:t>, CA</w:t>
      </w:r>
    </w:p>
    <w:p w14:paraId="1940823F" w14:textId="77777777" w:rsidR="00705A4A" w:rsidRPr="00651032" w:rsidRDefault="00000000" w:rsidP="00651032">
      <w:pPr>
        <w:pStyle w:val="ListParagraph"/>
        <w:numPr>
          <w:ilvl w:val="1"/>
          <w:numId w:val="617"/>
        </w:numPr>
        <w:snapToGrid w:val="0"/>
        <w:contextualSpacing w:val="0"/>
      </w:pPr>
      <w:bdo w:val="ltr">
        <w:r w:rsidR="00705A4A" w:rsidRPr="00651032">
          <w:t>+1 (206) 434-8370</w:t>
        </w:r>
        <w:r w:rsidR="00705A4A" w:rsidRPr="00651032">
          <w:t xml:space="preserve">‬ </w:t>
        </w:r>
        <w:r>
          <w:t>‬</w:t>
        </w:r>
        <w:r>
          <w:t>‬</w:t>
        </w:r>
        <w:r>
          <w:t>‬</w:t>
        </w:r>
        <w:r>
          <w:t>‬</w:t>
        </w:r>
        <w:r>
          <w:t>‬</w:t>
        </w:r>
        <w:r>
          <w:t>‬</w:t>
        </w:r>
        <w:r>
          <w:t>‬</w:t>
        </w:r>
        <w:r>
          <w:t>‬</w:t>
        </w:r>
        <w:r>
          <w:t>‬</w:t>
        </w:r>
        <w:r>
          <w:t>‬</w:t>
        </w:r>
      </w:bdo>
    </w:p>
    <w:p w14:paraId="5AD179A3" w14:textId="77777777" w:rsidR="00705A4A" w:rsidRPr="00651032" w:rsidRDefault="00705A4A" w:rsidP="00651032">
      <w:pPr>
        <w:pStyle w:val="ListParagraph"/>
        <w:numPr>
          <w:ilvl w:val="1"/>
          <w:numId w:val="617"/>
        </w:numPr>
        <w:snapToGrid w:val="0"/>
        <w:contextualSpacing w:val="0"/>
      </w:pPr>
      <w:hyperlink r:id="rId92" w:history="1">
        <w:r w:rsidRPr="00651032">
          <w:t>http://howardrose.net</w:t>
        </w:r>
      </w:hyperlink>
    </w:p>
    <w:p w14:paraId="31343862" w14:textId="77777777" w:rsidR="00705A4A" w:rsidRPr="00651032" w:rsidRDefault="00705A4A" w:rsidP="00651032">
      <w:pPr>
        <w:pStyle w:val="ListParagraph"/>
        <w:numPr>
          <w:ilvl w:val="1"/>
          <w:numId w:val="617"/>
        </w:numPr>
        <w:snapToGrid w:val="0"/>
        <w:contextualSpacing w:val="0"/>
      </w:pPr>
      <w:hyperlink r:id="rId93" w:history="1">
        <w:r w:rsidRPr="00651032">
          <w:t>https://www.linkedin.com/in/howard-rose-962425/</w:t>
        </w:r>
      </w:hyperlink>
      <w:r w:rsidRPr="00651032">
        <w:t xml:space="preserve"> </w:t>
      </w:r>
    </w:p>
    <w:p w14:paraId="3B63DD18" w14:textId="77777777" w:rsidR="00705A4A" w:rsidRPr="00651032" w:rsidRDefault="00705A4A" w:rsidP="00651032">
      <w:pPr>
        <w:pStyle w:val="ListParagraph"/>
        <w:numPr>
          <w:ilvl w:val="0"/>
          <w:numId w:val="616"/>
        </w:numPr>
        <w:snapToGrid w:val="0"/>
        <w:contextualSpacing w:val="0"/>
      </w:pPr>
      <w:r w:rsidRPr="00651032">
        <w:t>NRFi Role(s)</w:t>
      </w:r>
    </w:p>
    <w:p w14:paraId="0125C53A" w14:textId="77777777" w:rsidR="00705A4A" w:rsidRPr="00651032" w:rsidRDefault="00705A4A" w:rsidP="00651032">
      <w:pPr>
        <w:pStyle w:val="ListParagraph"/>
        <w:numPr>
          <w:ilvl w:val="1"/>
          <w:numId w:val="618"/>
        </w:numPr>
        <w:snapToGrid w:val="0"/>
        <w:contextualSpacing w:val="0"/>
      </w:pPr>
      <w:r w:rsidRPr="00651032">
        <w:t>Advisory Board Member, External Research Investigator</w:t>
      </w:r>
    </w:p>
    <w:p w14:paraId="210BFDF1" w14:textId="77777777" w:rsidR="00705A4A" w:rsidRPr="00651032" w:rsidRDefault="00705A4A" w:rsidP="00651032">
      <w:pPr>
        <w:pStyle w:val="ListParagraph"/>
        <w:numPr>
          <w:ilvl w:val="0"/>
          <w:numId w:val="616"/>
        </w:numPr>
        <w:snapToGrid w:val="0"/>
        <w:contextualSpacing w:val="0"/>
      </w:pPr>
      <w:r w:rsidRPr="00651032">
        <w:t>Relevant Certifications &amp; Credentials</w:t>
      </w:r>
    </w:p>
    <w:p w14:paraId="6419BF0C" w14:textId="77777777" w:rsidR="00705A4A" w:rsidRPr="00651032" w:rsidRDefault="00705A4A" w:rsidP="00651032">
      <w:pPr>
        <w:pStyle w:val="ListParagraph"/>
        <w:numPr>
          <w:ilvl w:val="1"/>
          <w:numId w:val="619"/>
        </w:numPr>
        <w:snapToGrid w:val="0"/>
        <w:contextualSpacing w:val="0"/>
      </w:pPr>
      <w:proofErr w:type="spellStart"/>
      <w:r w:rsidRPr="00651032">
        <w:t>M.Ed</w:t>
      </w:r>
      <w:proofErr w:type="spellEnd"/>
      <w:r w:rsidRPr="00651032">
        <w:t xml:space="preserve"> – Virtual Reality, Education Technology, Curriculum and Instruction</w:t>
      </w:r>
    </w:p>
    <w:p w14:paraId="4AC3130D" w14:textId="77777777" w:rsidR="00705A4A" w:rsidRPr="00651032" w:rsidRDefault="00705A4A" w:rsidP="00651032">
      <w:pPr>
        <w:pStyle w:val="ListParagraph"/>
        <w:numPr>
          <w:ilvl w:val="1"/>
          <w:numId w:val="619"/>
        </w:numPr>
        <w:snapToGrid w:val="0"/>
        <w:contextualSpacing w:val="0"/>
      </w:pPr>
      <w:r w:rsidRPr="00651032">
        <w:lastRenderedPageBreak/>
        <w:t>BA – Education, Video Production, Psychology, Music</w:t>
      </w:r>
    </w:p>
    <w:p w14:paraId="38BEBA3B" w14:textId="77777777" w:rsidR="00705A4A" w:rsidRPr="00651032" w:rsidRDefault="00705A4A" w:rsidP="00651032">
      <w:pPr>
        <w:pStyle w:val="ListParagraph"/>
        <w:numPr>
          <w:ilvl w:val="0"/>
          <w:numId w:val="616"/>
        </w:numPr>
        <w:snapToGrid w:val="0"/>
        <w:contextualSpacing w:val="0"/>
      </w:pPr>
      <w:r w:rsidRPr="00651032">
        <w:t>Relevant Experiences:</w:t>
      </w:r>
    </w:p>
    <w:p w14:paraId="07FB417A" w14:textId="77777777" w:rsidR="00705A4A" w:rsidRPr="00651032" w:rsidRDefault="00705A4A" w:rsidP="00651032">
      <w:pPr>
        <w:pStyle w:val="ListParagraph"/>
        <w:numPr>
          <w:ilvl w:val="1"/>
          <w:numId w:val="620"/>
        </w:numPr>
        <w:snapToGrid w:val="0"/>
        <w:contextualSpacing w:val="0"/>
      </w:pPr>
      <w:r w:rsidRPr="00651032">
        <w:t xml:space="preserve">Spatial Platform | Head of Health and Wellness </w:t>
      </w:r>
    </w:p>
    <w:p w14:paraId="4D0BA934" w14:textId="77777777" w:rsidR="00705A4A" w:rsidRPr="00651032" w:rsidRDefault="00705A4A" w:rsidP="00651032">
      <w:pPr>
        <w:pStyle w:val="ListParagraph"/>
        <w:numPr>
          <w:ilvl w:val="1"/>
          <w:numId w:val="620"/>
        </w:numPr>
        <w:snapToGrid w:val="0"/>
        <w:contextualSpacing w:val="0"/>
      </w:pPr>
      <w:r w:rsidRPr="00651032">
        <w:t>Pear Therapeutics | Senior Consultant on Clinical Trial Design, Business and Marketing Strategy</w:t>
      </w:r>
    </w:p>
    <w:p w14:paraId="53671F75" w14:textId="77777777" w:rsidR="00705A4A" w:rsidRPr="00651032" w:rsidRDefault="00705A4A" w:rsidP="00651032">
      <w:pPr>
        <w:pStyle w:val="ListParagraph"/>
        <w:numPr>
          <w:ilvl w:val="1"/>
          <w:numId w:val="620"/>
        </w:numPr>
        <w:snapToGrid w:val="0"/>
        <w:contextualSpacing w:val="0"/>
      </w:pPr>
      <w:proofErr w:type="spellStart"/>
      <w:r w:rsidRPr="00651032">
        <w:t>Shifo</w:t>
      </w:r>
      <w:proofErr w:type="spellEnd"/>
      <w:r w:rsidRPr="00651032">
        <w:t xml:space="preserve"> Foundation | Head of Partnerships and Global Strategy </w:t>
      </w:r>
    </w:p>
    <w:p w14:paraId="362EB71A" w14:textId="77777777" w:rsidR="00705A4A" w:rsidRPr="00651032" w:rsidRDefault="00705A4A" w:rsidP="00651032">
      <w:pPr>
        <w:pStyle w:val="ListParagraph"/>
        <w:numPr>
          <w:ilvl w:val="1"/>
          <w:numId w:val="620"/>
        </w:numPr>
        <w:snapToGrid w:val="0"/>
        <w:contextualSpacing w:val="0"/>
      </w:pPr>
      <w:r w:rsidRPr="00651032">
        <w:t>‘Inside COVID19’ VR Documentary (2021 Emmy Nominee) | Story and Script Advisor</w:t>
      </w:r>
    </w:p>
    <w:p w14:paraId="393333FE" w14:textId="1D30894C" w:rsidR="00705A4A" w:rsidRPr="00651032" w:rsidRDefault="00705A4A" w:rsidP="00651032">
      <w:pPr>
        <w:pStyle w:val="ListParagraph"/>
        <w:numPr>
          <w:ilvl w:val="1"/>
          <w:numId w:val="620"/>
        </w:numPr>
        <w:snapToGrid w:val="0"/>
        <w:contextualSpacing w:val="0"/>
      </w:pPr>
      <w:proofErr w:type="spellStart"/>
      <w:r w:rsidRPr="00651032">
        <w:t>OutObox</w:t>
      </w:r>
      <w:proofErr w:type="spellEnd"/>
      <w:r w:rsidRPr="00651032">
        <w:t xml:space="preserve"> | Exec</w:t>
      </w:r>
      <w:r w:rsidR="00A3089E">
        <w:t>u</w:t>
      </w:r>
      <w:r w:rsidRPr="00651032">
        <w:t xml:space="preserve">tive Trainer </w:t>
      </w:r>
    </w:p>
    <w:p w14:paraId="7C5E5F0D" w14:textId="210C7277" w:rsidR="00705A4A" w:rsidRPr="00651032" w:rsidRDefault="00705A4A" w:rsidP="00651032">
      <w:pPr>
        <w:pStyle w:val="ListParagraph"/>
        <w:numPr>
          <w:ilvl w:val="1"/>
          <w:numId w:val="620"/>
        </w:numPr>
        <w:snapToGrid w:val="0"/>
        <w:contextualSpacing w:val="0"/>
      </w:pPr>
      <w:r w:rsidRPr="00651032">
        <w:t>Firsthand Technology, Inc | CEO, Des</w:t>
      </w:r>
      <w:r w:rsidR="00A3089E">
        <w:t>i</w:t>
      </w:r>
      <w:r w:rsidRPr="00651032">
        <w:t xml:space="preserve">gn </w:t>
      </w:r>
      <w:r w:rsidR="00A3089E" w:rsidRPr="00651032">
        <w:t>Director</w:t>
      </w:r>
    </w:p>
    <w:p w14:paraId="4B717660" w14:textId="77777777" w:rsidR="00705A4A" w:rsidRPr="00651032" w:rsidRDefault="00705A4A" w:rsidP="00651032">
      <w:pPr>
        <w:pStyle w:val="ListParagraph"/>
        <w:numPr>
          <w:ilvl w:val="1"/>
          <w:numId w:val="620"/>
        </w:numPr>
        <w:snapToGrid w:val="0"/>
        <w:contextualSpacing w:val="0"/>
      </w:pPr>
      <w:proofErr w:type="spellStart"/>
      <w:r w:rsidRPr="00651032">
        <w:t>DeepStream</w:t>
      </w:r>
      <w:proofErr w:type="spellEnd"/>
      <w:r w:rsidRPr="00651032">
        <w:t xml:space="preserve"> VR | CEO, Founder</w:t>
      </w:r>
    </w:p>
    <w:p w14:paraId="5AD71611" w14:textId="77777777" w:rsidR="00705A4A" w:rsidRPr="00651032" w:rsidRDefault="00705A4A" w:rsidP="00651032">
      <w:pPr>
        <w:pStyle w:val="ListParagraph"/>
        <w:numPr>
          <w:ilvl w:val="0"/>
          <w:numId w:val="616"/>
        </w:numPr>
        <w:snapToGrid w:val="0"/>
        <w:contextualSpacing w:val="0"/>
      </w:pPr>
      <w:r w:rsidRPr="00651032">
        <w:t>Projects</w:t>
      </w:r>
    </w:p>
    <w:p w14:paraId="0876782D" w14:textId="77777777" w:rsidR="00705A4A" w:rsidRPr="00651032" w:rsidRDefault="00705A4A" w:rsidP="00651032">
      <w:pPr>
        <w:pStyle w:val="ListParagraph"/>
        <w:numPr>
          <w:ilvl w:val="1"/>
          <w:numId w:val="621"/>
        </w:numPr>
        <w:snapToGrid w:val="0"/>
        <w:contextualSpacing w:val="0"/>
      </w:pPr>
      <w:r w:rsidRPr="00651032">
        <w:t>Attack of the S. Mutans! (Firsthand Technology Inc)</w:t>
      </w:r>
    </w:p>
    <w:p w14:paraId="43ECFC56" w14:textId="77777777" w:rsidR="00705A4A" w:rsidRPr="00651032" w:rsidRDefault="00705A4A" w:rsidP="00651032">
      <w:pPr>
        <w:pStyle w:val="ListParagraph"/>
        <w:numPr>
          <w:ilvl w:val="1"/>
          <w:numId w:val="621"/>
        </w:numPr>
        <w:snapToGrid w:val="0"/>
        <w:contextualSpacing w:val="0"/>
      </w:pPr>
      <w:r w:rsidRPr="00651032">
        <w:t>Cool! VR for Pain Relief (Firsthand Technology Inc)</w:t>
      </w:r>
    </w:p>
    <w:p w14:paraId="0FE6822E" w14:textId="77777777" w:rsidR="00705A4A" w:rsidRPr="00651032" w:rsidRDefault="00705A4A" w:rsidP="00651032">
      <w:pPr>
        <w:snapToGrid w:val="0"/>
      </w:pPr>
    </w:p>
    <w:p w14:paraId="334C122F" w14:textId="77777777" w:rsidR="00FC3439" w:rsidRPr="00651032" w:rsidRDefault="00FC3439" w:rsidP="00651032">
      <w:pPr>
        <w:pStyle w:val="Alphabet"/>
        <w:keepNext w:val="0"/>
        <w:snapToGrid w:val="0"/>
        <w:contextualSpacing w:val="0"/>
      </w:pPr>
      <w:bookmarkStart w:id="113" w:name="_Ref173305975"/>
      <w:r w:rsidRPr="00651032">
        <w:t>T</w:t>
      </w:r>
    </w:p>
    <w:p w14:paraId="4FEAAE74" w14:textId="326A4E56" w:rsidR="002D382F" w:rsidRPr="00651032" w:rsidRDefault="002D382F" w:rsidP="00651032">
      <w:pPr>
        <w:pStyle w:val="Heading5"/>
        <w:keepNext w:val="0"/>
        <w:snapToGrid w:val="0"/>
      </w:pPr>
      <w:hyperlink r:id="rId94" w:history="1">
        <w:proofErr w:type="spellStart"/>
        <w:r w:rsidRPr="00651032">
          <w:t>Natoya</w:t>
        </w:r>
        <w:proofErr w:type="spellEnd"/>
        <w:r w:rsidRPr="00651032">
          <w:t xml:space="preserve"> Taylor-Jones, MA, MEd</w:t>
        </w:r>
      </w:hyperlink>
      <w:r w:rsidRPr="00651032">
        <w:t xml:space="preserve"> (she/her)</w:t>
      </w:r>
      <w:bookmarkEnd w:id="113"/>
    </w:p>
    <w:p w14:paraId="79336E61" w14:textId="77777777" w:rsidR="002D382F" w:rsidRPr="00651032" w:rsidRDefault="002D382F" w:rsidP="00651032">
      <w:pPr>
        <w:pStyle w:val="ListParagraph"/>
        <w:numPr>
          <w:ilvl w:val="0"/>
          <w:numId w:val="6"/>
        </w:numPr>
        <w:snapToGrid w:val="0"/>
        <w:contextualSpacing w:val="0"/>
        <w:rPr>
          <w:b/>
          <w:bCs/>
        </w:rPr>
      </w:pPr>
      <w:r w:rsidRPr="00651032">
        <w:t>Contact Information:</w:t>
      </w:r>
    </w:p>
    <w:p w14:paraId="451E8210" w14:textId="77777777" w:rsidR="002D382F" w:rsidRPr="00651032" w:rsidRDefault="002D382F" w:rsidP="00651032">
      <w:pPr>
        <w:pStyle w:val="ListParagraph"/>
        <w:numPr>
          <w:ilvl w:val="1"/>
          <w:numId w:val="6"/>
        </w:numPr>
        <w:snapToGrid w:val="0"/>
        <w:contextualSpacing w:val="0"/>
      </w:pPr>
      <w:r w:rsidRPr="00651032">
        <w:t>Oxford, Mississippi</w:t>
      </w:r>
    </w:p>
    <w:p w14:paraId="3E707F59" w14:textId="77777777" w:rsidR="002D382F" w:rsidRPr="00651032" w:rsidRDefault="002D382F" w:rsidP="00651032">
      <w:pPr>
        <w:pStyle w:val="ListParagraph"/>
        <w:numPr>
          <w:ilvl w:val="1"/>
          <w:numId w:val="6"/>
        </w:numPr>
        <w:snapToGrid w:val="0"/>
        <w:contextualSpacing w:val="0"/>
      </w:pPr>
      <w:r w:rsidRPr="00651032">
        <w:t>nvtjones@live.com</w:t>
      </w:r>
    </w:p>
    <w:p w14:paraId="7CD24382" w14:textId="77777777" w:rsidR="002D382F" w:rsidRPr="00651032" w:rsidRDefault="002D382F" w:rsidP="00651032">
      <w:pPr>
        <w:pStyle w:val="ListParagraph"/>
        <w:numPr>
          <w:ilvl w:val="1"/>
          <w:numId w:val="6"/>
        </w:numPr>
        <w:snapToGrid w:val="0"/>
        <w:contextualSpacing w:val="0"/>
      </w:pPr>
      <w:r w:rsidRPr="00651032">
        <w:lastRenderedPageBreak/>
        <w:t xml:space="preserve">1-662-255-8711 (Mobile) </w:t>
      </w:r>
    </w:p>
    <w:p w14:paraId="2974CBB0" w14:textId="77777777" w:rsidR="002D382F" w:rsidRPr="00651032" w:rsidRDefault="002D382F" w:rsidP="00651032">
      <w:pPr>
        <w:pStyle w:val="ListParagraph"/>
        <w:numPr>
          <w:ilvl w:val="1"/>
          <w:numId w:val="6"/>
        </w:numPr>
        <w:snapToGrid w:val="0"/>
        <w:contextualSpacing w:val="0"/>
      </w:pPr>
      <w:r w:rsidRPr="00651032">
        <w:t xml:space="preserve">www.linkedin.com/in/natoyajones </w:t>
      </w:r>
    </w:p>
    <w:p w14:paraId="00B6E35A" w14:textId="77777777" w:rsidR="002D382F" w:rsidRPr="00651032" w:rsidRDefault="002D382F" w:rsidP="00651032">
      <w:pPr>
        <w:pStyle w:val="ListParagraph"/>
        <w:numPr>
          <w:ilvl w:val="1"/>
          <w:numId w:val="6"/>
        </w:numPr>
        <w:snapToGrid w:val="0"/>
        <w:contextualSpacing w:val="0"/>
      </w:pPr>
      <w:r w:rsidRPr="00651032">
        <w:t xml:space="preserve">www.superior-results.net </w:t>
      </w:r>
    </w:p>
    <w:p w14:paraId="033CA0F5" w14:textId="77777777" w:rsidR="002D382F" w:rsidRPr="00651032" w:rsidRDefault="002D382F" w:rsidP="00651032">
      <w:pPr>
        <w:pStyle w:val="ListParagraph"/>
        <w:numPr>
          <w:ilvl w:val="0"/>
          <w:numId w:val="6"/>
        </w:numPr>
        <w:snapToGrid w:val="0"/>
        <w:contextualSpacing w:val="0"/>
      </w:pPr>
      <w:r w:rsidRPr="00651032">
        <w:t>NRFi Role(s)</w:t>
      </w:r>
    </w:p>
    <w:p w14:paraId="47F77F64" w14:textId="61DA84EF" w:rsidR="002D382F" w:rsidRPr="00651032" w:rsidRDefault="00420E57" w:rsidP="00651032">
      <w:pPr>
        <w:pStyle w:val="ListParagraph"/>
        <w:numPr>
          <w:ilvl w:val="1"/>
          <w:numId w:val="6"/>
        </w:numPr>
        <w:snapToGrid w:val="0"/>
        <w:contextualSpacing w:val="0"/>
      </w:pPr>
      <w:r>
        <w:t xml:space="preserve">Volunteer </w:t>
      </w:r>
    </w:p>
    <w:p w14:paraId="6D0166E1" w14:textId="77777777" w:rsidR="002D382F" w:rsidRPr="00651032" w:rsidRDefault="002D382F" w:rsidP="00651032">
      <w:pPr>
        <w:pStyle w:val="ListParagraph"/>
        <w:numPr>
          <w:ilvl w:val="0"/>
          <w:numId w:val="6"/>
        </w:numPr>
        <w:snapToGrid w:val="0"/>
        <w:contextualSpacing w:val="0"/>
      </w:pPr>
      <w:r w:rsidRPr="00651032">
        <w:t>NRFi Projects/Foci</w:t>
      </w:r>
    </w:p>
    <w:p w14:paraId="69D4BF7F" w14:textId="77777777" w:rsidR="002D382F" w:rsidRPr="00651032" w:rsidRDefault="002D382F" w:rsidP="00651032">
      <w:pPr>
        <w:pStyle w:val="ListParagraph"/>
        <w:numPr>
          <w:ilvl w:val="1"/>
          <w:numId w:val="6"/>
        </w:numPr>
        <w:snapToGrid w:val="0"/>
        <w:contextualSpacing w:val="0"/>
      </w:pPr>
      <w:r w:rsidRPr="00651032">
        <w:t>NRFi CME Training Courses: JEDI-AV in Healthcare Systems, Stigmatization in Healthcare Systems; Eating Disorder Awareness (derived from “Treatment Barriers in BED” and “Breaking Down Barriers in BED” manuscripts.</w:t>
      </w:r>
    </w:p>
    <w:p w14:paraId="21C34B6C" w14:textId="77777777" w:rsidR="002D382F" w:rsidRPr="00651032" w:rsidRDefault="002D382F" w:rsidP="00651032">
      <w:pPr>
        <w:pStyle w:val="ListParagraph"/>
        <w:numPr>
          <w:ilvl w:val="0"/>
          <w:numId w:val="6"/>
        </w:numPr>
        <w:snapToGrid w:val="0"/>
        <w:contextualSpacing w:val="0"/>
      </w:pPr>
      <w:r w:rsidRPr="00651032">
        <w:t>Relevant Certifications &amp; Credentials</w:t>
      </w:r>
    </w:p>
    <w:p w14:paraId="5C31315E" w14:textId="77777777" w:rsidR="002D382F" w:rsidRPr="00651032" w:rsidRDefault="002D382F" w:rsidP="00651032">
      <w:pPr>
        <w:pStyle w:val="ListParagraph"/>
        <w:numPr>
          <w:ilvl w:val="1"/>
          <w:numId w:val="6"/>
        </w:numPr>
        <w:snapToGrid w:val="0"/>
        <w:contextualSpacing w:val="0"/>
      </w:pPr>
      <w:r w:rsidRPr="00651032">
        <w:t>MA – English Language</w:t>
      </w:r>
    </w:p>
    <w:p w14:paraId="663FD9C2" w14:textId="77777777" w:rsidR="002D382F" w:rsidRPr="00651032" w:rsidRDefault="002D382F" w:rsidP="00651032">
      <w:pPr>
        <w:pStyle w:val="ListParagraph"/>
        <w:numPr>
          <w:ilvl w:val="1"/>
          <w:numId w:val="6"/>
        </w:numPr>
        <w:snapToGrid w:val="0"/>
        <w:contextualSpacing w:val="0"/>
      </w:pPr>
      <w:r w:rsidRPr="00651032">
        <w:t>Med, Educational Leadership and Administration</w:t>
      </w:r>
    </w:p>
    <w:p w14:paraId="3A91D5EC" w14:textId="77777777" w:rsidR="002D382F" w:rsidRPr="00651032" w:rsidRDefault="002D382F" w:rsidP="00651032">
      <w:pPr>
        <w:pStyle w:val="ListParagraph"/>
        <w:numPr>
          <w:ilvl w:val="1"/>
          <w:numId w:val="6"/>
        </w:numPr>
        <w:snapToGrid w:val="0"/>
        <w:contextualSpacing w:val="0"/>
      </w:pPr>
      <w:r w:rsidRPr="00651032">
        <w:t>Licensed Teacher of Adult Education – Basic and General</w:t>
      </w:r>
    </w:p>
    <w:p w14:paraId="07C88E89" w14:textId="77777777" w:rsidR="002D382F" w:rsidRPr="00651032" w:rsidRDefault="002D382F" w:rsidP="00651032">
      <w:pPr>
        <w:pStyle w:val="ListParagraph"/>
        <w:numPr>
          <w:ilvl w:val="1"/>
          <w:numId w:val="6"/>
        </w:numPr>
        <w:snapToGrid w:val="0"/>
        <w:contextualSpacing w:val="0"/>
      </w:pPr>
      <w:r w:rsidRPr="00651032">
        <w:t>Educational Certificate: K-12 (Ed)</w:t>
      </w:r>
    </w:p>
    <w:p w14:paraId="3410E268" w14:textId="77777777" w:rsidR="002D382F" w:rsidRPr="00651032" w:rsidRDefault="002D382F" w:rsidP="00651032">
      <w:pPr>
        <w:pStyle w:val="ListParagraph"/>
        <w:numPr>
          <w:ilvl w:val="1"/>
          <w:numId w:val="6"/>
        </w:numPr>
        <w:snapToGrid w:val="0"/>
        <w:contextualSpacing w:val="0"/>
      </w:pPr>
      <w:r w:rsidRPr="00651032">
        <w:t>Education Administrator</w:t>
      </w:r>
    </w:p>
    <w:p w14:paraId="06CA71F2" w14:textId="77777777" w:rsidR="002D382F" w:rsidRPr="00651032" w:rsidRDefault="002D382F" w:rsidP="00651032">
      <w:pPr>
        <w:pStyle w:val="ListParagraph"/>
        <w:numPr>
          <w:ilvl w:val="0"/>
          <w:numId w:val="6"/>
        </w:numPr>
        <w:snapToGrid w:val="0"/>
        <w:contextualSpacing w:val="0"/>
      </w:pPr>
      <w:r w:rsidRPr="00651032">
        <w:t>Relevant Experiences:</w:t>
      </w:r>
    </w:p>
    <w:p w14:paraId="1F82134E" w14:textId="77777777" w:rsidR="002D382F" w:rsidRPr="00651032" w:rsidRDefault="002D382F" w:rsidP="00651032">
      <w:pPr>
        <w:pStyle w:val="ListParagraph"/>
        <w:numPr>
          <w:ilvl w:val="1"/>
          <w:numId w:val="6"/>
        </w:numPr>
        <w:snapToGrid w:val="0"/>
        <w:contextualSpacing w:val="0"/>
      </w:pPr>
      <w:r w:rsidRPr="00651032">
        <w:t>Instructional Designer, Content Creator, Corporate Leadership Trainer – Maximus (2020-2023).</w:t>
      </w:r>
    </w:p>
    <w:p w14:paraId="5C2B4843" w14:textId="77777777" w:rsidR="002D382F" w:rsidRPr="00651032" w:rsidRDefault="002D382F" w:rsidP="00651032">
      <w:pPr>
        <w:pStyle w:val="ListParagraph"/>
        <w:numPr>
          <w:ilvl w:val="1"/>
          <w:numId w:val="6"/>
        </w:numPr>
        <w:snapToGrid w:val="0"/>
        <w:contextualSpacing w:val="0"/>
      </w:pPr>
      <w:r w:rsidRPr="00651032">
        <w:t xml:space="preserve">Executive Director/Principal - Millcreek of Pontotoc Treatment Center. Directed all administrative and operational activities, </w:t>
      </w:r>
      <w:r w:rsidRPr="00651032">
        <w:lastRenderedPageBreak/>
        <w:t>initiated marketing campaigns, developed personalized curriculum for neurodivergent students (2011-2017).</w:t>
      </w:r>
    </w:p>
    <w:p w14:paraId="5A70F7BD" w14:textId="596EB2BA" w:rsidR="001446E9" w:rsidRPr="00651032" w:rsidRDefault="002D382F" w:rsidP="00651032">
      <w:pPr>
        <w:pStyle w:val="ListParagraph"/>
        <w:numPr>
          <w:ilvl w:val="1"/>
          <w:numId w:val="6"/>
        </w:numPr>
        <w:snapToGrid w:val="0"/>
        <w:contextualSpacing w:val="0"/>
      </w:pPr>
      <w:r w:rsidRPr="00651032">
        <w:t xml:space="preserve">Program Director, Training Manager – </w:t>
      </w:r>
      <w:proofErr w:type="spellStart"/>
      <w:r w:rsidRPr="00651032">
        <w:t>Paxen</w:t>
      </w:r>
      <w:proofErr w:type="spellEnd"/>
      <w:r w:rsidRPr="00651032">
        <w:t xml:space="preserve"> Learning Corporations (2010-2011).</w:t>
      </w:r>
    </w:p>
    <w:p w14:paraId="4F9FF4AB" w14:textId="3EABABD1" w:rsidR="008A5305" w:rsidRPr="00651032" w:rsidRDefault="008A5305" w:rsidP="00651032">
      <w:pPr>
        <w:pStyle w:val="Heading5"/>
        <w:keepNext w:val="0"/>
        <w:snapToGrid w:val="0"/>
      </w:pPr>
      <w:bookmarkStart w:id="114" w:name="_Ref174612782"/>
      <w:r w:rsidRPr="00651032">
        <w:t>R</w:t>
      </w:r>
      <w:r w:rsidR="00C97D8C" w:rsidRPr="00651032">
        <w:t>evogatus (R</w:t>
      </w:r>
      <w:r w:rsidRPr="00651032">
        <w:t>evo</w:t>
      </w:r>
      <w:r w:rsidR="00C97D8C" w:rsidRPr="00651032">
        <w:t>)</w:t>
      </w:r>
      <w:r w:rsidRPr="00651032">
        <w:t xml:space="preserve"> Tesha</w:t>
      </w:r>
      <w:r w:rsidR="00C97D8C" w:rsidRPr="00651032">
        <w:t>, MA</w:t>
      </w:r>
      <w:r w:rsidRPr="00651032">
        <w:t xml:space="preserve"> (he/him)</w:t>
      </w:r>
      <w:bookmarkEnd w:id="114"/>
    </w:p>
    <w:p w14:paraId="467A20F5" w14:textId="77777777" w:rsidR="008A5305" w:rsidRPr="00651032" w:rsidRDefault="008A5305" w:rsidP="00651032">
      <w:pPr>
        <w:pStyle w:val="ListParagraph"/>
        <w:numPr>
          <w:ilvl w:val="0"/>
          <w:numId w:val="18"/>
        </w:numPr>
        <w:snapToGrid w:val="0"/>
        <w:contextualSpacing w:val="0"/>
        <w:rPr>
          <w:b/>
          <w:bCs/>
        </w:rPr>
      </w:pPr>
      <w:r w:rsidRPr="00651032">
        <w:t>Contact Information:</w:t>
      </w:r>
    </w:p>
    <w:p w14:paraId="2F8EA693" w14:textId="77777777" w:rsidR="00C97D8C" w:rsidRPr="00651032" w:rsidRDefault="00C97D8C" w:rsidP="00651032">
      <w:pPr>
        <w:pStyle w:val="ListParagraph"/>
        <w:numPr>
          <w:ilvl w:val="1"/>
          <w:numId w:val="18"/>
        </w:numPr>
        <w:snapToGrid w:val="0"/>
        <w:contextualSpacing w:val="0"/>
      </w:pPr>
      <w:r w:rsidRPr="00651032">
        <w:t>Boston, Mass</w:t>
      </w:r>
    </w:p>
    <w:p w14:paraId="532C2B61" w14:textId="700C0B7D" w:rsidR="00C97D8C" w:rsidRPr="00651032" w:rsidRDefault="00C97D8C" w:rsidP="00651032">
      <w:pPr>
        <w:pStyle w:val="ListParagraph"/>
        <w:numPr>
          <w:ilvl w:val="1"/>
          <w:numId w:val="18"/>
        </w:numPr>
        <w:snapToGrid w:val="0"/>
        <w:contextualSpacing w:val="0"/>
      </w:pPr>
      <w:hyperlink r:id="rId95" w:history="1">
        <w:r w:rsidRPr="00651032">
          <w:rPr>
            <w:rStyle w:val="Hyperlink"/>
            <w:color w:val="002060"/>
          </w:rPr>
          <w:t>revogatustesha@gmail.com</w:t>
        </w:r>
      </w:hyperlink>
    </w:p>
    <w:p w14:paraId="2C174F06" w14:textId="77777777" w:rsidR="00C97D8C" w:rsidRPr="00651032" w:rsidRDefault="00C97D8C" w:rsidP="00651032">
      <w:pPr>
        <w:pStyle w:val="ListParagraph"/>
        <w:numPr>
          <w:ilvl w:val="1"/>
          <w:numId w:val="18"/>
        </w:numPr>
        <w:snapToGrid w:val="0"/>
        <w:contextualSpacing w:val="0"/>
      </w:pPr>
      <w:r w:rsidRPr="00651032">
        <w:t>+1 919 935 7557 (Mobile)</w:t>
      </w:r>
    </w:p>
    <w:p w14:paraId="50F04CC0" w14:textId="77777777" w:rsidR="00C97D8C" w:rsidRPr="00651032" w:rsidRDefault="00C97D8C" w:rsidP="00651032">
      <w:pPr>
        <w:pStyle w:val="ListParagraph"/>
        <w:numPr>
          <w:ilvl w:val="1"/>
          <w:numId w:val="18"/>
        </w:numPr>
        <w:snapToGrid w:val="0"/>
        <w:contextualSpacing w:val="0"/>
      </w:pPr>
      <w:hyperlink r:id="rId96" w:history="1">
        <w:r w:rsidRPr="00651032">
          <w:rPr>
            <w:rStyle w:val="Hyperlink"/>
            <w:color w:val="002060"/>
          </w:rPr>
          <w:t>linkedin.com/in/</w:t>
        </w:r>
        <w:proofErr w:type="spellStart"/>
        <w:r w:rsidRPr="00651032">
          <w:rPr>
            <w:rStyle w:val="Hyperlink"/>
            <w:color w:val="002060"/>
          </w:rPr>
          <w:t>revo-tesha</w:t>
        </w:r>
        <w:proofErr w:type="spellEnd"/>
      </w:hyperlink>
    </w:p>
    <w:p w14:paraId="1A23DB73" w14:textId="77777777" w:rsidR="008A5305" w:rsidRPr="00651032" w:rsidRDefault="008A5305" w:rsidP="00651032">
      <w:pPr>
        <w:pStyle w:val="ListParagraph"/>
        <w:numPr>
          <w:ilvl w:val="0"/>
          <w:numId w:val="18"/>
        </w:numPr>
        <w:snapToGrid w:val="0"/>
        <w:contextualSpacing w:val="0"/>
      </w:pPr>
      <w:r w:rsidRPr="00651032">
        <w:t>NRFi Role(s)</w:t>
      </w:r>
    </w:p>
    <w:p w14:paraId="6CA69195" w14:textId="79546CE9" w:rsidR="008A5305" w:rsidRPr="00651032" w:rsidRDefault="00C97D8C" w:rsidP="00651032">
      <w:pPr>
        <w:pStyle w:val="ListParagraph"/>
        <w:numPr>
          <w:ilvl w:val="1"/>
          <w:numId w:val="18"/>
        </w:numPr>
        <w:snapToGrid w:val="0"/>
        <w:contextualSpacing w:val="0"/>
      </w:pPr>
      <w:r w:rsidRPr="00651032">
        <w:t>Volunteer Data Scientist &amp; Statistician Consultant</w:t>
      </w:r>
    </w:p>
    <w:p w14:paraId="7FC695F6" w14:textId="77777777" w:rsidR="008A5305" w:rsidRPr="00651032" w:rsidRDefault="008A5305" w:rsidP="00651032">
      <w:pPr>
        <w:pStyle w:val="ListParagraph"/>
        <w:numPr>
          <w:ilvl w:val="0"/>
          <w:numId w:val="18"/>
        </w:numPr>
        <w:snapToGrid w:val="0"/>
        <w:contextualSpacing w:val="0"/>
      </w:pPr>
      <w:r w:rsidRPr="00651032">
        <w:t>NRFi Projects/Foci</w:t>
      </w:r>
    </w:p>
    <w:p w14:paraId="0074011F" w14:textId="3EF2B583" w:rsidR="008A5305" w:rsidRPr="00651032" w:rsidRDefault="00C97D8C" w:rsidP="00651032">
      <w:pPr>
        <w:pStyle w:val="ListParagraph"/>
        <w:numPr>
          <w:ilvl w:val="1"/>
          <w:numId w:val="18"/>
        </w:numPr>
        <w:snapToGrid w:val="0"/>
        <w:contextualSpacing w:val="0"/>
      </w:pPr>
      <w:r w:rsidRPr="00651032">
        <w:t>As needed on consult.</w:t>
      </w:r>
    </w:p>
    <w:p w14:paraId="6CE4B615" w14:textId="4A8FC230" w:rsidR="00C97D8C" w:rsidRPr="00651032" w:rsidRDefault="00C97D8C" w:rsidP="00651032">
      <w:pPr>
        <w:pStyle w:val="ListParagraph"/>
        <w:numPr>
          <w:ilvl w:val="1"/>
          <w:numId w:val="18"/>
        </w:numPr>
        <w:snapToGrid w:val="0"/>
        <w:contextualSpacing w:val="0"/>
      </w:pPr>
      <w:r w:rsidRPr="00651032">
        <w:t xml:space="preserve">Linear Models, Causal Structure Learning, Causal Discovery, Stochastic Processes, Bayesian Statistics, Probabilistic Graphic Models, Causal Inference, Transformers, Deep Learning, Python (Programming Language), </w:t>
      </w:r>
      <w:proofErr w:type="spellStart"/>
      <w:r w:rsidRPr="00651032">
        <w:t>PyTorch</w:t>
      </w:r>
      <w:proofErr w:type="spellEnd"/>
      <w:r w:rsidRPr="00651032">
        <w:t xml:space="preserve">, Natural Language Processing (NLP), </w:t>
      </w:r>
      <w:proofErr w:type="spellStart"/>
      <w:r w:rsidRPr="00651032">
        <w:t>Machile</w:t>
      </w:r>
      <w:proofErr w:type="spellEnd"/>
      <w:r w:rsidRPr="00651032">
        <w:t xml:space="preserve"> Learning &amp; AI, Statistics and Data Analysis, Data Visualization, Python &amp; R, </w:t>
      </w:r>
      <w:proofErr w:type="spellStart"/>
      <w:r w:rsidRPr="00651032">
        <w:t>PySpark</w:t>
      </w:r>
      <w:proofErr w:type="spellEnd"/>
      <w:r w:rsidRPr="00651032">
        <w:t>, SQL, R Shiny, Amazon Web Services, Collaborative Version Control with Git/GitHub.</w:t>
      </w:r>
    </w:p>
    <w:p w14:paraId="7D5BB463" w14:textId="77777777" w:rsidR="008A5305" w:rsidRPr="00651032" w:rsidRDefault="008A5305" w:rsidP="00651032">
      <w:pPr>
        <w:pStyle w:val="ListParagraph"/>
        <w:numPr>
          <w:ilvl w:val="0"/>
          <w:numId w:val="18"/>
        </w:numPr>
        <w:snapToGrid w:val="0"/>
        <w:contextualSpacing w:val="0"/>
      </w:pPr>
      <w:r w:rsidRPr="00651032">
        <w:lastRenderedPageBreak/>
        <w:t>Relevant Certifications &amp; Credentials</w:t>
      </w:r>
    </w:p>
    <w:p w14:paraId="422427A9" w14:textId="5628C36D" w:rsidR="008A5305" w:rsidRPr="00651032" w:rsidRDefault="008A5305" w:rsidP="00651032">
      <w:pPr>
        <w:pStyle w:val="ListParagraph"/>
        <w:numPr>
          <w:ilvl w:val="1"/>
          <w:numId w:val="18"/>
        </w:numPr>
        <w:snapToGrid w:val="0"/>
        <w:contextualSpacing w:val="0"/>
      </w:pPr>
      <w:r w:rsidRPr="00651032">
        <w:t xml:space="preserve">MA – </w:t>
      </w:r>
      <w:r w:rsidR="00C97D8C" w:rsidRPr="00651032">
        <w:t>Statistics and Probability</w:t>
      </w:r>
    </w:p>
    <w:p w14:paraId="4BF98C36" w14:textId="77777777" w:rsidR="008A5305" w:rsidRPr="00651032" w:rsidRDefault="008A5305" w:rsidP="00651032">
      <w:pPr>
        <w:pStyle w:val="ListParagraph"/>
        <w:numPr>
          <w:ilvl w:val="0"/>
          <w:numId w:val="18"/>
        </w:numPr>
        <w:snapToGrid w:val="0"/>
        <w:contextualSpacing w:val="0"/>
      </w:pPr>
      <w:r w:rsidRPr="00651032">
        <w:t>Relevant Experiences:</w:t>
      </w:r>
    </w:p>
    <w:p w14:paraId="63F8FC9D" w14:textId="05066F4B" w:rsidR="008A5305" w:rsidRPr="00651032" w:rsidRDefault="00C97D8C" w:rsidP="00651032">
      <w:pPr>
        <w:pStyle w:val="ListParagraph"/>
        <w:numPr>
          <w:ilvl w:val="1"/>
          <w:numId w:val="18"/>
        </w:numPr>
        <w:snapToGrid w:val="0"/>
        <w:contextualSpacing w:val="0"/>
      </w:pPr>
      <w:r w:rsidRPr="00651032">
        <w:t>Thomson Reuters | Data Scientist</w:t>
      </w:r>
    </w:p>
    <w:p w14:paraId="05C93B6E" w14:textId="4AB3EAB2" w:rsidR="00C97D8C" w:rsidRPr="00651032" w:rsidRDefault="00C97D8C" w:rsidP="00651032">
      <w:pPr>
        <w:pStyle w:val="ListParagraph"/>
        <w:numPr>
          <w:ilvl w:val="1"/>
          <w:numId w:val="18"/>
        </w:numPr>
        <w:snapToGrid w:val="0"/>
        <w:contextualSpacing w:val="0"/>
      </w:pPr>
      <w:r w:rsidRPr="00651032">
        <w:t>Make a Difference Now (MAD) | Data Analyst, Advisor, Mentor</w:t>
      </w:r>
    </w:p>
    <w:p w14:paraId="574AE4CC" w14:textId="13A79A25" w:rsidR="007553C8" w:rsidRPr="00651032" w:rsidRDefault="007553C8" w:rsidP="00651032">
      <w:pPr>
        <w:pStyle w:val="Heading5"/>
        <w:keepNext w:val="0"/>
        <w:snapToGrid w:val="0"/>
      </w:pPr>
      <w:r w:rsidRPr="00651032">
        <w:t>Amy Thurston, MPH, RDN (She/Her/Hers)</w:t>
      </w:r>
    </w:p>
    <w:p w14:paraId="6F385680" w14:textId="77777777" w:rsidR="007553C8" w:rsidRPr="00651032" w:rsidRDefault="007553C8" w:rsidP="00651032">
      <w:pPr>
        <w:pStyle w:val="ListParagraph"/>
        <w:numPr>
          <w:ilvl w:val="0"/>
          <w:numId w:val="612"/>
        </w:numPr>
        <w:snapToGrid w:val="0"/>
        <w:contextualSpacing w:val="0"/>
        <w:rPr>
          <w:b/>
          <w:bCs/>
        </w:rPr>
      </w:pPr>
      <w:r w:rsidRPr="00651032">
        <w:t>Contact Information:</w:t>
      </w:r>
    </w:p>
    <w:p w14:paraId="5F5B5805" w14:textId="53E7463D" w:rsidR="007553C8" w:rsidRDefault="007553C8" w:rsidP="00651032">
      <w:pPr>
        <w:pStyle w:val="ListParagraph"/>
        <w:numPr>
          <w:ilvl w:val="1"/>
          <w:numId w:val="612"/>
        </w:numPr>
        <w:snapToGrid w:val="0"/>
        <w:contextualSpacing w:val="0"/>
      </w:pPr>
      <w:r w:rsidRPr="00651032">
        <w:t>Lafayette, CO</w:t>
      </w:r>
    </w:p>
    <w:p w14:paraId="2840A712" w14:textId="2AFF53C9" w:rsidR="00EF4361" w:rsidRPr="00EF4361" w:rsidRDefault="00EF4361" w:rsidP="00651032">
      <w:pPr>
        <w:pStyle w:val="ListParagraph"/>
        <w:numPr>
          <w:ilvl w:val="1"/>
          <w:numId w:val="612"/>
        </w:numPr>
        <w:snapToGrid w:val="0"/>
        <w:contextualSpacing w:val="0"/>
        <w:rPr>
          <w:b/>
          <w:bCs/>
        </w:rPr>
      </w:pPr>
      <w:hyperlink r:id="rId97" w:history="1">
        <w:r w:rsidRPr="00EF4361">
          <w:rPr>
            <w:rStyle w:val="Hyperlink"/>
            <w:b/>
            <w:bCs/>
          </w:rPr>
          <w:t>ami.ippolito.11@gmail.com</w:t>
        </w:r>
      </w:hyperlink>
    </w:p>
    <w:p w14:paraId="3B68214D" w14:textId="499F9962" w:rsidR="00EF4361" w:rsidRPr="00651032" w:rsidRDefault="00EF4361" w:rsidP="00651032">
      <w:pPr>
        <w:pStyle w:val="ListParagraph"/>
        <w:numPr>
          <w:ilvl w:val="1"/>
          <w:numId w:val="612"/>
        </w:numPr>
        <w:snapToGrid w:val="0"/>
        <w:contextualSpacing w:val="0"/>
      </w:pPr>
      <w:r>
        <w:t>703-973-2472</w:t>
      </w:r>
    </w:p>
    <w:p w14:paraId="50B4296D" w14:textId="09E06161" w:rsidR="007553C8" w:rsidRPr="00651032" w:rsidRDefault="007553C8" w:rsidP="00651032">
      <w:pPr>
        <w:pStyle w:val="ListParagraph"/>
        <w:numPr>
          <w:ilvl w:val="1"/>
          <w:numId w:val="612"/>
        </w:numPr>
        <w:snapToGrid w:val="0"/>
        <w:contextualSpacing w:val="0"/>
      </w:pPr>
      <w:hyperlink r:id="rId98" w:history="1">
        <w:r w:rsidRPr="00651032">
          <w:rPr>
            <w:rStyle w:val="Hyperlink"/>
            <w:color w:val="002060"/>
          </w:rPr>
          <w:t>https://www.linkedin.com/in/amy-thurston-mph-rdn-155414224?lipi=urn%3Ali%3Apage%3Ad_flagship3_profile_view_base_contact_details%3Bj7JCqQHET1ax9w4L%2BqXIfQ%3D%3D</w:t>
        </w:r>
      </w:hyperlink>
    </w:p>
    <w:p w14:paraId="71189815" w14:textId="3D4D11E4" w:rsidR="007553C8" w:rsidRPr="00651032" w:rsidRDefault="007553C8" w:rsidP="00651032">
      <w:pPr>
        <w:pStyle w:val="ListParagraph"/>
        <w:numPr>
          <w:ilvl w:val="0"/>
          <w:numId w:val="612"/>
        </w:numPr>
        <w:snapToGrid w:val="0"/>
        <w:contextualSpacing w:val="0"/>
      </w:pPr>
      <w:r w:rsidRPr="00651032">
        <w:t>NRFi Role(s)</w:t>
      </w:r>
    </w:p>
    <w:p w14:paraId="578F5CB5" w14:textId="52BD8496" w:rsidR="007553C8" w:rsidRPr="00651032" w:rsidRDefault="007553C8" w:rsidP="00651032">
      <w:pPr>
        <w:pStyle w:val="ListParagraph"/>
        <w:numPr>
          <w:ilvl w:val="1"/>
          <w:numId w:val="612"/>
        </w:numPr>
        <w:snapToGrid w:val="0"/>
        <w:contextualSpacing w:val="0"/>
      </w:pPr>
      <w:r w:rsidRPr="00651032">
        <w:t>Advisory Board – Honorary Chair Member</w:t>
      </w:r>
    </w:p>
    <w:p w14:paraId="31E467FE" w14:textId="77777777" w:rsidR="007553C8" w:rsidRPr="00651032" w:rsidRDefault="007553C8" w:rsidP="00651032">
      <w:pPr>
        <w:pStyle w:val="ListParagraph"/>
        <w:numPr>
          <w:ilvl w:val="0"/>
          <w:numId w:val="612"/>
        </w:numPr>
        <w:snapToGrid w:val="0"/>
        <w:contextualSpacing w:val="0"/>
      </w:pPr>
      <w:r w:rsidRPr="00651032">
        <w:t>NRFi Projects/Foci</w:t>
      </w:r>
    </w:p>
    <w:p w14:paraId="2E5EC5B8" w14:textId="237E807D" w:rsidR="007553C8" w:rsidRPr="00651032" w:rsidRDefault="007553C8" w:rsidP="00651032">
      <w:pPr>
        <w:pStyle w:val="ListParagraph"/>
        <w:numPr>
          <w:ilvl w:val="1"/>
          <w:numId w:val="612"/>
        </w:numPr>
        <w:snapToGrid w:val="0"/>
        <w:contextualSpacing w:val="0"/>
      </w:pPr>
      <w:r w:rsidRPr="00651032">
        <w:t>Clinical Support Team (Dept. of Education &amp; Outreach)</w:t>
      </w:r>
    </w:p>
    <w:p w14:paraId="684F2C1E" w14:textId="19255CC3" w:rsidR="007553C8" w:rsidRPr="00651032" w:rsidRDefault="007553C8" w:rsidP="00651032">
      <w:pPr>
        <w:pStyle w:val="ListParagraph"/>
        <w:numPr>
          <w:ilvl w:val="1"/>
          <w:numId w:val="612"/>
        </w:numPr>
        <w:snapToGrid w:val="0"/>
        <w:contextualSpacing w:val="0"/>
      </w:pPr>
      <w:r w:rsidRPr="00651032">
        <w:t>Community-Based Leadership &amp; Advocacy Team</w:t>
      </w:r>
    </w:p>
    <w:p w14:paraId="04D3FE10" w14:textId="77777777" w:rsidR="007553C8" w:rsidRPr="00651032" w:rsidRDefault="007553C8" w:rsidP="00651032">
      <w:pPr>
        <w:pStyle w:val="ListParagraph"/>
        <w:numPr>
          <w:ilvl w:val="0"/>
          <w:numId w:val="612"/>
        </w:numPr>
        <w:snapToGrid w:val="0"/>
        <w:contextualSpacing w:val="0"/>
      </w:pPr>
      <w:r w:rsidRPr="00651032">
        <w:t>Relevant Certifications &amp; Credentials</w:t>
      </w:r>
    </w:p>
    <w:p w14:paraId="53C65399" w14:textId="423F695B" w:rsidR="007553C8" w:rsidRPr="00651032" w:rsidRDefault="007553C8" w:rsidP="00651032">
      <w:pPr>
        <w:pStyle w:val="ListParagraph"/>
        <w:numPr>
          <w:ilvl w:val="1"/>
          <w:numId w:val="612"/>
        </w:numPr>
        <w:snapToGrid w:val="0"/>
        <w:contextualSpacing w:val="0"/>
      </w:pPr>
      <w:r w:rsidRPr="00651032">
        <w:lastRenderedPageBreak/>
        <w:t>MPH (Masters in Public Health) – Physical Activity &amp; Healthy Lifestyles</w:t>
      </w:r>
    </w:p>
    <w:p w14:paraId="2B65D2D2" w14:textId="77777777" w:rsidR="007553C8" w:rsidRPr="00651032" w:rsidRDefault="007553C8" w:rsidP="00651032">
      <w:pPr>
        <w:pStyle w:val="ListParagraph"/>
        <w:numPr>
          <w:ilvl w:val="1"/>
          <w:numId w:val="612"/>
        </w:numPr>
        <w:snapToGrid w:val="0"/>
        <w:contextualSpacing w:val="0"/>
      </w:pPr>
      <w:r w:rsidRPr="00651032">
        <w:t>RD/RDN (Registered Dietician//Registered Dietician Nutritionist</w:t>
      </w:r>
    </w:p>
    <w:p w14:paraId="0E791B3D" w14:textId="1A543444" w:rsidR="007553C8" w:rsidRPr="00651032" w:rsidRDefault="007553C8" w:rsidP="00651032">
      <w:pPr>
        <w:pStyle w:val="ListParagraph"/>
        <w:numPr>
          <w:ilvl w:val="1"/>
          <w:numId w:val="612"/>
        </w:numPr>
        <w:snapToGrid w:val="0"/>
        <w:contextualSpacing w:val="0"/>
      </w:pPr>
      <w:r w:rsidRPr="00651032">
        <w:t>BS – Sport and Exercise Psychology</w:t>
      </w:r>
    </w:p>
    <w:p w14:paraId="05ECEF21" w14:textId="1872B8A6" w:rsidR="007553C8" w:rsidRPr="00651032" w:rsidRDefault="007553C8" w:rsidP="00651032">
      <w:pPr>
        <w:pStyle w:val="ListParagraph"/>
        <w:numPr>
          <w:ilvl w:val="1"/>
          <w:numId w:val="612"/>
        </w:numPr>
        <w:snapToGrid w:val="0"/>
        <w:contextualSpacing w:val="0"/>
      </w:pPr>
      <w:r w:rsidRPr="00651032">
        <w:t>BS – Human Nutrition and Foods</w:t>
      </w:r>
    </w:p>
    <w:p w14:paraId="7A81FFBA" w14:textId="77777777" w:rsidR="007553C8" w:rsidRPr="00651032" w:rsidRDefault="007553C8" w:rsidP="00651032">
      <w:pPr>
        <w:pStyle w:val="ListParagraph"/>
        <w:numPr>
          <w:ilvl w:val="0"/>
          <w:numId w:val="612"/>
        </w:numPr>
        <w:snapToGrid w:val="0"/>
        <w:contextualSpacing w:val="0"/>
      </w:pPr>
      <w:r w:rsidRPr="00651032">
        <w:t>Relevant Experiences:</w:t>
      </w:r>
    </w:p>
    <w:p w14:paraId="683C7908" w14:textId="458FEFA7" w:rsidR="007553C8" w:rsidRPr="00651032" w:rsidRDefault="00584F1E" w:rsidP="00651032">
      <w:pPr>
        <w:pStyle w:val="ListParagraph"/>
        <w:numPr>
          <w:ilvl w:val="1"/>
          <w:numId w:val="612"/>
        </w:numPr>
        <w:snapToGrid w:val="0"/>
        <w:contextualSpacing w:val="0"/>
      </w:pPr>
      <w:r w:rsidRPr="00651032">
        <w:t>Colorado Department of Public Health &amp; Environment | Nutrition Consultant &amp; Outreach Coordinator for the Child and Adult Care Food Program</w:t>
      </w:r>
    </w:p>
    <w:p w14:paraId="72FC087C" w14:textId="2AF1A35D" w:rsidR="007553C8" w:rsidRPr="00651032" w:rsidRDefault="00584F1E" w:rsidP="00651032">
      <w:pPr>
        <w:pStyle w:val="ListParagraph"/>
        <w:numPr>
          <w:ilvl w:val="1"/>
          <w:numId w:val="612"/>
        </w:numPr>
        <w:snapToGrid w:val="0"/>
        <w:contextualSpacing w:val="0"/>
      </w:pPr>
      <w:r w:rsidRPr="00651032">
        <w:t>University of Colorado Boulder | Implementation Coordinator</w:t>
      </w:r>
    </w:p>
    <w:p w14:paraId="615FEDD8" w14:textId="77777777" w:rsidR="00584F1E" w:rsidRPr="00651032" w:rsidRDefault="00584F1E" w:rsidP="00651032">
      <w:pPr>
        <w:pStyle w:val="ListParagraph"/>
        <w:numPr>
          <w:ilvl w:val="1"/>
          <w:numId w:val="612"/>
        </w:numPr>
        <w:snapToGrid w:val="0"/>
        <w:contextualSpacing w:val="0"/>
      </w:pPr>
      <w:r w:rsidRPr="00651032">
        <w:t>Dietetic Intern</w:t>
      </w:r>
    </w:p>
    <w:p w14:paraId="2783AEC6" w14:textId="4B5C5E26" w:rsidR="00584F1E" w:rsidRPr="00651032" w:rsidRDefault="00584F1E" w:rsidP="00651032">
      <w:pPr>
        <w:pStyle w:val="ListParagraph"/>
        <w:numPr>
          <w:ilvl w:val="2"/>
          <w:numId w:val="612"/>
        </w:numPr>
        <w:snapToGrid w:val="0"/>
        <w:contextualSpacing w:val="0"/>
        <w:rPr>
          <w:b/>
          <w:bCs/>
        </w:rPr>
      </w:pPr>
      <w:r w:rsidRPr="00651032">
        <w:rPr>
          <w:b/>
          <w:bCs/>
        </w:rPr>
        <w:t>Denver Public Schools</w:t>
      </w:r>
    </w:p>
    <w:p w14:paraId="3010FCE2" w14:textId="61316BC3" w:rsidR="00584F1E" w:rsidRPr="00651032" w:rsidRDefault="00584F1E" w:rsidP="00651032">
      <w:pPr>
        <w:pStyle w:val="ListParagraph"/>
        <w:numPr>
          <w:ilvl w:val="2"/>
          <w:numId w:val="612"/>
        </w:numPr>
        <w:snapToGrid w:val="0"/>
        <w:contextualSpacing w:val="0"/>
        <w:rPr>
          <w:b/>
          <w:bCs/>
        </w:rPr>
      </w:pPr>
      <w:r w:rsidRPr="00651032">
        <w:rPr>
          <w:b/>
          <w:bCs/>
        </w:rPr>
        <w:t>The Food Bank for Larimer Country</w:t>
      </w:r>
    </w:p>
    <w:p w14:paraId="75C0253E" w14:textId="77777777" w:rsidR="00584F1E" w:rsidRPr="00651032" w:rsidRDefault="00584F1E" w:rsidP="00651032">
      <w:pPr>
        <w:pStyle w:val="ListParagraph"/>
        <w:numPr>
          <w:ilvl w:val="2"/>
          <w:numId w:val="612"/>
        </w:numPr>
        <w:snapToGrid w:val="0"/>
        <w:contextualSpacing w:val="0"/>
        <w:rPr>
          <w:b/>
          <w:bCs/>
        </w:rPr>
      </w:pPr>
      <w:r w:rsidRPr="00651032">
        <w:rPr>
          <w:b/>
          <w:bCs/>
        </w:rPr>
        <w:t>Briarwood Health Care Center</w:t>
      </w:r>
    </w:p>
    <w:p w14:paraId="65133128" w14:textId="77777777" w:rsidR="00584F1E" w:rsidRPr="00651032" w:rsidRDefault="00584F1E" w:rsidP="00651032">
      <w:pPr>
        <w:pStyle w:val="ListParagraph"/>
        <w:numPr>
          <w:ilvl w:val="2"/>
          <w:numId w:val="612"/>
        </w:numPr>
        <w:snapToGrid w:val="0"/>
        <w:contextualSpacing w:val="0"/>
      </w:pPr>
      <w:r w:rsidRPr="00651032">
        <w:t>Jim White Fitness &amp; Nutrition Studios</w:t>
      </w:r>
    </w:p>
    <w:p w14:paraId="48C587DA" w14:textId="77777777" w:rsidR="00584F1E" w:rsidRPr="00651032" w:rsidRDefault="00584F1E" w:rsidP="00651032">
      <w:pPr>
        <w:pStyle w:val="ListParagraph"/>
        <w:numPr>
          <w:ilvl w:val="2"/>
          <w:numId w:val="612"/>
        </w:numPr>
        <w:snapToGrid w:val="0"/>
        <w:contextualSpacing w:val="0"/>
      </w:pPr>
      <w:r w:rsidRPr="00651032">
        <w:t>Westminster-Canterbury on Chesapeake Bay &amp; Senior Options, LLC</w:t>
      </w:r>
    </w:p>
    <w:p w14:paraId="1856DC37" w14:textId="20ECCCF1" w:rsidR="007553C8" w:rsidRPr="00651032" w:rsidRDefault="00584F1E" w:rsidP="00651032">
      <w:pPr>
        <w:pStyle w:val="ListParagraph"/>
        <w:numPr>
          <w:ilvl w:val="2"/>
          <w:numId w:val="612"/>
        </w:numPr>
        <w:snapToGrid w:val="0"/>
        <w:contextualSpacing w:val="0"/>
      </w:pPr>
      <w:r w:rsidRPr="00651032">
        <w:t>The Villas at Sunny Acres</w:t>
      </w:r>
    </w:p>
    <w:p w14:paraId="4C419647" w14:textId="77777777" w:rsidR="001446E9" w:rsidRPr="00651032" w:rsidRDefault="001446E9" w:rsidP="00651032">
      <w:pPr>
        <w:snapToGrid w:val="0"/>
      </w:pPr>
    </w:p>
    <w:p w14:paraId="5EC5E327" w14:textId="68A83E5C" w:rsidR="00FC3439" w:rsidRPr="00651032" w:rsidRDefault="00FC3439" w:rsidP="00651032">
      <w:pPr>
        <w:pStyle w:val="Alphabet"/>
        <w:keepNext w:val="0"/>
        <w:snapToGrid w:val="0"/>
        <w:contextualSpacing w:val="0"/>
      </w:pPr>
      <w:bookmarkStart w:id="115" w:name="_Ref173305990"/>
      <w:r w:rsidRPr="00651032">
        <w:t>W</w:t>
      </w:r>
    </w:p>
    <w:p w14:paraId="72030E80" w14:textId="4AFCC95D" w:rsidR="006212C7" w:rsidRPr="00651032" w:rsidRDefault="006212C7" w:rsidP="00651032">
      <w:pPr>
        <w:pStyle w:val="Heading5"/>
        <w:keepNext w:val="0"/>
        <w:snapToGrid w:val="0"/>
      </w:pPr>
      <w:hyperlink r:id="rId99" w:history="1">
        <w:r w:rsidRPr="00651032">
          <w:t>Kelley Wells, MS, MBA, MPH, MEd, PhD Candidate</w:t>
        </w:r>
      </w:hyperlink>
      <w:r w:rsidRPr="00651032">
        <w:t xml:space="preserve"> (she/her)</w:t>
      </w:r>
      <w:bookmarkEnd w:id="115"/>
    </w:p>
    <w:p w14:paraId="7A502C33" w14:textId="77777777" w:rsidR="006212C7" w:rsidRPr="00651032" w:rsidRDefault="006212C7" w:rsidP="00651032">
      <w:pPr>
        <w:pStyle w:val="ListParagraph"/>
        <w:numPr>
          <w:ilvl w:val="0"/>
          <w:numId w:val="2"/>
        </w:numPr>
        <w:snapToGrid w:val="0"/>
        <w:contextualSpacing w:val="0"/>
        <w:rPr>
          <w:b/>
          <w:bCs/>
        </w:rPr>
      </w:pPr>
      <w:r w:rsidRPr="00651032">
        <w:t>Contact Information:</w:t>
      </w:r>
    </w:p>
    <w:p w14:paraId="70BC8959" w14:textId="77777777" w:rsidR="006212C7" w:rsidRPr="00651032" w:rsidRDefault="006212C7" w:rsidP="00651032">
      <w:pPr>
        <w:pStyle w:val="ListParagraph"/>
        <w:numPr>
          <w:ilvl w:val="1"/>
          <w:numId w:val="2"/>
        </w:numPr>
        <w:snapToGrid w:val="0"/>
        <w:contextualSpacing w:val="0"/>
      </w:pPr>
      <w:r w:rsidRPr="00651032">
        <w:t>Baker, Louisiana</w:t>
      </w:r>
    </w:p>
    <w:p w14:paraId="0BEE2009" w14:textId="77777777" w:rsidR="006212C7" w:rsidRPr="00651032" w:rsidRDefault="006212C7" w:rsidP="00651032">
      <w:pPr>
        <w:pStyle w:val="ListParagraph"/>
        <w:numPr>
          <w:ilvl w:val="1"/>
          <w:numId w:val="2"/>
        </w:numPr>
        <w:snapToGrid w:val="0"/>
        <w:contextualSpacing w:val="0"/>
      </w:pPr>
      <w:hyperlink r:id="rId100" w:history="1">
        <w:r w:rsidRPr="00651032">
          <w:rPr>
            <w:rStyle w:val="Hyperlink"/>
            <w:color w:val="002060"/>
            <w:sz w:val="22"/>
            <w:szCs w:val="22"/>
          </w:rPr>
          <w:t>kwells19822@gmail.com</w:t>
        </w:r>
      </w:hyperlink>
    </w:p>
    <w:p w14:paraId="494FA0C2" w14:textId="77777777" w:rsidR="006212C7" w:rsidRPr="00651032" w:rsidRDefault="006212C7" w:rsidP="00651032">
      <w:pPr>
        <w:pStyle w:val="ListParagraph"/>
        <w:numPr>
          <w:ilvl w:val="1"/>
          <w:numId w:val="2"/>
        </w:numPr>
        <w:snapToGrid w:val="0"/>
        <w:contextualSpacing w:val="0"/>
      </w:pPr>
      <w:r w:rsidRPr="00651032">
        <w:t>(225) 916-3418</w:t>
      </w:r>
    </w:p>
    <w:p w14:paraId="0ED701C1" w14:textId="77777777" w:rsidR="006212C7" w:rsidRPr="00651032" w:rsidRDefault="006212C7" w:rsidP="00651032">
      <w:pPr>
        <w:pStyle w:val="ListParagraph"/>
        <w:numPr>
          <w:ilvl w:val="1"/>
          <w:numId w:val="2"/>
        </w:numPr>
        <w:snapToGrid w:val="0"/>
        <w:contextualSpacing w:val="0"/>
      </w:pPr>
      <w:r w:rsidRPr="00651032">
        <w:t xml:space="preserve">www.linkedin.com/in/kelley-wells-37b93061 </w:t>
      </w:r>
    </w:p>
    <w:p w14:paraId="696B0355" w14:textId="77777777" w:rsidR="006212C7" w:rsidRPr="00651032" w:rsidRDefault="006212C7" w:rsidP="00651032">
      <w:pPr>
        <w:pStyle w:val="ListParagraph"/>
        <w:numPr>
          <w:ilvl w:val="0"/>
          <w:numId w:val="2"/>
        </w:numPr>
        <w:snapToGrid w:val="0"/>
        <w:contextualSpacing w:val="0"/>
      </w:pPr>
      <w:r w:rsidRPr="00651032">
        <w:t>NRFi Roles</w:t>
      </w:r>
    </w:p>
    <w:p w14:paraId="67E354CC" w14:textId="1733ECB7" w:rsidR="006212C7" w:rsidRPr="00651032" w:rsidRDefault="006212C7" w:rsidP="00651032">
      <w:pPr>
        <w:pStyle w:val="ListParagraph"/>
        <w:numPr>
          <w:ilvl w:val="1"/>
          <w:numId w:val="2"/>
        </w:numPr>
        <w:snapToGrid w:val="0"/>
        <w:contextualSpacing w:val="0"/>
      </w:pPr>
      <w:r w:rsidRPr="00651032">
        <w:t>Education &amp; Outreach Initiatives Team</w:t>
      </w:r>
      <w:r w:rsidR="0052213D">
        <w:t xml:space="preserve"> Volunteer</w:t>
      </w:r>
    </w:p>
    <w:p w14:paraId="1738FE30" w14:textId="35B79695" w:rsidR="006212C7" w:rsidRPr="00651032" w:rsidRDefault="006212C7" w:rsidP="00651032">
      <w:pPr>
        <w:pStyle w:val="ListParagraph"/>
        <w:numPr>
          <w:ilvl w:val="1"/>
          <w:numId w:val="2"/>
        </w:numPr>
        <w:snapToGrid w:val="0"/>
        <w:contextualSpacing w:val="0"/>
      </w:pPr>
      <w:r w:rsidRPr="00651032">
        <w:t>Grant Writing</w:t>
      </w:r>
      <w:r w:rsidR="0052213D">
        <w:t xml:space="preserve"> Support</w:t>
      </w:r>
      <w:r w:rsidRPr="00651032">
        <w:t xml:space="preserve"> Specialist</w:t>
      </w:r>
    </w:p>
    <w:p w14:paraId="007C3662" w14:textId="77777777" w:rsidR="006212C7" w:rsidRPr="00651032" w:rsidRDefault="006212C7" w:rsidP="00651032">
      <w:pPr>
        <w:pStyle w:val="ListParagraph"/>
        <w:numPr>
          <w:ilvl w:val="0"/>
          <w:numId w:val="2"/>
        </w:numPr>
        <w:snapToGrid w:val="0"/>
        <w:contextualSpacing w:val="0"/>
      </w:pPr>
      <w:r w:rsidRPr="00651032">
        <w:t>NRFi Projects</w:t>
      </w:r>
    </w:p>
    <w:p w14:paraId="383EF0E5" w14:textId="563912BD" w:rsidR="006212C7" w:rsidRPr="00651032" w:rsidRDefault="006212C7" w:rsidP="00651032">
      <w:pPr>
        <w:pStyle w:val="ListParagraph"/>
        <w:numPr>
          <w:ilvl w:val="1"/>
          <w:numId w:val="2"/>
        </w:numPr>
        <w:snapToGrid w:val="0"/>
        <w:contextualSpacing w:val="0"/>
      </w:pPr>
      <w:r w:rsidRPr="00651032">
        <w:t xml:space="preserve">Oversee </w:t>
      </w:r>
      <w:r w:rsidR="00334AFB" w:rsidRPr="00651032">
        <w:t>Treatment Barriers Manuscripts</w:t>
      </w:r>
      <w:r w:rsidR="001C2E91" w:rsidRPr="00651032">
        <w:t xml:space="preserve"> (Treatment Barriers Manuscripts)</w:t>
      </w:r>
    </w:p>
    <w:p w14:paraId="61AC49DF" w14:textId="77777777" w:rsidR="006212C7" w:rsidRPr="00651032" w:rsidRDefault="006212C7" w:rsidP="00651032">
      <w:pPr>
        <w:pStyle w:val="ListParagraph"/>
        <w:numPr>
          <w:ilvl w:val="1"/>
          <w:numId w:val="2"/>
        </w:numPr>
        <w:snapToGrid w:val="0"/>
        <w:contextualSpacing w:val="0"/>
      </w:pPr>
      <w:r w:rsidRPr="00651032">
        <w:t>NRFi Trainings &amp; Certifications (JEDI-AV in healthcare systems, Stigmatization in Healthcare Systems)</w:t>
      </w:r>
    </w:p>
    <w:p w14:paraId="299ADCA9" w14:textId="77777777" w:rsidR="006212C7" w:rsidRPr="00651032" w:rsidRDefault="006212C7" w:rsidP="00651032">
      <w:pPr>
        <w:pStyle w:val="ListParagraph"/>
        <w:numPr>
          <w:ilvl w:val="1"/>
          <w:numId w:val="2"/>
        </w:numPr>
        <w:snapToGrid w:val="0"/>
        <w:contextualSpacing w:val="0"/>
      </w:pPr>
      <w:r w:rsidRPr="00651032">
        <w:t>Grant Writing – Caring for Denver</w:t>
      </w:r>
    </w:p>
    <w:p w14:paraId="35100168" w14:textId="77777777" w:rsidR="006212C7" w:rsidRPr="00651032" w:rsidRDefault="006212C7" w:rsidP="00651032">
      <w:pPr>
        <w:pStyle w:val="ListParagraph"/>
        <w:numPr>
          <w:ilvl w:val="0"/>
          <w:numId w:val="2"/>
        </w:numPr>
        <w:snapToGrid w:val="0"/>
        <w:contextualSpacing w:val="0"/>
      </w:pPr>
      <w:r w:rsidRPr="00651032">
        <w:t>Relevant Credentials</w:t>
      </w:r>
    </w:p>
    <w:p w14:paraId="4212CD98" w14:textId="77777777" w:rsidR="006212C7" w:rsidRPr="00651032" w:rsidRDefault="006212C7" w:rsidP="00651032">
      <w:pPr>
        <w:pStyle w:val="ListParagraph"/>
        <w:numPr>
          <w:ilvl w:val="1"/>
          <w:numId w:val="2"/>
        </w:numPr>
        <w:snapToGrid w:val="0"/>
        <w:contextualSpacing w:val="0"/>
      </w:pPr>
      <w:r w:rsidRPr="00651032">
        <w:t>PhD Candidate – Health Sciences (Purdue University, Global)</w:t>
      </w:r>
    </w:p>
    <w:p w14:paraId="66661FC0" w14:textId="77777777" w:rsidR="006212C7" w:rsidRPr="00651032" w:rsidRDefault="006212C7" w:rsidP="00651032">
      <w:pPr>
        <w:pStyle w:val="ListParagraph"/>
        <w:numPr>
          <w:ilvl w:val="1"/>
          <w:numId w:val="2"/>
        </w:numPr>
        <w:snapToGrid w:val="0"/>
        <w:contextualSpacing w:val="0"/>
      </w:pPr>
      <w:r w:rsidRPr="00651032">
        <w:t>MS (Master of Science)</w:t>
      </w:r>
    </w:p>
    <w:p w14:paraId="76DCF94A" w14:textId="77777777" w:rsidR="006212C7" w:rsidRPr="00651032" w:rsidRDefault="006212C7" w:rsidP="00651032">
      <w:pPr>
        <w:pStyle w:val="ListParagraph"/>
        <w:numPr>
          <w:ilvl w:val="2"/>
          <w:numId w:val="2"/>
        </w:numPr>
        <w:snapToGrid w:val="0"/>
        <w:contextualSpacing w:val="0"/>
      </w:pPr>
      <w:r w:rsidRPr="00651032">
        <w:t>Healthcare Administration</w:t>
      </w:r>
    </w:p>
    <w:p w14:paraId="16548558" w14:textId="77777777" w:rsidR="006212C7" w:rsidRPr="00651032" w:rsidRDefault="006212C7" w:rsidP="00651032">
      <w:pPr>
        <w:pStyle w:val="ListParagraph"/>
        <w:numPr>
          <w:ilvl w:val="2"/>
          <w:numId w:val="2"/>
        </w:numPr>
        <w:snapToGrid w:val="0"/>
        <w:contextualSpacing w:val="0"/>
      </w:pPr>
      <w:r w:rsidRPr="00651032">
        <w:t>Distance Education &amp; Learning</w:t>
      </w:r>
    </w:p>
    <w:p w14:paraId="438C4561" w14:textId="77777777" w:rsidR="006212C7" w:rsidRPr="00651032" w:rsidRDefault="006212C7" w:rsidP="00651032">
      <w:pPr>
        <w:pStyle w:val="ListParagraph"/>
        <w:numPr>
          <w:ilvl w:val="2"/>
          <w:numId w:val="2"/>
        </w:numPr>
        <w:snapToGrid w:val="0"/>
        <w:contextualSpacing w:val="0"/>
      </w:pPr>
      <w:r w:rsidRPr="00651032">
        <w:t>Management (Human Resources Specialization)</w:t>
      </w:r>
    </w:p>
    <w:p w14:paraId="774E6DDB" w14:textId="77777777" w:rsidR="006212C7" w:rsidRPr="00651032" w:rsidRDefault="006212C7" w:rsidP="00651032">
      <w:pPr>
        <w:pStyle w:val="ListParagraph"/>
        <w:numPr>
          <w:ilvl w:val="2"/>
          <w:numId w:val="2"/>
        </w:numPr>
        <w:snapToGrid w:val="0"/>
        <w:contextualSpacing w:val="0"/>
      </w:pPr>
      <w:r w:rsidRPr="00651032">
        <w:lastRenderedPageBreak/>
        <w:t>Biotechnology</w:t>
      </w:r>
    </w:p>
    <w:p w14:paraId="16D95FAD" w14:textId="77777777" w:rsidR="006212C7" w:rsidRPr="00651032" w:rsidRDefault="006212C7" w:rsidP="00651032">
      <w:pPr>
        <w:pStyle w:val="ListParagraph"/>
        <w:numPr>
          <w:ilvl w:val="1"/>
          <w:numId w:val="2"/>
        </w:numPr>
        <w:snapToGrid w:val="0"/>
        <w:contextualSpacing w:val="0"/>
      </w:pPr>
      <w:r w:rsidRPr="00651032">
        <w:t>MPH (Master in Public Health)</w:t>
      </w:r>
    </w:p>
    <w:p w14:paraId="2C381FBA" w14:textId="77777777" w:rsidR="006212C7" w:rsidRPr="00651032" w:rsidRDefault="006212C7" w:rsidP="00651032">
      <w:pPr>
        <w:pStyle w:val="ListParagraph"/>
        <w:numPr>
          <w:ilvl w:val="1"/>
          <w:numId w:val="2"/>
        </w:numPr>
        <w:snapToGrid w:val="0"/>
        <w:contextualSpacing w:val="0"/>
      </w:pPr>
      <w:r w:rsidRPr="00651032">
        <w:t>MBA (Master of Business Administration) – Organizational Development Specialization</w:t>
      </w:r>
    </w:p>
    <w:p w14:paraId="0025FF09" w14:textId="77777777" w:rsidR="006212C7" w:rsidRPr="00651032" w:rsidRDefault="006212C7" w:rsidP="00651032">
      <w:pPr>
        <w:pStyle w:val="ListParagraph"/>
        <w:numPr>
          <w:ilvl w:val="0"/>
          <w:numId w:val="2"/>
        </w:numPr>
        <w:snapToGrid w:val="0"/>
        <w:contextualSpacing w:val="0"/>
      </w:pPr>
      <w:r w:rsidRPr="00651032">
        <w:t>Relevant Certifications</w:t>
      </w:r>
    </w:p>
    <w:p w14:paraId="4CB5B54A" w14:textId="77777777" w:rsidR="006212C7" w:rsidRPr="00651032" w:rsidRDefault="006212C7" w:rsidP="00651032">
      <w:pPr>
        <w:pStyle w:val="ListParagraph"/>
        <w:numPr>
          <w:ilvl w:val="1"/>
          <w:numId w:val="2"/>
        </w:numPr>
        <w:snapToGrid w:val="0"/>
        <w:contextualSpacing w:val="0"/>
      </w:pPr>
      <w:r w:rsidRPr="00651032">
        <w:t>Certified Associate in Project Management (CAPM)</w:t>
      </w:r>
    </w:p>
    <w:p w14:paraId="71F8BA7D" w14:textId="77777777" w:rsidR="006212C7" w:rsidRPr="00651032" w:rsidRDefault="006212C7" w:rsidP="00651032">
      <w:pPr>
        <w:pStyle w:val="ListParagraph"/>
        <w:numPr>
          <w:ilvl w:val="1"/>
          <w:numId w:val="2"/>
        </w:numPr>
        <w:snapToGrid w:val="0"/>
        <w:contextualSpacing w:val="0"/>
      </w:pPr>
      <w:r w:rsidRPr="00651032">
        <w:t>Foundations of Human Resource Management</w:t>
      </w:r>
    </w:p>
    <w:p w14:paraId="6E173722" w14:textId="77777777" w:rsidR="006212C7" w:rsidRPr="00651032" w:rsidRDefault="006212C7" w:rsidP="00651032">
      <w:pPr>
        <w:pStyle w:val="ListParagraph"/>
        <w:numPr>
          <w:ilvl w:val="1"/>
          <w:numId w:val="2"/>
        </w:numPr>
        <w:snapToGrid w:val="0"/>
        <w:contextualSpacing w:val="0"/>
      </w:pPr>
      <w:r w:rsidRPr="00651032">
        <w:t>Grant Writer and Research</w:t>
      </w:r>
    </w:p>
    <w:p w14:paraId="0BAAF895" w14:textId="77777777" w:rsidR="006212C7" w:rsidRPr="00651032" w:rsidRDefault="006212C7" w:rsidP="00651032">
      <w:pPr>
        <w:pStyle w:val="ListParagraph"/>
        <w:numPr>
          <w:ilvl w:val="1"/>
          <w:numId w:val="2"/>
        </w:numPr>
        <w:snapToGrid w:val="0"/>
        <w:contextualSpacing w:val="0"/>
      </w:pPr>
      <w:r w:rsidRPr="00651032">
        <w:t>Research Associate and Assistant</w:t>
      </w:r>
    </w:p>
    <w:p w14:paraId="390F2EE4" w14:textId="77777777" w:rsidR="006212C7" w:rsidRPr="00651032" w:rsidRDefault="006212C7" w:rsidP="00651032">
      <w:pPr>
        <w:pStyle w:val="ListParagraph"/>
        <w:numPr>
          <w:ilvl w:val="1"/>
          <w:numId w:val="2"/>
        </w:numPr>
        <w:snapToGrid w:val="0"/>
        <w:contextualSpacing w:val="0"/>
      </w:pPr>
      <w:r w:rsidRPr="00651032">
        <w:t>Health Educator</w:t>
      </w:r>
    </w:p>
    <w:p w14:paraId="1686B49A" w14:textId="77777777" w:rsidR="006212C7" w:rsidRPr="00651032" w:rsidRDefault="006212C7" w:rsidP="00651032">
      <w:pPr>
        <w:pStyle w:val="ListParagraph"/>
        <w:numPr>
          <w:ilvl w:val="1"/>
          <w:numId w:val="2"/>
        </w:numPr>
        <w:snapToGrid w:val="0"/>
        <w:contextualSpacing w:val="0"/>
      </w:pPr>
      <w:r w:rsidRPr="00651032">
        <w:t>Community Health Worker</w:t>
      </w:r>
    </w:p>
    <w:p w14:paraId="48CB2E45" w14:textId="77777777" w:rsidR="006212C7" w:rsidRPr="00651032" w:rsidRDefault="006212C7" w:rsidP="00651032">
      <w:pPr>
        <w:pStyle w:val="ListParagraph"/>
        <w:numPr>
          <w:ilvl w:val="1"/>
          <w:numId w:val="2"/>
        </w:numPr>
        <w:snapToGrid w:val="0"/>
        <w:contextualSpacing w:val="0"/>
      </w:pPr>
      <w:r w:rsidRPr="00651032">
        <w:t>Long-term Care Administration</w:t>
      </w:r>
    </w:p>
    <w:p w14:paraId="35BADAFE" w14:textId="77777777" w:rsidR="006212C7" w:rsidRPr="00651032" w:rsidRDefault="006212C7" w:rsidP="00651032">
      <w:pPr>
        <w:pStyle w:val="ListParagraph"/>
        <w:numPr>
          <w:ilvl w:val="1"/>
          <w:numId w:val="2"/>
        </w:numPr>
        <w:snapToGrid w:val="0"/>
        <w:contextualSpacing w:val="0"/>
      </w:pPr>
      <w:r w:rsidRPr="00651032">
        <w:t>Medical Administrative Assistant (CMAA)</w:t>
      </w:r>
    </w:p>
    <w:p w14:paraId="5C701884" w14:textId="77777777" w:rsidR="006212C7" w:rsidRPr="00651032" w:rsidRDefault="006212C7" w:rsidP="00651032">
      <w:pPr>
        <w:pStyle w:val="ListParagraph"/>
        <w:numPr>
          <w:ilvl w:val="1"/>
          <w:numId w:val="2"/>
        </w:numPr>
        <w:snapToGrid w:val="0"/>
        <w:contextualSpacing w:val="0"/>
      </w:pPr>
      <w:r w:rsidRPr="00651032">
        <w:t>Medical Assisting</w:t>
      </w:r>
    </w:p>
    <w:p w14:paraId="53695C6A" w14:textId="77777777" w:rsidR="006212C7" w:rsidRPr="00651032" w:rsidRDefault="006212C7" w:rsidP="00651032">
      <w:pPr>
        <w:pStyle w:val="ListParagraph"/>
        <w:numPr>
          <w:ilvl w:val="1"/>
          <w:numId w:val="2"/>
        </w:numPr>
        <w:snapToGrid w:val="0"/>
        <w:contextualSpacing w:val="0"/>
      </w:pPr>
      <w:r w:rsidRPr="00651032">
        <w:t>Medical Scribe Professional</w:t>
      </w:r>
    </w:p>
    <w:p w14:paraId="0C0B2DE5" w14:textId="77777777" w:rsidR="006212C7" w:rsidRPr="00651032" w:rsidRDefault="006212C7" w:rsidP="00651032">
      <w:pPr>
        <w:pStyle w:val="ListParagraph"/>
        <w:numPr>
          <w:ilvl w:val="1"/>
          <w:numId w:val="2"/>
        </w:numPr>
        <w:snapToGrid w:val="0"/>
        <w:contextualSpacing w:val="0"/>
      </w:pPr>
      <w:r w:rsidRPr="00651032">
        <w:t>Physical Activity &amp; Public Health Specialist (PAPHS)</w:t>
      </w:r>
    </w:p>
    <w:p w14:paraId="23EC6670" w14:textId="77777777" w:rsidR="006212C7" w:rsidRPr="00651032" w:rsidRDefault="006212C7" w:rsidP="00651032">
      <w:pPr>
        <w:pStyle w:val="ListParagraph"/>
        <w:numPr>
          <w:ilvl w:val="1"/>
          <w:numId w:val="2"/>
        </w:numPr>
        <w:snapToGrid w:val="0"/>
        <w:contextualSpacing w:val="0"/>
      </w:pPr>
      <w:r w:rsidRPr="00651032">
        <w:t>Project Management</w:t>
      </w:r>
    </w:p>
    <w:p w14:paraId="3F228BAA" w14:textId="77777777" w:rsidR="006212C7" w:rsidRPr="00651032" w:rsidRDefault="006212C7" w:rsidP="00651032">
      <w:pPr>
        <w:pStyle w:val="ListParagraph"/>
        <w:numPr>
          <w:ilvl w:val="1"/>
          <w:numId w:val="2"/>
        </w:numPr>
        <w:snapToGrid w:val="0"/>
        <w:contextualSpacing w:val="0"/>
      </w:pPr>
      <w:r w:rsidRPr="00651032">
        <w:t>Foundations of Distance Education &amp; E-Learning</w:t>
      </w:r>
    </w:p>
    <w:p w14:paraId="2B54BC58" w14:textId="77777777" w:rsidR="006212C7" w:rsidRPr="00651032" w:rsidRDefault="006212C7" w:rsidP="00651032">
      <w:pPr>
        <w:pStyle w:val="ListParagraph"/>
        <w:numPr>
          <w:ilvl w:val="0"/>
          <w:numId w:val="2"/>
        </w:numPr>
        <w:snapToGrid w:val="0"/>
        <w:contextualSpacing w:val="0"/>
      </w:pPr>
      <w:r w:rsidRPr="00651032">
        <w:t>Relevant Experiences:</w:t>
      </w:r>
    </w:p>
    <w:p w14:paraId="6CCA4FA9" w14:textId="77777777" w:rsidR="006212C7" w:rsidRPr="00651032" w:rsidRDefault="006212C7" w:rsidP="00651032">
      <w:pPr>
        <w:pStyle w:val="ListParagraph"/>
        <w:numPr>
          <w:ilvl w:val="1"/>
          <w:numId w:val="2"/>
        </w:numPr>
        <w:snapToGrid w:val="0"/>
        <w:contextualSpacing w:val="0"/>
      </w:pPr>
      <w:r w:rsidRPr="00651032">
        <w:lastRenderedPageBreak/>
        <w:t>IRB Community Trial Member/Representative, Advarra Incorporated (2019-2023).</w:t>
      </w:r>
    </w:p>
    <w:p w14:paraId="285F027A" w14:textId="77777777" w:rsidR="006212C7" w:rsidRPr="00651032" w:rsidRDefault="006212C7" w:rsidP="00651032">
      <w:pPr>
        <w:pStyle w:val="ListParagraph"/>
        <w:numPr>
          <w:ilvl w:val="1"/>
          <w:numId w:val="2"/>
        </w:numPr>
        <w:snapToGrid w:val="0"/>
        <w:contextualSpacing w:val="0"/>
      </w:pPr>
      <w:r w:rsidRPr="00651032">
        <w:t xml:space="preserve">Project Coordinator, </w:t>
      </w:r>
      <w:proofErr w:type="spellStart"/>
      <w:r w:rsidRPr="00651032">
        <w:t>TrendSource</w:t>
      </w:r>
      <w:proofErr w:type="spellEnd"/>
      <w:r w:rsidRPr="00651032">
        <w:t>, Inc (Project Management &amp; Executive Admin for healthcare projects, focusing on Medicare Part C audits.</w:t>
      </w:r>
    </w:p>
    <w:p w14:paraId="5FEED45D" w14:textId="77777777" w:rsidR="006212C7" w:rsidRPr="00651032" w:rsidRDefault="006212C7" w:rsidP="00651032">
      <w:pPr>
        <w:pStyle w:val="ListParagraph"/>
        <w:numPr>
          <w:ilvl w:val="1"/>
          <w:numId w:val="2"/>
        </w:numPr>
        <w:snapToGrid w:val="0"/>
        <w:contextualSpacing w:val="0"/>
      </w:pPr>
      <w:r w:rsidRPr="00651032">
        <w:t>Director of Public Health, A Work of Faith Ministries Incorporated (AWOFINC)</w:t>
      </w:r>
    </w:p>
    <w:p w14:paraId="6855F004" w14:textId="17F8E1D6" w:rsidR="006212C7" w:rsidRPr="00651032" w:rsidRDefault="006212C7" w:rsidP="00651032">
      <w:pPr>
        <w:pStyle w:val="ListParagraph"/>
        <w:numPr>
          <w:ilvl w:val="1"/>
          <w:numId w:val="2"/>
        </w:numPr>
        <w:snapToGrid w:val="0"/>
        <w:contextualSpacing w:val="0"/>
      </w:pPr>
      <w:r w:rsidRPr="00651032">
        <w:t xml:space="preserve">Healthcare &amp; Public Health Intern (Research &amp; </w:t>
      </w:r>
      <w:r w:rsidR="006A100A" w:rsidRPr="00651032">
        <w:t>Communications</w:t>
      </w:r>
      <w:r w:rsidRPr="00651032">
        <w:t xml:space="preserve">) for: Statice Health Incorporated; </w:t>
      </w:r>
      <w:proofErr w:type="spellStart"/>
      <w:r w:rsidRPr="00651032">
        <w:t>ParticipAid</w:t>
      </w:r>
      <w:proofErr w:type="spellEnd"/>
      <w:r w:rsidRPr="00651032">
        <w:t xml:space="preserve">; Pine Hill Health Network and Pine Hill Indian Community Development Initiative; Public Health 4 </w:t>
      </w:r>
      <w:proofErr w:type="spellStart"/>
      <w:r w:rsidRPr="00651032">
        <w:t>Kidz</w:t>
      </w:r>
      <w:proofErr w:type="spellEnd"/>
      <w:r w:rsidRPr="00651032">
        <w:t xml:space="preserve"> Production, LLC; Assuaged Foundation; H.Y.P.E. to Empower</w:t>
      </w:r>
    </w:p>
    <w:p w14:paraId="43E5A970" w14:textId="77777777" w:rsidR="006212C7" w:rsidRPr="00651032" w:rsidRDefault="006212C7" w:rsidP="00651032">
      <w:pPr>
        <w:pStyle w:val="ListParagraph"/>
        <w:numPr>
          <w:ilvl w:val="1"/>
          <w:numId w:val="2"/>
        </w:numPr>
        <w:snapToGrid w:val="0"/>
        <w:contextualSpacing w:val="0"/>
      </w:pPr>
      <w:r w:rsidRPr="00651032">
        <w:t xml:space="preserve">Mental Health and Public Health Advocate Intern for: the Coregulation Institute; Mind Blossom </w:t>
      </w:r>
    </w:p>
    <w:p w14:paraId="5CA1FB50" w14:textId="77777777" w:rsidR="006212C7" w:rsidRPr="00651032" w:rsidRDefault="006212C7" w:rsidP="00651032">
      <w:pPr>
        <w:pStyle w:val="ListParagraph"/>
        <w:numPr>
          <w:ilvl w:val="1"/>
          <w:numId w:val="2"/>
        </w:numPr>
        <w:snapToGrid w:val="0"/>
        <w:contextualSpacing w:val="0"/>
      </w:pPr>
      <w:r w:rsidRPr="00651032">
        <w:t xml:space="preserve">Nutrition Research and Grant Writing Intern for Healing Favor Nutrition Incorporated </w:t>
      </w:r>
    </w:p>
    <w:p w14:paraId="4D330CCB" w14:textId="77777777" w:rsidR="006212C7" w:rsidRPr="00651032" w:rsidRDefault="006212C7" w:rsidP="00651032">
      <w:pPr>
        <w:pStyle w:val="ListParagraph"/>
        <w:numPr>
          <w:ilvl w:val="1"/>
          <w:numId w:val="2"/>
        </w:numPr>
        <w:snapToGrid w:val="0"/>
        <w:contextualSpacing w:val="0"/>
      </w:pPr>
      <w:r w:rsidRPr="00651032">
        <w:t xml:space="preserve">Grant Researcher and Writer Intern for Helping </w:t>
      </w:r>
      <w:proofErr w:type="spellStart"/>
      <w:r w:rsidRPr="00651032">
        <w:t>HandTech</w:t>
      </w:r>
      <w:proofErr w:type="spellEnd"/>
      <w:r w:rsidRPr="00651032">
        <w:t xml:space="preserve">, Planet Grants Online </w:t>
      </w:r>
    </w:p>
    <w:p w14:paraId="3A7EB4B1" w14:textId="77777777" w:rsidR="006212C7" w:rsidRPr="00651032" w:rsidRDefault="006212C7" w:rsidP="00651032">
      <w:pPr>
        <w:pStyle w:val="ListParagraph"/>
        <w:numPr>
          <w:ilvl w:val="1"/>
          <w:numId w:val="2"/>
        </w:numPr>
        <w:snapToGrid w:val="0"/>
        <w:contextualSpacing w:val="0"/>
      </w:pPr>
      <w:r w:rsidRPr="00651032">
        <w:t xml:space="preserve">Medical Writer and Editor for: </w:t>
      </w:r>
      <w:proofErr w:type="spellStart"/>
      <w:r w:rsidRPr="00651032">
        <w:t>MedReport</w:t>
      </w:r>
      <w:proofErr w:type="spellEnd"/>
      <w:r w:rsidRPr="00651032">
        <w:t xml:space="preserve"> Foundation, American Journal of Healthcare Strategies, Reap Goodness</w:t>
      </w:r>
    </w:p>
    <w:p w14:paraId="29E6C830" w14:textId="77777777" w:rsidR="006212C7" w:rsidRPr="00651032" w:rsidRDefault="006212C7" w:rsidP="00651032">
      <w:pPr>
        <w:pStyle w:val="ListParagraph"/>
        <w:numPr>
          <w:ilvl w:val="1"/>
          <w:numId w:val="2"/>
        </w:numPr>
        <w:snapToGrid w:val="0"/>
        <w:contextualSpacing w:val="0"/>
      </w:pPr>
      <w:r w:rsidRPr="00651032">
        <w:t>Senior Researcher: National Library of Patient Rights and Advocacy</w:t>
      </w:r>
    </w:p>
    <w:p w14:paraId="159AA3C5" w14:textId="77777777" w:rsidR="006212C7" w:rsidRPr="00651032" w:rsidRDefault="006212C7" w:rsidP="00651032">
      <w:pPr>
        <w:pStyle w:val="ListParagraph"/>
        <w:numPr>
          <w:ilvl w:val="1"/>
          <w:numId w:val="2"/>
        </w:numPr>
        <w:snapToGrid w:val="0"/>
        <w:contextualSpacing w:val="0"/>
      </w:pPr>
      <w:r w:rsidRPr="00651032">
        <w:t xml:space="preserve">Human Resource Leadership and Development Specialist for Public Initiative 360 </w:t>
      </w:r>
    </w:p>
    <w:p w14:paraId="08CD686F" w14:textId="5C8E5003" w:rsidR="006955AF" w:rsidRPr="00651032" w:rsidRDefault="006955AF" w:rsidP="00651032">
      <w:pPr>
        <w:pStyle w:val="Heading5"/>
        <w:keepNext w:val="0"/>
        <w:snapToGrid w:val="0"/>
      </w:pPr>
      <w:bookmarkStart w:id="116" w:name="_Rev._Fr._Albert"/>
      <w:bookmarkStart w:id="117" w:name="_Ref173263626"/>
      <w:bookmarkEnd w:id="116"/>
      <w:r w:rsidRPr="00651032">
        <w:t xml:space="preserve">Rev. Fr. Albert B. </w:t>
      </w:r>
      <w:proofErr w:type="spellStart"/>
      <w:r w:rsidRPr="00651032">
        <w:t>Wugaa</w:t>
      </w:r>
      <w:bookmarkEnd w:id="117"/>
      <w:proofErr w:type="spellEnd"/>
      <w:r w:rsidR="00256557" w:rsidRPr="00651032">
        <w:t>, M.Div.</w:t>
      </w:r>
    </w:p>
    <w:p w14:paraId="4B2C170E" w14:textId="77777777" w:rsidR="006955AF" w:rsidRPr="00651032" w:rsidRDefault="006955AF" w:rsidP="00651032">
      <w:pPr>
        <w:pStyle w:val="ListParagraph"/>
        <w:numPr>
          <w:ilvl w:val="0"/>
          <w:numId w:val="13"/>
        </w:numPr>
        <w:snapToGrid w:val="0"/>
        <w:contextualSpacing w:val="0"/>
        <w:rPr>
          <w:b/>
          <w:bCs/>
        </w:rPr>
      </w:pPr>
      <w:r w:rsidRPr="00651032">
        <w:lastRenderedPageBreak/>
        <w:t>Contact Information:</w:t>
      </w:r>
    </w:p>
    <w:p w14:paraId="757D5EC8" w14:textId="1AE88513" w:rsidR="006955AF" w:rsidRPr="00651032" w:rsidRDefault="006955AF" w:rsidP="00651032">
      <w:pPr>
        <w:pStyle w:val="ListParagraph"/>
        <w:numPr>
          <w:ilvl w:val="1"/>
          <w:numId w:val="13"/>
        </w:numPr>
        <w:snapToGrid w:val="0"/>
        <w:contextualSpacing w:val="0"/>
      </w:pPr>
      <w:proofErr w:type="spellStart"/>
      <w:r w:rsidRPr="00651032">
        <w:t>Navrongo</w:t>
      </w:r>
      <w:proofErr w:type="spellEnd"/>
      <w:r w:rsidRPr="00651032">
        <w:t>, U.E/R Ghana, West Africa</w:t>
      </w:r>
    </w:p>
    <w:p w14:paraId="65AA11AB" w14:textId="4310023F" w:rsidR="006955AF" w:rsidRPr="00651032" w:rsidRDefault="006955AF" w:rsidP="00651032">
      <w:pPr>
        <w:pStyle w:val="ListParagraph"/>
        <w:numPr>
          <w:ilvl w:val="1"/>
          <w:numId w:val="13"/>
        </w:numPr>
        <w:snapToGrid w:val="0"/>
        <w:contextualSpacing w:val="0"/>
      </w:pPr>
      <w:hyperlink r:id="rId101" w:history="1">
        <w:r w:rsidRPr="00651032">
          <w:rPr>
            <w:rStyle w:val="Hyperlink"/>
            <w:color w:val="002060"/>
            <w:sz w:val="22"/>
            <w:szCs w:val="22"/>
          </w:rPr>
          <w:t>fwugaa@gmail.com</w:t>
        </w:r>
      </w:hyperlink>
    </w:p>
    <w:p w14:paraId="4874C66E" w14:textId="2BA6DAE9" w:rsidR="006955AF" w:rsidRPr="00651032" w:rsidRDefault="006955AF" w:rsidP="00651032">
      <w:pPr>
        <w:pStyle w:val="ListParagraph"/>
        <w:numPr>
          <w:ilvl w:val="1"/>
          <w:numId w:val="13"/>
        </w:numPr>
        <w:snapToGrid w:val="0"/>
        <w:contextualSpacing w:val="0"/>
      </w:pPr>
      <w:r w:rsidRPr="00651032">
        <w:t>+233208673908</w:t>
      </w:r>
    </w:p>
    <w:p w14:paraId="42ED46B9" w14:textId="34023954" w:rsidR="006955AF" w:rsidRPr="00651032" w:rsidRDefault="006955AF" w:rsidP="00651032">
      <w:pPr>
        <w:pStyle w:val="ListParagraph"/>
        <w:numPr>
          <w:ilvl w:val="1"/>
          <w:numId w:val="13"/>
        </w:numPr>
        <w:snapToGrid w:val="0"/>
        <w:contextualSpacing w:val="0"/>
      </w:pPr>
      <w:r w:rsidRPr="00651032">
        <w:t>https://www.sgbghana.org</w:t>
      </w:r>
    </w:p>
    <w:p w14:paraId="3A6579F8" w14:textId="77777777" w:rsidR="006955AF" w:rsidRPr="00651032" w:rsidRDefault="006955AF" w:rsidP="00651032">
      <w:pPr>
        <w:pStyle w:val="ListParagraph"/>
        <w:numPr>
          <w:ilvl w:val="0"/>
          <w:numId w:val="13"/>
        </w:numPr>
        <w:snapToGrid w:val="0"/>
        <w:contextualSpacing w:val="0"/>
      </w:pPr>
      <w:r w:rsidRPr="00651032">
        <w:t>NRFi Roles</w:t>
      </w:r>
    </w:p>
    <w:p w14:paraId="1125526F" w14:textId="77777777" w:rsidR="006955AF" w:rsidRPr="00651032" w:rsidRDefault="006955AF" w:rsidP="00651032">
      <w:pPr>
        <w:pStyle w:val="ListParagraph"/>
        <w:numPr>
          <w:ilvl w:val="1"/>
          <w:numId w:val="13"/>
        </w:numPr>
        <w:snapToGrid w:val="0"/>
        <w:contextualSpacing w:val="0"/>
      </w:pPr>
      <w:r w:rsidRPr="00651032">
        <w:t>Research Intern</w:t>
      </w:r>
    </w:p>
    <w:p w14:paraId="464AE78B" w14:textId="77DDC040" w:rsidR="006955AF" w:rsidRPr="00651032" w:rsidRDefault="006955AF" w:rsidP="00651032">
      <w:pPr>
        <w:pStyle w:val="ListParagraph"/>
        <w:numPr>
          <w:ilvl w:val="2"/>
          <w:numId w:val="13"/>
        </w:numPr>
        <w:snapToGrid w:val="0"/>
        <w:contextualSpacing w:val="0"/>
      </w:pPr>
      <w:r w:rsidRPr="00651032">
        <w:t xml:space="preserve">Public Health and Policy Initiatives to Improve Mental Health and Homelessness in Ghana </w:t>
      </w:r>
    </w:p>
    <w:p w14:paraId="4005F591" w14:textId="77777777" w:rsidR="006955AF" w:rsidRPr="00651032" w:rsidRDefault="006955AF" w:rsidP="00651032">
      <w:pPr>
        <w:pStyle w:val="ListParagraph"/>
        <w:numPr>
          <w:ilvl w:val="0"/>
          <w:numId w:val="13"/>
        </w:numPr>
        <w:snapToGrid w:val="0"/>
        <w:contextualSpacing w:val="0"/>
      </w:pPr>
      <w:r w:rsidRPr="00651032">
        <w:t>NRFi Projects</w:t>
      </w:r>
    </w:p>
    <w:p w14:paraId="5A5570B4" w14:textId="77777777" w:rsidR="006955AF" w:rsidRPr="00651032" w:rsidRDefault="006955AF" w:rsidP="00651032">
      <w:pPr>
        <w:pStyle w:val="ListParagraph"/>
        <w:numPr>
          <w:ilvl w:val="1"/>
          <w:numId w:val="13"/>
        </w:numPr>
        <w:snapToGrid w:val="0"/>
        <w:contextualSpacing w:val="0"/>
      </w:pPr>
      <w:r w:rsidRPr="00651032">
        <w:t xml:space="preserve">Public Health and Policy Initiatives to Improve Mental Health and Homelessness in Ghana </w:t>
      </w:r>
    </w:p>
    <w:p w14:paraId="3A0B2397" w14:textId="77777777" w:rsidR="006955AF" w:rsidRPr="00651032" w:rsidRDefault="006955AF" w:rsidP="00651032">
      <w:pPr>
        <w:pStyle w:val="ListParagraph"/>
        <w:numPr>
          <w:ilvl w:val="0"/>
          <w:numId w:val="13"/>
        </w:numPr>
        <w:snapToGrid w:val="0"/>
        <w:contextualSpacing w:val="0"/>
      </w:pPr>
      <w:r w:rsidRPr="00651032">
        <w:t>Relevant Experiences:</w:t>
      </w:r>
    </w:p>
    <w:p w14:paraId="217A7F15" w14:textId="3B9BFDAB" w:rsidR="002D382F" w:rsidRPr="00651032" w:rsidRDefault="006955AF" w:rsidP="00651032">
      <w:pPr>
        <w:pStyle w:val="ListParagraph"/>
        <w:numPr>
          <w:ilvl w:val="1"/>
          <w:numId w:val="13"/>
        </w:numPr>
        <w:snapToGrid w:val="0"/>
        <w:contextualSpacing w:val="0"/>
      </w:pPr>
      <w:r w:rsidRPr="00651032">
        <w:t>Sharing God’s Blessings Ghana | Founder, Director, Minister</w:t>
      </w:r>
    </w:p>
    <w:p w14:paraId="7C3783E3" w14:textId="6CFE810E" w:rsidR="00304F53" w:rsidRPr="00651032" w:rsidRDefault="00FC3439" w:rsidP="00651032">
      <w:pPr>
        <w:pStyle w:val="Alphabet"/>
        <w:keepNext w:val="0"/>
        <w:snapToGrid w:val="0"/>
        <w:contextualSpacing w:val="0"/>
      </w:pPr>
      <w:r w:rsidRPr="00651032">
        <w:t>Z</w:t>
      </w:r>
    </w:p>
    <w:p w14:paraId="03C69A65" w14:textId="77777777" w:rsidR="001331F5" w:rsidRPr="00651032" w:rsidRDefault="001331F5" w:rsidP="00651032">
      <w:pPr>
        <w:pStyle w:val="Heading5"/>
        <w:keepNext w:val="0"/>
        <w:snapToGrid w:val="0"/>
      </w:pPr>
      <w:bookmarkStart w:id="118" w:name="_Ref174613916"/>
      <w:r w:rsidRPr="00651032">
        <w:t>Heather Zwickey, PhD</w:t>
      </w:r>
      <w:bookmarkEnd w:id="118"/>
    </w:p>
    <w:p w14:paraId="751DD80D" w14:textId="77777777" w:rsidR="001331F5" w:rsidRPr="00651032" w:rsidRDefault="001331F5" w:rsidP="00651032">
      <w:pPr>
        <w:pStyle w:val="ListParagraph"/>
        <w:numPr>
          <w:ilvl w:val="0"/>
          <w:numId w:val="17"/>
        </w:numPr>
        <w:snapToGrid w:val="0"/>
        <w:contextualSpacing w:val="0"/>
        <w:rPr>
          <w:b/>
          <w:bCs/>
        </w:rPr>
      </w:pPr>
      <w:r w:rsidRPr="00651032">
        <w:t>Contact Information:</w:t>
      </w:r>
    </w:p>
    <w:p w14:paraId="14F64FE1" w14:textId="77777777" w:rsidR="001331F5" w:rsidRPr="00651032" w:rsidRDefault="001331F5" w:rsidP="00651032">
      <w:pPr>
        <w:pStyle w:val="ListParagraph"/>
        <w:numPr>
          <w:ilvl w:val="1"/>
          <w:numId w:val="17"/>
        </w:numPr>
        <w:snapToGrid w:val="0"/>
        <w:contextualSpacing w:val="0"/>
      </w:pPr>
      <w:r w:rsidRPr="00651032">
        <w:t>Oregon</w:t>
      </w:r>
    </w:p>
    <w:p w14:paraId="4863269B" w14:textId="77777777" w:rsidR="001331F5" w:rsidRPr="00651032" w:rsidRDefault="00000000" w:rsidP="00651032">
      <w:pPr>
        <w:pStyle w:val="ListParagraph"/>
        <w:numPr>
          <w:ilvl w:val="1"/>
          <w:numId w:val="17"/>
        </w:numPr>
        <w:snapToGrid w:val="0"/>
        <w:contextualSpacing w:val="0"/>
      </w:pPr>
      <w:bdo w:val="ltr">
        <w:r w:rsidR="001331F5" w:rsidRPr="00651032">
          <w:t>+1 (503) 803-6277</w:t>
        </w:r>
        <w:r w:rsidR="001331F5" w:rsidRPr="00651032">
          <w:t>‬</w:t>
        </w:r>
        <w:r w:rsidR="001331F5" w:rsidRPr="00651032">
          <w:t>‬</w:t>
        </w:r>
        <w:r w:rsidRPr="00651032">
          <w:t>‬</w:t>
        </w:r>
        <w:r w:rsidRPr="00651032">
          <w:t>‬</w:t>
        </w:r>
        <w:r w:rsidRPr="00651032">
          <w:t>‬</w:t>
        </w:r>
        <w:r w:rsidRPr="00651032">
          <w:t>‬</w:t>
        </w:r>
        <w:r w:rsidRPr="00651032">
          <w:t>‬</w:t>
        </w:r>
        <w:r w:rsidRPr="00651032">
          <w:t>‬</w:t>
        </w:r>
        <w:r w:rsidRPr="00651032">
          <w:t>‬</w:t>
        </w:r>
        <w:r>
          <w:t>‬</w:t>
        </w:r>
        <w:r>
          <w:t>‬</w:t>
        </w:r>
        <w:r>
          <w:t>‬</w:t>
        </w:r>
        <w:r>
          <w:t>‬</w:t>
        </w:r>
        <w:r>
          <w:t>‬</w:t>
        </w:r>
        <w:r>
          <w:t>‬</w:t>
        </w:r>
        <w:r>
          <w:t>‬</w:t>
        </w:r>
        <w:r>
          <w:t>‬</w:t>
        </w:r>
        <w:r>
          <w:t>‬</w:t>
        </w:r>
        <w:r>
          <w:t>‬</w:t>
        </w:r>
      </w:bdo>
    </w:p>
    <w:p w14:paraId="1ECCE72C" w14:textId="77777777" w:rsidR="001331F5" w:rsidRPr="00651032" w:rsidRDefault="001331F5" w:rsidP="00651032">
      <w:pPr>
        <w:pStyle w:val="ListParagraph"/>
        <w:numPr>
          <w:ilvl w:val="1"/>
          <w:numId w:val="17"/>
        </w:numPr>
        <w:snapToGrid w:val="0"/>
        <w:contextualSpacing w:val="0"/>
      </w:pPr>
      <w:hyperlink r:id="rId102" w:history="1">
        <w:r w:rsidRPr="00651032">
          <w:rPr>
            <w:rStyle w:val="Hyperlink"/>
            <w:color w:val="002060"/>
          </w:rPr>
          <w:t>hzwickey@nunm.edu</w:t>
        </w:r>
      </w:hyperlink>
    </w:p>
    <w:p w14:paraId="35CD34D0" w14:textId="77777777" w:rsidR="001331F5" w:rsidRPr="00651032" w:rsidRDefault="001331F5" w:rsidP="00651032">
      <w:pPr>
        <w:pStyle w:val="ListParagraph"/>
        <w:numPr>
          <w:ilvl w:val="1"/>
          <w:numId w:val="17"/>
        </w:numPr>
        <w:snapToGrid w:val="0"/>
        <w:contextualSpacing w:val="0"/>
      </w:pPr>
      <w:hyperlink r:id="rId103" w:history="1">
        <w:r w:rsidRPr="00651032">
          <w:rPr>
            <w:rStyle w:val="Hyperlink"/>
            <w:color w:val="002060"/>
          </w:rPr>
          <w:t>https://nunm.edu/profile/hzwickey</w:t>
        </w:r>
      </w:hyperlink>
      <w:r w:rsidRPr="00651032">
        <w:t xml:space="preserve"> </w:t>
      </w:r>
    </w:p>
    <w:p w14:paraId="1C6FE163" w14:textId="77777777" w:rsidR="001331F5" w:rsidRPr="00651032" w:rsidRDefault="001331F5" w:rsidP="00651032">
      <w:pPr>
        <w:pStyle w:val="ListParagraph"/>
        <w:numPr>
          <w:ilvl w:val="1"/>
          <w:numId w:val="17"/>
        </w:numPr>
        <w:snapToGrid w:val="0"/>
        <w:contextualSpacing w:val="0"/>
      </w:pPr>
      <w:hyperlink r:id="rId104" w:history="1">
        <w:r w:rsidRPr="00651032">
          <w:t>https://nunm.edu/faculty/heather-zwickey-phd/</w:t>
        </w:r>
      </w:hyperlink>
      <w:r w:rsidRPr="00651032">
        <w:t xml:space="preserve"> </w:t>
      </w:r>
    </w:p>
    <w:p w14:paraId="0B2653EE" w14:textId="77777777" w:rsidR="001331F5" w:rsidRPr="00651032" w:rsidRDefault="001331F5" w:rsidP="00651032">
      <w:pPr>
        <w:pStyle w:val="ListParagraph"/>
        <w:numPr>
          <w:ilvl w:val="1"/>
          <w:numId w:val="17"/>
        </w:numPr>
        <w:snapToGrid w:val="0"/>
        <w:contextualSpacing w:val="0"/>
      </w:pPr>
      <w:hyperlink r:id="rId105" w:history="1">
        <w:r w:rsidRPr="00651032">
          <w:t>https://www.heatherzwickey.com/</w:t>
        </w:r>
      </w:hyperlink>
      <w:r w:rsidRPr="00651032">
        <w:t xml:space="preserve"> </w:t>
      </w:r>
    </w:p>
    <w:p w14:paraId="586E9771" w14:textId="77777777" w:rsidR="001331F5" w:rsidRPr="00651032" w:rsidRDefault="001331F5" w:rsidP="00651032">
      <w:pPr>
        <w:pStyle w:val="ListParagraph"/>
        <w:numPr>
          <w:ilvl w:val="1"/>
          <w:numId w:val="17"/>
        </w:numPr>
        <w:snapToGrid w:val="0"/>
        <w:contextualSpacing w:val="0"/>
      </w:pPr>
      <w:hyperlink r:id="rId106" w:history="1">
        <w:r w:rsidRPr="00651032">
          <w:t xml:space="preserve">Gustafson C. (2017). Heather Zwickey, PhD: Neuroimmunomodulation-A Driving Force Behind the Need for a Holistic Approach to Medicine. </w:t>
        </w:r>
        <w:proofErr w:type="spellStart"/>
        <w:r w:rsidRPr="00651032">
          <w:t>Integr</w:t>
        </w:r>
        <w:proofErr w:type="spellEnd"/>
        <w:r w:rsidRPr="00651032">
          <w:t xml:space="preserve"> Med (Encinitas). 2017;16(4):24-26.</w:t>
        </w:r>
      </w:hyperlink>
    </w:p>
    <w:p w14:paraId="25B4BCEB" w14:textId="77777777" w:rsidR="001331F5" w:rsidRPr="00651032" w:rsidRDefault="001331F5" w:rsidP="00651032">
      <w:pPr>
        <w:pStyle w:val="ListParagraph"/>
        <w:numPr>
          <w:ilvl w:val="0"/>
          <w:numId w:val="17"/>
        </w:numPr>
        <w:snapToGrid w:val="0"/>
        <w:contextualSpacing w:val="0"/>
      </w:pPr>
      <w:r w:rsidRPr="00651032">
        <w:t>NRFi Role(s)</w:t>
      </w:r>
    </w:p>
    <w:p w14:paraId="21C0484F" w14:textId="7D174E70" w:rsidR="001331F5" w:rsidRPr="00651032" w:rsidRDefault="00156DB7" w:rsidP="00651032">
      <w:pPr>
        <w:pStyle w:val="ListParagraph"/>
        <w:numPr>
          <w:ilvl w:val="1"/>
          <w:numId w:val="17"/>
        </w:numPr>
        <w:snapToGrid w:val="0"/>
        <w:contextualSpacing w:val="0"/>
      </w:pPr>
      <w:r w:rsidRPr="00651032">
        <w:t>NRFi Advisory Board - Chair</w:t>
      </w:r>
    </w:p>
    <w:p w14:paraId="68A2B65E" w14:textId="77777777" w:rsidR="001331F5" w:rsidRPr="00651032" w:rsidRDefault="001331F5" w:rsidP="00651032">
      <w:pPr>
        <w:pStyle w:val="ListParagraph"/>
        <w:numPr>
          <w:ilvl w:val="0"/>
          <w:numId w:val="17"/>
        </w:numPr>
        <w:snapToGrid w:val="0"/>
        <w:contextualSpacing w:val="0"/>
      </w:pPr>
      <w:r w:rsidRPr="00651032">
        <w:t>Relevant Certifications &amp; Credentials</w:t>
      </w:r>
    </w:p>
    <w:p w14:paraId="453B32C7" w14:textId="77777777" w:rsidR="001331F5" w:rsidRPr="00651032" w:rsidRDefault="001331F5" w:rsidP="00651032">
      <w:pPr>
        <w:pStyle w:val="ListParagraph"/>
        <w:numPr>
          <w:ilvl w:val="1"/>
          <w:numId w:val="17"/>
        </w:numPr>
        <w:snapToGrid w:val="0"/>
        <w:contextualSpacing w:val="0"/>
      </w:pPr>
      <w:r w:rsidRPr="00651032">
        <w:t>PhD – Immunology &amp; Microbiology</w:t>
      </w:r>
    </w:p>
    <w:p w14:paraId="0B17D516" w14:textId="77777777" w:rsidR="001331F5" w:rsidRPr="00651032" w:rsidRDefault="001331F5" w:rsidP="00651032">
      <w:pPr>
        <w:pStyle w:val="ListParagraph"/>
        <w:numPr>
          <w:ilvl w:val="1"/>
          <w:numId w:val="17"/>
        </w:numPr>
        <w:snapToGrid w:val="0"/>
        <w:contextualSpacing w:val="0"/>
      </w:pPr>
      <w:r w:rsidRPr="00651032">
        <w:t>Postdoctoral Training: Immunotherapy for Cancer</w:t>
      </w:r>
    </w:p>
    <w:p w14:paraId="2C5669D6" w14:textId="77777777" w:rsidR="001331F5" w:rsidRPr="00651032" w:rsidRDefault="001331F5" w:rsidP="00651032">
      <w:pPr>
        <w:pStyle w:val="ListParagraph"/>
        <w:numPr>
          <w:ilvl w:val="0"/>
          <w:numId w:val="17"/>
        </w:numPr>
        <w:snapToGrid w:val="0"/>
        <w:contextualSpacing w:val="0"/>
      </w:pPr>
      <w:r w:rsidRPr="00651032">
        <w:t>Relevant Experiences:</w:t>
      </w:r>
    </w:p>
    <w:p w14:paraId="0A26FD1A" w14:textId="77777777" w:rsidR="001331F5" w:rsidRPr="00651032" w:rsidRDefault="001331F5" w:rsidP="00651032">
      <w:pPr>
        <w:pStyle w:val="ListParagraph"/>
        <w:numPr>
          <w:ilvl w:val="1"/>
          <w:numId w:val="17"/>
        </w:numPr>
        <w:snapToGrid w:val="0"/>
        <w:contextualSpacing w:val="0"/>
      </w:pPr>
      <w:r w:rsidRPr="00651032">
        <w:t>National University of Natural Medicine (NUNM)</w:t>
      </w:r>
    </w:p>
    <w:p w14:paraId="14C8976E" w14:textId="77777777" w:rsidR="001331F5" w:rsidRPr="00651032" w:rsidRDefault="001331F5" w:rsidP="00651032">
      <w:pPr>
        <w:pStyle w:val="ListParagraph"/>
        <w:numPr>
          <w:ilvl w:val="2"/>
          <w:numId w:val="17"/>
        </w:numPr>
        <w:snapToGrid w:val="0"/>
        <w:contextualSpacing w:val="0"/>
      </w:pPr>
      <w:r w:rsidRPr="00651032">
        <w:t>Department Cahir – Health Sciences (2020-2021)</w:t>
      </w:r>
    </w:p>
    <w:p w14:paraId="6E66074A" w14:textId="77777777" w:rsidR="001331F5" w:rsidRPr="00651032" w:rsidRDefault="001331F5" w:rsidP="00651032">
      <w:pPr>
        <w:pStyle w:val="ListParagraph"/>
        <w:numPr>
          <w:ilvl w:val="2"/>
          <w:numId w:val="17"/>
        </w:numPr>
        <w:snapToGrid w:val="0"/>
        <w:contextualSpacing w:val="0"/>
      </w:pPr>
      <w:r w:rsidRPr="00651032">
        <w:t>Executive Program Chair (2018-2020)</w:t>
      </w:r>
    </w:p>
    <w:p w14:paraId="5B3281CA" w14:textId="77777777" w:rsidR="001331F5" w:rsidRPr="00651032" w:rsidRDefault="001331F5" w:rsidP="00651032">
      <w:pPr>
        <w:pStyle w:val="ListParagraph"/>
        <w:numPr>
          <w:ilvl w:val="2"/>
          <w:numId w:val="17"/>
        </w:numPr>
        <w:snapToGrid w:val="0"/>
        <w:contextualSpacing w:val="0"/>
      </w:pPr>
      <w:r w:rsidRPr="00651032">
        <w:t>Dean of Research (2002-2018)</w:t>
      </w:r>
    </w:p>
    <w:p w14:paraId="3BAA0F67" w14:textId="77777777" w:rsidR="001331F5" w:rsidRPr="00651032" w:rsidRDefault="001331F5" w:rsidP="00651032">
      <w:pPr>
        <w:pStyle w:val="ListParagraph"/>
        <w:numPr>
          <w:ilvl w:val="2"/>
          <w:numId w:val="17"/>
        </w:numPr>
        <w:snapToGrid w:val="0"/>
        <w:contextualSpacing w:val="0"/>
      </w:pPr>
      <w:r w:rsidRPr="00651032">
        <w:t>Dean of Research and Graduate Studies (2006-2017)</w:t>
      </w:r>
    </w:p>
    <w:p w14:paraId="061DC746" w14:textId="77777777" w:rsidR="001331F5" w:rsidRPr="00651032" w:rsidRDefault="001331F5" w:rsidP="00651032">
      <w:pPr>
        <w:pStyle w:val="ListParagraph"/>
        <w:numPr>
          <w:ilvl w:val="2"/>
          <w:numId w:val="17"/>
        </w:numPr>
        <w:snapToGrid w:val="0"/>
        <w:contextualSpacing w:val="0"/>
      </w:pPr>
      <w:r w:rsidRPr="00651032">
        <w:t>Director of Research (2002-2007)</w:t>
      </w:r>
    </w:p>
    <w:p w14:paraId="3F728EA3" w14:textId="77777777" w:rsidR="001331F5" w:rsidRPr="00651032" w:rsidRDefault="001331F5" w:rsidP="00651032">
      <w:pPr>
        <w:pStyle w:val="ListParagraph"/>
        <w:numPr>
          <w:ilvl w:val="1"/>
          <w:numId w:val="17"/>
        </w:numPr>
        <w:snapToGrid w:val="0"/>
        <w:contextualSpacing w:val="0"/>
      </w:pPr>
      <w:r w:rsidRPr="00651032">
        <w:t>NUNM Helfgott Research Institute | Director of Excellence in Research</w:t>
      </w:r>
    </w:p>
    <w:p w14:paraId="28D6E4A0" w14:textId="77777777" w:rsidR="001331F5" w:rsidRPr="00651032" w:rsidRDefault="001331F5" w:rsidP="00651032">
      <w:pPr>
        <w:pStyle w:val="ListParagraph"/>
        <w:numPr>
          <w:ilvl w:val="2"/>
          <w:numId w:val="17"/>
        </w:numPr>
        <w:snapToGrid w:val="0"/>
        <w:contextualSpacing w:val="0"/>
      </w:pPr>
      <w:r w:rsidRPr="00651032">
        <w:lastRenderedPageBreak/>
        <w:t>Vice President of Research and Academic Excellence</w:t>
      </w:r>
    </w:p>
    <w:p w14:paraId="570D86B2" w14:textId="77777777" w:rsidR="001331F5" w:rsidRPr="00651032" w:rsidRDefault="001331F5" w:rsidP="00651032">
      <w:pPr>
        <w:pStyle w:val="ListParagraph"/>
        <w:numPr>
          <w:ilvl w:val="1"/>
          <w:numId w:val="17"/>
        </w:numPr>
        <w:snapToGrid w:val="0"/>
        <w:contextualSpacing w:val="0"/>
      </w:pPr>
      <w:proofErr w:type="spellStart"/>
      <w:r w:rsidRPr="00651032">
        <w:t>Thaena</w:t>
      </w:r>
      <w:proofErr w:type="spellEnd"/>
      <w:r w:rsidRPr="00651032">
        <w:t xml:space="preserve"> Inc. | Director of Innovation and Communication</w:t>
      </w:r>
    </w:p>
    <w:p w14:paraId="4C5F491B" w14:textId="77777777" w:rsidR="00D33B07" w:rsidRPr="00651032" w:rsidRDefault="00D33B07" w:rsidP="00651032">
      <w:pPr>
        <w:snapToGrid w:val="0"/>
      </w:pPr>
    </w:p>
    <w:p w14:paraId="72100FD2" w14:textId="77777777" w:rsidR="001331F5" w:rsidRPr="00651032" w:rsidRDefault="001331F5" w:rsidP="00651032">
      <w:pPr>
        <w:snapToGrid w:val="0"/>
        <w:sectPr w:rsidR="001331F5" w:rsidRPr="00651032" w:rsidSect="00304F53">
          <w:pgSz w:w="12240" w:h="15840"/>
          <w:pgMar w:top="1611" w:right="1440" w:bottom="1440" w:left="1440" w:header="369" w:footer="720" w:gutter="0"/>
          <w:cols w:space="720"/>
          <w:docGrid w:linePitch="360"/>
        </w:sectPr>
      </w:pPr>
    </w:p>
    <w:p w14:paraId="6D3BEDBD" w14:textId="44EDE7A5" w:rsidR="00D33B07" w:rsidRPr="00651032" w:rsidRDefault="00D33B07" w:rsidP="004D43FE">
      <w:pPr>
        <w:pStyle w:val="Heading1"/>
        <w:rPr>
          <w:i/>
          <w:iCs/>
        </w:rPr>
      </w:pPr>
      <w:bookmarkStart w:id="119" w:name="_Toc175678567"/>
      <w:bookmarkStart w:id="120" w:name="_Toc182743391"/>
      <w:r w:rsidRPr="00651032">
        <w:lastRenderedPageBreak/>
        <w:t>External Investigators</w:t>
      </w:r>
      <w:bookmarkEnd w:id="119"/>
      <w:bookmarkEnd w:id="120"/>
    </w:p>
    <w:p w14:paraId="268672BD" w14:textId="22CCA43A" w:rsidR="004D6E6C" w:rsidRPr="00651032" w:rsidRDefault="004D6E6C" w:rsidP="00651032">
      <w:pPr>
        <w:pStyle w:val="Heading7"/>
        <w:keepNext w:val="0"/>
        <w:snapToGrid w:val="0"/>
      </w:pPr>
      <w:bookmarkStart w:id="121" w:name="_Ref174613894"/>
      <w:r w:rsidRPr="00651032">
        <w:t>Rivers Fleming, PhD, LPC (</w:t>
      </w:r>
      <w:r w:rsidR="00705A4A" w:rsidRPr="00651032">
        <w:t>T</w:t>
      </w:r>
      <w:r w:rsidRPr="00651032">
        <w:t>hey/</w:t>
      </w:r>
      <w:r w:rsidR="00705A4A" w:rsidRPr="00651032">
        <w:t>T</w:t>
      </w:r>
      <w:r w:rsidRPr="00651032">
        <w:t>hem)</w:t>
      </w:r>
      <w:bookmarkEnd w:id="121"/>
    </w:p>
    <w:p w14:paraId="0EEC7409" w14:textId="77777777" w:rsidR="004D6E6C" w:rsidRPr="00651032" w:rsidRDefault="004D6E6C" w:rsidP="00651032">
      <w:pPr>
        <w:pStyle w:val="ListParagraph"/>
        <w:numPr>
          <w:ilvl w:val="0"/>
          <w:numId w:val="19"/>
        </w:numPr>
        <w:snapToGrid w:val="0"/>
        <w:contextualSpacing w:val="0"/>
        <w:rPr>
          <w:b/>
          <w:bCs/>
        </w:rPr>
      </w:pPr>
      <w:r w:rsidRPr="00651032">
        <w:t>Contact Information:</w:t>
      </w:r>
    </w:p>
    <w:p w14:paraId="202C39AA" w14:textId="0437B1C4" w:rsidR="004D6E6C" w:rsidRPr="00651032" w:rsidRDefault="004D6E6C" w:rsidP="00651032">
      <w:pPr>
        <w:pStyle w:val="ListParagraph"/>
        <w:numPr>
          <w:ilvl w:val="1"/>
          <w:numId w:val="19"/>
        </w:numPr>
        <w:snapToGrid w:val="0"/>
        <w:contextualSpacing w:val="0"/>
      </w:pPr>
      <w:r w:rsidRPr="00651032">
        <w:t>Denver, CO</w:t>
      </w:r>
    </w:p>
    <w:p w14:paraId="76EE5D0D" w14:textId="5A191A26" w:rsidR="004D6E6C" w:rsidRPr="00651032" w:rsidRDefault="004D6E6C" w:rsidP="00651032">
      <w:pPr>
        <w:pStyle w:val="ListParagraph"/>
        <w:numPr>
          <w:ilvl w:val="1"/>
          <w:numId w:val="19"/>
        </w:numPr>
        <w:snapToGrid w:val="0"/>
        <w:contextualSpacing w:val="0"/>
      </w:pPr>
      <w:r w:rsidRPr="00651032">
        <w:t>+1 (720) 593-0071</w:t>
      </w:r>
    </w:p>
    <w:p w14:paraId="5BACF1AB" w14:textId="643B7C85" w:rsidR="004D6E6C" w:rsidRPr="00651032" w:rsidRDefault="004D6E6C" w:rsidP="00651032">
      <w:pPr>
        <w:pStyle w:val="ListParagraph"/>
        <w:numPr>
          <w:ilvl w:val="1"/>
          <w:numId w:val="19"/>
        </w:numPr>
        <w:snapToGrid w:val="0"/>
        <w:contextualSpacing w:val="0"/>
      </w:pPr>
      <w:r w:rsidRPr="00651032">
        <w:t>Rivers@brilliantwellnesspllc.com</w:t>
      </w:r>
    </w:p>
    <w:p w14:paraId="685BE0F1" w14:textId="6ABC1EE3" w:rsidR="004D6E6C" w:rsidRPr="00651032" w:rsidRDefault="004D6E6C" w:rsidP="00651032">
      <w:pPr>
        <w:pStyle w:val="ListParagraph"/>
        <w:numPr>
          <w:ilvl w:val="1"/>
          <w:numId w:val="19"/>
        </w:numPr>
        <w:snapToGrid w:val="0"/>
        <w:contextualSpacing w:val="0"/>
      </w:pPr>
      <w:hyperlink r:id="rId107" w:history="1">
        <w:r w:rsidRPr="00651032">
          <w:rPr>
            <w:rStyle w:val="Hyperlink"/>
            <w:color w:val="002060"/>
          </w:rPr>
          <w:t>https://brilliantwellnesspllc.com</w:t>
        </w:r>
      </w:hyperlink>
      <w:r w:rsidRPr="00651032">
        <w:t xml:space="preserve"> </w:t>
      </w:r>
    </w:p>
    <w:p w14:paraId="2705AF76" w14:textId="77777777" w:rsidR="004D6E6C" w:rsidRPr="00651032" w:rsidRDefault="004D6E6C" w:rsidP="00651032">
      <w:pPr>
        <w:pStyle w:val="ListParagraph"/>
        <w:numPr>
          <w:ilvl w:val="1"/>
          <w:numId w:val="19"/>
        </w:numPr>
        <w:snapToGrid w:val="0"/>
        <w:contextualSpacing w:val="0"/>
      </w:pPr>
      <w:hyperlink r:id="rId108" w:history="1">
        <w:r w:rsidRPr="00651032">
          <w:rPr>
            <w:rStyle w:val="Hyperlink"/>
            <w:color w:val="002060"/>
          </w:rPr>
          <w:t>https://www.linkedin.com/in/chris-bray-9ba72bb/</w:t>
        </w:r>
      </w:hyperlink>
    </w:p>
    <w:p w14:paraId="2029108B" w14:textId="77777777" w:rsidR="004D6E6C" w:rsidRPr="00651032" w:rsidRDefault="004D6E6C" w:rsidP="00651032">
      <w:pPr>
        <w:pStyle w:val="ListParagraph"/>
        <w:numPr>
          <w:ilvl w:val="0"/>
          <w:numId w:val="19"/>
        </w:numPr>
        <w:snapToGrid w:val="0"/>
        <w:contextualSpacing w:val="0"/>
      </w:pPr>
      <w:r w:rsidRPr="00651032">
        <w:t>NRFi Role(s)</w:t>
      </w:r>
    </w:p>
    <w:p w14:paraId="626C73B2" w14:textId="231AB4F3" w:rsidR="004D6E6C" w:rsidRPr="00651032" w:rsidRDefault="004D6E6C" w:rsidP="00651032">
      <w:pPr>
        <w:pStyle w:val="ListParagraph"/>
        <w:numPr>
          <w:ilvl w:val="1"/>
          <w:numId w:val="19"/>
        </w:numPr>
        <w:snapToGrid w:val="0"/>
        <w:contextualSpacing w:val="0"/>
      </w:pPr>
      <w:r w:rsidRPr="00651032">
        <w:t>Research Contributor</w:t>
      </w:r>
    </w:p>
    <w:p w14:paraId="2F172F69" w14:textId="598F9C84" w:rsidR="00FB17C8" w:rsidRPr="00651032" w:rsidRDefault="00FB17C8" w:rsidP="00651032">
      <w:pPr>
        <w:pStyle w:val="ListParagraph"/>
        <w:numPr>
          <w:ilvl w:val="1"/>
          <w:numId w:val="19"/>
        </w:numPr>
        <w:snapToGrid w:val="0"/>
        <w:contextualSpacing w:val="0"/>
      </w:pPr>
      <w:r w:rsidRPr="00651032">
        <w:t>Clinical Contributor</w:t>
      </w:r>
    </w:p>
    <w:p w14:paraId="60A85752" w14:textId="3A750CB7" w:rsidR="00FB17C8" w:rsidRPr="00651032" w:rsidRDefault="00FB17C8" w:rsidP="00651032">
      <w:pPr>
        <w:pStyle w:val="ListParagraph"/>
        <w:numPr>
          <w:ilvl w:val="0"/>
          <w:numId w:val="19"/>
        </w:numPr>
        <w:snapToGrid w:val="0"/>
        <w:contextualSpacing w:val="0"/>
      </w:pPr>
      <w:r w:rsidRPr="00651032">
        <w:t>NRFi Projects/Foci</w:t>
      </w:r>
    </w:p>
    <w:p w14:paraId="352AC140" w14:textId="7D0B1732" w:rsidR="00FB17C8" w:rsidRPr="00651032" w:rsidRDefault="00FB17C8" w:rsidP="00651032">
      <w:pPr>
        <w:pStyle w:val="ListParagraph"/>
        <w:numPr>
          <w:ilvl w:val="1"/>
          <w:numId w:val="19"/>
        </w:numPr>
        <w:snapToGrid w:val="0"/>
        <w:contextualSpacing w:val="0"/>
      </w:pPr>
      <w:r w:rsidRPr="00651032">
        <w:t>Trauma-Informed Therapy</w:t>
      </w:r>
    </w:p>
    <w:p w14:paraId="0141904C" w14:textId="431E6FF7" w:rsidR="00FB17C8" w:rsidRPr="00651032" w:rsidRDefault="00FB17C8" w:rsidP="00651032">
      <w:pPr>
        <w:pStyle w:val="ListParagraph"/>
        <w:numPr>
          <w:ilvl w:val="1"/>
          <w:numId w:val="19"/>
        </w:numPr>
        <w:snapToGrid w:val="0"/>
        <w:contextualSpacing w:val="0"/>
      </w:pPr>
      <w:r w:rsidRPr="00651032">
        <w:t>Social Justice and Social Justice-Informed Therapy</w:t>
      </w:r>
    </w:p>
    <w:p w14:paraId="5FE03775" w14:textId="5D7383F9" w:rsidR="00FB17C8" w:rsidRPr="00651032" w:rsidRDefault="00FB17C8" w:rsidP="00651032">
      <w:pPr>
        <w:pStyle w:val="ListParagraph"/>
        <w:numPr>
          <w:ilvl w:val="1"/>
          <w:numId w:val="19"/>
        </w:numPr>
        <w:snapToGrid w:val="0"/>
        <w:contextualSpacing w:val="0"/>
      </w:pPr>
      <w:r w:rsidRPr="00651032">
        <w:t>Complementary and Integrative Health Interventions in Mental Health Counseling (see relevant certifications and credential below).</w:t>
      </w:r>
    </w:p>
    <w:p w14:paraId="759F4D46" w14:textId="77777777" w:rsidR="004D6E6C" w:rsidRPr="00651032" w:rsidRDefault="004D6E6C" w:rsidP="00651032">
      <w:pPr>
        <w:pStyle w:val="ListParagraph"/>
        <w:numPr>
          <w:ilvl w:val="0"/>
          <w:numId w:val="19"/>
        </w:numPr>
        <w:snapToGrid w:val="0"/>
        <w:contextualSpacing w:val="0"/>
      </w:pPr>
      <w:r w:rsidRPr="00651032">
        <w:t>Relevant Certifications &amp; Credentials</w:t>
      </w:r>
    </w:p>
    <w:p w14:paraId="3EE9DACD" w14:textId="77777777" w:rsidR="004D6E6C" w:rsidRPr="00651032" w:rsidRDefault="004D6E6C" w:rsidP="00651032">
      <w:pPr>
        <w:pStyle w:val="ListParagraph"/>
        <w:numPr>
          <w:ilvl w:val="1"/>
          <w:numId w:val="19"/>
        </w:numPr>
        <w:snapToGrid w:val="0"/>
        <w:contextualSpacing w:val="0"/>
      </w:pPr>
      <w:r w:rsidRPr="00651032">
        <w:t>Academic</w:t>
      </w:r>
    </w:p>
    <w:p w14:paraId="7B647FEB" w14:textId="14EC0E36" w:rsidR="004D6E6C" w:rsidRPr="00651032" w:rsidRDefault="004D6E6C" w:rsidP="00651032">
      <w:pPr>
        <w:pStyle w:val="ListParagraph"/>
        <w:numPr>
          <w:ilvl w:val="2"/>
          <w:numId w:val="19"/>
        </w:numPr>
        <w:snapToGrid w:val="0"/>
        <w:contextualSpacing w:val="0"/>
      </w:pPr>
      <w:r w:rsidRPr="00651032">
        <w:lastRenderedPageBreak/>
        <w:t>PhD – Existential, Humanistic, and Transpersonal Psychology</w:t>
      </w:r>
    </w:p>
    <w:p w14:paraId="7A477674" w14:textId="2BA25674" w:rsidR="004D6E6C" w:rsidRPr="00651032" w:rsidRDefault="004D6E6C" w:rsidP="00651032">
      <w:pPr>
        <w:pStyle w:val="ListParagraph"/>
        <w:numPr>
          <w:ilvl w:val="2"/>
          <w:numId w:val="19"/>
        </w:numPr>
        <w:snapToGrid w:val="0"/>
        <w:contextualSpacing w:val="0"/>
      </w:pPr>
      <w:r w:rsidRPr="00651032">
        <w:t>MA – Contemplative Psychotherapy &amp; Buddhist Psychology</w:t>
      </w:r>
    </w:p>
    <w:p w14:paraId="6CEC6F61" w14:textId="77777777" w:rsidR="004D6E6C" w:rsidRPr="00651032" w:rsidRDefault="004D6E6C" w:rsidP="00651032">
      <w:pPr>
        <w:pStyle w:val="ListParagraph"/>
        <w:numPr>
          <w:ilvl w:val="1"/>
          <w:numId w:val="19"/>
        </w:numPr>
        <w:snapToGrid w:val="0"/>
        <w:contextualSpacing w:val="0"/>
      </w:pPr>
      <w:r w:rsidRPr="00651032">
        <w:t>Clinical</w:t>
      </w:r>
    </w:p>
    <w:p w14:paraId="4579CD9B" w14:textId="77777777" w:rsidR="004D6E6C" w:rsidRPr="00651032" w:rsidRDefault="004D6E6C" w:rsidP="00651032">
      <w:pPr>
        <w:pStyle w:val="ListParagraph"/>
        <w:numPr>
          <w:ilvl w:val="2"/>
          <w:numId w:val="19"/>
        </w:numPr>
        <w:snapToGrid w:val="0"/>
        <w:contextualSpacing w:val="0"/>
      </w:pPr>
      <w:r w:rsidRPr="00651032">
        <w:t>Licensed Professional Counselor (LPC) | Colorado</w:t>
      </w:r>
    </w:p>
    <w:p w14:paraId="22983FAC" w14:textId="6472789D" w:rsidR="004D6E6C" w:rsidRPr="00651032" w:rsidRDefault="004D6E6C" w:rsidP="00651032">
      <w:pPr>
        <w:pStyle w:val="ListParagraph"/>
        <w:numPr>
          <w:ilvl w:val="2"/>
          <w:numId w:val="19"/>
        </w:numPr>
        <w:snapToGrid w:val="0"/>
        <w:contextualSpacing w:val="0"/>
      </w:pPr>
      <w:r w:rsidRPr="00651032">
        <w:t>National Certified Counselor (NCC) | National Board for Certified Counselors</w:t>
      </w:r>
    </w:p>
    <w:p w14:paraId="5935F477" w14:textId="2751D17F" w:rsidR="004D6E6C" w:rsidRPr="00651032" w:rsidRDefault="004D6E6C" w:rsidP="00651032">
      <w:pPr>
        <w:pStyle w:val="ListParagraph"/>
        <w:numPr>
          <w:ilvl w:val="2"/>
          <w:numId w:val="19"/>
        </w:numPr>
        <w:snapToGrid w:val="0"/>
        <w:contextualSpacing w:val="0"/>
      </w:pPr>
      <w:r w:rsidRPr="00651032">
        <w:t>Authorized Mindfulness Instructor | Naropa University</w:t>
      </w:r>
    </w:p>
    <w:p w14:paraId="4A114D86" w14:textId="534DAEBD" w:rsidR="004D6E6C" w:rsidRPr="00651032" w:rsidRDefault="004D6E6C" w:rsidP="00651032">
      <w:pPr>
        <w:pStyle w:val="ListParagraph"/>
        <w:numPr>
          <w:ilvl w:val="2"/>
          <w:numId w:val="19"/>
        </w:numPr>
        <w:snapToGrid w:val="0"/>
        <w:contextualSpacing w:val="0"/>
      </w:pPr>
      <w:r w:rsidRPr="00651032">
        <w:t>Eye Movement Desensitization Reprocessing (EMDR) Certificate | Kase &amp; Co. Training &amp; Consulting</w:t>
      </w:r>
    </w:p>
    <w:p w14:paraId="2BD97A1A" w14:textId="26B7ED1F" w:rsidR="004D6E6C" w:rsidRPr="00651032" w:rsidRDefault="00FB17C8" w:rsidP="00651032">
      <w:pPr>
        <w:pStyle w:val="ListParagraph"/>
        <w:numPr>
          <w:ilvl w:val="2"/>
          <w:numId w:val="19"/>
        </w:numPr>
        <w:snapToGrid w:val="0"/>
        <w:contextualSpacing w:val="0"/>
      </w:pPr>
      <w:r w:rsidRPr="00651032">
        <w:t xml:space="preserve">Certificate in Contemplative End-of-Life Care | </w:t>
      </w:r>
      <w:proofErr w:type="spellStart"/>
      <w:r w:rsidRPr="00651032">
        <w:t>Saybrook</w:t>
      </w:r>
      <w:proofErr w:type="spellEnd"/>
      <w:r w:rsidRPr="00651032">
        <w:t xml:space="preserve"> University (in progress)</w:t>
      </w:r>
    </w:p>
    <w:p w14:paraId="07528C8D" w14:textId="0E0AE4F1" w:rsidR="00FB17C8" w:rsidRPr="00651032" w:rsidRDefault="00FB17C8" w:rsidP="00651032">
      <w:pPr>
        <w:pStyle w:val="ListParagraph"/>
        <w:numPr>
          <w:ilvl w:val="2"/>
          <w:numId w:val="19"/>
        </w:numPr>
        <w:snapToGrid w:val="0"/>
        <w:contextualSpacing w:val="0"/>
      </w:pPr>
      <w:r w:rsidRPr="00651032">
        <w:t>Trauma-Informed Expressive Arts Therapy Certificate | Trauma-Informed Practices &amp; Expressive Arts Therapy Institute</w:t>
      </w:r>
    </w:p>
    <w:p w14:paraId="45CF62F4" w14:textId="77777777" w:rsidR="004D6E6C" w:rsidRPr="00651032" w:rsidRDefault="004D6E6C" w:rsidP="00651032">
      <w:pPr>
        <w:pStyle w:val="ListParagraph"/>
        <w:numPr>
          <w:ilvl w:val="0"/>
          <w:numId w:val="19"/>
        </w:numPr>
        <w:snapToGrid w:val="0"/>
        <w:contextualSpacing w:val="0"/>
      </w:pPr>
      <w:r w:rsidRPr="00651032">
        <w:t>Relevant Experiences:</w:t>
      </w:r>
    </w:p>
    <w:p w14:paraId="0C835CC7" w14:textId="1F57AC9E" w:rsidR="00FB17C8" w:rsidRPr="00651032" w:rsidRDefault="00FB17C8" w:rsidP="00651032">
      <w:pPr>
        <w:pStyle w:val="ListParagraph"/>
        <w:numPr>
          <w:ilvl w:val="1"/>
          <w:numId w:val="19"/>
        </w:numPr>
        <w:snapToGrid w:val="0"/>
        <w:contextualSpacing w:val="0"/>
      </w:pPr>
      <w:r w:rsidRPr="00651032">
        <w:t>Brilliant Wellness, PLLC | Founder, Owner, Licensed Professional Counselor</w:t>
      </w:r>
    </w:p>
    <w:p w14:paraId="39A6988B" w14:textId="77777777" w:rsidR="00FB17C8" w:rsidRPr="00651032" w:rsidRDefault="00FB17C8" w:rsidP="00651032">
      <w:pPr>
        <w:pStyle w:val="ListParagraph"/>
        <w:numPr>
          <w:ilvl w:val="1"/>
          <w:numId w:val="19"/>
        </w:numPr>
        <w:snapToGrid w:val="0"/>
        <w:contextualSpacing w:val="0"/>
      </w:pPr>
      <w:r w:rsidRPr="00651032">
        <w:t>Adjunct Faculty | Naropa University</w:t>
      </w:r>
    </w:p>
    <w:p w14:paraId="07B96C13" w14:textId="77777777" w:rsidR="00FB17C8" w:rsidRPr="00651032" w:rsidRDefault="00FB17C8" w:rsidP="00651032">
      <w:pPr>
        <w:pStyle w:val="ListParagraph"/>
        <w:numPr>
          <w:ilvl w:val="1"/>
          <w:numId w:val="19"/>
        </w:numPr>
        <w:snapToGrid w:val="0"/>
        <w:contextualSpacing w:val="0"/>
      </w:pPr>
      <w:r w:rsidRPr="00651032">
        <w:t>Therapist and Clinical Supervisor | The Ardent Grove Foundation</w:t>
      </w:r>
    </w:p>
    <w:p w14:paraId="62754CA0" w14:textId="5EA574EC" w:rsidR="004D6E6C" w:rsidRPr="00651032" w:rsidRDefault="00FB17C8" w:rsidP="00651032">
      <w:pPr>
        <w:pStyle w:val="ListParagraph"/>
        <w:numPr>
          <w:ilvl w:val="1"/>
          <w:numId w:val="19"/>
        </w:numPr>
        <w:snapToGrid w:val="0"/>
        <w:contextualSpacing w:val="0"/>
      </w:pPr>
      <w:r w:rsidRPr="00651032">
        <w:lastRenderedPageBreak/>
        <w:t>Therapist | Mental Health Partners</w:t>
      </w:r>
    </w:p>
    <w:p w14:paraId="19DED82B" w14:textId="774B85EE" w:rsidR="00396441" w:rsidRPr="00651032" w:rsidRDefault="00396441" w:rsidP="00651032">
      <w:pPr>
        <w:pStyle w:val="Heading7"/>
        <w:keepNext w:val="0"/>
        <w:snapToGrid w:val="0"/>
      </w:pPr>
      <w:r w:rsidRPr="00651032">
        <w:t xml:space="preserve">Naras </w:t>
      </w:r>
      <w:proofErr w:type="spellStart"/>
      <w:r w:rsidRPr="00651032">
        <w:t>Lapsys</w:t>
      </w:r>
      <w:proofErr w:type="spellEnd"/>
      <w:r w:rsidRPr="00651032">
        <w:t>, MS, PhD (He/Him/His)</w:t>
      </w:r>
    </w:p>
    <w:p w14:paraId="2C76CBC0" w14:textId="77777777" w:rsidR="00396441" w:rsidRPr="00651032" w:rsidRDefault="00396441" w:rsidP="00651032">
      <w:pPr>
        <w:pStyle w:val="ListParagraph"/>
        <w:numPr>
          <w:ilvl w:val="0"/>
          <w:numId w:val="28"/>
        </w:numPr>
        <w:snapToGrid w:val="0"/>
        <w:contextualSpacing w:val="0"/>
        <w:rPr>
          <w:b/>
          <w:bCs/>
        </w:rPr>
      </w:pPr>
      <w:r w:rsidRPr="00651032">
        <w:t>Contact Information:</w:t>
      </w:r>
    </w:p>
    <w:p w14:paraId="64735393" w14:textId="51A4ABA2" w:rsidR="00396441" w:rsidRPr="00651032" w:rsidRDefault="00710332" w:rsidP="00651032">
      <w:pPr>
        <w:pStyle w:val="ListParagraph"/>
        <w:numPr>
          <w:ilvl w:val="1"/>
          <w:numId w:val="28"/>
        </w:numPr>
        <w:snapToGrid w:val="0"/>
        <w:contextualSpacing w:val="0"/>
      </w:pPr>
      <w:r w:rsidRPr="00651032">
        <w:t>Singapore | Sydney, AU</w:t>
      </w:r>
    </w:p>
    <w:p w14:paraId="3A256778" w14:textId="5ED6C6A9" w:rsidR="00396441" w:rsidRPr="00651032" w:rsidRDefault="00396441" w:rsidP="00651032">
      <w:pPr>
        <w:pStyle w:val="ListParagraph"/>
        <w:numPr>
          <w:ilvl w:val="1"/>
          <w:numId w:val="28"/>
        </w:numPr>
        <w:snapToGrid w:val="0"/>
        <w:contextualSpacing w:val="0"/>
      </w:pPr>
      <w:hyperlink r:id="rId109" w:history="1">
        <w:r w:rsidRPr="00651032">
          <w:rPr>
            <w:rStyle w:val="Hyperlink"/>
            <w:color w:val="002060"/>
          </w:rPr>
          <w:t>naras@drnaraslapsys.com.sg</w:t>
        </w:r>
      </w:hyperlink>
    </w:p>
    <w:p w14:paraId="13A49335" w14:textId="3BB9DCAF" w:rsidR="00396441" w:rsidRPr="00651032" w:rsidRDefault="00396441" w:rsidP="00651032">
      <w:pPr>
        <w:pStyle w:val="ListParagraph"/>
        <w:numPr>
          <w:ilvl w:val="1"/>
          <w:numId w:val="28"/>
        </w:numPr>
        <w:snapToGrid w:val="0"/>
        <w:contextualSpacing w:val="0"/>
      </w:pPr>
      <w:hyperlink r:id="rId110" w:history="1">
        <w:r w:rsidRPr="00651032">
          <w:rPr>
            <w:rStyle w:val="Hyperlink"/>
            <w:color w:val="002060"/>
          </w:rPr>
          <w:t>naraslapsys@gmail.com</w:t>
        </w:r>
      </w:hyperlink>
      <w:r w:rsidRPr="00651032">
        <w:t xml:space="preserve"> </w:t>
      </w:r>
    </w:p>
    <w:p w14:paraId="2D71CD89" w14:textId="0EBE6B41" w:rsidR="00396441" w:rsidRPr="00651032" w:rsidRDefault="00396441" w:rsidP="00651032">
      <w:pPr>
        <w:pStyle w:val="ListParagraph"/>
        <w:numPr>
          <w:ilvl w:val="1"/>
          <w:numId w:val="28"/>
        </w:numPr>
        <w:snapToGrid w:val="0"/>
        <w:contextualSpacing w:val="0"/>
      </w:pPr>
      <w:hyperlink r:id="rId111" w:history="1">
        <w:r w:rsidRPr="00651032">
          <w:rPr>
            <w:rStyle w:val="Hyperlink"/>
            <w:color w:val="002060"/>
          </w:rPr>
          <w:t>https://drnaraslapsys.com.sg</w:t>
        </w:r>
      </w:hyperlink>
    </w:p>
    <w:p w14:paraId="678B944D" w14:textId="09222586" w:rsidR="00396441" w:rsidRPr="00651032" w:rsidRDefault="00396441" w:rsidP="00651032">
      <w:pPr>
        <w:pStyle w:val="ListParagraph"/>
        <w:numPr>
          <w:ilvl w:val="1"/>
          <w:numId w:val="28"/>
        </w:numPr>
        <w:snapToGrid w:val="0"/>
        <w:contextualSpacing w:val="0"/>
      </w:pPr>
      <w:hyperlink r:id="rId112" w:history="1">
        <w:r w:rsidRPr="00651032">
          <w:rPr>
            <w:rStyle w:val="Hyperlink"/>
            <w:color w:val="002060"/>
          </w:rPr>
          <w:t>https://www.linkedin.com/in/dr-naras-lapsys/</w:t>
        </w:r>
      </w:hyperlink>
      <w:r w:rsidRPr="00651032">
        <w:t xml:space="preserve"> </w:t>
      </w:r>
    </w:p>
    <w:p w14:paraId="05979DBD" w14:textId="7AE6139E" w:rsidR="00396441" w:rsidRPr="00651032" w:rsidRDefault="00396441" w:rsidP="00651032">
      <w:pPr>
        <w:pStyle w:val="ListParagraph"/>
        <w:numPr>
          <w:ilvl w:val="0"/>
          <w:numId w:val="28"/>
        </w:numPr>
        <w:snapToGrid w:val="0"/>
        <w:contextualSpacing w:val="0"/>
      </w:pPr>
      <w:r w:rsidRPr="00651032">
        <w:t>NRFi Role(s)</w:t>
      </w:r>
    </w:p>
    <w:p w14:paraId="248AFF8E" w14:textId="77777777" w:rsidR="00396441" w:rsidRPr="00651032" w:rsidRDefault="00396441" w:rsidP="00651032">
      <w:pPr>
        <w:pStyle w:val="ListParagraph"/>
        <w:numPr>
          <w:ilvl w:val="1"/>
          <w:numId w:val="28"/>
        </w:numPr>
        <w:snapToGrid w:val="0"/>
        <w:contextualSpacing w:val="0"/>
      </w:pPr>
      <w:r w:rsidRPr="00651032">
        <w:t>Advisory Board Member, External Research Investigator</w:t>
      </w:r>
    </w:p>
    <w:p w14:paraId="037A9E4A" w14:textId="77777777" w:rsidR="00396441" w:rsidRPr="00651032" w:rsidRDefault="00396441" w:rsidP="00651032">
      <w:pPr>
        <w:pStyle w:val="ListParagraph"/>
        <w:numPr>
          <w:ilvl w:val="0"/>
          <w:numId w:val="28"/>
        </w:numPr>
        <w:snapToGrid w:val="0"/>
        <w:contextualSpacing w:val="0"/>
      </w:pPr>
      <w:r w:rsidRPr="00651032">
        <w:t>Relevant Certifications &amp; Credentials</w:t>
      </w:r>
    </w:p>
    <w:p w14:paraId="0ABBACB1" w14:textId="160E40F1" w:rsidR="00E509D2" w:rsidRPr="00651032" w:rsidRDefault="00E509D2" w:rsidP="00651032">
      <w:pPr>
        <w:pStyle w:val="ListParagraph"/>
        <w:numPr>
          <w:ilvl w:val="1"/>
          <w:numId w:val="28"/>
        </w:numPr>
        <w:snapToGrid w:val="0"/>
        <w:contextualSpacing w:val="0"/>
      </w:pPr>
      <w:r w:rsidRPr="00651032">
        <w:t>Board Certification – Regenerative &amp; Anti-Aging Medicine (AU &amp; USA)</w:t>
      </w:r>
    </w:p>
    <w:p w14:paraId="12173D19" w14:textId="15E4EF43" w:rsidR="00396441" w:rsidRPr="00651032" w:rsidRDefault="00396441" w:rsidP="00651032">
      <w:pPr>
        <w:pStyle w:val="ListParagraph"/>
        <w:numPr>
          <w:ilvl w:val="1"/>
          <w:numId w:val="28"/>
        </w:numPr>
        <w:snapToGrid w:val="0"/>
        <w:contextualSpacing w:val="0"/>
      </w:pPr>
      <w:r w:rsidRPr="00651032">
        <w:t xml:space="preserve">PhD – </w:t>
      </w:r>
      <w:r w:rsidR="00E509D2" w:rsidRPr="00651032">
        <w:t>Molecular Genetics</w:t>
      </w:r>
    </w:p>
    <w:p w14:paraId="208FB51C" w14:textId="156C8523" w:rsidR="00396441" w:rsidRPr="00651032" w:rsidRDefault="00396441" w:rsidP="00651032">
      <w:pPr>
        <w:pStyle w:val="ListParagraph"/>
        <w:numPr>
          <w:ilvl w:val="1"/>
          <w:numId w:val="28"/>
        </w:numPr>
        <w:snapToGrid w:val="0"/>
        <w:contextualSpacing w:val="0"/>
      </w:pPr>
      <w:r w:rsidRPr="00651032">
        <w:t xml:space="preserve">MS – </w:t>
      </w:r>
      <w:r w:rsidR="00E509D2" w:rsidRPr="00651032">
        <w:t>Masters in Nutrition and Dietetics</w:t>
      </w:r>
    </w:p>
    <w:p w14:paraId="4423C285" w14:textId="77777777" w:rsidR="00396441" w:rsidRPr="00651032" w:rsidRDefault="00396441" w:rsidP="00651032">
      <w:pPr>
        <w:pStyle w:val="ListParagraph"/>
        <w:numPr>
          <w:ilvl w:val="0"/>
          <w:numId w:val="28"/>
        </w:numPr>
        <w:snapToGrid w:val="0"/>
        <w:contextualSpacing w:val="0"/>
      </w:pPr>
      <w:r w:rsidRPr="00651032">
        <w:t>Relevant Experiences:</w:t>
      </w:r>
    </w:p>
    <w:p w14:paraId="2AEA4FDE" w14:textId="47A34DE2" w:rsidR="00396441" w:rsidRPr="00651032" w:rsidRDefault="00E509D2" w:rsidP="00651032">
      <w:pPr>
        <w:pStyle w:val="ListParagraph"/>
        <w:numPr>
          <w:ilvl w:val="1"/>
          <w:numId w:val="28"/>
        </w:numPr>
        <w:snapToGrid w:val="0"/>
        <w:contextualSpacing w:val="0"/>
      </w:pPr>
      <w:r w:rsidRPr="00651032">
        <w:t>Chi Longevity | Chief Clinical Officer</w:t>
      </w:r>
    </w:p>
    <w:p w14:paraId="7A06D289" w14:textId="7F83DE69" w:rsidR="00396441" w:rsidRPr="00651032" w:rsidRDefault="00E509D2" w:rsidP="00651032">
      <w:pPr>
        <w:pStyle w:val="ListParagraph"/>
        <w:numPr>
          <w:ilvl w:val="1"/>
          <w:numId w:val="28"/>
        </w:numPr>
        <w:snapToGrid w:val="0"/>
        <w:contextualSpacing w:val="0"/>
      </w:pPr>
      <w:r w:rsidRPr="00651032">
        <w:t>The Body Doctor | Practicing Practitioner</w:t>
      </w:r>
    </w:p>
    <w:p w14:paraId="19721A09" w14:textId="77777777" w:rsidR="00396441" w:rsidRPr="00651032" w:rsidRDefault="00396441" w:rsidP="00651032">
      <w:pPr>
        <w:snapToGrid w:val="0"/>
      </w:pPr>
    </w:p>
    <w:p w14:paraId="46FB0DDB" w14:textId="77777777" w:rsidR="00396441" w:rsidRPr="00651032" w:rsidRDefault="00396441" w:rsidP="00651032">
      <w:pPr>
        <w:pStyle w:val="Normal2"/>
        <w:snapToGrid w:val="0"/>
      </w:pPr>
    </w:p>
    <w:p w14:paraId="638211D0" w14:textId="58CE4B43" w:rsidR="002309F0" w:rsidRPr="00651032" w:rsidRDefault="002309F0" w:rsidP="00651032">
      <w:pPr>
        <w:pStyle w:val="Heading7"/>
        <w:keepNext w:val="0"/>
        <w:snapToGrid w:val="0"/>
      </w:pPr>
      <w:hyperlink r:id="rId113" w:history="1">
        <w:bookmarkStart w:id="122" w:name="_Ref174613889"/>
        <w:r w:rsidRPr="00651032">
          <w:t>Boris C. Rodríguez Martín</w:t>
        </w:r>
        <w:bookmarkEnd w:id="122"/>
      </w:hyperlink>
      <w:r w:rsidR="00396441" w:rsidRPr="00651032">
        <w:t>, MS, PhD (He/Him/His)</w:t>
      </w:r>
    </w:p>
    <w:p w14:paraId="37F54802" w14:textId="77777777" w:rsidR="002309F0" w:rsidRPr="00651032" w:rsidRDefault="002309F0" w:rsidP="00651032">
      <w:pPr>
        <w:pStyle w:val="ListParagraph"/>
        <w:numPr>
          <w:ilvl w:val="0"/>
          <w:numId w:val="28"/>
        </w:numPr>
        <w:snapToGrid w:val="0"/>
        <w:contextualSpacing w:val="0"/>
        <w:rPr>
          <w:b/>
          <w:bCs/>
        </w:rPr>
      </w:pPr>
      <w:r w:rsidRPr="00651032">
        <w:t>Contact Information:</w:t>
      </w:r>
    </w:p>
    <w:p w14:paraId="20C39CEB" w14:textId="531FF32C" w:rsidR="002309F0" w:rsidRPr="00651032" w:rsidRDefault="002309F0" w:rsidP="00651032">
      <w:pPr>
        <w:pStyle w:val="ListParagraph"/>
        <w:numPr>
          <w:ilvl w:val="1"/>
          <w:numId w:val="28"/>
        </w:numPr>
        <w:snapToGrid w:val="0"/>
        <w:contextualSpacing w:val="0"/>
      </w:pPr>
      <w:r w:rsidRPr="00651032">
        <w:t>Madrid, Spain</w:t>
      </w:r>
    </w:p>
    <w:p w14:paraId="08602D2C" w14:textId="77777777" w:rsidR="002309F0" w:rsidRPr="00651032" w:rsidRDefault="002309F0" w:rsidP="00651032">
      <w:pPr>
        <w:pStyle w:val="ListParagraph"/>
        <w:numPr>
          <w:ilvl w:val="1"/>
          <w:numId w:val="28"/>
        </w:numPr>
        <w:snapToGrid w:val="0"/>
        <w:contextualSpacing w:val="0"/>
      </w:pPr>
      <w:hyperlink r:id="rId114" w:tgtFrame="_blank" w:history="1">
        <w:r w:rsidRPr="00651032">
          <w:rPr>
            <w:rStyle w:val="Hyperlink"/>
            <w:b/>
            <w:bCs/>
            <w:color w:val="002060"/>
          </w:rPr>
          <w:t>borisrod@gmail.com</w:t>
        </w:r>
      </w:hyperlink>
    </w:p>
    <w:p w14:paraId="3A7A0BDD" w14:textId="7184E86E" w:rsidR="002309F0" w:rsidRPr="00651032" w:rsidRDefault="002309F0" w:rsidP="00651032">
      <w:pPr>
        <w:pStyle w:val="ListParagraph"/>
        <w:numPr>
          <w:ilvl w:val="1"/>
          <w:numId w:val="28"/>
        </w:numPr>
        <w:snapToGrid w:val="0"/>
        <w:contextualSpacing w:val="0"/>
      </w:pPr>
      <w:hyperlink r:id="rId115" w:history="1">
        <w:r w:rsidRPr="00651032">
          <w:rPr>
            <w:rStyle w:val="Hyperlink"/>
            <w:color w:val="002060"/>
          </w:rPr>
          <w:t>linkedin.com/in/boris-c-rodríguez-martín-b851789a</w:t>
        </w:r>
      </w:hyperlink>
    </w:p>
    <w:p w14:paraId="7CE38BB9" w14:textId="4751328C" w:rsidR="002309F0" w:rsidRPr="00651032" w:rsidRDefault="002309F0" w:rsidP="00651032">
      <w:pPr>
        <w:pStyle w:val="ListParagraph"/>
        <w:numPr>
          <w:ilvl w:val="1"/>
          <w:numId w:val="28"/>
        </w:numPr>
        <w:snapToGrid w:val="0"/>
        <w:contextualSpacing w:val="0"/>
      </w:pPr>
      <w:hyperlink r:id="rId116" w:tgtFrame="_blank" w:history="1">
        <w:r w:rsidRPr="00651032">
          <w:rPr>
            <w:rStyle w:val="Hyperlink"/>
            <w:color w:val="002060"/>
          </w:rPr>
          <w:t>linkedin.com/company/</w:t>
        </w:r>
        <w:proofErr w:type="spellStart"/>
        <w:r w:rsidRPr="00651032">
          <w:rPr>
            <w:rStyle w:val="Hyperlink"/>
            <w:color w:val="002060"/>
          </w:rPr>
          <w:t>psifiacos</w:t>
        </w:r>
        <w:proofErr w:type="spellEnd"/>
        <w:r w:rsidRPr="00651032">
          <w:rPr>
            <w:rStyle w:val="Hyperlink"/>
            <w:color w:val="002060"/>
          </w:rPr>
          <w:t>/</w:t>
        </w:r>
      </w:hyperlink>
    </w:p>
    <w:p w14:paraId="288C1F94" w14:textId="5BD10617" w:rsidR="002309F0" w:rsidRPr="00651032" w:rsidRDefault="002309F0" w:rsidP="00651032">
      <w:pPr>
        <w:pStyle w:val="ListParagraph"/>
        <w:numPr>
          <w:ilvl w:val="0"/>
          <w:numId w:val="28"/>
        </w:numPr>
        <w:snapToGrid w:val="0"/>
        <w:contextualSpacing w:val="0"/>
      </w:pPr>
      <w:r w:rsidRPr="00651032">
        <w:t>NRFi Role(s)</w:t>
      </w:r>
    </w:p>
    <w:p w14:paraId="22A42751" w14:textId="692795EA" w:rsidR="002309F0" w:rsidRPr="00651032" w:rsidRDefault="002309F0" w:rsidP="00651032">
      <w:pPr>
        <w:pStyle w:val="ListParagraph"/>
        <w:numPr>
          <w:ilvl w:val="1"/>
          <w:numId w:val="28"/>
        </w:numPr>
        <w:snapToGrid w:val="0"/>
        <w:contextualSpacing w:val="0"/>
      </w:pPr>
      <w:r w:rsidRPr="00651032">
        <w:t>Advisory Board Member, External Research Investigator</w:t>
      </w:r>
    </w:p>
    <w:p w14:paraId="0E850AE5" w14:textId="77777777" w:rsidR="002309F0" w:rsidRPr="00651032" w:rsidRDefault="002309F0" w:rsidP="00651032">
      <w:pPr>
        <w:pStyle w:val="ListParagraph"/>
        <w:numPr>
          <w:ilvl w:val="0"/>
          <w:numId w:val="28"/>
        </w:numPr>
        <w:snapToGrid w:val="0"/>
        <w:contextualSpacing w:val="0"/>
      </w:pPr>
      <w:r w:rsidRPr="00651032">
        <w:t>Relevant Certifications &amp; Credentials</w:t>
      </w:r>
    </w:p>
    <w:p w14:paraId="20FFBD13" w14:textId="5325FD25" w:rsidR="002309F0" w:rsidRPr="00651032" w:rsidRDefault="002309F0" w:rsidP="00651032">
      <w:pPr>
        <w:pStyle w:val="ListParagraph"/>
        <w:numPr>
          <w:ilvl w:val="1"/>
          <w:numId w:val="28"/>
        </w:numPr>
        <w:snapToGrid w:val="0"/>
        <w:contextualSpacing w:val="0"/>
      </w:pPr>
      <w:r w:rsidRPr="00651032">
        <w:t>PhD – Psychology</w:t>
      </w:r>
    </w:p>
    <w:p w14:paraId="2BC2575E" w14:textId="68AA3DF1" w:rsidR="009554AB" w:rsidRPr="00651032" w:rsidRDefault="009554AB" w:rsidP="00651032">
      <w:pPr>
        <w:pStyle w:val="ListParagraph"/>
        <w:numPr>
          <w:ilvl w:val="1"/>
          <w:numId w:val="28"/>
        </w:numPr>
        <w:snapToGrid w:val="0"/>
        <w:contextualSpacing w:val="0"/>
      </w:pPr>
      <w:r w:rsidRPr="00651032">
        <w:t>MS – medical Psychology</w:t>
      </w:r>
    </w:p>
    <w:p w14:paraId="6B1BDA48" w14:textId="77777777" w:rsidR="002309F0" w:rsidRPr="00651032" w:rsidRDefault="002309F0" w:rsidP="00651032">
      <w:pPr>
        <w:pStyle w:val="ListParagraph"/>
        <w:numPr>
          <w:ilvl w:val="0"/>
          <w:numId w:val="28"/>
        </w:numPr>
        <w:snapToGrid w:val="0"/>
        <w:contextualSpacing w:val="0"/>
      </w:pPr>
      <w:r w:rsidRPr="00651032">
        <w:t>Relevant Experiences:</w:t>
      </w:r>
    </w:p>
    <w:p w14:paraId="420BA70E" w14:textId="14D10116" w:rsidR="002309F0" w:rsidRPr="00651032" w:rsidRDefault="002309F0" w:rsidP="00651032">
      <w:pPr>
        <w:pStyle w:val="ListParagraph"/>
        <w:numPr>
          <w:ilvl w:val="1"/>
          <w:numId w:val="28"/>
        </w:numPr>
        <w:snapToGrid w:val="0"/>
        <w:contextualSpacing w:val="0"/>
      </w:pPr>
      <w:proofErr w:type="spellStart"/>
      <w:r w:rsidRPr="00651032">
        <w:t>ANNi</w:t>
      </w:r>
      <w:proofErr w:type="spellEnd"/>
      <w:r w:rsidRPr="00651032">
        <w:t xml:space="preserve"> Project | Director</w:t>
      </w:r>
    </w:p>
    <w:p w14:paraId="348DFA0B" w14:textId="0D2DA3CE" w:rsidR="002309F0" w:rsidRPr="00651032" w:rsidRDefault="002309F0" w:rsidP="00651032">
      <w:pPr>
        <w:pStyle w:val="ListParagraph"/>
        <w:numPr>
          <w:ilvl w:val="1"/>
          <w:numId w:val="28"/>
        </w:numPr>
        <w:snapToGrid w:val="0"/>
        <w:contextualSpacing w:val="0"/>
      </w:pPr>
      <w:r w:rsidRPr="00651032">
        <w:t>University of Madrid/UNIR | Professor of Psychology</w:t>
      </w:r>
    </w:p>
    <w:p w14:paraId="550E7948" w14:textId="3D782EF0" w:rsidR="004D4E09" w:rsidRPr="00651032" w:rsidRDefault="009554AB" w:rsidP="00651032">
      <w:pPr>
        <w:pStyle w:val="ListParagraph"/>
        <w:numPr>
          <w:ilvl w:val="1"/>
          <w:numId w:val="28"/>
        </w:numPr>
        <w:snapToGrid w:val="0"/>
        <w:contextualSpacing w:val="0"/>
      </w:pPr>
      <w:r w:rsidRPr="00651032">
        <w:t>Universidad Central “Marta Abreu” de Las Villas | Professor of Psychology</w:t>
      </w:r>
      <w:bookmarkStart w:id="123" w:name="_Ref174613892"/>
    </w:p>
    <w:p w14:paraId="6B0A69E6" w14:textId="39CB17C0" w:rsidR="00823FBB" w:rsidRPr="00651032" w:rsidRDefault="00823FBB" w:rsidP="00651032">
      <w:pPr>
        <w:pStyle w:val="Heading7"/>
        <w:keepNext w:val="0"/>
        <w:snapToGrid w:val="0"/>
      </w:pPr>
      <w:r w:rsidRPr="00651032">
        <w:t>David Wiss, PhD, MS, RDN</w:t>
      </w:r>
      <w:bookmarkEnd w:id="123"/>
    </w:p>
    <w:p w14:paraId="098D7E31" w14:textId="77777777" w:rsidR="00823FBB" w:rsidRPr="00651032" w:rsidRDefault="00823FBB" w:rsidP="00651032">
      <w:pPr>
        <w:pStyle w:val="ListParagraph"/>
        <w:numPr>
          <w:ilvl w:val="0"/>
          <w:numId w:val="30"/>
        </w:numPr>
        <w:snapToGrid w:val="0"/>
        <w:contextualSpacing w:val="0"/>
      </w:pPr>
      <w:r w:rsidRPr="00651032">
        <w:t>Contact Information:</w:t>
      </w:r>
    </w:p>
    <w:p w14:paraId="142EC4FE" w14:textId="23E140CC" w:rsidR="00823FBB" w:rsidRPr="00651032" w:rsidRDefault="00823FBB" w:rsidP="00651032">
      <w:pPr>
        <w:pStyle w:val="ListParagraph"/>
        <w:numPr>
          <w:ilvl w:val="1"/>
          <w:numId w:val="31"/>
        </w:numPr>
        <w:snapToGrid w:val="0"/>
        <w:contextualSpacing w:val="0"/>
      </w:pPr>
      <w:r w:rsidRPr="00651032">
        <w:t>Los Angeles, CA</w:t>
      </w:r>
      <w:r w:rsidR="002309F0" w:rsidRPr="00651032">
        <w:t xml:space="preserve"> 90025</w:t>
      </w:r>
    </w:p>
    <w:p w14:paraId="1FA76C7C" w14:textId="6E035FAC" w:rsidR="002309F0" w:rsidRPr="00651032" w:rsidRDefault="002309F0" w:rsidP="00651032">
      <w:pPr>
        <w:pStyle w:val="ListParagraph"/>
        <w:numPr>
          <w:ilvl w:val="1"/>
          <w:numId w:val="31"/>
        </w:numPr>
        <w:snapToGrid w:val="0"/>
        <w:contextualSpacing w:val="0"/>
      </w:pPr>
      <w:r w:rsidRPr="00651032">
        <w:t>+1 (310) 403-1874</w:t>
      </w:r>
    </w:p>
    <w:p w14:paraId="74D1E011" w14:textId="36C79E51" w:rsidR="002309F0" w:rsidRPr="00651032" w:rsidRDefault="002309F0" w:rsidP="00651032">
      <w:pPr>
        <w:pStyle w:val="ListParagraph"/>
        <w:numPr>
          <w:ilvl w:val="1"/>
          <w:numId w:val="31"/>
        </w:numPr>
        <w:snapToGrid w:val="0"/>
        <w:contextualSpacing w:val="0"/>
      </w:pPr>
      <w:hyperlink r:id="rId117" w:history="1">
        <w:r w:rsidRPr="00651032">
          <w:t>davidawiss@nutritioninrecovery.com</w:t>
        </w:r>
      </w:hyperlink>
      <w:r w:rsidRPr="00651032">
        <w:t xml:space="preserve"> </w:t>
      </w:r>
    </w:p>
    <w:p w14:paraId="5C8898E5" w14:textId="77777777" w:rsidR="002309F0" w:rsidRPr="00651032" w:rsidRDefault="002309F0" w:rsidP="00651032">
      <w:pPr>
        <w:pStyle w:val="ListParagraph"/>
        <w:numPr>
          <w:ilvl w:val="1"/>
          <w:numId w:val="31"/>
        </w:numPr>
        <w:snapToGrid w:val="0"/>
        <w:contextualSpacing w:val="0"/>
      </w:pPr>
      <w:hyperlink r:id="rId118" w:tgtFrame="_blank" w:history="1">
        <w:r w:rsidRPr="00651032">
          <w:t>https://linktr.ee/drdavidwiss</w:t>
        </w:r>
      </w:hyperlink>
    </w:p>
    <w:p w14:paraId="6443F223" w14:textId="77777777" w:rsidR="00823FBB" w:rsidRPr="00651032" w:rsidRDefault="00823FBB" w:rsidP="00651032">
      <w:pPr>
        <w:pStyle w:val="ListParagraph"/>
        <w:numPr>
          <w:ilvl w:val="0"/>
          <w:numId w:val="30"/>
        </w:numPr>
        <w:snapToGrid w:val="0"/>
        <w:contextualSpacing w:val="0"/>
      </w:pPr>
      <w:r w:rsidRPr="00651032">
        <w:t>NRFi Role(s)</w:t>
      </w:r>
    </w:p>
    <w:p w14:paraId="1DAD0FAB" w14:textId="22E0CFB7" w:rsidR="00823FBB" w:rsidRPr="00651032" w:rsidRDefault="002309F0" w:rsidP="00651032">
      <w:pPr>
        <w:pStyle w:val="ListParagraph"/>
        <w:numPr>
          <w:ilvl w:val="1"/>
          <w:numId w:val="29"/>
        </w:numPr>
        <w:snapToGrid w:val="0"/>
        <w:contextualSpacing w:val="0"/>
      </w:pPr>
      <w:r w:rsidRPr="00651032">
        <w:t xml:space="preserve">Advisory </w:t>
      </w:r>
      <w:r w:rsidR="00823FBB" w:rsidRPr="00651032">
        <w:t>Board Member</w:t>
      </w:r>
    </w:p>
    <w:p w14:paraId="133EDCA1" w14:textId="77777777" w:rsidR="00823FBB" w:rsidRPr="00651032" w:rsidRDefault="00823FBB" w:rsidP="00651032">
      <w:pPr>
        <w:pStyle w:val="ListParagraph"/>
        <w:numPr>
          <w:ilvl w:val="0"/>
          <w:numId w:val="30"/>
        </w:numPr>
        <w:snapToGrid w:val="0"/>
        <w:contextualSpacing w:val="0"/>
      </w:pPr>
      <w:r w:rsidRPr="00651032">
        <w:t>Relevant Certifications &amp; Credentials</w:t>
      </w:r>
    </w:p>
    <w:p w14:paraId="3FBBCAFE" w14:textId="4FF7CBB6" w:rsidR="002309F0" w:rsidRPr="00651032" w:rsidRDefault="002309F0" w:rsidP="00651032">
      <w:pPr>
        <w:pStyle w:val="ListParagraph"/>
        <w:numPr>
          <w:ilvl w:val="1"/>
          <w:numId w:val="32"/>
        </w:numPr>
        <w:snapToGrid w:val="0"/>
        <w:contextualSpacing w:val="0"/>
      </w:pPr>
      <w:r w:rsidRPr="00651032">
        <w:t>PhD – Community Health Sciences</w:t>
      </w:r>
    </w:p>
    <w:p w14:paraId="206F84C7" w14:textId="30A6BF3C" w:rsidR="002309F0" w:rsidRPr="00651032" w:rsidRDefault="002309F0" w:rsidP="00651032">
      <w:pPr>
        <w:pStyle w:val="Normal3"/>
        <w:snapToGrid w:val="0"/>
        <w:contextualSpacing w:val="0"/>
      </w:pPr>
      <w:r w:rsidRPr="00651032">
        <w:t>Links between adverse childhood experiences and various mental health outcomes among socially disadvantaged men.</w:t>
      </w:r>
    </w:p>
    <w:p w14:paraId="4F97DBCE" w14:textId="4CAF46E8" w:rsidR="002309F0" w:rsidRPr="00651032" w:rsidRDefault="002309F0" w:rsidP="00651032">
      <w:pPr>
        <w:pStyle w:val="ListParagraph"/>
        <w:numPr>
          <w:ilvl w:val="1"/>
          <w:numId w:val="32"/>
        </w:numPr>
        <w:snapToGrid w:val="0"/>
        <w:contextualSpacing w:val="0"/>
      </w:pPr>
      <w:r w:rsidRPr="00651032">
        <w:t>Registered Dietician Nutritionist (RDN) | Academy of Nutrition and Dietetics</w:t>
      </w:r>
    </w:p>
    <w:p w14:paraId="3BE4AD5E" w14:textId="63E03C16" w:rsidR="002309F0" w:rsidRPr="00651032" w:rsidRDefault="002309F0" w:rsidP="00651032">
      <w:pPr>
        <w:pStyle w:val="ListParagraph"/>
        <w:numPr>
          <w:ilvl w:val="1"/>
          <w:numId w:val="32"/>
        </w:numPr>
        <w:snapToGrid w:val="0"/>
        <w:contextualSpacing w:val="0"/>
      </w:pPr>
      <w:r w:rsidRPr="00651032">
        <w:t>MS – Nutrition, Dietetics, and Food Science</w:t>
      </w:r>
    </w:p>
    <w:p w14:paraId="65513995" w14:textId="141A4C4A" w:rsidR="002309F0" w:rsidRPr="00651032" w:rsidRDefault="002309F0" w:rsidP="00651032">
      <w:pPr>
        <w:pStyle w:val="ListParagraph"/>
        <w:numPr>
          <w:ilvl w:val="1"/>
          <w:numId w:val="32"/>
        </w:numPr>
        <w:snapToGrid w:val="0"/>
        <w:contextualSpacing w:val="0"/>
      </w:pPr>
      <w:r w:rsidRPr="00651032">
        <w:t>Certified Personal Trainer | National Academy of Sports Medicine (NASM)</w:t>
      </w:r>
    </w:p>
    <w:p w14:paraId="674DC046" w14:textId="77777777" w:rsidR="00823FBB" w:rsidRPr="00651032" w:rsidRDefault="00823FBB" w:rsidP="00651032">
      <w:pPr>
        <w:pStyle w:val="ListParagraph"/>
        <w:numPr>
          <w:ilvl w:val="0"/>
          <w:numId w:val="30"/>
        </w:numPr>
        <w:snapToGrid w:val="0"/>
        <w:contextualSpacing w:val="0"/>
      </w:pPr>
      <w:r w:rsidRPr="00651032">
        <w:t>Relevant Experiences:</w:t>
      </w:r>
    </w:p>
    <w:p w14:paraId="2CD636F7" w14:textId="3810753B" w:rsidR="00823FBB" w:rsidRPr="00651032" w:rsidRDefault="002309F0" w:rsidP="00651032">
      <w:pPr>
        <w:pStyle w:val="ListParagraph"/>
        <w:numPr>
          <w:ilvl w:val="1"/>
          <w:numId w:val="33"/>
        </w:numPr>
        <w:snapToGrid w:val="0"/>
        <w:contextualSpacing w:val="0"/>
      </w:pPr>
      <w:r w:rsidRPr="00651032">
        <w:t>Wise Mind Nutrition | Founder, Director, CEO</w:t>
      </w:r>
    </w:p>
    <w:p w14:paraId="77CE535F" w14:textId="5730BEBA" w:rsidR="00823FBB" w:rsidRPr="00651032" w:rsidRDefault="002309F0" w:rsidP="00651032">
      <w:pPr>
        <w:pStyle w:val="ListParagraph"/>
        <w:numPr>
          <w:ilvl w:val="1"/>
          <w:numId w:val="33"/>
        </w:numPr>
        <w:snapToGrid w:val="0"/>
        <w:contextualSpacing w:val="0"/>
      </w:pPr>
      <w:r w:rsidRPr="00651032">
        <w:t>Nutrition in Recovery | Founder, Owner, Registered Dietician Nutritionist</w:t>
      </w:r>
    </w:p>
    <w:p w14:paraId="223349BC" w14:textId="1A7CC8F5" w:rsidR="00823FBB" w:rsidRPr="00651032" w:rsidRDefault="002309F0" w:rsidP="00651032">
      <w:pPr>
        <w:pStyle w:val="ListParagraph"/>
        <w:numPr>
          <w:ilvl w:val="1"/>
          <w:numId w:val="33"/>
        </w:numPr>
        <w:snapToGrid w:val="0"/>
        <w:contextualSpacing w:val="0"/>
      </w:pPr>
      <w:r w:rsidRPr="00651032">
        <w:t>Breathe Life Healing Centers | Registered Dietician Nutritionist</w:t>
      </w:r>
    </w:p>
    <w:p w14:paraId="313A03B8" w14:textId="77777777" w:rsidR="00C20AFA" w:rsidRPr="00651032" w:rsidRDefault="00C20AFA" w:rsidP="00651032">
      <w:pPr>
        <w:snapToGrid w:val="0"/>
      </w:pPr>
    </w:p>
    <w:p w14:paraId="196090F2" w14:textId="77777777" w:rsidR="00D33B07" w:rsidRPr="00651032" w:rsidRDefault="00D33B07" w:rsidP="00651032">
      <w:pPr>
        <w:pStyle w:val="Heading4"/>
        <w:snapToGrid w:val="0"/>
        <w:sectPr w:rsidR="00D33B07" w:rsidRPr="00651032" w:rsidSect="00304F53">
          <w:pgSz w:w="12240" w:h="15840"/>
          <w:pgMar w:top="1611" w:right="1440" w:bottom="1440" w:left="1440" w:header="369" w:footer="720" w:gutter="0"/>
          <w:cols w:space="720"/>
          <w:docGrid w:linePitch="360"/>
        </w:sectPr>
      </w:pPr>
    </w:p>
    <w:p w14:paraId="39F48B35" w14:textId="1EFE4E0F" w:rsidR="00BE307B" w:rsidRPr="00651032" w:rsidRDefault="008219AF" w:rsidP="004D43FE">
      <w:pPr>
        <w:pStyle w:val="Heading1"/>
        <w:rPr>
          <w:i/>
          <w:iCs/>
        </w:rPr>
      </w:pPr>
      <w:bookmarkStart w:id="124" w:name="_Toc182743392"/>
      <w:r w:rsidRPr="00651032">
        <w:lastRenderedPageBreak/>
        <w:t>Board of Directors</w:t>
      </w:r>
      <w:bookmarkEnd w:id="124"/>
    </w:p>
    <w:p w14:paraId="69236150" w14:textId="77777777" w:rsidR="00777CEF" w:rsidRPr="00651032" w:rsidRDefault="00777CEF" w:rsidP="00651032">
      <w:pPr>
        <w:pStyle w:val="Heading2"/>
        <w:numPr>
          <w:ilvl w:val="0"/>
          <w:numId w:val="508"/>
        </w:numPr>
        <w:snapToGrid w:val="0"/>
      </w:pPr>
      <w:bookmarkStart w:id="125" w:name="_Toc182743393"/>
      <w:bookmarkStart w:id="126" w:name="_Toc175678571"/>
      <w:r w:rsidRPr="00651032">
        <w:t>President: Brenna Bray, PhD (She/Her/Hers)</w:t>
      </w:r>
      <w:bookmarkEnd w:id="125"/>
    </w:p>
    <w:p w14:paraId="6BEA4FE1" w14:textId="6B45AE0C" w:rsidR="00777CEF" w:rsidRPr="00651032" w:rsidRDefault="00777CEF" w:rsidP="00651032">
      <w:pPr>
        <w:pStyle w:val="Heading3"/>
        <w:keepNext w:val="0"/>
        <w:numPr>
          <w:ilvl w:val="0"/>
          <w:numId w:val="510"/>
        </w:numPr>
        <w:snapToGrid w:val="0"/>
        <w:rPr>
          <w:b w:val="0"/>
          <w:bCs w:val="0"/>
        </w:rPr>
      </w:pPr>
      <w:bookmarkStart w:id="127" w:name="_Toc176348674"/>
      <w:r w:rsidRPr="00651032">
        <w:t xml:space="preserve">Role </w:t>
      </w:r>
      <w:r w:rsidRPr="00651032">
        <w:rPr>
          <w:b w:val="0"/>
          <w:bCs w:val="0"/>
        </w:rPr>
        <w:t>The NRFi Board of Directors President leads the board, sets agendas, and represents the organization.</w:t>
      </w:r>
      <w:bookmarkEnd w:id="127"/>
    </w:p>
    <w:p w14:paraId="17074E65" w14:textId="77777777" w:rsidR="00777CEF" w:rsidRPr="0090051C" w:rsidRDefault="00777CEF" w:rsidP="0090051C">
      <w:pPr>
        <w:pStyle w:val="Heading3"/>
        <w:keepNext w:val="0"/>
        <w:numPr>
          <w:ilvl w:val="0"/>
          <w:numId w:val="510"/>
        </w:numPr>
        <w:snapToGrid w:val="0"/>
        <w:rPr>
          <w:b w:val="0"/>
          <w:bCs w:val="0"/>
        </w:rPr>
      </w:pPr>
      <w:bookmarkStart w:id="128" w:name="_Toc176348675"/>
      <w:r w:rsidRPr="0090051C">
        <w:t>Bio:</w:t>
      </w:r>
      <w:r w:rsidRPr="0090051C">
        <w:rPr>
          <w:b w:val="0"/>
          <w:bCs w:val="0"/>
        </w:rPr>
        <w:t xml:space="preserve"> Dr. Brenna Bray is the visionary founder, director, CEO, and principal investigator of the NourishED Research Foundation (NRFi). With a PhD in Biomedical Science and Neuroscience, Dr. Bray’s research expertise spans stress systems, the neurobiological underpinnings of stress, trauma, processes of addiction and withdrawal, neurodivergence (ADD/ADHD), and eating disorders, with a particular focus on binge eating disorder. Dr. Bray’s personal journey with a binge-type eating disorder has profoundly shaped her professional path. She has experienced a wide range of treatment interventions, including inpatient treatment and step-down levels of professional care (e.g., intensive outpatient, day and partial treatment, and full outpatient), group therapy, dialectical behavioral therapy (DBT), and 12-step interventions such as Overeaters Anonymous (OA), finding recovery through the latter (OA). This lived experience fuels Dr. Bray’s passion for advancing understanding and treatment of eating disorders through research and advocacy. At NRFi, Dr. Bray leads initiatives in education, outreach, and fundraising, aiming to empower breakthroughs in awareness, prevention, detection, screening, diagnosis, and treatment of eating disorders. Her dedication to social justice, equity, diversity, inclusion, access, and validation is at the core of </w:t>
      </w:r>
      <w:proofErr w:type="spellStart"/>
      <w:r w:rsidRPr="0090051C">
        <w:rPr>
          <w:b w:val="0"/>
          <w:bCs w:val="0"/>
        </w:rPr>
        <w:t>NRFi’s</w:t>
      </w:r>
      <w:proofErr w:type="spellEnd"/>
      <w:r w:rsidRPr="0090051C">
        <w:rPr>
          <w:b w:val="0"/>
          <w:bCs w:val="0"/>
        </w:rPr>
        <w:t xml:space="preserve"> mission.</w:t>
      </w:r>
      <w:bookmarkEnd w:id="128"/>
    </w:p>
    <w:p w14:paraId="0E5742A6" w14:textId="77777777" w:rsidR="00777CEF" w:rsidRPr="0090051C" w:rsidRDefault="00777CEF" w:rsidP="0090051C">
      <w:pPr>
        <w:pStyle w:val="Heading3"/>
        <w:keepNext w:val="0"/>
        <w:numPr>
          <w:ilvl w:val="0"/>
          <w:numId w:val="510"/>
        </w:numPr>
        <w:snapToGrid w:val="0"/>
        <w:rPr>
          <w:b w:val="0"/>
          <w:bCs w:val="0"/>
        </w:rPr>
      </w:pPr>
      <w:bookmarkStart w:id="129" w:name="_Toc176348676"/>
      <w:r w:rsidRPr="0090051C">
        <w:rPr>
          <w:b w:val="0"/>
          <w:bCs w:val="0"/>
        </w:rPr>
        <w:lastRenderedPageBreak/>
        <w:t>Representation: Dr. Bray has a personal experience of a binge-type eating disorder. She is a dedicated PhD researcher, educator, mental health and social justice advocate, and healthcare professional (clinical scribe specialist and health coach). Dr. Bray’s backgrounds in healthcare, research, social justice, and community outreach align her strongly with the Board of Director’s aims.</w:t>
      </w:r>
      <w:bookmarkEnd w:id="129"/>
    </w:p>
    <w:p w14:paraId="44A4987F" w14:textId="77777777" w:rsidR="00777CEF" w:rsidRPr="0090051C" w:rsidRDefault="00777CEF" w:rsidP="0090051C">
      <w:pPr>
        <w:pStyle w:val="Heading3"/>
        <w:keepNext w:val="0"/>
        <w:numPr>
          <w:ilvl w:val="0"/>
          <w:numId w:val="510"/>
        </w:numPr>
        <w:snapToGrid w:val="0"/>
        <w:rPr>
          <w:b w:val="0"/>
          <w:bCs w:val="0"/>
        </w:rPr>
      </w:pPr>
      <w:bookmarkStart w:id="130" w:name="_Toc176348677"/>
      <w:r w:rsidRPr="0090051C">
        <w:rPr>
          <w:b w:val="0"/>
          <w:bCs w:val="0"/>
        </w:rPr>
        <w:t xml:space="preserve">Commitment: As NRFi founder, director, CEO, &amp; Lead Investigator, Dr. Bray is dedicated strategic guidance of the </w:t>
      </w:r>
      <w:proofErr w:type="spellStart"/>
      <w:r w:rsidRPr="0090051C">
        <w:rPr>
          <w:b w:val="0"/>
          <w:bCs w:val="0"/>
        </w:rPr>
        <w:t>NRFi’s</w:t>
      </w:r>
      <w:proofErr w:type="spellEnd"/>
      <w:r w:rsidRPr="0090051C">
        <w:rPr>
          <w:b w:val="0"/>
          <w:bCs w:val="0"/>
        </w:rPr>
        <w:t xml:space="preserve"> mission and goals, ensuring compliance with legal and ethical standards, supporting and participate in fundraising activities that nourish NRFi, and promoting </w:t>
      </w:r>
      <w:proofErr w:type="spellStart"/>
      <w:r w:rsidRPr="0090051C">
        <w:rPr>
          <w:b w:val="0"/>
          <w:bCs w:val="0"/>
        </w:rPr>
        <w:t>NRFi’s</w:t>
      </w:r>
      <w:proofErr w:type="spellEnd"/>
      <w:r w:rsidRPr="0090051C">
        <w:rPr>
          <w:b w:val="0"/>
          <w:bCs w:val="0"/>
        </w:rPr>
        <w:t xml:space="preserve"> mission, aims, and programs on all levels.</w:t>
      </w:r>
      <w:bookmarkEnd w:id="130"/>
    </w:p>
    <w:p w14:paraId="797B10D5" w14:textId="77777777" w:rsidR="00777CEF" w:rsidRPr="00651032" w:rsidRDefault="00777CEF" w:rsidP="00651032">
      <w:pPr>
        <w:snapToGrid w:val="0"/>
        <w:ind w:left="1080"/>
      </w:pPr>
    </w:p>
    <w:p w14:paraId="0141AD46" w14:textId="77777777" w:rsidR="00777CEF" w:rsidRPr="00651032" w:rsidRDefault="00777CEF" w:rsidP="00651032">
      <w:pPr>
        <w:pStyle w:val="Heading2"/>
        <w:snapToGrid w:val="0"/>
      </w:pPr>
      <w:bookmarkStart w:id="131" w:name="_Toc182743394"/>
      <w:r w:rsidRPr="00651032">
        <w:t>Vice President: Cory Richards</w:t>
      </w:r>
      <w:bookmarkEnd w:id="131"/>
    </w:p>
    <w:p w14:paraId="4FA10D80" w14:textId="77777777" w:rsidR="00777CEF" w:rsidRPr="00651032" w:rsidRDefault="00777CEF" w:rsidP="00651032">
      <w:pPr>
        <w:pStyle w:val="Heading3"/>
        <w:keepNext w:val="0"/>
        <w:numPr>
          <w:ilvl w:val="0"/>
          <w:numId w:val="512"/>
        </w:numPr>
        <w:snapToGrid w:val="0"/>
        <w:rPr>
          <w:b w:val="0"/>
          <w:bCs w:val="0"/>
        </w:rPr>
      </w:pPr>
      <w:bookmarkStart w:id="132" w:name="_Toc176348679"/>
      <w:r w:rsidRPr="00651032">
        <w:t xml:space="preserve">Role: </w:t>
      </w:r>
      <w:r w:rsidRPr="00651032">
        <w:rPr>
          <w:b w:val="0"/>
          <w:bCs w:val="0"/>
        </w:rPr>
        <w:t>The NRFi Board of Directors Vice President supports the President and steps in when necessary.</w:t>
      </w:r>
      <w:bookmarkEnd w:id="132"/>
    </w:p>
    <w:p w14:paraId="708FD4BE" w14:textId="77777777" w:rsidR="00777CEF" w:rsidRPr="0090051C" w:rsidRDefault="00777CEF" w:rsidP="0090051C">
      <w:pPr>
        <w:pStyle w:val="Heading3"/>
        <w:keepNext w:val="0"/>
        <w:numPr>
          <w:ilvl w:val="0"/>
          <w:numId w:val="512"/>
        </w:numPr>
        <w:snapToGrid w:val="0"/>
        <w:rPr>
          <w:b w:val="0"/>
          <w:bCs w:val="0"/>
        </w:rPr>
      </w:pPr>
      <w:bookmarkStart w:id="133" w:name="_Toc176348680"/>
      <w:r w:rsidRPr="0090051C">
        <w:rPr>
          <w:b w:val="0"/>
          <w:bCs w:val="0"/>
        </w:rPr>
        <w:t xml:space="preserve">Bio: Cory Richards is an internationally renowned author, photographer, athlete, and mental health advocate. He identifies his journey with mental health as being a significant part of his life, and he openly shares his experiences to help others. His advocacy work has garnered millions of views online and through his speaking engagements, where he emphasizes the importance of storytelling and internal narratives in shaping our life experiences. Cory is the founder, director, and CEO of Cory Richards Creative. His notable works include “The Color of Everything: A Journey to </w:t>
      </w:r>
      <w:r w:rsidRPr="0090051C">
        <w:rPr>
          <w:b w:val="0"/>
          <w:bCs w:val="0"/>
        </w:rPr>
        <w:lastRenderedPageBreak/>
        <w:t>Quiet the Chaos Within” (2024) and the award-winning documentary “Cold” (2011). Cory is a contributing photographer for National Geographic Society and a professional athlete with The North Face, Cory’s professional and life’s work focus on the power of storytelling and internal narration to impact one’s life experiences. As the Vice President of the Board of Directors and Advisory Board at the NourishED Research Foundation (NRFi), Cory plays a pivotal role in advancing the foundation’s mission through education, outreach, and fundraising initiatives.</w:t>
      </w:r>
      <w:bookmarkEnd w:id="133"/>
    </w:p>
    <w:p w14:paraId="58E1823F" w14:textId="77777777" w:rsidR="00777CEF" w:rsidRPr="0090051C" w:rsidRDefault="00777CEF" w:rsidP="0090051C">
      <w:pPr>
        <w:pStyle w:val="Heading3"/>
        <w:keepNext w:val="0"/>
        <w:numPr>
          <w:ilvl w:val="0"/>
          <w:numId w:val="512"/>
        </w:numPr>
        <w:snapToGrid w:val="0"/>
        <w:rPr>
          <w:b w:val="0"/>
          <w:bCs w:val="0"/>
        </w:rPr>
      </w:pPr>
      <w:bookmarkStart w:id="134" w:name="_Toc176348681"/>
      <w:r w:rsidRPr="0090051C">
        <w:rPr>
          <w:b w:val="0"/>
          <w:bCs w:val="0"/>
        </w:rPr>
        <w:t>Representation: Cory is a strong and successful community leader as well as a dedicated mental health and social justice advocate. Cory’s backgrounds in mental health advocacy and community outreach,  align him strongly with the Board of Director’s aims.</w:t>
      </w:r>
      <w:bookmarkEnd w:id="134"/>
    </w:p>
    <w:p w14:paraId="5E4E833A" w14:textId="77777777" w:rsidR="00777CEF" w:rsidRPr="0090051C" w:rsidRDefault="00777CEF" w:rsidP="0090051C">
      <w:pPr>
        <w:pStyle w:val="Heading3"/>
        <w:keepNext w:val="0"/>
        <w:numPr>
          <w:ilvl w:val="0"/>
          <w:numId w:val="512"/>
        </w:numPr>
        <w:snapToGrid w:val="0"/>
        <w:rPr>
          <w:b w:val="0"/>
          <w:bCs w:val="0"/>
        </w:rPr>
      </w:pPr>
      <w:bookmarkStart w:id="135" w:name="_Toc176348682"/>
      <w:r w:rsidRPr="0090051C">
        <w:rPr>
          <w:b w:val="0"/>
          <w:bCs w:val="0"/>
        </w:rPr>
        <w:t xml:space="preserve">Commitment: Cory is dedicated strategic guidance of the </w:t>
      </w:r>
      <w:proofErr w:type="spellStart"/>
      <w:r w:rsidRPr="0090051C">
        <w:rPr>
          <w:b w:val="0"/>
          <w:bCs w:val="0"/>
        </w:rPr>
        <w:t>NRFi’s</w:t>
      </w:r>
      <w:proofErr w:type="spellEnd"/>
      <w:r w:rsidRPr="0090051C">
        <w:rPr>
          <w:b w:val="0"/>
          <w:bCs w:val="0"/>
        </w:rPr>
        <w:t xml:space="preserve"> mission and goals, ensuring compliance with legal and ethical standards, supporting and participate in fundraising activities that nourish NRFi, and promoting </w:t>
      </w:r>
      <w:proofErr w:type="spellStart"/>
      <w:r w:rsidRPr="0090051C">
        <w:rPr>
          <w:b w:val="0"/>
          <w:bCs w:val="0"/>
        </w:rPr>
        <w:t>NRFi’s</w:t>
      </w:r>
      <w:proofErr w:type="spellEnd"/>
      <w:r w:rsidRPr="0090051C">
        <w:rPr>
          <w:b w:val="0"/>
          <w:bCs w:val="0"/>
        </w:rPr>
        <w:t xml:space="preserve"> mission, aims, and programs on all levels.</w:t>
      </w:r>
      <w:bookmarkEnd w:id="135"/>
    </w:p>
    <w:p w14:paraId="4D7960B4" w14:textId="7CEEDEDB" w:rsidR="007A2C8E" w:rsidRPr="00651032" w:rsidRDefault="007A2C8E" w:rsidP="007A2C8E">
      <w:pPr>
        <w:pStyle w:val="Heading2"/>
        <w:snapToGrid w:val="0"/>
      </w:pPr>
      <w:bookmarkStart w:id="136" w:name="_Toc177137115"/>
      <w:bookmarkStart w:id="137" w:name="_Toc182743395"/>
      <w:r w:rsidRPr="00651032">
        <w:t>Secretary: Alyx Luck Barnett, ND (She/Her/Hers)</w:t>
      </w:r>
      <w:bookmarkEnd w:id="136"/>
      <w:bookmarkEnd w:id="137"/>
    </w:p>
    <w:p w14:paraId="447FC7AF" w14:textId="44905EF1" w:rsidR="007A2C8E" w:rsidRPr="00651032" w:rsidRDefault="007A2C8E" w:rsidP="007A2C8E">
      <w:pPr>
        <w:pStyle w:val="Heading3"/>
        <w:keepNext w:val="0"/>
        <w:numPr>
          <w:ilvl w:val="0"/>
          <w:numId w:val="606"/>
        </w:numPr>
        <w:snapToGrid w:val="0"/>
        <w:rPr>
          <w:b w:val="0"/>
          <w:bCs w:val="0"/>
        </w:rPr>
      </w:pPr>
      <w:r w:rsidRPr="00651032">
        <w:t xml:space="preserve">Role: </w:t>
      </w:r>
      <w:r w:rsidRPr="00651032">
        <w:rPr>
          <w:b w:val="0"/>
          <w:bCs w:val="0"/>
        </w:rPr>
        <w:t>The NRFi Board of Directors Secretary keeps minutes, maintains records, and ensures compliance with bylaws.</w:t>
      </w:r>
    </w:p>
    <w:p w14:paraId="751C6CCC" w14:textId="77777777" w:rsidR="007A2C8E" w:rsidRPr="003A348B" w:rsidRDefault="007A2C8E" w:rsidP="007A2C8E">
      <w:pPr>
        <w:pStyle w:val="Heading3"/>
        <w:keepNext w:val="0"/>
        <w:numPr>
          <w:ilvl w:val="0"/>
          <w:numId w:val="606"/>
        </w:numPr>
        <w:snapToGrid w:val="0"/>
        <w:rPr>
          <w:b w:val="0"/>
          <w:bCs w:val="0"/>
        </w:rPr>
      </w:pPr>
      <w:r w:rsidRPr="007A2C8E">
        <w:t>Bio:</w:t>
      </w:r>
      <w:r w:rsidRPr="003A348B">
        <w:rPr>
          <w:b w:val="0"/>
          <w:bCs w:val="0"/>
        </w:rPr>
        <w:t xml:space="preserve"> Dr. Barnett is a dedicated naturopathic doctor, health care provider and consultant, and community health advocate who brings extensive experience in healthcare provision and consulting, business development and accounting, and community engagement to NRFi. Dr. Barnett holds a </w:t>
      </w:r>
      <w:r w:rsidRPr="003A348B">
        <w:rPr>
          <w:b w:val="0"/>
          <w:bCs w:val="0"/>
        </w:rPr>
        <w:lastRenderedPageBreak/>
        <w:t xml:space="preserve">Research Doctorate in Naturopathic Medicine, a Bachelor of Business Administration (B.B.A) in Marketing/Marketing Management, and a Bachelor of Science (BS) in Nutrition Sciences. Her diverse educational background underpins her holistic approach to health and wellness. Dr. Barnett’s professional experience spans business development and management, clinical care and consulting, and community-based sales, marketing, and engagement. She is founder, owner, director, and CEO of several health care provision ventures, including </w:t>
      </w:r>
      <w:proofErr w:type="spellStart"/>
      <w:r w:rsidRPr="003A348B">
        <w:rPr>
          <w:b w:val="0"/>
          <w:bCs w:val="0"/>
        </w:rPr>
        <w:t>FirePower</w:t>
      </w:r>
      <w:proofErr w:type="spellEnd"/>
      <w:r w:rsidRPr="003A348B">
        <w:rPr>
          <w:b w:val="0"/>
          <w:bCs w:val="0"/>
        </w:rPr>
        <w:t xml:space="preserve"> Apparel, Mauna Fitness, and Mauna Birth. Her clinical care experience includes personal training and fitness coaching as well as certified doula and birthing assistance. In addition to these professional achievements, Dr. Barnett is deeply committed to community outreach and engagement. She has volunteered with organizations such as the 2nd Battalion 5th Marines / CLB 4 3rd Marine Logistics Group, Jayden Deluca Foundation, and Big Brothers &amp; Big Sisters. Dr. Barnett’s multifaceted expertise and dedication to holistic health make her an invaluable asset to NRFi. Her leadership in business development and fundraising, combined with her clinical support and editorial contributions, significantly advance the foundation’s mission to promote awareness, prevention, and treatment of eating disorders and related mental health issues. Dr. Barnett’s holistic approach to health and wellness, combined with her dedication to community engagement, significantly advances </w:t>
      </w:r>
      <w:proofErr w:type="spellStart"/>
      <w:r w:rsidRPr="003A348B">
        <w:rPr>
          <w:b w:val="0"/>
          <w:bCs w:val="0"/>
        </w:rPr>
        <w:t>NRFi’s</w:t>
      </w:r>
      <w:proofErr w:type="spellEnd"/>
      <w:r w:rsidRPr="003A348B">
        <w:rPr>
          <w:b w:val="0"/>
          <w:bCs w:val="0"/>
        </w:rPr>
        <w:t xml:space="preserve"> mission to promote awareness, prevention, and treatment of eating disorders and related mental health issues.</w:t>
      </w:r>
    </w:p>
    <w:p w14:paraId="5E86C159" w14:textId="74CF2F92" w:rsidR="007A2C8E" w:rsidRPr="003A348B" w:rsidRDefault="007A2C8E" w:rsidP="007A2C8E">
      <w:pPr>
        <w:pStyle w:val="Heading3"/>
        <w:keepNext w:val="0"/>
        <w:numPr>
          <w:ilvl w:val="0"/>
          <w:numId w:val="606"/>
        </w:numPr>
        <w:snapToGrid w:val="0"/>
        <w:rPr>
          <w:b w:val="0"/>
          <w:bCs w:val="0"/>
        </w:rPr>
      </w:pPr>
      <w:r w:rsidRPr="003A348B">
        <w:rPr>
          <w:b w:val="0"/>
          <w:bCs w:val="0"/>
        </w:rPr>
        <w:lastRenderedPageBreak/>
        <w:t xml:space="preserve">Representation: Dr. </w:t>
      </w:r>
      <w:r w:rsidR="0082261A">
        <w:rPr>
          <w:b w:val="0"/>
          <w:bCs w:val="0"/>
        </w:rPr>
        <w:t>B</w:t>
      </w:r>
      <w:r w:rsidRPr="003A348B">
        <w:rPr>
          <w:b w:val="0"/>
          <w:bCs w:val="0"/>
        </w:rPr>
        <w:t>arnet is a predominant community leader, social justice and mental advocate, as well as dedicate holistic health clinician and influencer. Her unique background aligns her strongly with the Board of Director’s aims.</w:t>
      </w:r>
    </w:p>
    <w:p w14:paraId="72B45B41" w14:textId="77777777" w:rsidR="007A2C8E" w:rsidRPr="003A348B" w:rsidRDefault="007A2C8E" w:rsidP="007A2C8E">
      <w:pPr>
        <w:pStyle w:val="Heading3"/>
        <w:keepNext w:val="0"/>
        <w:numPr>
          <w:ilvl w:val="0"/>
          <w:numId w:val="606"/>
        </w:numPr>
        <w:snapToGrid w:val="0"/>
        <w:rPr>
          <w:b w:val="0"/>
          <w:bCs w:val="0"/>
        </w:rPr>
      </w:pPr>
      <w:r w:rsidRPr="003A348B">
        <w:rPr>
          <w:b w:val="0"/>
          <w:bCs w:val="0"/>
        </w:rPr>
        <w:t xml:space="preserve">Commitment: Dr. Barnet is dedicated to the strategic guidance of </w:t>
      </w:r>
      <w:proofErr w:type="spellStart"/>
      <w:r w:rsidRPr="003A348B">
        <w:rPr>
          <w:b w:val="0"/>
          <w:bCs w:val="0"/>
        </w:rPr>
        <w:t>NRFi’s</w:t>
      </w:r>
      <w:proofErr w:type="spellEnd"/>
      <w:r w:rsidRPr="003A348B">
        <w:rPr>
          <w:b w:val="0"/>
          <w:bCs w:val="0"/>
        </w:rPr>
        <w:t xml:space="preserve"> mission and goals, ensuring compliance with legal and ethical standards, supporting and participate in fundraising activities that nourish NRFi, and promoting </w:t>
      </w:r>
      <w:proofErr w:type="spellStart"/>
      <w:r w:rsidRPr="003A348B">
        <w:rPr>
          <w:b w:val="0"/>
          <w:bCs w:val="0"/>
        </w:rPr>
        <w:t>NRFi’s</w:t>
      </w:r>
      <w:proofErr w:type="spellEnd"/>
      <w:r w:rsidRPr="003A348B">
        <w:rPr>
          <w:b w:val="0"/>
          <w:bCs w:val="0"/>
        </w:rPr>
        <w:t xml:space="preserve"> mission, aims, and programs on all levels.</w:t>
      </w:r>
    </w:p>
    <w:p w14:paraId="1B1CF434" w14:textId="72E862A1" w:rsidR="00777CEF" w:rsidRPr="00651032" w:rsidRDefault="00777CEF" w:rsidP="00651032">
      <w:pPr>
        <w:pStyle w:val="Heading2"/>
        <w:snapToGrid w:val="0"/>
      </w:pPr>
      <w:bookmarkStart w:id="138" w:name="_Toc182743396"/>
      <w:r w:rsidRPr="00651032">
        <w:t xml:space="preserve">Treasurer: </w:t>
      </w:r>
      <w:r w:rsidR="00576AE7" w:rsidRPr="00651032">
        <w:t>Alton W. Do</w:t>
      </w:r>
      <w:bookmarkEnd w:id="138"/>
    </w:p>
    <w:p w14:paraId="40D13972" w14:textId="77777777" w:rsidR="00777CEF" w:rsidRPr="00651032" w:rsidRDefault="00777CEF" w:rsidP="00651032">
      <w:pPr>
        <w:pStyle w:val="Heading3"/>
        <w:keepNext w:val="0"/>
        <w:numPr>
          <w:ilvl w:val="0"/>
          <w:numId w:val="516"/>
        </w:numPr>
        <w:snapToGrid w:val="0"/>
        <w:rPr>
          <w:b w:val="0"/>
          <w:bCs w:val="0"/>
        </w:rPr>
      </w:pPr>
      <w:r w:rsidRPr="00651032">
        <w:t xml:space="preserve">Role: </w:t>
      </w:r>
      <w:r w:rsidRPr="00651032">
        <w:rPr>
          <w:b w:val="0"/>
          <w:bCs w:val="0"/>
        </w:rPr>
        <w:t>The NRFi Board of Directors Treasurer manages finances, prepares budgets, and oversees financial reporting.</w:t>
      </w:r>
    </w:p>
    <w:p w14:paraId="43086166" w14:textId="15E0371A" w:rsidR="00AF4D07" w:rsidRPr="003A348B" w:rsidRDefault="00777CEF" w:rsidP="003A348B">
      <w:pPr>
        <w:pStyle w:val="Heading3"/>
        <w:keepNext w:val="0"/>
        <w:numPr>
          <w:ilvl w:val="0"/>
          <w:numId w:val="516"/>
        </w:numPr>
        <w:snapToGrid w:val="0"/>
        <w:rPr>
          <w:b w:val="0"/>
          <w:bCs w:val="0"/>
        </w:rPr>
      </w:pPr>
      <w:r w:rsidRPr="003A348B">
        <w:rPr>
          <w:b w:val="0"/>
          <w:bCs w:val="0"/>
        </w:rPr>
        <w:t xml:space="preserve">Bio: </w:t>
      </w:r>
      <w:r w:rsidR="00AF4D07" w:rsidRPr="003A348B">
        <w:rPr>
          <w:b w:val="0"/>
          <w:bCs w:val="0"/>
        </w:rPr>
        <w:t>Alton W. Do is a seasoned financial professional with extensive experience in healthcare banking and business development that enable him to provide unique financial acumen to NRFi. Alton holds a Bachelor of Arts in Business/Managerial Economics, which has provided a strong foundation for his career in finance. Currently, he is the Vice President and Senior Healthcare Banker at PNC, a role he has held since 2022. Prior to this, Alton served as Vice President in the Healthcare Practice Finance Group at Giti Bank from 2018 to 2022, and as Vice President and Business Relationship Manager at JP Morgan Chase &amp; Co. from 2017 to 2018. His earlier roles include Business Development Officer at Wells Fargo Bank and Director of Business Development at OBDC Finance.</w:t>
      </w:r>
      <w:r w:rsidR="000449A4" w:rsidRPr="003A348B">
        <w:rPr>
          <w:b w:val="0"/>
          <w:bCs w:val="0"/>
        </w:rPr>
        <w:t xml:space="preserve"> </w:t>
      </w:r>
      <w:r w:rsidR="00AF4D07" w:rsidRPr="003A348B">
        <w:rPr>
          <w:b w:val="0"/>
          <w:bCs w:val="0"/>
        </w:rPr>
        <w:t xml:space="preserve">Alton’s extensive experience in financial management and his commitment to supporting healthcare initiatives make him a valuable asset to NRFi. His expertise in business </w:t>
      </w:r>
      <w:r w:rsidR="00AF4D07" w:rsidRPr="003A348B">
        <w:rPr>
          <w:b w:val="0"/>
          <w:bCs w:val="0"/>
        </w:rPr>
        <w:lastRenderedPageBreak/>
        <w:t>development and strategic financial planning will help advance the foundation’s goals and ensure its financial stability.</w:t>
      </w:r>
    </w:p>
    <w:p w14:paraId="47415501" w14:textId="6CF68233" w:rsidR="00777CEF" w:rsidRPr="003A348B" w:rsidRDefault="00777CEF" w:rsidP="003A348B">
      <w:pPr>
        <w:pStyle w:val="Heading3"/>
        <w:keepNext w:val="0"/>
        <w:numPr>
          <w:ilvl w:val="0"/>
          <w:numId w:val="516"/>
        </w:numPr>
        <w:snapToGrid w:val="0"/>
        <w:rPr>
          <w:b w:val="0"/>
          <w:bCs w:val="0"/>
        </w:rPr>
      </w:pPr>
      <w:r w:rsidRPr="003A348B">
        <w:rPr>
          <w:b w:val="0"/>
          <w:bCs w:val="0"/>
        </w:rPr>
        <w:t xml:space="preserve">Representation: </w:t>
      </w:r>
      <w:r w:rsidR="000449A4" w:rsidRPr="003A348B">
        <w:rPr>
          <w:b w:val="0"/>
          <w:bCs w:val="0"/>
        </w:rPr>
        <w:t>Alton’s extensive experience in financial management and his commitment to supporting healthcare initiatives make him a valuable asset to NRFi. His expertise in business development and strategic financial planning help advance the foundation’s goals and ensure financial stability and nourishment.</w:t>
      </w:r>
    </w:p>
    <w:p w14:paraId="3066D5E4" w14:textId="6AB419F1" w:rsidR="00777CEF" w:rsidRPr="003A348B" w:rsidRDefault="00777CEF" w:rsidP="003A348B">
      <w:pPr>
        <w:pStyle w:val="Heading3"/>
        <w:keepNext w:val="0"/>
        <w:numPr>
          <w:ilvl w:val="0"/>
          <w:numId w:val="516"/>
        </w:numPr>
        <w:snapToGrid w:val="0"/>
        <w:rPr>
          <w:b w:val="0"/>
          <w:bCs w:val="0"/>
        </w:rPr>
      </w:pPr>
      <w:r w:rsidRPr="003A348B">
        <w:rPr>
          <w:b w:val="0"/>
          <w:bCs w:val="0"/>
        </w:rPr>
        <w:t xml:space="preserve">Commitment: </w:t>
      </w:r>
      <w:r w:rsidR="000449A4" w:rsidRPr="003A348B">
        <w:rPr>
          <w:b w:val="0"/>
          <w:bCs w:val="0"/>
        </w:rPr>
        <w:t>Alton Do</w:t>
      </w:r>
      <w:r w:rsidRPr="003A348B">
        <w:rPr>
          <w:b w:val="0"/>
          <w:bCs w:val="0"/>
        </w:rPr>
        <w:t xml:space="preserve"> is dedicated to the strategic guidance of </w:t>
      </w:r>
      <w:proofErr w:type="spellStart"/>
      <w:r w:rsidRPr="003A348B">
        <w:rPr>
          <w:b w:val="0"/>
          <w:bCs w:val="0"/>
        </w:rPr>
        <w:t>NRFi’s</w:t>
      </w:r>
      <w:proofErr w:type="spellEnd"/>
      <w:r w:rsidRPr="003A348B">
        <w:rPr>
          <w:b w:val="0"/>
          <w:bCs w:val="0"/>
        </w:rPr>
        <w:t xml:space="preserve"> mission and goals, ensuring compliance with legal and ethical standards, supporting and participate in fundraising activities that nourish NRFi, and promoting </w:t>
      </w:r>
      <w:proofErr w:type="spellStart"/>
      <w:r w:rsidRPr="003A348B">
        <w:rPr>
          <w:b w:val="0"/>
          <w:bCs w:val="0"/>
        </w:rPr>
        <w:t>NRFi’s</w:t>
      </w:r>
      <w:proofErr w:type="spellEnd"/>
      <w:r w:rsidRPr="003A348B">
        <w:rPr>
          <w:b w:val="0"/>
          <w:bCs w:val="0"/>
        </w:rPr>
        <w:t xml:space="preserve"> mission, aims, and programs on all levels.</w:t>
      </w:r>
    </w:p>
    <w:p w14:paraId="6B202A67" w14:textId="7C460ABF" w:rsidR="00576AE7" w:rsidRPr="00651032" w:rsidRDefault="00576AE7" w:rsidP="00651032">
      <w:pPr>
        <w:pStyle w:val="Heading2"/>
        <w:snapToGrid w:val="0"/>
      </w:pPr>
      <w:bookmarkStart w:id="139" w:name="_Toc182743397"/>
      <w:r w:rsidRPr="00651032">
        <w:t>Honorary Chair: Heather Zwickey, PhD</w:t>
      </w:r>
      <w:bookmarkEnd w:id="139"/>
    </w:p>
    <w:p w14:paraId="4C07AD0D" w14:textId="7F8EF59F" w:rsidR="00576AE7" w:rsidRPr="00651032" w:rsidRDefault="00576AE7" w:rsidP="00651032">
      <w:pPr>
        <w:pStyle w:val="Heading3"/>
        <w:keepNext w:val="0"/>
        <w:numPr>
          <w:ilvl w:val="0"/>
          <w:numId w:val="605"/>
        </w:numPr>
        <w:snapToGrid w:val="0"/>
        <w:rPr>
          <w:b w:val="0"/>
          <w:bCs w:val="0"/>
        </w:rPr>
      </w:pPr>
      <w:r w:rsidRPr="00651032">
        <w:t xml:space="preserve">Role: </w:t>
      </w:r>
      <w:r w:rsidRPr="00651032">
        <w:rPr>
          <w:b w:val="0"/>
          <w:bCs w:val="0"/>
        </w:rPr>
        <w:t>The NRFi Board of Directors Honorary Chari supports the President, Vice President, Secretary, and Treasurer and steps in when necessary.</w:t>
      </w:r>
    </w:p>
    <w:p w14:paraId="5D869A79" w14:textId="77777777" w:rsidR="00576AE7" w:rsidRPr="003A348B" w:rsidRDefault="00576AE7" w:rsidP="003A348B">
      <w:pPr>
        <w:pStyle w:val="Heading3"/>
        <w:keepNext w:val="0"/>
        <w:numPr>
          <w:ilvl w:val="0"/>
          <w:numId w:val="605"/>
        </w:numPr>
        <w:snapToGrid w:val="0"/>
        <w:rPr>
          <w:b w:val="0"/>
          <w:bCs w:val="0"/>
        </w:rPr>
      </w:pPr>
      <w:r w:rsidRPr="003A348B">
        <w:rPr>
          <w:b w:val="0"/>
          <w:bCs w:val="0"/>
        </w:rPr>
        <w:t xml:space="preserve">Bio: Dr. Heather Zwickey is a distinguished researcher, educator, and advocate in the fields of integrative medicine, nutrition, and mental health. As the founder of the Helfgott Research Institute, a 501©(3) organization, and the nutrition graduate program at the National University of Natural Medicine (NUNM), Dr. Zwickey has made significant contributions to both research and education. As a researcher, Dr. Zwickey holds a PhD in Immunology and Microbiology from the University of Colorado Health Sciences Center with postdoctoral training at Yale School of Medicine. Dr. </w:t>
      </w:r>
      <w:proofErr w:type="spellStart"/>
      <w:r w:rsidRPr="003A348B">
        <w:rPr>
          <w:b w:val="0"/>
          <w:bCs w:val="0"/>
        </w:rPr>
        <w:t>Zwickey’s</w:t>
      </w:r>
      <w:proofErr w:type="spellEnd"/>
      <w:r w:rsidRPr="003A348B">
        <w:rPr>
          <w:b w:val="0"/>
          <w:bCs w:val="0"/>
        </w:rPr>
        <w:t xml:space="preserve"> research focuses on the gut-brain axis, neuroinflammation, and </w:t>
      </w:r>
      <w:r w:rsidRPr="003A348B">
        <w:rPr>
          <w:b w:val="0"/>
          <w:bCs w:val="0"/>
        </w:rPr>
        <w:lastRenderedPageBreak/>
        <w:t xml:space="preserve">psychoneuroimmunology. She has been leading natural medicine research for over 20 years and is recognized internationally for her expertise. Dr. Zwickey also currently acts as Vice President of Research Excellence for NUNM’s Helfgott Research Institute. As an educator, Dr. Zwickey directs the nutrition graduate program at NUNM, where she combines her passion for nutrition research with her commitment to social justice and mental health. Her dedication to community advocacy is evident in her efforts to promote equitable access to healthcare and education. Dr. </w:t>
      </w:r>
      <w:proofErr w:type="spellStart"/>
      <w:r w:rsidRPr="003A348B">
        <w:rPr>
          <w:b w:val="0"/>
          <w:bCs w:val="0"/>
        </w:rPr>
        <w:t>Zwickey’s</w:t>
      </w:r>
      <w:proofErr w:type="spellEnd"/>
      <w:r w:rsidRPr="003A348B">
        <w:rPr>
          <w:b w:val="0"/>
          <w:bCs w:val="0"/>
        </w:rPr>
        <w:t xml:space="preserve"> work extends beyond academia; she is a sought-after speaker at conferences worldwide, sharing her insights on the intersection of nutrition, mental health, and integrative medicine.</w:t>
      </w:r>
    </w:p>
    <w:p w14:paraId="0FE0EA21" w14:textId="77777777" w:rsidR="00576AE7" w:rsidRPr="003A348B" w:rsidRDefault="00576AE7" w:rsidP="003A348B">
      <w:pPr>
        <w:pStyle w:val="Heading3"/>
        <w:keepNext w:val="0"/>
        <w:numPr>
          <w:ilvl w:val="0"/>
          <w:numId w:val="605"/>
        </w:numPr>
        <w:snapToGrid w:val="0"/>
        <w:rPr>
          <w:b w:val="0"/>
          <w:bCs w:val="0"/>
        </w:rPr>
      </w:pPr>
      <w:r w:rsidRPr="003A348B">
        <w:rPr>
          <w:b w:val="0"/>
          <w:bCs w:val="0"/>
        </w:rPr>
        <w:t xml:space="preserve">Representation: Dr. Zwickey is a world-renowned researcher, community leader, public speaker educator, and holistic health advocate. Dr. </w:t>
      </w:r>
      <w:proofErr w:type="spellStart"/>
      <w:r w:rsidRPr="003A348B">
        <w:rPr>
          <w:b w:val="0"/>
          <w:bCs w:val="0"/>
        </w:rPr>
        <w:t>Zwickey’s</w:t>
      </w:r>
      <w:proofErr w:type="spellEnd"/>
      <w:r w:rsidRPr="003A348B">
        <w:rPr>
          <w:b w:val="0"/>
          <w:bCs w:val="0"/>
        </w:rPr>
        <w:t xml:space="preserve"> diverse and unique background aligns her strongly with the Board of Director’s aims.</w:t>
      </w:r>
    </w:p>
    <w:p w14:paraId="4282A31E" w14:textId="77777777" w:rsidR="00576AE7" w:rsidRPr="003A348B" w:rsidRDefault="00576AE7" w:rsidP="003A348B">
      <w:pPr>
        <w:pStyle w:val="Heading3"/>
        <w:keepNext w:val="0"/>
        <w:numPr>
          <w:ilvl w:val="0"/>
          <w:numId w:val="605"/>
        </w:numPr>
        <w:snapToGrid w:val="0"/>
        <w:rPr>
          <w:b w:val="0"/>
          <w:bCs w:val="0"/>
        </w:rPr>
      </w:pPr>
      <w:r w:rsidRPr="003A348B">
        <w:rPr>
          <w:b w:val="0"/>
          <w:bCs w:val="0"/>
        </w:rPr>
        <w:t xml:space="preserve">Commitment: Dr. Zwickey is dedicated to the strategic guidance of </w:t>
      </w:r>
      <w:proofErr w:type="spellStart"/>
      <w:r w:rsidRPr="003A348B">
        <w:rPr>
          <w:b w:val="0"/>
          <w:bCs w:val="0"/>
        </w:rPr>
        <w:t>NRFi’s</w:t>
      </w:r>
      <w:proofErr w:type="spellEnd"/>
      <w:r w:rsidRPr="003A348B">
        <w:rPr>
          <w:b w:val="0"/>
          <w:bCs w:val="0"/>
        </w:rPr>
        <w:t xml:space="preserve"> mission and goals, ensuring compliance with legal and ethical standards, supporting and participate in fundraising activities that nourish NRFi, and promoting </w:t>
      </w:r>
      <w:proofErr w:type="spellStart"/>
      <w:r w:rsidRPr="003A348B">
        <w:rPr>
          <w:b w:val="0"/>
          <w:bCs w:val="0"/>
        </w:rPr>
        <w:t>NRFi’s</w:t>
      </w:r>
      <w:proofErr w:type="spellEnd"/>
      <w:r w:rsidRPr="003A348B">
        <w:rPr>
          <w:b w:val="0"/>
          <w:bCs w:val="0"/>
        </w:rPr>
        <w:t xml:space="preserve"> mission, aims, and programs on all levels.</w:t>
      </w:r>
    </w:p>
    <w:p w14:paraId="43806A37" w14:textId="0962C1DA" w:rsidR="00AD2C02" w:rsidRPr="00651032" w:rsidRDefault="00AD2C02" w:rsidP="00AD2C02">
      <w:pPr>
        <w:pStyle w:val="Heading2"/>
        <w:snapToGrid w:val="0"/>
      </w:pPr>
      <w:bookmarkStart w:id="140" w:name="_Toc182743398"/>
      <w:r>
        <w:t xml:space="preserve">Honorary Chair: </w:t>
      </w:r>
      <w:r w:rsidRPr="00651032">
        <w:t>Amy Thurston, MPH, RDN</w:t>
      </w:r>
    </w:p>
    <w:p w14:paraId="30779AB8" w14:textId="3A3F627D" w:rsidR="00AD2C02" w:rsidRPr="00651032" w:rsidRDefault="00AD2C02" w:rsidP="00AD2C02">
      <w:pPr>
        <w:pStyle w:val="Heading3"/>
        <w:keepNext w:val="0"/>
        <w:numPr>
          <w:ilvl w:val="0"/>
          <w:numId w:val="614"/>
        </w:numPr>
        <w:snapToGrid w:val="0"/>
        <w:rPr>
          <w:b w:val="0"/>
          <w:bCs w:val="0"/>
        </w:rPr>
      </w:pPr>
      <w:r w:rsidRPr="00651032">
        <w:t xml:space="preserve">Role: </w:t>
      </w:r>
      <w:r w:rsidRPr="00651032">
        <w:rPr>
          <w:b w:val="0"/>
          <w:bCs w:val="0"/>
        </w:rPr>
        <w:t xml:space="preserve">The NRFi </w:t>
      </w:r>
      <w:r>
        <w:rPr>
          <w:b w:val="0"/>
          <w:bCs w:val="0"/>
        </w:rPr>
        <w:t>Board of Directors</w:t>
      </w:r>
      <w:r w:rsidRPr="00651032">
        <w:rPr>
          <w:b w:val="0"/>
          <w:bCs w:val="0"/>
        </w:rPr>
        <w:t xml:space="preserve"> Honorary Chari supports the President, Vice President, Secretary, and Treasurer and steps in when necessary.</w:t>
      </w:r>
    </w:p>
    <w:p w14:paraId="77775D68" w14:textId="23300E29" w:rsidR="00AD2C02" w:rsidRPr="00352640" w:rsidRDefault="00AD2C02" w:rsidP="00AD2C02">
      <w:pPr>
        <w:pStyle w:val="Heading3"/>
        <w:keepNext w:val="0"/>
        <w:numPr>
          <w:ilvl w:val="0"/>
          <w:numId w:val="614"/>
        </w:numPr>
        <w:snapToGrid w:val="0"/>
        <w:rPr>
          <w:b w:val="0"/>
          <w:bCs w:val="0"/>
        </w:rPr>
      </w:pPr>
      <w:r w:rsidRPr="00352640">
        <w:rPr>
          <w:b w:val="0"/>
          <w:bCs w:val="0"/>
        </w:rPr>
        <w:lastRenderedPageBreak/>
        <w:t xml:space="preserve">Bio: Amy Thurston, MPH, RDN (she/her) is a dedicated nutrition and public health professional based in Lafayette, CO. As an Honorary Chair Member of the Board </w:t>
      </w:r>
      <w:r>
        <w:rPr>
          <w:b w:val="0"/>
          <w:bCs w:val="0"/>
        </w:rPr>
        <w:t xml:space="preserve">of Directors </w:t>
      </w:r>
      <w:r w:rsidRPr="00352640">
        <w:rPr>
          <w:b w:val="0"/>
          <w:bCs w:val="0"/>
        </w:rPr>
        <w:t xml:space="preserve">at the NourishED Research Foundation (NRFi), Amy plays a crucial role in the Clinical Support, Community-Based Leadership, &amp; Advocacy Teams. She holds a Master’s in Public Health with a focus on Physical Activity &amp; Healthy Lifestyles and is a Registered Dietitian Nutritionist. Amy’s extensive experience includes her role as a Nutrition Consultant &amp; Outreach Coordinator for the Colorado Department of Public Health &amp; Environment’s Child and Adult Care Food Program, and as an Implementation Coordinator at the University of Colorado Boulder. She also has extensive dietetic internship experience that include serving Denver Public Schools, The Food Bank for Larimer Country, and Briarwood Health Care Center. Her commitment to community health and nutrition education makes her an invaluable asset to NRFi. </w:t>
      </w:r>
    </w:p>
    <w:p w14:paraId="39475372" w14:textId="3DAC98C8" w:rsidR="00AD2C02" w:rsidRPr="00352640" w:rsidRDefault="00AD2C02" w:rsidP="00AD2C02">
      <w:pPr>
        <w:pStyle w:val="Heading3"/>
        <w:keepNext w:val="0"/>
        <w:numPr>
          <w:ilvl w:val="0"/>
          <w:numId w:val="614"/>
        </w:numPr>
        <w:snapToGrid w:val="0"/>
        <w:rPr>
          <w:b w:val="0"/>
          <w:bCs w:val="0"/>
        </w:rPr>
      </w:pPr>
      <w:r w:rsidRPr="00352640">
        <w:rPr>
          <w:b w:val="0"/>
          <w:bCs w:val="0"/>
        </w:rPr>
        <w:t xml:space="preserve">Representation: Ms. Thurston is a dedicated public health professional and servant, registered dietician nutritionist, community leader, and public health, social justice, and holistic health advocate. Her unique background aligns her strongly with the </w:t>
      </w:r>
      <w:r>
        <w:rPr>
          <w:b w:val="0"/>
          <w:bCs w:val="0"/>
        </w:rPr>
        <w:t xml:space="preserve">Board of Directors </w:t>
      </w:r>
      <w:r w:rsidRPr="00352640">
        <w:rPr>
          <w:b w:val="0"/>
          <w:bCs w:val="0"/>
        </w:rPr>
        <w:t xml:space="preserve"> aims.</w:t>
      </w:r>
    </w:p>
    <w:p w14:paraId="00590F37" w14:textId="77777777" w:rsidR="00AD2C02" w:rsidRPr="00352640" w:rsidRDefault="00AD2C02" w:rsidP="00AD2C02">
      <w:pPr>
        <w:pStyle w:val="Heading3"/>
        <w:keepNext w:val="0"/>
        <w:numPr>
          <w:ilvl w:val="0"/>
          <w:numId w:val="614"/>
        </w:numPr>
        <w:snapToGrid w:val="0"/>
        <w:rPr>
          <w:b w:val="0"/>
          <w:bCs w:val="0"/>
        </w:rPr>
      </w:pPr>
      <w:r w:rsidRPr="00352640">
        <w:rPr>
          <w:b w:val="0"/>
          <w:bCs w:val="0"/>
        </w:rPr>
        <w:t xml:space="preserve">Commitment: Ms. Thurston is dedicated to the strategic guidance of </w:t>
      </w:r>
      <w:proofErr w:type="spellStart"/>
      <w:r w:rsidRPr="00352640">
        <w:rPr>
          <w:b w:val="0"/>
          <w:bCs w:val="0"/>
        </w:rPr>
        <w:t>NRFi’s</w:t>
      </w:r>
      <w:proofErr w:type="spellEnd"/>
      <w:r w:rsidRPr="00352640">
        <w:rPr>
          <w:b w:val="0"/>
          <w:bCs w:val="0"/>
        </w:rPr>
        <w:t xml:space="preserve"> mission and goals, ensuring compliance with legal and ethical standards, supporting and participate in fundraising activities that nourish NRFi, and promoting </w:t>
      </w:r>
      <w:proofErr w:type="spellStart"/>
      <w:r w:rsidRPr="00352640">
        <w:rPr>
          <w:b w:val="0"/>
          <w:bCs w:val="0"/>
        </w:rPr>
        <w:t>NRFi’s</w:t>
      </w:r>
      <w:proofErr w:type="spellEnd"/>
      <w:r w:rsidRPr="00352640">
        <w:rPr>
          <w:b w:val="0"/>
          <w:bCs w:val="0"/>
        </w:rPr>
        <w:t xml:space="preserve"> mission, aims, and programs on all levels.</w:t>
      </w:r>
    </w:p>
    <w:p w14:paraId="49224D36" w14:textId="28B89968" w:rsidR="00777CEF" w:rsidRPr="00651032" w:rsidRDefault="00777CEF" w:rsidP="00651032">
      <w:pPr>
        <w:pStyle w:val="Heading2"/>
        <w:snapToGrid w:val="0"/>
      </w:pPr>
      <w:r w:rsidRPr="00651032">
        <w:t>Advisory Board Quorum Representation</w:t>
      </w:r>
      <w:bookmarkEnd w:id="140"/>
    </w:p>
    <w:p w14:paraId="43F8F326" w14:textId="77777777" w:rsidR="00777CEF" w:rsidRPr="00651032" w:rsidRDefault="00777CEF" w:rsidP="00651032">
      <w:pPr>
        <w:pStyle w:val="Heading3"/>
        <w:keepNext w:val="0"/>
        <w:numPr>
          <w:ilvl w:val="0"/>
          <w:numId w:val="518"/>
        </w:numPr>
        <w:snapToGrid w:val="0"/>
        <w:rPr>
          <w:b w:val="0"/>
          <w:bCs w:val="0"/>
        </w:rPr>
      </w:pPr>
      <w:r w:rsidRPr="00651032">
        <w:lastRenderedPageBreak/>
        <w:t xml:space="preserve">Role: </w:t>
      </w:r>
      <w:r w:rsidRPr="00651032">
        <w:rPr>
          <w:b w:val="0"/>
          <w:bCs w:val="0"/>
        </w:rPr>
        <w:t>The collective vote of the Advisory Board quorum will be represented as one vote on the Board of Directors.</w:t>
      </w:r>
    </w:p>
    <w:p w14:paraId="4094CD2D" w14:textId="77777777" w:rsidR="00777CEF" w:rsidRPr="003A348B" w:rsidRDefault="00777CEF" w:rsidP="003A348B">
      <w:pPr>
        <w:pStyle w:val="Heading3"/>
        <w:keepNext w:val="0"/>
        <w:numPr>
          <w:ilvl w:val="0"/>
          <w:numId w:val="518"/>
        </w:numPr>
        <w:snapToGrid w:val="0"/>
        <w:rPr>
          <w:b w:val="0"/>
          <w:bCs w:val="0"/>
        </w:rPr>
      </w:pPr>
      <w:r w:rsidRPr="003A348B">
        <w:rPr>
          <w:b w:val="0"/>
          <w:bCs w:val="0"/>
        </w:rPr>
        <w:t xml:space="preserve">Rationale: </w:t>
      </w:r>
      <w:proofErr w:type="spellStart"/>
      <w:r w:rsidRPr="003A348B">
        <w:rPr>
          <w:b w:val="0"/>
          <w:bCs w:val="0"/>
        </w:rPr>
        <w:t>NRFi’s</w:t>
      </w:r>
      <w:proofErr w:type="spellEnd"/>
      <w:r w:rsidRPr="003A348B">
        <w:rPr>
          <w:b w:val="0"/>
          <w:bCs w:val="0"/>
        </w:rPr>
        <w:t xml:space="preserve"> Advisory Board largely serves in a non-binding advisory capacity. While the Advisory Board provides valuable insights and recommendations, its decisions are not legally binding. To ensure that the Advisory Board’s collective expertise is represented in the decision-making process of the Board of Directors, the collective vote of the Advisory Board quorum will be represented as one vote on the Board of Directors Advisory Board Quorum: A quorum of the Advisory Board is defined as a majority vote (e.g., 3 or more out of five) of its members. This structure ensures that the Advisory Board’s expertise and recommendations are considered in the governance of NRFi while maintaining the legal responsibilities and decision-making authority of the Board of Directors.</w:t>
      </w:r>
    </w:p>
    <w:p w14:paraId="278FFF0E" w14:textId="77777777" w:rsidR="00777CEF" w:rsidRPr="003A348B" w:rsidRDefault="00777CEF" w:rsidP="003A348B">
      <w:pPr>
        <w:pStyle w:val="Heading3"/>
        <w:keepNext w:val="0"/>
        <w:numPr>
          <w:ilvl w:val="0"/>
          <w:numId w:val="518"/>
        </w:numPr>
        <w:snapToGrid w:val="0"/>
        <w:rPr>
          <w:b w:val="0"/>
          <w:bCs w:val="0"/>
        </w:rPr>
      </w:pPr>
      <w:r w:rsidRPr="003A348B">
        <w:rPr>
          <w:b w:val="0"/>
          <w:bCs w:val="0"/>
        </w:rPr>
        <w:t>Representation on the Board of Directors: The collective vote of the Advisory Board quorum will be represented as one vote on the Board of Directors.</w:t>
      </w:r>
    </w:p>
    <w:p w14:paraId="5A388F68" w14:textId="77777777" w:rsidR="00777CEF" w:rsidRPr="003A348B" w:rsidRDefault="00777CEF" w:rsidP="003A348B">
      <w:pPr>
        <w:pStyle w:val="Heading3"/>
        <w:keepNext w:val="0"/>
        <w:numPr>
          <w:ilvl w:val="0"/>
          <w:numId w:val="518"/>
        </w:numPr>
        <w:snapToGrid w:val="0"/>
        <w:rPr>
          <w:b w:val="0"/>
          <w:bCs w:val="0"/>
        </w:rPr>
      </w:pPr>
      <w:r w:rsidRPr="003A348B">
        <w:rPr>
          <w:b w:val="0"/>
          <w:bCs w:val="0"/>
        </w:rPr>
        <w:t>Voting Process: When a quorum of the Advisory Board reaches a decision, this decision will be communicated to the Board of Directors and will count as one vote in the Board of Directors’ decision-making process.</w:t>
      </w:r>
    </w:p>
    <w:p w14:paraId="46E26205" w14:textId="77777777" w:rsidR="00777CEF" w:rsidRPr="003A348B" w:rsidRDefault="00777CEF" w:rsidP="003A348B">
      <w:pPr>
        <w:pStyle w:val="Heading3"/>
        <w:keepNext w:val="0"/>
        <w:numPr>
          <w:ilvl w:val="0"/>
          <w:numId w:val="518"/>
        </w:numPr>
        <w:snapToGrid w:val="0"/>
        <w:rPr>
          <w:b w:val="0"/>
          <w:bCs w:val="0"/>
        </w:rPr>
      </w:pPr>
      <w:r w:rsidRPr="003A348B">
        <w:rPr>
          <w:b w:val="0"/>
          <w:bCs w:val="0"/>
        </w:rPr>
        <w:t>Documentation: All decisions made by the Advisory Board quorum will be documented and submitted to the Board of Directors for inclusion in the official meeting minutes.</w:t>
      </w:r>
    </w:p>
    <w:p w14:paraId="75D74077" w14:textId="77777777" w:rsidR="00777CEF" w:rsidRPr="003A348B" w:rsidRDefault="00777CEF" w:rsidP="003A348B">
      <w:pPr>
        <w:pStyle w:val="Heading3"/>
        <w:keepNext w:val="0"/>
        <w:numPr>
          <w:ilvl w:val="0"/>
          <w:numId w:val="518"/>
        </w:numPr>
        <w:snapToGrid w:val="0"/>
        <w:rPr>
          <w:b w:val="0"/>
          <w:bCs w:val="0"/>
        </w:rPr>
      </w:pPr>
      <w:r w:rsidRPr="003A348B">
        <w:rPr>
          <w:b w:val="0"/>
          <w:bCs w:val="0"/>
        </w:rPr>
        <w:t xml:space="preserve">Rationale: This structure ensures that the Advisory Board’s expertise and recommendations are considered in the governance of NRFi while </w:t>
      </w:r>
      <w:r w:rsidRPr="003A348B">
        <w:rPr>
          <w:b w:val="0"/>
          <w:bCs w:val="0"/>
        </w:rPr>
        <w:lastRenderedPageBreak/>
        <w:t>maintaining the legal responsibilities and decision-making authority of the Board of Directors.</w:t>
      </w:r>
    </w:p>
    <w:p w14:paraId="5DD10F96" w14:textId="77777777" w:rsidR="00777CEF" w:rsidRPr="003A348B" w:rsidRDefault="00777CEF" w:rsidP="003A348B">
      <w:pPr>
        <w:pStyle w:val="Heading3"/>
        <w:keepNext w:val="0"/>
        <w:numPr>
          <w:ilvl w:val="0"/>
          <w:numId w:val="518"/>
        </w:numPr>
        <w:snapToGrid w:val="0"/>
        <w:rPr>
          <w:b w:val="0"/>
          <w:bCs w:val="0"/>
        </w:rPr>
      </w:pPr>
      <w:r w:rsidRPr="003A348B">
        <w:rPr>
          <w:b w:val="0"/>
          <w:bCs w:val="0"/>
        </w:rPr>
        <w:t>Representation: The collective vote of the Advisory Board quorum will be represented as one vote on the Board of Directors. See subsequent sections on Advisory Board Selection and Guidelines for additional insight into its representation of NRFI mission, motto, and aims.</w:t>
      </w:r>
    </w:p>
    <w:p w14:paraId="384FDF29" w14:textId="77777777" w:rsidR="00777CEF" w:rsidRPr="00651032" w:rsidRDefault="00777CEF" w:rsidP="003A348B">
      <w:pPr>
        <w:pStyle w:val="Heading3"/>
        <w:keepNext w:val="0"/>
        <w:numPr>
          <w:ilvl w:val="0"/>
          <w:numId w:val="518"/>
        </w:numPr>
        <w:snapToGrid w:val="0"/>
        <w:rPr>
          <w:b w:val="0"/>
          <w:bCs w:val="0"/>
        </w:rPr>
      </w:pPr>
      <w:r w:rsidRPr="003A348B">
        <w:rPr>
          <w:b w:val="0"/>
          <w:bCs w:val="0"/>
        </w:rPr>
        <w:t xml:space="preserve">Commitment: The NRFi Advisory Board and its members dedicated strategic guidance of the </w:t>
      </w:r>
      <w:proofErr w:type="spellStart"/>
      <w:r w:rsidRPr="003A348B">
        <w:rPr>
          <w:b w:val="0"/>
          <w:bCs w:val="0"/>
        </w:rPr>
        <w:t>NRFi’s</w:t>
      </w:r>
      <w:proofErr w:type="spellEnd"/>
      <w:r w:rsidRPr="003A348B">
        <w:rPr>
          <w:b w:val="0"/>
          <w:bCs w:val="0"/>
        </w:rPr>
        <w:t xml:space="preserve"> mission and goals, ensuring compliance with legal and ethical standards, supporting and participate in fundraising activities that nourish NRFi, and promoting </w:t>
      </w:r>
      <w:proofErr w:type="spellStart"/>
      <w:r w:rsidRPr="003A348B">
        <w:rPr>
          <w:b w:val="0"/>
          <w:bCs w:val="0"/>
        </w:rPr>
        <w:t>NRFi’s</w:t>
      </w:r>
      <w:proofErr w:type="spellEnd"/>
      <w:r w:rsidRPr="003A348B">
        <w:rPr>
          <w:b w:val="0"/>
          <w:bCs w:val="0"/>
        </w:rPr>
        <w:t xml:space="preserve"> mission, aims, and</w:t>
      </w:r>
      <w:r w:rsidRPr="00651032">
        <w:rPr>
          <w:b w:val="0"/>
          <w:bCs w:val="0"/>
        </w:rPr>
        <w:t xml:space="preserve"> programs on all levels.</w:t>
      </w:r>
    </w:p>
    <w:p w14:paraId="0E54627F" w14:textId="77777777" w:rsidR="00777CEF" w:rsidRPr="00651032" w:rsidRDefault="00777CEF" w:rsidP="004D43FE">
      <w:pPr>
        <w:pStyle w:val="Heading1"/>
        <w:sectPr w:rsidR="00777CEF" w:rsidRPr="00651032" w:rsidSect="00232779">
          <w:pgSz w:w="12240" w:h="15840"/>
          <w:pgMar w:top="1613" w:right="1296" w:bottom="1152" w:left="1296" w:header="374" w:footer="720" w:gutter="0"/>
          <w:cols w:space="720"/>
          <w:docGrid w:linePitch="360"/>
        </w:sectPr>
      </w:pPr>
      <w:bookmarkStart w:id="141" w:name="_Toc175678572"/>
      <w:bookmarkEnd w:id="126"/>
    </w:p>
    <w:p w14:paraId="76855454" w14:textId="39156D55" w:rsidR="008219AF" w:rsidRPr="00651032" w:rsidRDefault="008219AF" w:rsidP="004D43FE">
      <w:pPr>
        <w:pStyle w:val="Heading1"/>
        <w:rPr>
          <w:i/>
          <w:iCs/>
        </w:rPr>
      </w:pPr>
      <w:bookmarkStart w:id="142" w:name="_Toc182743399"/>
      <w:r w:rsidRPr="00651032">
        <w:lastRenderedPageBreak/>
        <w:t>Advisory Board</w:t>
      </w:r>
      <w:bookmarkEnd w:id="142"/>
    </w:p>
    <w:p w14:paraId="31A14E16" w14:textId="77777777" w:rsidR="00CD754F" w:rsidRPr="00651032" w:rsidRDefault="00CD754F" w:rsidP="00651032">
      <w:pPr>
        <w:pStyle w:val="Heading2"/>
        <w:numPr>
          <w:ilvl w:val="0"/>
          <w:numId w:val="596"/>
        </w:numPr>
        <w:snapToGrid w:val="0"/>
      </w:pPr>
      <w:bookmarkStart w:id="143" w:name="_Toc182743400"/>
      <w:r w:rsidRPr="00651032">
        <w:t>President: Brenna Bray, PhD (She/Her/Hers)</w:t>
      </w:r>
      <w:bookmarkEnd w:id="143"/>
    </w:p>
    <w:p w14:paraId="143D79BC" w14:textId="57DF9653" w:rsidR="00CD754F" w:rsidRPr="00651032" w:rsidRDefault="00CD754F" w:rsidP="00651032">
      <w:pPr>
        <w:pStyle w:val="Heading3"/>
        <w:keepNext w:val="0"/>
        <w:numPr>
          <w:ilvl w:val="0"/>
          <w:numId w:val="597"/>
        </w:numPr>
        <w:snapToGrid w:val="0"/>
        <w:rPr>
          <w:b w:val="0"/>
          <w:bCs w:val="0"/>
        </w:rPr>
      </w:pPr>
      <w:r w:rsidRPr="00651032">
        <w:t xml:space="preserve">Role </w:t>
      </w:r>
      <w:r w:rsidRPr="00651032">
        <w:rPr>
          <w:b w:val="0"/>
          <w:bCs w:val="0"/>
        </w:rPr>
        <w:t>The NRFi Advisory Board President leads the board, sets agendas, and represents the organization.</w:t>
      </w:r>
    </w:p>
    <w:p w14:paraId="1573EFAD" w14:textId="77777777" w:rsidR="00CD754F" w:rsidRPr="00352640" w:rsidRDefault="00CD754F" w:rsidP="00352640">
      <w:pPr>
        <w:pStyle w:val="Heading3"/>
        <w:keepNext w:val="0"/>
        <w:numPr>
          <w:ilvl w:val="0"/>
          <w:numId w:val="597"/>
        </w:numPr>
        <w:snapToGrid w:val="0"/>
        <w:rPr>
          <w:b w:val="0"/>
          <w:bCs w:val="0"/>
        </w:rPr>
      </w:pPr>
      <w:r w:rsidRPr="00352640">
        <w:rPr>
          <w:b w:val="0"/>
          <w:bCs w:val="0"/>
        </w:rPr>
        <w:t xml:space="preserve">Bio: Dr. Brenna Bray is the visionary founder, director, CEO, and principal investigator of the NourishED Research Foundation (NRFi). With a PhD in Biomedical Science and Neuroscience, Dr. Bray’s research expertise spans stress systems, the neurobiological underpinnings of stress, trauma, processes of addiction and withdrawal, neurodivergence (ADD/ADHD), and eating disorders, with a particular focus on binge eating disorder. Dr. Bray’s personal journey with a binge-type eating disorder has profoundly shaped her professional path. She has experienced a wide range of treatment interventions, including inpatient treatment and step-down levels of professional care (e.g., intensive outpatient, day and partial treatment, and full outpatient), group therapy, dialectical behavioral therapy (DBT), and 12-step interventions such as Overeaters Anonymous (OA), finding recovery through the latter (OA). This lived experience fuels Dr. Bray’s passion for advancing understanding and treatment of eating disorders through research and advocacy. At NRFi, Dr. Bray leads initiatives in education, outreach, and fundraising, aiming to empower breakthroughs in awareness, prevention, detection, screening, diagnosis, and treatment of eating disorders. Her dedication to social justice, equity, diversity, inclusion, access, and validation is at the core of </w:t>
      </w:r>
      <w:proofErr w:type="spellStart"/>
      <w:r w:rsidRPr="00352640">
        <w:rPr>
          <w:b w:val="0"/>
          <w:bCs w:val="0"/>
        </w:rPr>
        <w:t>NRFi’s</w:t>
      </w:r>
      <w:proofErr w:type="spellEnd"/>
      <w:r w:rsidRPr="00352640">
        <w:rPr>
          <w:b w:val="0"/>
          <w:bCs w:val="0"/>
        </w:rPr>
        <w:t xml:space="preserve"> mission.</w:t>
      </w:r>
    </w:p>
    <w:p w14:paraId="1BBE732D" w14:textId="77777777" w:rsidR="00CD754F" w:rsidRPr="00352640" w:rsidRDefault="00CD754F" w:rsidP="00352640">
      <w:pPr>
        <w:pStyle w:val="Heading3"/>
        <w:keepNext w:val="0"/>
        <w:numPr>
          <w:ilvl w:val="0"/>
          <w:numId w:val="597"/>
        </w:numPr>
        <w:snapToGrid w:val="0"/>
        <w:rPr>
          <w:b w:val="0"/>
          <w:bCs w:val="0"/>
        </w:rPr>
      </w:pPr>
      <w:r w:rsidRPr="00352640">
        <w:lastRenderedPageBreak/>
        <w:t>Representation:</w:t>
      </w:r>
      <w:r w:rsidRPr="00352640">
        <w:rPr>
          <w:b w:val="0"/>
          <w:bCs w:val="0"/>
        </w:rPr>
        <w:t xml:space="preserve"> </w:t>
      </w:r>
      <w:r w:rsidRPr="00651032">
        <w:rPr>
          <w:b w:val="0"/>
          <w:bCs w:val="0"/>
        </w:rPr>
        <w:t xml:space="preserve">Dr. Bray has a personal experience of a binge-type eating disorder. She is a dedicated PhD researcher, educator, mental health and social justice advocate, and healthcare professional (clinical scribe specialist and health coach). Dr. Bray’s backgrounds in </w:t>
      </w:r>
      <w:r w:rsidRPr="00422B5D">
        <w:rPr>
          <w:b w:val="0"/>
          <w:bCs w:val="0"/>
        </w:rPr>
        <w:t>healthcare, research, social justice, and community outreach</w:t>
      </w:r>
      <w:r w:rsidRPr="00651032">
        <w:rPr>
          <w:b w:val="0"/>
          <w:bCs w:val="0"/>
        </w:rPr>
        <w:t xml:space="preserve"> align her strongly with the Board of Director’s aims.</w:t>
      </w:r>
    </w:p>
    <w:p w14:paraId="74554914" w14:textId="24F44056" w:rsidR="00CD754F" w:rsidRPr="00352640" w:rsidRDefault="00CD754F" w:rsidP="00352640">
      <w:pPr>
        <w:pStyle w:val="Heading3"/>
        <w:keepNext w:val="0"/>
        <w:numPr>
          <w:ilvl w:val="0"/>
          <w:numId w:val="597"/>
        </w:numPr>
        <w:snapToGrid w:val="0"/>
        <w:rPr>
          <w:b w:val="0"/>
          <w:bCs w:val="0"/>
        </w:rPr>
      </w:pPr>
      <w:r w:rsidRPr="00352640">
        <w:t>Commitment:</w:t>
      </w:r>
      <w:r w:rsidRPr="00352640">
        <w:rPr>
          <w:b w:val="0"/>
          <w:bCs w:val="0"/>
        </w:rPr>
        <w:t xml:space="preserve"> </w:t>
      </w:r>
      <w:r w:rsidRPr="00651032">
        <w:rPr>
          <w:b w:val="0"/>
          <w:bCs w:val="0"/>
        </w:rPr>
        <w:t xml:space="preserve">As NRFi founder, director, CEO, &amp; Lead Investigator, Dr. Bray is dedicated strategic guidance of the </w:t>
      </w:r>
      <w:proofErr w:type="spellStart"/>
      <w:r w:rsidRPr="00651032">
        <w:rPr>
          <w:b w:val="0"/>
          <w:bCs w:val="0"/>
        </w:rPr>
        <w:t>NRFi’s</w:t>
      </w:r>
      <w:proofErr w:type="spellEnd"/>
      <w:r w:rsidRPr="00651032">
        <w:rPr>
          <w:b w:val="0"/>
          <w:bCs w:val="0"/>
        </w:rPr>
        <w:t xml:space="preserve"> mission and goals, ensuring compliance with legal and ethical standards, supporting and participate in fundraising activities that nourish NRFi, and promoting </w:t>
      </w:r>
      <w:proofErr w:type="spellStart"/>
      <w:r w:rsidRPr="00651032">
        <w:rPr>
          <w:b w:val="0"/>
          <w:bCs w:val="0"/>
        </w:rPr>
        <w:t>NRFi’s</w:t>
      </w:r>
      <w:proofErr w:type="spellEnd"/>
      <w:r w:rsidRPr="00651032">
        <w:rPr>
          <w:b w:val="0"/>
          <w:bCs w:val="0"/>
        </w:rPr>
        <w:t xml:space="preserve"> mission, aims, and programs on all levels, including education, outreach, research, clinical support, and </w:t>
      </w:r>
      <w:r w:rsidR="00A3089E" w:rsidRPr="00651032">
        <w:rPr>
          <w:b w:val="0"/>
          <w:bCs w:val="0"/>
        </w:rPr>
        <w:t>ambas</w:t>
      </w:r>
      <w:r w:rsidR="00A3089E">
        <w:rPr>
          <w:b w:val="0"/>
          <w:bCs w:val="0"/>
        </w:rPr>
        <w:t>sa</w:t>
      </w:r>
      <w:r w:rsidR="00A3089E" w:rsidRPr="00651032">
        <w:rPr>
          <w:b w:val="0"/>
          <w:bCs w:val="0"/>
        </w:rPr>
        <w:t>dorship</w:t>
      </w:r>
      <w:r w:rsidRPr="00651032">
        <w:rPr>
          <w:b w:val="0"/>
          <w:bCs w:val="0"/>
        </w:rPr>
        <w:t>.</w:t>
      </w:r>
    </w:p>
    <w:p w14:paraId="06E18C44" w14:textId="77777777" w:rsidR="00CD754F" w:rsidRPr="00651032" w:rsidRDefault="00CD754F" w:rsidP="00651032">
      <w:pPr>
        <w:snapToGrid w:val="0"/>
        <w:ind w:left="1080"/>
      </w:pPr>
    </w:p>
    <w:p w14:paraId="15CEB3E5" w14:textId="77777777" w:rsidR="00CD754F" w:rsidRPr="00651032" w:rsidRDefault="00CD754F" w:rsidP="00651032">
      <w:pPr>
        <w:pStyle w:val="Heading2"/>
        <w:snapToGrid w:val="0"/>
      </w:pPr>
      <w:bookmarkStart w:id="144" w:name="_Toc182743401"/>
      <w:r w:rsidRPr="00651032">
        <w:t>Vice President: Cory Richards</w:t>
      </w:r>
      <w:bookmarkEnd w:id="144"/>
    </w:p>
    <w:p w14:paraId="35D80B98" w14:textId="160960B2" w:rsidR="00CD754F" w:rsidRPr="00651032" w:rsidRDefault="00CD754F" w:rsidP="00651032">
      <w:pPr>
        <w:pStyle w:val="Heading3"/>
        <w:keepNext w:val="0"/>
        <w:numPr>
          <w:ilvl w:val="0"/>
          <w:numId w:val="598"/>
        </w:numPr>
        <w:snapToGrid w:val="0"/>
        <w:rPr>
          <w:b w:val="0"/>
          <w:bCs w:val="0"/>
        </w:rPr>
      </w:pPr>
      <w:r w:rsidRPr="00651032">
        <w:t xml:space="preserve">Role: </w:t>
      </w:r>
      <w:r w:rsidRPr="00651032">
        <w:rPr>
          <w:b w:val="0"/>
          <w:bCs w:val="0"/>
        </w:rPr>
        <w:t>The NRFi Advisory Board Vice President supports the President and steps in when necessary.</w:t>
      </w:r>
    </w:p>
    <w:p w14:paraId="3C4190EC" w14:textId="77777777" w:rsidR="00CD754F" w:rsidRPr="00352640" w:rsidRDefault="00CD754F" w:rsidP="00352640">
      <w:pPr>
        <w:pStyle w:val="Heading3"/>
        <w:keepNext w:val="0"/>
        <w:numPr>
          <w:ilvl w:val="0"/>
          <w:numId w:val="598"/>
        </w:numPr>
        <w:snapToGrid w:val="0"/>
        <w:rPr>
          <w:b w:val="0"/>
          <w:bCs w:val="0"/>
        </w:rPr>
      </w:pPr>
      <w:r w:rsidRPr="00352640">
        <w:rPr>
          <w:b w:val="0"/>
          <w:bCs w:val="0"/>
        </w:rPr>
        <w:t xml:space="preserve">Bio: Cory Richards is an internationally renowned author, photographer, athlete, and mental health advocate. He identifies his journey with mental health as being a significant part of his life, and he openly shares his experiences to help others. His advocacy work has garnered millions of views online and through his speaking engagements, where he emphasizes the importance of storytelling and internal narratives in shaping our life experiences. Cory is the founder, director, and CEO of Cory Richards </w:t>
      </w:r>
      <w:r w:rsidRPr="00352640">
        <w:rPr>
          <w:b w:val="0"/>
          <w:bCs w:val="0"/>
        </w:rPr>
        <w:lastRenderedPageBreak/>
        <w:t>Creative. His notable works include “The Color of Everything: A Journey to Quiet the Chaos Within” (2024) and the award-winning documentary “Cold” (2011). Cory is a contributing photographer for National Geographic Society and a professional athlete with The North Face, Cory’s professional and life’s work focus on the power of storytelling and internal narration to impact one’s life experiences. As the Vice President of the Board of Directors and Advisory Board at the NourishED Research Foundation (NRFi), Cory plays a pivotal role in advancing the foundation’s mission through education, outreach, and fundraising initiatives.</w:t>
      </w:r>
    </w:p>
    <w:p w14:paraId="3A618B3F" w14:textId="77777777" w:rsidR="00CD754F" w:rsidRPr="00352640" w:rsidRDefault="00CD754F" w:rsidP="00352640">
      <w:pPr>
        <w:pStyle w:val="Heading3"/>
        <w:keepNext w:val="0"/>
        <w:numPr>
          <w:ilvl w:val="0"/>
          <w:numId w:val="598"/>
        </w:numPr>
        <w:snapToGrid w:val="0"/>
        <w:rPr>
          <w:b w:val="0"/>
          <w:bCs w:val="0"/>
        </w:rPr>
      </w:pPr>
      <w:r w:rsidRPr="00352640">
        <w:rPr>
          <w:b w:val="0"/>
          <w:bCs w:val="0"/>
        </w:rPr>
        <w:t>Representation: Cory is a strong and successful community leader as well as a dedicated mental health and social justice advocate. Cory’s backgrounds in mental health advocacy and community outreach,  align him strongly with the Board of Director’s aims.</w:t>
      </w:r>
    </w:p>
    <w:p w14:paraId="4B27BDBD" w14:textId="6CC486E1" w:rsidR="00CD754F" w:rsidRPr="00352640" w:rsidRDefault="00CD754F" w:rsidP="00352640">
      <w:pPr>
        <w:pStyle w:val="Heading3"/>
        <w:keepNext w:val="0"/>
        <w:numPr>
          <w:ilvl w:val="0"/>
          <w:numId w:val="598"/>
        </w:numPr>
        <w:snapToGrid w:val="0"/>
        <w:rPr>
          <w:b w:val="0"/>
          <w:bCs w:val="0"/>
        </w:rPr>
      </w:pPr>
      <w:r w:rsidRPr="00352640">
        <w:rPr>
          <w:b w:val="0"/>
          <w:bCs w:val="0"/>
        </w:rPr>
        <w:t xml:space="preserve">Commitment: Cory is dedicated </w:t>
      </w:r>
      <w:r w:rsidR="00BD2B08" w:rsidRPr="00352640">
        <w:rPr>
          <w:b w:val="0"/>
          <w:bCs w:val="0"/>
        </w:rPr>
        <w:t xml:space="preserve">to </w:t>
      </w:r>
      <w:r w:rsidRPr="00352640">
        <w:rPr>
          <w:b w:val="0"/>
          <w:bCs w:val="0"/>
        </w:rPr>
        <w:t xml:space="preserve">strategic guidance of the </w:t>
      </w:r>
      <w:proofErr w:type="spellStart"/>
      <w:r w:rsidRPr="00352640">
        <w:rPr>
          <w:b w:val="0"/>
          <w:bCs w:val="0"/>
        </w:rPr>
        <w:t>NRFi’s</w:t>
      </w:r>
      <w:proofErr w:type="spellEnd"/>
      <w:r w:rsidRPr="00352640">
        <w:rPr>
          <w:b w:val="0"/>
          <w:bCs w:val="0"/>
        </w:rPr>
        <w:t xml:space="preserve"> mission and goals, supporting and participating in NRFi fundraising, education, and outreach activities, and </w:t>
      </w:r>
      <w:r w:rsidR="00BD2B08" w:rsidRPr="00352640">
        <w:rPr>
          <w:b w:val="0"/>
          <w:bCs w:val="0"/>
        </w:rPr>
        <w:t xml:space="preserve">serving as an NRFi ambassador by </w:t>
      </w:r>
      <w:r w:rsidRPr="00352640">
        <w:rPr>
          <w:b w:val="0"/>
          <w:bCs w:val="0"/>
        </w:rPr>
        <w:t xml:space="preserve">promoting </w:t>
      </w:r>
      <w:proofErr w:type="spellStart"/>
      <w:r w:rsidRPr="00352640">
        <w:rPr>
          <w:b w:val="0"/>
          <w:bCs w:val="0"/>
        </w:rPr>
        <w:t>NRFi’s</w:t>
      </w:r>
      <w:proofErr w:type="spellEnd"/>
      <w:r w:rsidRPr="00352640">
        <w:rPr>
          <w:b w:val="0"/>
          <w:bCs w:val="0"/>
        </w:rPr>
        <w:t xml:space="preserve"> mission, aims, and programs on all levels.</w:t>
      </w:r>
    </w:p>
    <w:p w14:paraId="57C3A58F" w14:textId="581CAA0E" w:rsidR="00AB26F6" w:rsidRPr="00651032" w:rsidRDefault="00AB26F6" w:rsidP="00AB26F6">
      <w:pPr>
        <w:pStyle w:val="Heading2"/>
        <w:snapToGrid w:val="0"/>
      </w:pPr>
      <w:bookmarkStart w:id="145" w:name="_Toc182743402"/>
      <w:r w:rsidRPr="00651032">
        <w:t>Secretary: Alyx Luck Barnett, ND (She/Her/Hers)</w:t>
      </w:r>
      <w:bookmarkEnd w:id="145"/>
    </w:p>
    <w:p w14:paraId="07B3556A" w14:textId="77777777" w:rsidR="00AB26F6" w:rsidRPr="00651032" w:rsidRDefault="00AB26F6" w:rsidP="00AB26F6">
      <w:pPr>
        <w:pStyle w:val="Heading3"/>
        <w:keepNext w:val="0"/>
        <w:numPr>
          <w:ilvl w:val="0"/>
          <w:numId w:val="606"/>
        </w:numPr>
        <w:snapToGrid w:val="0"/>
        <w:rPr>
          <w:b w:val="0"/>
          <w:bCs w:val="0"/>
        </w:rPr>
      </w:pPr>
      <w:r w:rsidRPr="00651032">
        <w:t xml:space="preserve">Role: </w:t>
      </w:r>
      <w:r w:rsidRPr="00651032">
        <w:rPr>
          <w:b w:val="0"/>
          <w:bCs w:val="0"/>
        </w:rPr>
        <w:t>The NRFi Board of Directors Secretary keeps minutes, maintains records, and ensures compliance with bylaws.</w:t>
      </w:r>
    </w:p>
    <w:p w14:paraId="05E07DA8" w14:textId="77777777" w:rsidR="00AB26F6" w:rsidRPr="003A348B" w:rsidRDefault="00AB26F6" w:rsidP="00AB26F6">
      <w:pPr>
        <w:pStyle w:val="Heading3"/>
        <w:keepNext w:val="0"/>
        <w:numPr>
          <w:ilvl w:val="0"/>
          <w:numId w:val="606"/>
        </w:numPr>
        <w:snapToGrid w:val="0"/>
        <w:rPr>
          <w:b w:val="0"/>
          <w:bCs w:val="0"/>
        </w:rPr>
      </w:pPr>
      <w:r w:rsidRPr="007A2C8E">
        <w:t>Bio:</w:t>
      </w:r>
      <w:r w:rsidRPr="003A348B">
        <w:rPr>
          <w:b w:val="0"/>
          <w:bCs w:val="0"/>
        </w:rPr>
        <w:t xml:space="preserve"> Dr. Barnett is a dedicated naturopathic doctor, health care provider and consultant, and community health advocate who brings extensive experience in healthcare provision and consulting, business development and </w:t>
      </w:r>
      <w:r w:rsidRPr="003A348B">
        <w:rPr>
          <w:b w:val="0"/>
          <w:bCs w:val="0"/>
        </w:rPr>
        <w:lastRenderedPageBreak/>
        <w:t xml:space="preserve">accounting, and community engagement to NRFi. Dr. Barnett holds a Research Doctorate in Naturopathic Medicine, a Bachelor of Business Administration (B.B.A) in Marketing/Marketing Management, and a Bachelor of Science (BS) in Nutrition Sciences. Her diverse educational background underpins her holistic approach to health and wellness. Dr. Barnett’s professional experience spans business development and management, clinical care and consulting, and community-based sales, marketing, and engagement. She is founder, owner, director, and CEO of several health care provision ventures, including </w:t>
      </w:r>
      <w:proofErr w:type="spellStart"/>
      <w:r w:rsidRPr="003A348B">
        <w:rPr>
          <w:b w:val="0"/>
          <w:bCs w:val="0"/>
        </w:rPr>
        <w:t>FirePower</w:t>
      </w:r>
      <w:proofErr w:type="spellEnd"/>
      <w:r w:rsidRPr="003A348B">
        <w:rPr>
          <w:b w:val="0"/>
          <w:bCs w:val="0"/>
        </w:rPr>
        <w:t xml:space="preserve"> Apparel, Mauna Fitness, and Mauna Birth. Her clinical care experience includes personal training and fitness coaching as well as certified doula and birthing assistance. In addition to these professional achievements, Dr. Barnett is deeply committed to community outreach and engagement. She has volunteered with organizations such as the 2nd Battalion 5th Marines / CLB 4 3rd Marine Logistics Group, Jayden Deluca Foundation, and Big Brothers &amp; Big Sisters. Dr. Barnett’s multifaceted expertise and dedication to holistic health make her an invaluable asset to NRFi. Her leadership in business development and fundraising, combined with her clinical support and editorial contributions, significantly advance the foundation’s mission to promote awareness, prevention, and treatment of eating disorders and related mental health issues. Dr. Barnett’s holistic approach to health and wellness, combined with her dedication to community engagement, significantly advances </w:t>
      </w:r>
      <w:proofErr w:type="spellStart"/>
      <w:r w:rsidRPr="003A348B">
        <w:rPr>
          <w:b w:val="0"/>
          <w:bCs w:val="0"/>
        </w:rPr>
        <w:t>NRFi’s</w:t>
      </w:r>
      <w:proofErr w:type="spellEnd"/>
      <w:r w:rsidRPr="003A348B">
        <w:rPr>
          <w:b w:val="0"/>
          <w:bCs w:val="0"/>
        </w:rPr>
        <w:t xml:space="preserve"> mission to promote awareness, prevention, and treatment of eating disorders and related mental health issues.</w:t>
      </w:r>
    </w:p>
    <w:p w14:paraId="104147B6" w14:textId="77777777" w:rsidR="00AB26F6" w:rsidRPr="003A348B" w:rsidRDefault="00AB26F6" w:rsidP="00AB26F6">
      <w:pPr>
        <w:pStyle w:val="Heading3"/>
        <w:keepNext w:val="0"/>
        <w:numPr>
          <w:ilvl w:val="0"/>
          <w:numId w:val="606"/>
        </w:numPr>
        <w:snapToGrid w:val="0"/>
        <w:rPr>
          <w:b w:val="0"/>
          <w:bCs w:val="0"/>
        </w:rPr>
      </w:pPr>
      <w:r w:rsidRPr="003A348B">
        <w:rPr>
          <w:b w:val="0"/>
          <w:bCs w:val="0"/>
        </w:rPr>
        <w:lastRenderedPageBreak/>
        <w:t>Representation: Dr. Carnet is a predominant community leader, social justice and mental advocate, as well as dedicate holistic health clinician and influencer. Her unique background aligns her strongly with the Board of Director’s aims.</w:t>
      </w:r>
    </w:p>
    <w:p w14:paraId="3368D501" w14:textId="77777777" w:rsidR="00AB26F6" w:rsidRPr="003A348B" w:rsidRDefault="00AB26F6" w:rsidP="00AB26F6">
      <w:pPr>
        <w:pStyle w:val="Heading3"/>
        <w:keepNext w:val="0"/>
        <w:numPr>
          <w:ilvl w:val="0"/>
          <w:numId w:val="606"/>
        </w:numPr>
        <w:snapToGrid w:val="0"/>
        <w:rPr>
          <w:b w:val="0"/>
          <w:bCs w:val="0"/>
        </w:rPr>
      </w:pPr>
      <w:r w:rsidRPr="003A348B">
        <w:rPr>
          <w:b w:val="0"/>
          <w:bCs w:val="0"/>
        </w:rPr>
        <w:t xml:space="preserve">Commitment: Dr. Barnet is dedicated to the strategic guidance of </w:t>
      </w:r>
      <w:proofErr w:type="spellStart"/>
      <w:r w:rsidRPr="003A348B">
        <w:rPr>
          <w:b w:val="0"/>
          <w:bCs w:val="0"/>
        </w:rPr>
        <w:t>NRFi’s</w:t>
      </w:r>
      <w:proofErr w:type="spellEnd"/>
      <w:r w:rsidRPr="003A348B">
        <w:rPr>
          <w:b w:val="0"/>
          <w:bCs w:val="0"/>
        </w:rPr>
        <w:t xml:space="preserve"> mission and goals, ensuring compliance with legal and ethical standards, supporting and participate in fundraising activities that nourish NRFi, and promoting </w:t>
      </w:r>
      <w:proofErr w:type="spellStart"/>
      <w:r w:rsidRPr="003A348B">
        <w:rPr>
          <w:b w:val="0"/>
          <w:bCs w:val="0"/>
        </w:rPr>
        <w:t>NRFi’s</w:t>
      </w:r>
      <w:proofErr w:type="spellEnd"/>
      <w:r w:rsidRPr="003A348B">
        <w:rPr>
          <w:b w:val="0"/>
          <w:bCs w:val="0"/>
        </w:rPr>
        <w:t xml:space="preserve"> mission, aims, and programs on all levels.</w:t>
      </w:r>
    </w:p>
    <w:p w14:paraId="16DA651C" w14:textId="5EB4C6C2" w:rsidR="000449A4" w:rsidRPr="00651032" w:rsidRDefault="000449A4" w:rsidP="00651032">
      <w:pPr>
        <w:pStyle w:val="Heading2"/>
        <w:snapToGrid w:val="0"/>
      </w:pPr>
      <w:bookmarkStart w:id="146" w:name="_Toc182743403"/>
      <w:r w:rsidRPr="00651032">
        <w:t>Treasurer: Alton W. Do</w:t>
      </w:r>
      <w:bookmarkEnd w:id="146"/>
    </w:p>
    <w:p w14:paraId="53658E68" w14:textId="5FCB29AD" w:rsidR="000449A4" w:rsidRPr="00651032" w:rsidRDefault="000449A4" w:rsidP="00352640">
      <w:pPr>
        <w:pStyle w:val="Heading3"/>
        <w:keepNext w:val="0"/>
        <w:numPr>
          <w:ilvl w:val="0"/>
          <w:numId w:val="939"/>
        </w:numPr>
        <w:snapToGrid w:val="0"/>
        <w:rPr>
          <w:b w:val="0"/>
          <w:bCs w:val="0"/>
        </w:rPr>
      </w:pPr>
      <w:r w:rsidRPr="00651032">
        <w:t xml:space="preserve">Role: </w:t>
      </w:r>
      <w:r w:rsidRPr="00651032">
        <w:rPr>
          <w:b w:val="0"/>
          <w:bCs w:val="0"/>
        </w:rPr>
        <w:t>The NRFi Advisory Board Treasurer manages finances, prepares budgets, and oversees financial reporting.</w:t>
      </w:r>
    </w:p>
    <w:p w14:paraId="7A14FE33" w14:textId="77777777" w:rsidR="000449A4" w:rsidRPr="00352640" w:rsidRDefault="000449A4" w:rsidP="00352640">
      <w:pPr>
        <w:pStyle w:val="Heading3"/>
        <w:keepNext w:val="0"/>
        <w:numPr>
          <w:ilvl w:val="0"/>
          <w:numId w:val="939"/>
        </w:numPr>
        <w:snapToGrid w:val="0"/>
        <w:rPr>
          <w:b w:val="0"/>
          <w:bCs w:val="0"/>
        </w:rPr>
      </w:pPr>
      <w:r w:rsidRPr="00352640">
        <w:rPr>
          <w:b w:val="0"/>
          <w:bCs w:val="0"/>
        </w:rPr>
        <w:t xml:space="preserve">Bio: Alton W. Do is a seasoned financial professional with extensive experience in healthcare banking and business development that enable him to provide unique financial acumen to NRFi. Alton holds a Bachelor of Arts in Business/Managerial Economics, which has provided a strong foundation for his career in finance. Currently, he is the Vice President and Senior Healthcare Banker at PNC, a role he has held since 2022. Prior to this, Alton served as Vice President in the Healthcare Practice Finance Group at Giti Bank from 2018 to 2022, and as Vice President and Business Relationship Manager at JP Morgan Chase &amp; Co. from 2017 to 2018. His earlier roles include Business Development Officer at Wells Fargo Bank and Director of Business Development at OBDC Finance. Alton’s extensive experience in financial management and his commitment to supporting healthcare initiatives make him a valuable asset to NRFi. His expertise in business </w:t>
      </w:r>
      <w:r w:rsidRPr="00352640">
        <w:rPr>
          <w:b w:val="0"/>
          <w:bCs w:val="0"/>
        </w:rPr>
        <w:lastRenderedPageBreak/>
        <w:t>development and strategic financial planning will help advance the foundation’s goals and ensure its financial stability.</w:t>
      </w:r>
    </w:p>
    <w:p w14:paraId="1268E33D" w14:textId="77777777" w:rsidR="000449A4" w:rsidRPr="00352640" w:rsidRDefault="000449A4" w:rsidP="00352640">
      <w:pPr>
        <w:pStyle w:val="Heading3"/>
        <w:keepNext w:val="0"/>
        <w:numPr>
          <w:ilvl w:val="0"/>
          <w:numId w:val="939"/>
        </w:numPr>
        <w:snapToGrid w:val="0"/>
        <w:rPr>
          <w:b w:val="0"/>
          <w:bCs w:val="0"/>
        </w:rPr>
      </w:pPr>
      <w:r w:rsidRPr="00352640">
        <w:rPr>
          <w:b w:val="0"/>
          <w:bCs w:val="0"/>
        </w:rPr>
        <w:t>Representation: Alton’s extensive experience in financial management and his commitment to supporting healthcare initiatives make him a valuable asset to NRFi. His expertise in business development and strategic financial planning help advance the foundation’s goals and ensure financial stability and nourishment.</w:t>
      </w:r>
    </w:p>
    <w:p w14:paraId="5CE2669D" w14:textId="77777777" w:rsidR="000449A4" w:rsidRPr="00352640" w:rsidRDefault="000449A4" w:rsidP="00352640">
      <w:pPr>
        <w:pStyle w:val="Heading3"/>
        <w:keepNext w:val="0"/>
        <w:numPr>
          <w:ilvl w:val="0"/>
          <w:numId w:val="939"/>
        </w:numPr>
        <w:snapToGrid w:val="0"/>
        <w:rPr>
          <w:b w:val="0"/>
          <w:bCs w:val="0"/>
        </w:rPr>
      </w:pPr>
      <w:r w:rsidRPr="00352640">
        <w:rPr>
          <w:b w:val="0"/>
          <w:bCs w:val="0"/>
        </w:rPr>
        <w:t xml:space="preserve">Commitment: Alton Do is dedicated to the strategic guidance of </w:t>
      </w:r>
      <w:proofErr w:type="spellStart"/>
      <w:r w:rsidRPr="00352640">
        <w:rPr>
          <w:b w:val="0"/>
          <w:bCs w:val="0"/>
        </w:rPr>
        <w:t>NRFi’s</w:t>
      </w:r>
      <w:proofErr w:type="spellEnd"/>
      <w:r w:rsidRPr="00352640">
        <w:rPr>
          <w:b w:val="0"/>
          <w:bCs w:val="0"/>
        </w:rPr>
        <w:t xml:space="preserve"> mission and goals, ensuring compliance with legal and ethical standards, supporting and participate in fundraising activities that nourish NRFi, and promoting </w:t>
      </w:r>
      <w:proofErr w:type="spellStart"/>
      <w:r w:rsidRPr="00352640">
        <w:rPr>
          <w:b w:val="0"/>
          <w:bCs w:val="0"/>
        </w:rPr>
        <w:t>NRFi’s</w:t>
      </w:r>
      <w:proofErr w:type="spellEnd"/>
      <w:r w:rsidRPr="00352640">
        <w:rPr>
          <w:b w:val="0"/>
          <w:bCs w:val="0"/>
        </w:rPr>
        <w:t xml:space="preserve"> mission, aims, and programs on all levels.</w:t>
      </w:r>
    </w:p>
    <w:p w14:paraId="08A80BF9" w14:textId="4854E0CD" w:rsidR="00CD754F" w:rsidRPr="00651032" w:rsidRDefault="00CD754F" w:rsidP="00651032">
      <w:pPr>
        <w:pStyle w:val="Heading2"/>
        <w:snapToGrid w:val="0"/>
      </w:pPr>
      <w:bookmarkStart w:id="147" w:name="_Toc182743404"/>
      <w:r w:rsidRPr="00651032">
        <w:t>Heather Zwickey, PhD</w:t>
      </w:r>
      <w:r w:rsidR="000449A4" w:rsidRPr="00651032">
        <w:t xml:space="preserve"> (She/Her/Hers; Honorary Chair)</w:t>
      </w:r>
      <w:bookmarkEnd w:id="147"/>
    </w:p>
    <w:p w14:paraId="31DFF2C0" w14:textId="4AB1B71A" w:rsidR="00CD754F" w:rsidRPr="00651032" w:rsidRDefault="00CD754F" w:rsidP="00651032">
      <w:pPr>
        <w:pStyle w:val="Heading3"/>
        <w:keepNext w:val="0"/>
        <w:numPr>
          <w:ilvl w:val="0"/>
          <w:numId w:val="600"/>
        </w:numPr>
        <w:snapToGrid w:val="0"/>
        <w:rPr>
          <w:b w:val="0"/>
          <w:bCs w:val="0"/>
        </w:rPr>
      </w:pPr>
      <w:r w:rsidRPr="00651032">
        <w:t xml:space="preserve">Role: </w:t>
      </w:r>
      <w:r w:rsidRPr="00651032">
        <w:rPr>
          <w:b w:val="0"/>
          <w:bCs w:val="0"/>
        </w:rPr>
        <w:t xml:space="preserve">The NRFi </w:t>
      </w:r>
      <w:r w:rsidR="00BD2B08" w:rsidRPr="00651032">
        <w:rPr>
          <w:b w:val="0"/>
          <w:bCs w:val="0"/>
        </w:rPr>
        <w:t xml:space="preserve">Advisory Board </w:t>
      </w:r>
      <w:r w:rsidRPr="00651032">
        <w:rPr>
          <w:b w:val="0"/>
          <w:bCs w:val="0"/>
        </w:rPr>
        <w:t>Treasurer manages finances, prepares budgets, and oversees financial reporting.</w:t>
      </w:r>
    </w:p>
    <w:p w14:paraId="7770786D" w14:textId="77777777" w:rsidR="00CD754F" w:rsidRPr="00352640" w:rsidRDefault="00CD754F" w:rsidP="00352640">
      <w:pPr>
        <w:pStyle w:val="Heading3"/>
        <w:keepNext w:val="0"/>
        <w:numPr>
          <w:ilvl w:val="0"/>
          <w:numId w:val="600"/>
        </w:numPr>
        <w:snapToGrid w:val="0"/>
        <w:rPr>
          <w:b w:val="0"/>
          <w:bCs w:val="0"/>
        </w:rPr>
      </w:pPr>
      <w:r w:rsidRPr="00352640">
        <w:rPr>
          <w:b w:val="0"/>
          <w:bCs w:val="0"/>
        </w:rPr>
        <w:t xml:space="preserve">Bio: Dr. Heather Zwickey is a distinguished researcher, educator, and advocate in the fields of integrative medicine, nutrition, and mental health. As the founder of the Helfgott Research Institute, a 501©(3) organization, and the nutrition graduate program at the National University of Natural Medicine (NUNM), Dr. Zwickey has made significant contributions to both research and education. As a researcher, Dr. Zwickey holds a PhD in Immunology and Microbiology from the University of Colorado Health Sciences Center with postdoctoral training at Yale School of Medicine. Dr. </w:t>
      </w:r>
      <w:proofErr w:type="spellStart"/>
      <w:r w:rsidRPr="00352640">
        <w:rPr>
          <w:b w:val="0"/>
          <w:bCs w:val="0"/>
        </w:rPr>
        <w:t>Zwickey’s</w:t>
      </w:r>
      <w:proofErr w:type="spellEnd"/>
      <w:r w:rsidRPr="00352640">
        <w:rPr>
          <w:b w:val="0"/>
          <w:bCs w:val="0"/>
        </w:rPr>
        <w:t xml:space="preserve"> research focuses on the gut-brain axis, neuroinflammation, and </w:t>
      </w:r>
      <w:r w:rsidRPr="00352640">
        <w:rPr>
          <w:b w:val="0"/>
          <w:bCs w:val="0"/>
        </w:rPr>
        <w:lastRenderedPageBreak/>
        <w:t xml:space="preserve">psychoneuroimmunology. She has been leading natural medicine research for over 20 years and is recognized internationally for her expertise. Dr. Zwickey also currently acts as Vice President of Research Excellence for NUNM’s Helfgott Research Institute. As an educator, Dr. Zwickey directs the nutrition graduate program at NUNM, where she combines her passion for nutrition research with her commitment to social justice and mental health. Her dedication to community advocacy is evident in her efforts to promote equitable access to healthcare and education. Dr. </w:t>
      </w:r>
      <w:proofErr w:type="spellStart"/>
      <w:r w:rsidRPr="00352640">
        <w:rPr>
          <w:b w:val="0"/>
          <w:bCs w:val="0"/>
        </w:rPr>
        <w:t>Zwickey’s</w:t>
      </w:r>
      <w:proofErr w:type="spellEnd"/>
      <w:r w:rsidRPr="00352640">
        <w:rPr>
          <w:b w:val="0"/>
          <w:bCs w:val="0"/>
        </w:rPr>
        <w:t xml:space="preserve"> work extends beyond academia; she is a sought-after speaker at conferences worldwide, sharing her insights on the intersection of nutrition, mental health, and integrative medicine.</w:t>
      </w:r>
    </w:p>
    <w:p w14:paraId="30C8F525" w14:textId="77777777" w:rsidR="00CD754F" w:rsidRPr="00352640" w:rsidRDefault="00CD754F" w:rsidP="00352640">
      <w:pPr>
        <w:pStyle w:val="Heading3"/>
        <w:keepNext w:val="0"/>
        <w:numPr>
          <w:ilvl w:val="0"/>
          <w:numId w:val="600"/>
        </w:numPr>
        <w:snapToGrid w:val="0"/>
        <w:rPr>
          <w:b w:val="0"/>
          <w:bCs w:val="0"/>
        </w:rPr>
      </w:pPr>
      <w:r w:rsidRPr="00352640">
        <w:rPr>
          <w:b w:val="0"/>
          <w:bCs w:val="0"/>
        </w:rPr>
        <w:t xml:space="preserve">Representation: Dr. Zwickey is a world-renowned researcher, community leader, public speaker educator, and holistic health advocate. Dr. </w:t>
      </w:r>
      <w:proofErr w:type="spellStart"/>
      <w:r w:rsidRPr="00352640">
        <w:rPr>
          <w:b w:val="0"/>
          <w:bCs w:val="0"/>
        </w:rPr>
        <w:t>Zwickey’s</w:t>
      </w:r>
      <w:proofErr w:type="spellEnd"/>
      <w:r w:rsidRPr="00352640">
        <w:rPr>
          <w:b w:val="0"/>
          <w:bCs w:val="0"/>
        </w:rPr>
        <w:t xml:space="preserve"> diverse and unique background aligns her strongly with the Board of Director’s aims.</w:t>
      </w:r>
    </w:p>
    <w:p w14:paraId="2871568C" w14:textId="1FF48736" w:rsidR="00CD754F" w:rsidRPr="00352640" w:rsidRDefault="00CD754F" w:rsidP="00352640">
      <w:pPr>
        <w:pStyle w:val="Heading3"/>
        <w:keepNext w:val="0"/>
        <w:numPr>
          <w:ilvl w:val="0"/>
          <w:numId w:val="600"/>
        </w:numPr>
        <w:snapToGrid w:val="0"/>
        <w:rPr>
          <w:b w:val="0"/>
          <w:bCs w:val="0"/>
        </w:rPr>
      </w:pPr>
      <w:r w:rsidRPr="00352640">
        <w:rPr>
          <w:b w:val="0"/>
          <w:bCs w:val="0"/>
        </w:rPr>
        <w:t xml:space="preserve">Commitment: Dr. Zwickey is dedicated to </w:t>
      </w:r>
      <w:r w:rsidR="00BD2B08" w:rsidRPr="00352640">
        <w:rPr>
          <w:b w:val="0"/>
          <w:bCs w:val="0"/>
        </w:rPr>
        <w:t xml:space="preserve">the strategic guidance of the </w:t>
      </w:r>
      <w:proofErr w:type="spellStart"/>
      <w:r w:rsidR="00BD2B08" w:rsidRPr="00352640">
        <w:rPr>
          <w:b w:val="0"/>
          <w:bCs w:val="0"/>
        </w:rPr>
        <w:t>NRFi’s</w:t>
      </w:r>
      <w:proofErr w:type="spellEnd"/>
      <w:r w:rsidR="00BD2B08" w:rsidRPr="00352640">
        <w:rPr>
          <w:b w:val="0"/>
          <w:bCs w:val="0"/>
        </w:rPr>
        <w:t xml:space="preserve"> mission and goals, supporting and participating in NRFi fundraising, education, and outreach activities, and serving as an NRFi ambassador by promoting </w:t>
      </w:r>
      <w:proofErr w:type="spellStart"/>
      <w:r w:rsidR="00BD2B08" w:rsidRPr="00352640">
        <w:rPr>
          <w:b w:val="0"/>
          <w:bCs w:val="0"/>
        </w:rPr>
        <w:t>NRFi’s</w:t>
      </w:r>
      <w:proofErr w:type="spellEnd"/>
      <w:r w:rsidR="00BD2B08" w:rsidRPr="00352640">
        <w:rPr>
          <w:b w:val="0"/>
          <w:bCs w:val="0"/>
        </w:rPr>
        <w:t xml:space="preserve"> mission, aims, and programs on all </w:t>
      </w:r>
      <w:r w:rsidR="00FD4729" w:rsidRPr="00352640">
        <w:rPr>
          <w:b w:val="0"/>
          <w:bCs w:val="0"/>
        </w:rPr>
        <w:t>levels.</w:t>
      </w:r>
    </w:p>
    <w:p w14:paraId="7D43D858" w14:textId="77777777" w:rsidR="007553C8" w:rsidRPr="00651032" w:rsidRDefault="007553C8" w:rsidP="00651032">
      <w:pPr>
        <w:pStyle w:val="Heading2"/>
        <w:snapToGrid w:val="0"/>
      </w:pPr>
      <w:r w:rsidRPr="00002A1C">
        <w:fldChar w:fldCharType="begin"/>
      </w:r>
      <w:r w:rsidRPr="00002A1C">
        <w:instrText xml:space="preserve"> REF _Ref174613892 \h  \* MERGEFORMAT </w:instrText>
      </w:r>
      <w:r w:rsidRPr="00002A1C">
        <w:fldChar w:fldCharType="separate"/>
      </w:r>
      <w:bookmarkStart w:id="148" w:name="_Toc182743405"/>
      <w:r w:rsidRPr="00002A1C">
        <w:t>David Wiss, PhD, MS, RDN</w:t>
      </w:r>
      <w:r w:rsidRPr="00002A1C">
        <w:fldChar w:fldCharType="end"/>
      </w:r>
      <w:r w:rsidRPr="00651032">
        <w:t xml:space="preserve"> (He/him/his; Honorary Chair)</w:t>
      </w:r>
      <w:bookmarkEnd w:id="148"/>
    </w:p>
    <w:p w14:paraId="0779CFE8" w14:textId="77777777" w:rsidR="005A5CC3" w:rsidRPr="00651032" w:rsidRDefault="005A5CC3" w:rsidP="00651032">
      <w:pPr>
        <w:pStyle w:val="Heading3"/>
        <w:keepNext w:val="0"/>
        <w:numPr>
          <w:ilvl w:val="0"/>
          <w:numId w:val="611"/>
        </w:numPr>
        <w:snapToGrid w:val="0"/>
        <w:rPr>
          <w:b w:val="0"/>
          <w:bCs w:val="0"/>
        </w:rPr>
      </w:pPr>
      <w:r w:rsidRPr="00651032">
        <w:t xml:space="preserve">Role: </w:t>
      </w:r>
      <w:r w:rsidRPr="00651032">
        <w:rPr>
          <w:b w:val="0"/>
          <w:bCs w:val="0"/>
        </w:rPr>
        <w:t>The NRFi Advisory Board Honorary Chari supports the President, Vice President, Secretary, and Treasurer and steps in when necessary.</w:t>
      </w:r>
    </w:p>
    <w:p w14:paraId="409A93D0" w14:textId="53EC5888" w:rsidR="005A5CC3" w:rsidRPr="00352640" w:rsidRDefault="005A5CC3" w:rsidP="00352640">
      <w:pPr>
        <w:pStyle w:val="Heading3"/>
        <w:keepNext w:val="0"/>
        <w:numPr>
          <w:ilvl w:val="0"/>
          <w:numId w:val="611"/>
        </w:numPr>
        <w:snapToGrid w:val="0"/>
        <w:rPr>
          <w:b w:val="0"/>
          <w:bCs w:val="0"/>
        </w:rPr>
      </w:pPr>
      <w:r w:rsidRPr="00352640">
        <w:rPr>
          <w:b w:val="0"/>
          <w:bCs w:val="0"/>
        </w:rPr>
        <w:lastRenderedPageBreak/>
        <w:t>Bio: Dr. David Wiss is a renowned expert in nutrition and mental health, with a deep commitment to improving health outcomes through innovative research and practical interventions. As an Advisory Board Member at the NourishED Research Foundation (NRFi), Dr. Wiss brings a wealth of knowledge and experience to the organization. Dr. Wiss holds a PhD in Community Health Sciences, where his research focused on the links between adverse childhood experiences and various mental health outcomes among socially disadvantaged men. He is also a Registered Dietitian Nutritionist (RDN) with the Academy of Nutrition and Dietetics, and holds a Master’s degree in Nutrition, Dietetics, and Food Science. Additionally, Dr. Wiss is a Certified Personal Trainer with the National Academy of Sports Medicine (NASM). As the founder, director, and CEO of Wise Mind Nutrition, and the founder and owner of Nutrition in Recovery, David has developed specialized nutrition programs that integrate mental health and nutrition. His work at Breath Life Healing Centers as a Registered Dietitian Nutritionist further underscores his dedication to supporting individuals in recovery. Dr. Wiss’ contributions to NRFi are invaluable in advancing the foundation’s mission to promote awareness, prevention, and treatment of eating disorders and related mental health issues.</w:t>
      </w:r>
    </w:p>
    <w:p w14:paraId="449145C3" w14:textId="39524DC5" w:rsidR="005A5CC3" w:rsidRPr="00352640" w:rsidRDefault="005A5CC3" w:rsidP="00352640">
      <w:pPr>
        <w:pStyle w:val="Heading3"/>
        <w:keepNext w:val="0"/>
        <w:numPr>
          <w:ilvl w:val="0"/>
          <w:numId w:val="611"/>
        </w:numPr>
        <w:snapToGrid w:val="0"/>
        <w:rPr>
          <w:b w:val="0"/>
          <w:bCs w:val="0"/>
        </w:rPr>
      </w:pPr>
      <w:r w:rsidRPr="00352640">
        <w:rPr>
          <w:b w:val="0"/>
          <w:bCs w:val="0"/>
        </w:rPr>
        <w:t>Representation: Dr. Wiss is a dedicated public health researcher, professional, advocate, social medial influencer, and servant, as well as an eating disorder specialist, registered dietician nutritionist, community leader, and public health, social justice, and holistic health advocate. His unique background aligns him strongly with the Advisory Board aims.</w:t>
      </w:r>
    </w:p>
    <w:p w14:paraId="142E16DE" w14:textId="28399A8D" w:rsidR="005A5CC3" w:rsidRPr="00352640" w:rsidRDefault="005A5CC3" w:rsidP="00352640">
      <w:pPr>
        <w:pStyle w:val="Heading3"/>
        <w:keepNext w:val="0"/>
        <w:numPr>
          <w:ilvl w:val="0"/>
          <w:numId w:val="611"/>
        </w:numPr>
        <w:snapToGrid w:val="0"/>
        <w:rPr>
          <w:b w:val="0"/>
          <w:bCs w:val="0"/>
        </w:rPr>
      </w:pPr>
      <w:r w:rsidRPr="00352640">
        <w:rPr>
          <w:b w:val="0"/>
          <w:bCs w:val="0"/>
        </w:rPr>
        <w:lastRenderedPageBreak/>
        <w:t xml:space="preserve">Commitment: Dr. Wiss is dedicated to the strategic guidance of </w:t>
      </w:r>
      <w:proofErr w:type="spellStart"/>
      <w:r w:rsidRPr="00352640">
        <w:rPr>
          <w:b w:val="0"/>
          <w:bCs w:val="0"/>
        </w:rPr>
        <w:t>NRFi’s</w:t>
      </w:r>
      <w:proofErr w:type="spellEnd"/>
      <w:r w:rsidRPr="00352640">
        <w:rPr>
          <w:b w:val="0"/>
          <w:bCs w:val="0"/>
        </w:rPr>
        <w:t xml:space="preserve"> mission and goals, ensuring compliance with legal and ethical standards, supporting and participate in fundraising activities that nourish NRFi, and promoting </w:t>
      </w:r>
      <w:proofErr w:type="spellStart"/>
      <w:r w:rsidRPr="00352640">
        <w:rPr>
          <w:b w:val="0"/>
          <w:bCs w:val="0"/>
        </w:rPr>
        <w:t>NRFi’s</w:t>
      </w:r>
      <w:proofErr w:type="spellEnd"/>
      <w:r w:rsidRPr="00352640">
        <w:rPr>
          <w:b w:val="0"/>
          <w:bCs w:val="0"/>
        </w:rPr>
        <w:t xml:space="preserve"> mission, aims, and programs on all levels.</w:t>
      </w:r>
    </w:p>
    <w:p w14:paraId="6C9F77B7" w14:textId="4DDC6464" w:rsidR="007553C8" w:rsidRPr="00651032" w:rsidRDefault="007553C8" w:rsidP="00651032">
      <w:pPr>
        <w:pStyle w:val="Heading2"/>
        <w:snapToGrid w:val="0"/>
      </w:pPr>
      <w:bookmarkStart w:id="149" w:name="_Toc182743406"/>
      <w:r w:rsidRPr="00651032">
        <w:t>Amy Thurston, MPH, RDN</w:t>
      </w:r>
      <w:r w:rsidR="0014297D">
        <w:t xml:space="preserve"> (Honorary Chair)</w:t>
      </w:r>
      <w:bookmarkEnd w:id="149"/>
    </w:p>
    <w:p w14:paraId="2CB3C15A" w14:textId="4C99C8A6" w:rsidR="007553C8" w:rsidRPr="00651032" w:rsidRDefault="007553C8" w:rsidP="00651032">
      <w:pPr>
        <w:pStyle w:val="Heading3"/>
        <w:keepNext w:val="0"/>
        <w:numPr>
          <w:ilvl w:val="0"/>
          <w:numId w:val="614"/>
        </w:numPr>
        <w:snapToGrid w:val="0"/>
        <w:rPr>
          <w:b w:val="0"/>
          <w:bCs w:val="0"/>
        </w:rPr>
      </w:pPr>
      <w:r w:rsidRPr="00651032">
        <w:t xml:space="preserve">Role: </w:t>
      </w:r>
      <w:r w:rsidRPr="00651032">
        <w:rPr>
          <w:b w:val="0"/>
          <w:bCs w:val="0"/>
        </w:rPr>
        <w:t>The NRFi Advisory Board Honorary Chari supports the President, Vice President, Secretary, and Treasurer and steps in when necessary.</w:t>
      </w:r>
    </w:p>
    <w:p w14:paraId="49E7FE0E" w14:textId="40231AFA" w:rsidR="00584F1E" w:rsidRPr="00352640" w:rsidRDefault="007553C8" w:rsidP="00352640">
      <w:pPr>
        <w:pStyle w:val="Heading3"/>
        <w:keepNext w:val="0"/>
        <w:numPr>
          <w:ilvl w:val="0"/>
          <w:numId w:val="614"/>
        </w:numPr>
        <w:snapToGrid w:val="0"/>
        <w:rPr>
          <w:b w:val="0"/>
          <w:bCs w:val="0"/>
        </w:rPr>
      </w:pPr>
      <w:r w:rsidRPr="00352640">
        <w:rPr>
          <w:b w:val="0"/>
          <w:bCs w:val="0"/>
        </w:rPr>
        <w:t xml:space="preserve">Bio: </w:t>
      </w:r>
      <w:r w:rsidR="00584F1E" w:rsidRPr="00352640">
        <w:rPr>
          <w:b w:val="0"/>
          <w:bCs w:val="0"/>
        </w:rPr>
        <w:t>Amy Thurston, MPH, RDN (she/her) is a dedicated nutrition and public health professional based in Lafayette, CO. As an Honorary Chair Member of the Advisory Board at the NourishED Research Foundation (NRFi), Amy plays a crucial role in the Clinical Support, Community-Based Leadership, &amp; Advocacy Teams. She holds a Master’s in Public Health with a focus on Physical Activity &amp; Healthy Lifestyles and is a Registered Dietitian Nutritionist. Amy’s extensive experience includes her role as a Nutrition Consultant &amp; Outreach Coordinator for the Colorado Department of Public Health &amp; Environment’s Child and Adult Care Food Program, and as an Implementation Coordinator at the University of Colorado Boulder. She also has extensive dietetic internship experience</w:t>
      </w:r>
      <w:r w:rsidR="005A5CC3" w:rsidRPr="00352640">
        <w:rPr>
          <w:b w:val="0"/>
          <w:bCs w:val="0"/>
        </w:rPr>
        <w:t xml:space="preserve"> that include serving </w:t>
      </w:r>
      <w:r w:rsidR="00584F1E" w:rsidRPr="00352640">
        <w:rPr>
          <w:b w:val="0"/>
          <w:bCs w:val="0"/>
        </w:rPr>
        <w:t>Denver Public Schools</w:t>
      </w:r>
      <w:r w:rsidR="005A5CC3" w:rsidRPr="00352640">
        <w:rPr>
          <w:b w:val="0"/>
          <w:bCs w:val="0"/>
        </w:rPr>
        <w:t xml:space="preserve">, </w:t>
      </w:r>
      <w:r w:rsidR="00584F1E" w:rsidRPr="00352640">
        <w:rPr>
          <w:b w:val="0"/>
          <w:bCs w:val="0"/>
        </w:rPr>
        <w:t>The Food Bank for Larimer Country</w:t>
      </w:r>
      <w:r w:rsidR="005A5CC3" w:rsidRPr="00352640">
        <w:rPr>
          <w:b w:val="0"/>
          <w:bCs w:val="0"/>
        </w:rPr>
        <w:t xml:space="preserve">, and </w:t>
      </w:r>
      <w:r w:rsidR="00584F1E" w:rsidRPr="00352640">
        <w:rPr>
          <w:b w:val="0"/>
          <w:bCs w:val="0"/>
        </w:rPr>
        <w:t>Briarwood Health Care Center</w:t>
      </w:r>
      <w:r w:rsidR="005A5CC3" w:rsidRPr="00352640">
        <w:rPr>
          <w:b w:val="0"/>
          <w:bCs w:val="0"/>
        </w:rPr>
        <w:t xml:space="preserve">. </w:t>
      </w:r>
      <w:r w:rsidR="00584F1E" w:rsidRPr="00352640">
        <w:rPr>
          <w:b w:val="0"/>
          <w:bCs w:val="0"/>
        </w:rPr>
        <w:t xml:space="preserve">Her commitment to community health and nutrition education makes her an invaluable asset to NRFi. </w:t>
      </w:r>
    </w:p>
    <w:p w14:paraId="2A2FFF47" w14:textId="3C1BFEBC" w:rsidR="007553C8" w:rsidRPr="00352640" w:rsidRDefault="007553C8" w:rsidP="00352640">
      <w:pPr>
        <w:pStyle w:val="Heading3"/>
        <w:keepNext w:val="0"/>
        <w:numPr>
          <w:ilvl w:val="0"/>
          <w:numId w:val="614"/>
        </w:numPr>
        <w:snapToGrid w:val="0"/>
        <w:rPr>
          <w:b w:val="0"/>
          <w:bCs w:val="0"/>
        </w:rPr>
      </w:pPr>
      <w:r w:rsidRPr="00352640">
        <w:rPr>
          <w:b w:val="0"/>
          <w:bCs w:val="0"/>
        </w:rPr>
        <w:t xml:space="preserve">Representation: </w:t>
      </w:r>
      <w:r w:rsidR="005A5CC3" w:rsidRPr="00352640">
        <w:rPr>
          <w:b w:val="0"/>
          <w:bCs w:val="0"/>
        </w:rPr>
        <w:t>Ms. Thurston</w:t>
      </w:r>
      <w:r w:rsidRPr="00352640">
        <w:rPr>
          <w:b w:val="0"/>
          <w:bCs w:val="0"/>
        </w:rPr>
        <w:t xml:space="preserve"> is a </w:t>
      </w:r>
      <w:r w:rsidR="005A5CC3" w:rsidRPr="00352640">
        <w:rPr>
          <w:b w:val="0"/>
          <w:bCs w:val="0"/>
        </w:rPr>
        <w:t xml:space="preserve">dedicated public health professional and servant, registered dietician nutritionist, community leader, and public health, </w:t>
      </w:r>
      <w:r w:rsidR="005A5CC3" w:rsidRPr="00352640">
        <w:rPr>
          <w:b w:val="0"/>
          <w:bCs w:val="0"/>
        </w:rPr>
        <w:lastRenderedPageBreak/>
        <w:t>social justice, and holistic health advocate</w:t>
      </w:r>
      <w:r w:rsidRPr="00352640">
        <w:rPr>
          <w:b w:val="0"/>
          <w:bCs w:val="0"/>
        </w:rPr>
        <w:t xml:space="preserve">. Her unique background aligns her strongly with the </w:t>
      </w:r>
      <w:r w:rsidR="005A5CC3" w:rsidRPr="00352640">
        <w:rPr>
          <w:b w:val="0"/>
          <w:bCs w:val="0"/>
        </w:rPr>
        <w:t>Advisory Board</w:t>
      </w:r>
      <w:r w:rsidRPr="00352640">
        <w:rPr>
          <w:b w:val="0"/>
          <w:bCs w:val="0"/>
        </w:rPr>
        <w:t xml:space="preserve"> aims.</w:t>
      </w:r>
    </w:p>
    <w:p w14:paraId="230FB587" w14:textId="05D2DFC3" w:rsidR="007553C8" w:rsidRPr="00352640" w:rsidRDefault="007553C8" w:rsidP="00651032">
      <w:pPr>
        <w:pStyle w:val="Heading3"/>
        <w:keepNext w:val="0"/>
        <w:numPr>
          <w:ilvl w:val="0"/>
          <w:numId w:val="614"/>
        </w:numPr>
        <w:snapToGrid w:val="0"/>
        <w:rPr>
          <w:b w:val="0"/>
          <w:bCs w:val="0"/>
        </w:rPr>
      </w:pPr>
      <w:r w:rsidRPr="00352640">
        <w:rPr>
          <w:b w:val="0"/>
          <w:bCs w:val="0"/>
        </w:rPr>
        <w:t xml:space="preserve">Commitment: </w:t>
      </w:r>
      <w:r w:rsidR="005A5CC3" w:rsidRPr="00352640">
        <w:rPr>
          <w:b w:val="0"/>
          <w:bCs w:val="0"/>
        </w:rPr>
        <w:t xml:space="preserve">Ms. Thurston </w:t>
      </w:r>
      <w:r w:rsidRPr="00352640">
        <w:rPr>
          <w:b w:val="0"/>
          <w:bCs w:val="0"/>
        </w:rPr>
        <w:t xml:space="preserve">is dedicated to the strategic guidance of </w:t>
      </w:r>
      <w:proofErr w:type="spellStart"/>
      <w:r w:rsidRPr="00352640">
        <w:rPr>
          <w:b w:val="0"/>
          <w:bCs w:val="0"/>
        </w:rPr>
        <w:t>NRFi’s</w:t>
      </w:r>
      <w:proofErr w:type="spellEnd"/>
      <w:r w:rsidRPr="00352640">
        <w:rPr>
          <w:b w:val="0"/>
          <w:bCs w:val="0"/>
        </w:rPr>
        <w:t xml:space="preserve"> mission and goals, ensuring compliance with legal and ethical standards, supporting and participate in fundraising activities that nourish NRFi, and promoting </w:t>
      </w:r>
      <w:proofErr w:type="spellStart"/>
      <w:r w:rsidRPr="00352640">
        <w:rPr>
          <w:b w:val="0"/>
          <w:bCs w:val="0"/>
        </w:rPr>
        <w:t>NRFi’s</w:t>
      </w:r>
      <w:proofErr w:type="spellEnd"/>
      <w:r w:rsidRPr="00352640">
        <w:rPr>
          <w:b w:val="0"/>
          <w:bCs w:val="0"/>
        </w:rPr>
        <w:t xml:space="preserve"> mission, aims, and programs on all levels.</w:t>
      </w:r>
    </w:p>
    <w:p w14:paraId="39C11544" w14:textId="4DB9D740" w:rsidR="0014297D" w:rsidRPr="00651032" w:rsidRDefault="0014297D" w:rsidP="0014297D">
      <w:pPr>
        <w:pStyle w:val="Heading2"/>
        <w:snapToGrid w:val="0"/>
      </w:pPr>
      <w:bookmarkStart w:id="150" w:name="_Toc182743407"/>
      <w:r w:rsidRPr="00651032">
        <w:t>Rivers Flemming, MA, LPC, PhD (They/Them/Theirs</w:t>
      </w:r>
      <w:r>
        <w:t xml:space="preserve">; </w:t>
      </w:r>
      <w:r w:rsidRPr="00651032">
        <w:t>Honorary Chair)</w:t>
      </w:r>
      <w:bookmarkEnd w:id="150"/>
    </w:p>
    <w:p w14:paraId="3F59A4A6" w14:textId="77777777" w:rsidR="0014297D" w:rsidRPr="00651032" w:rsidRDefault="0014297D" w:rsidP="0014297D">
      <w:pPr>
        <w:pStyle w:val="Heading3"/>
        <w:keepNext w:val="0"/>
        <w:numPr>
          <w:ilvl w:val="0"/>
          <w:numId w:val="602"/>
        </w:numPr>
        <w:snapToGrid w:val="0"/>
        <w:rPr>
          <w:b w:val="0"/>
          <w:bCs w:val="0"/>
        </w:rPr>
      </w:pPr>
      <w:r w:rsidRPr="00651032">
        <w:t xml:space="preserve">Role: </w:t>
      </w:r>
      <w:r w:rsidRPr="00651032">
        <w:rPr>
          <w:b w:val="0"/>
          <w:bCs w:val="0"/>
        </w:rPr>
        <w:t>The NRFi Advisory Board Secretary keeps minutes, maintains records, and ensures compliance with bylaws.</w:t>
      </w:r>
    </w:p>
    <w:p w14:paraId="6D0E5110" w14:textId="77777777" w:rsidR="0014297D" w:rsidRPr="00352640" w:rsidRDefault="0014297D" w:rsidP="0014297D">
      <w:pPr>
        <w:pStyle w:val="Heading3"/>
        <w:keepNext w:val="0"/>
        <w:numPr>
          <w:ilvl w:val="0"/>
          <w:numId w:val="602"/>
        </w:numPr>
        <w:snapToGrid w:val="0"/>
        <w:rPr>
          <w:b w:val="0"/>
          <w:bCs w:val="0"/>
        </w:rPr>
      </w:pPr>
      <w:r w:rsidRPr="00352640">
        <w:rPr>
          <w:b w:val="0"/>
          <w:bCs w:val="0"/>
        </w:rPr>
        <w:t xml:space="preserve">Bio: Rivers Fleming is a seasoned psychotherapist based in Denver, Colorado as well as a PhD researcher and social justice activist and advocate. They hold a PhD and are a Licensed Professional Counselor (LPC). Rivers specializes in providing a judgment-free space for clients, particularly those in the LGBT+/queer communities. Their therapeutic approach is influenced by contemplative Buddhist-informed psychology and psychoanalytic approaches as well as existential movements in psychology. Rivers is skilled in various treatment orientations, including social justice therapy, EMDR, mindfulness-based therapies, and cognitive therapies. In their clinical practice, they focus on issues such as addiction, anxiety, depression, grief, trauma, and life transitions with an intention to help clients gain insight into their mental and behavioral patterns to facilitate transformative change. Their academic work focuses on the Buddhist-informed concept of Brilliant Sanity, </w:t>
      </w:r>
      <w:r w:rsidRPr="00352640">
        <w:rPr>
          <w:b w:val="0"/>
          <w:bCs w:val="0"/>
        </w:rPr>
        <w:lastRenderedPageBreak/>
        <w:t>the core sense of clarity and sanity that exists within all individuals, and its particular application to LGBTQ2+ community members.</w:t>
      </w:r>
    </w:p>
    <w:p w14:paraId="5948CE11" w14:textId="77777777" w:rsidR="0014297D" w:rsidRPr="00352640" w:rsidRDefault="0014297D" w:rsidP="0014297D">
      <w:pPr>
        <w:pStyle w:val="Heading3"/>
        <w:keepNext w:val="0"/>
        <w:numPr>
          <w:ilvl w:val="0"/>
          <w:numId w:val="602"/>
        </w:numPr>
        <w:snapToGrid w:val="0"/>
        <w:rPr>
          <w:b w:val="0"/>
          <w:bCs w:val="0"/>
        </w:rPr>
      </w:pPr>
      <w:r w:rsidRPr="00352640">
        <w:rPr>
          <w:b w:val="0"/>
          <w:bCs w:val="0"/>
        </w:rPr>
        <w:t>Representation: Rivers is a dedicated social justice and mental health researcher, clinician, advocate, and community leader. Rivers’ backgrounds in mental health research, care, advocacy and community outreach align them strongly with the Board of Director’s aims.</w:t>
      </w:r>
    </w:p>
    <w:p w14:paraId="59165ABC" w14:textId="77777777" w:rsidR="0014297D" w:rsidRPr="00352640" w:rsidRDefault="0014297D" w:rsidP="0014297D">
      <w:pPr>
        <w:pStyle w:val="Heading3"/>
        <w:keepNext w:val="0"/>
        <w:numPr>
          <w:ilvl w:val="0"/>
          <w:numId w:val="602"/>
        </w:numPr>
        <w:snapToGrid w:val="0"/>
        <w:rPr>
          <w:b w:val="0"/>
          <w:bCs w:val="0"/>
        </w:rPr>
      </w:pPr>
      <w:r w:rsidRPr="00352640">
        <w:rPr>
          <w:b w:val="0"/>
          <w:bCs w:val="0"/>
        </w:rPr>
        <w:t xml:space="preserve">Commitment: Rivers are dedicated strategic guidance of the </w:t>
      </w:r>
      <w:proofErr w:type="spellStart"/>
      <w:r w:rsidRPr="00352640">
        <w:rPr>
          <w:b w:val="0"/>
          <w:bCs w:val="0"/>
        </w:rPr>
        <w:t>NRFi’s</w:t>
      </w:r>
      <w:proofErr w:type="spellEnd"/>
      <w:r w:rsidRPr="00352640">
        <w:rPr>
          <w:b w:val="0"/>
          <w:bCs w:val="0"/>
        </w:rPr>
        <w:t xml:space="preserve"> mission and goals, ensuring compliance with legal and ethical standards, supporting and participate in fundraising activities that nourish NRFi, and promoting </w:t>
      </w:r>
      <w:proofErr w:type="spellStart"/>
      <w:r w:rsidRPr="00352640">
        <w:rPr>
          <w:b w:val="0"/>
          <w:bCs w:val="0"/>
        </w:rPr>
        <w:t>NRFi’s</w:t>
      </w:r>
      <w:proofErr w:type="spellEnd"/>
      <w:r w:rsidRPr="00352640">
        <w:rPr>
          <w:b w:val="0"/>
          <w:bCs w:val="0"/>
        </w:rPr>
        <w:t xml:space="preserve"> mission, aims, and programs on all levels.</w:t>
      </w:r>
    </w:p>
    <w:p w14:paraId="2D2382B8" w14:textId="2683A6DC" w:rsidR="0074270F" w:rsidRPr="00651032" w:rsidRDefault="0074270F" w:rsidP="00651032">
      <w:pPr>
        <w:pStyle w:val="Heading2"/>
        <w:snapToGrid w:val="0"/>
      </w:pPr>
      <w:bookmarkStart w:id="151" w:name="_Toc182743408"/>
      <w:r w:rsidRPr="00651032">
        <w:t>N</w:t>
      </w:r>
      <w:r w:rsidR="00E509D2" w:rsidRPr="00651032">
        <w:t xml:space="preserve">aras </w:t>
      </w:r>
      <w:proofErr w:type="spellStart"/>
      <w:r w:rsidR="00E509D2" w:rsidRPr="00651032">
        <w:t>Lapsys</w:t>
      </w:r>
      <w:proofErr w:type="spellEnd"/>
      <w:r w:rsidR="00E509D2" w:rsidRPr="00651032">
        <w:t>, MS, PhD (He/Him/His)</w:t>
      </w:r>
      <w:bookmarkEnd w:id="151"/>
    </w:p>
    <w:p w14:paraId="7F2F6313" w14:textId="5FE1069B" w:rsidR="0074270F" w:rsidRPr="00651032" w:rsidRDefault="0074270F" w:rsidP="00651032">
      <w:pPr>
        <w:pStyle w:val="Normal2"/>
        <w:snapToGrid w:val="0"/>
      </w:pPr>
      <w:r w:rsidRPr="00651032">
        <w:t xml:space="preserve">Dr. Naras </w:t>
      </w:r>
      <w:proofErr w:type="spellStart"/>
      <w:r w:rsidRPr="00651032">
        <w:t>Lapsys</w:t>
      </w:r>
      <w:proofErr w:type="spellEnd"/>
      <w:r w:rsidRPr="00651032">
        <w:t xml:space="preserve"> is a renowned longevity scientist and nutrition consultant</w:t>
      </w:r>
      <w:r w:rsidR="00685EAE" w:rsidRPr="00651032">
        <w:t xml:space="preserve"> who specializes in binge eating disorder, obesity, and diabetes (among other aspects of health, nutrition, longevity, and</w:t>
      </w:r>
      <w:r w:rsidRPr="00651032">
        <w:t xml:space="preserve"> the roles of diet and exercise in extending healthy lifespans</w:t>
      </w:r>
      <w:r w:rsidR="00685EAE" w:rsidRPr="00651032">
        <w:t>)</w:t>
      </w:r>
      <w:r w:rsidRPr="00651032">
        <w:t xml:space="preserve">. Dr. </w:t>
      </w:r>
      <w:proofErr w:type="spellStart"/>
      <w:r w:rsidRPr="00651032">
        <w:t>Lapsys</w:t>
      </w:r>
      <w:proofErr w:type="spellEnd"/>
      <w:r w:rsidRPr="00651032">
        <w:t xml:space="preserve"> holds a </w:t>
      </w:r>
      <w:r w:rsidR="00685EAE" w:rsidRPr="00651032">
        <w:t xml:space="preserve">Masters in nutrition and dietetics as well as a </w:t>
      </w:r>
      <w:r w:rsidRPr="00651032">
        <w:t>PhD in molecular genetics</w:t>
      </w:r>
      <w:r w:rsidR="00685EAE" w:rsidRPr="00651032">
        <w:t xml:space="preserve"> and </w:t>
      </w:r>
      <w:r w:rsidRPr="00651032">
        <w:t>extensive experience in obesity and diabetes research at the Garvan Institute of Medical Research.</w:t>
      </w:r>
      <w:r w:rsidR="00685EAE" w:rsidRPr="00651032">
        <w:t xml:space="preserve"> He is the successful founder, director, and CEO of an international nutrition consulting business and </w:t>
      </w:r>
      <w:r w:rsidRPr="00651032">
        <w:t xml:space="preserve">is board certified in regenerative and anti-aging medicine in both Australia and the USA. </w:t>
      </w:r>
      <w:r w:rsidR="00685EAE" w:rsidRPr="00651032">
        <w:t xml:space="preserve">Currently, Dr. </w:t>
      </w:r>
      <w:proofErr w:type="spellStart"/>
      <w:r w:rsidR="00685EAE" w:rsidRPr="00651032">
        <w:t>Lapsys</w:t>
      </w:r>
      <w:proofErr w:type="spellEnd"/>
      <w:r w:rsidRPr="00651032">
        <w:t xml:space="preserve"> serves as the Chief Clinical Officer at Chi Longevity in Singapore, where he helps individuals achieve longer, healthier lives through personalized nutrition and lifestyle interventions.</w:t>
      </w:r>
      <w:r w:rsidR="00685EAE" w:rsidRPr="00651032">
        <w:t xml:space="preserve"> His clinical experience in working with individuals who have binge eating and binge eating disorder (with- or without a formal diagnosis and with- or without common </w:t>
      </w:r>
      <w:r w:rsidR="00685EAE" w:rsidRPr="00651032">
        <w:lastRenderedPageBreak/>
        <w:t>comorbidities like overweight, obesity, and diabetes) enables him to lend excellent counsel and expertise to NRFi.</w:t>
      </w:r>
    </w:p>
    <w:p w14:paraId="301F92CA" w14:textId="4EBC0936" w:rsidR="00002A1C" w:rsidRPr="00651032" w:rsidRDefault="00710332" w:rsidP="00651032">
      <w:pPr>
        <w:pStyle w:val="Heading2"/>
        <w:snapToGrid w:val="0"/>
      </w:pPr>
      <w:bookmarkStart w:id="152" w:name="_Toc182743409"/>
      <w:r w:rsidRPr="00651032">
        <w:t>Howard Rose</w:t>
      </w:r>
      <w:r w:rsidR="00576AE7" w:rsidRPr="00651032">
        <w:t xml:space="preserve">, </w:t>
      </w:r>
      <w:proofErr w:type="spellStart"/>
      <w:r w:rsidR="00576AE7" w:rsidRPr="00651032">
        <w:t>M.Ed</w:t>
      </w:r>
      <w:proofErr w:type="spellEnd"/>
      <w:r w:rsidR="00576AE7" w:rsidRPr="00651032">
        <w:t xml:space="preserve"> (He/Him/His)</w:t>
      </w:r>
      <w:bookmarkEnd w:id="152"/>
    </w:p>
    <w:p w14:paraId="632DDA0A" w14:textId="510EF8E3" w:rsidR="00576AE7" w:rsidRPr="00651032" w:rsidRDefault="00576AE7" w:rsidP="00651032">
      <w:pPr>
        <w:pStyle w:val="Normal2"/>
        <w:snapToGrid w:val="0"/>
      </w:pPr>
      <w:r w:rsidRPr="00651032">
        <w:t>Howard Rose is a pioneering expert in virtual reality, education technology, and health and wellness. Based in San Francisco, CA, Howard brings a wealth of experience and innovation to NRFi as an Advisory Board Member and External Research Investigator.</w:t>
      </w:r>
    </w:p>
    <w:p w14:paraId="7112A2D9" w14:textId="77777777" w:rsidR="00576AE7" w:rsidRPr="00651032" w:rsidRDefault="00576AE7" w:rsidP="00651032">
      <w:pPr>
        <w:pStyle w:val="Normal2"/>
        <w:snapToGrid w:val="0"/>
      </w:pPr>
      <w:r w:rsidRPr="00651032">
        <w:t>Howard holds a Master of Education (</w:t>
      </w:r>
      <w:proofErr w:type="spellStart"/>
      <w:r w:rsidRPr="00651032">
        <w:t>M.Ed</w:t>
      </w:r>
      <w:proofErr w:type="spellEnd"/>
      <w:r w:rsidRPr="00651032">
        <w:t>) in Virtual Reality, Education Technology, Curriculum and Instruction, and a Bachelor of Arts (BA) in Education, Video Production, Psychology, and Music. His diverse educational background underpins his multifaceted approach to technology and health.</w:t>
      </w:r>
    </w:p>
    <w:p w14:paraId="72FE4A47" w14:textId="77777777" w:rsidR="00576AE7" w:rsidRPr="00651032" w:rsidRDefault="00576AE7" w:rsidP="00651032">
      <w:pPr>
        <w:pStyle w:val="Normal2"/>
        <w:snapToGrid w:val="0"/>
      </w:pPr>
      <w:r w:rsidRPr="00651032">
        <w:t xml:space="preserve">Currently, Howard serves as the Head of Health and Wellness at Spatial Platform and is a Senior Consultant on Clinical Trial Design, Business, and Marketing Strategy at Pear Therapeutics. He also leads partnerships and global strategy at the </w:t>
      </w:r>
      <w:proofErr w:type="spellStart"/>
      <w:r w:rsidRPr="00651032">
        <w:t>Shifo</w:t>
      </w:r>
      <w:proofErr w:type="spellEnd"/>
      <w:r w:rsidRPr="00651032">
        <w:t xml:space="preserve"> Foundation. His notable contributions include serving as a story and script advisor for the Emmy-nominated VR documentary ‘Inside COVID19’ (2021).</w:t>
      </w:r>
    </w:p>
    <w:p w14:paraId="207471EB" w14:textId="56F8C86E" w:rsidR="00576AE7" w:rsidRPr="00651032" w:rsidRDefault="00576AE7" w:rsidP="00651032">
      <w:pPr>
        <w:pStyle w:val="Normal2"/>
        <w:snapToGrid w:val="0"/>
      </w:pPr>
      <w:r w:rsidRPr="00651032">
        <w:t xml:space="preserve">Howard’s entrepreneurial spirit is evident in his roles as CEO and Design Director at Firsthand Technology, Inc, and as the CEO and Founder of </w:t>
      </w:r>
      <w:proofErr w:type="spellStart"/>
      <w:r w:rsidRPr="00651032">
        <w:t>DeepStream</w:t>
      </w:r>
      <w:proofErr w:type="spellEnd"/>
      <w:r w:rsidRPr="00651032">
        <w:t xml:space="preserve"> VR. His innovative projects, such as “Attack of the S. Mutans!” and “Cool! VR for Pain Relief,” highlight his commitment to leveraging technology for health and education, which he is passionate about sharing with NRFi.</w:t>
      </w:r>
    </w:p>
    <w:p w14:paraId="301B6176" w14:textId="77777777" w:rsidR="00E22BC7" w:rsidRDefault="00E22BC7">
      <w:pPr>
        <w:spacing w:before="0" w:after="0" w:line="240" w:lineRule="auto"/>
        <w:jc w:val="left"/>
        <w:rPr>
          <w:b/>
          <w:bCs/>
          <w:noProof/>
          <w:sz w:val="36"/>
          <w:szCs w:val="28"/>
        </w:rPr>
      </w:pPr>
      <w:bookmarkStart w:id="153" w:name="_Toc175678573"/>
      <w:bookmarkEnd w:id="141"/>
      <w:r>
        <w:br w:type="page"/>
      </w:r>
    </w:p>
    <w:p w14:paraId="061030C5" w14:textId="32743B80" w:rsidR="008219AF" w:rsidRPr="00651032" w:rsidRDefault="008219AF" w:rsidP="004D43FE">
      <w:pPr>
        <w:pStyle w:val="Heading1"/>
        <w:rPr>
          <w:i/>
          <w:iCs/>
        </w:rPr>
      </w:pPr>
      <w:bookmarkStart w:id="154" w:name="_Toc182743410"/>
      <w:r w:rsidRPr="00651032">
        <w:lastRenderedPageBreak/>
        <w:t>Administration</w:t>
      </w:r>
      <w:bookmarkEnd w:id="154"/>
    </w:p>
    <w:p w14:paraId="10D25063" w14:textId="182B04C4" w:rsidR="00BE307B" w:rsidRPr="00651032" w:rsidRDefault="00BE307B" w:rsidP="00651032">
      <w:pPr>
        <w:pStyle w:val="Heading2"/>
        <w:numPr>
          <w:ilvl w:val="0"/>
          <w:numId w:val="34"/>
        </w:numPr>
        <w:snapToGrid w:val="0"/>
      </w:pPr>
      <w:bookmarkStart w:id="155" w:name="_Toc176349422"/>
      <w:bookmarkStart w:id="156" w:name="_Toc177137129"/>
      <w:bookmarkStart w:id="157" w:name="_Toc182743411"/>
      <w:r w:rsidRPr="00651032">
        <w:t>Administration</w:t>
      </w:r>
      <w:bookmarkEnd w:id="153"/>
      <w:bookmarkEnd w:id="155"/>
      <w:bookmarkEnd w:id="156"/>
      <w:bookmarkEnd w:id="157"/>
    </w:p>
    <w:p w14:paraId="62AE9936" w14:textId="22E10E51" w:rsidR="00BE307B" w:rsidRPr="00651032" w:rsidRDefault="00BE307B" w:rsidP="00651032">
      <w:pPr>
        <w:pStyle w:val="Heading3"/>
        <w:keepNext w:val="0"/>
        <w:numPr>
          <w:ilvl w:val="0"/>
          <w:numId w:val="323"/>
        </w:numPr>
        <w:snapToGrid w:val="0"/>
      </w:pPr>
      <w:bookmarkStart w:id="158" w:name="_Toc174617494"/>
      <w:bookmarkStart w:id="159" w:name="_Toc175678574"/>
      <w:r w:rsidRPr="00651032">
        <w:t xml:space="preserve">Director &amp; CEO: </w:t>
      </w:r>
      <w:r w:rsidR="003775D6" w:rsidRPr="00651032">
        <w:fldChar w:fldCharType="begin"/>
      </w:r>
      <w:r w:rsidR="003775D6" w:rsidRPr="00651032">
        <w:instrText xml:space="preserve"> REF _Ref172544008 \h  \* MERGEFORMAT </w:instrText>
      </w:r>
      <w:r w:rsidR="003775D6" w:rsidRPr="00651032">
        <w:fldChar w:fldCharType="separate"/>
      </w:r>
      <w:r w:rsidR="003775D6" w:rsidRPr="00651032">
        <w:t>Brenna Bray, PhD</w:t>
      </w:r>
      <w:bookmarkEnd w:id="158"/>
      <w:bookmarkEnd w:id="159"/>
      <w:r w:rsidR="003775D6" w:rsidRPr="00651032">
        <w:t xml:space="preserve"> </w:t>
      </w:r>
      <w:r w:rsidR="003775D6" w:rsidRPr="00651032">
        <w:fldChar w:fldCharType="end"/>
      </w:r>
    </w:p>
    <w:p w14:paraId="54D3929B" w14:textId="77777777" w:rsidR="00FE131E" w:rsidRPr="00651032" w:rsidRDefault="00BE307B" w:rsidP="00352640">
      <w:pPr>
        <w:pStyle w:val="Heading3"/>
        <w:keepNext w:val="0"/>
        <w:numPr>
          <w:ilvl w:val="0"/>
          <w:numId w:val="323"/>
        </w:numPr>
        <w:snapToGrid w:val="0"/>
      </w:pPr>
      <w:bookmarkStart w:id="160" w:name="_Toc174617495"/>
      <w:bookmarkStart w:id="161" w:name="_Toc175678575"/>
      <w:r w:rsidRPr="00651032">
        <w:t>Interim Assistant Director</w:t>
      </w:r>
      <w:r w:rsidR="00232779" w:rsidRPr="00651032">
        <w:t xml:space="preserve"> of Administration</w:t>
      </w:r>
      <w:r w:rsidRPr="00651032">
        <w:t>:</w:t>
      </w:r>
      <w:bookmarkEnd w:id="160"/>
      <w:bookmarkEnd w:id="161"/>
      <w:r w:rsidRPr="00651032">
        <w:t xml:space="preserve"> </w:t>
      </w:r>
    </w:p>
    <w:p w14:paraId="2E98A3B9" w14:textId="77777777" w:rsidR="00FE131E" w:rsidRPr="00651032" w:rsidRDefault="00FE131E" w:rsidP="00651032">
      <w:pPr>
        <w:pStyle w:val="Heading4"/>
        <w:numPr>
          <w:ilvl w:val="0"/>
          <w:numId w:val="324"/>
        </w:numPr>
        <w:snapToGrid w:val="0"/>
        <w:rPr>
          <w:b w:val="0"/>
          <w:bCs w:val="0"/>
        </w:rPr>
      </w:pPr>
      <w:r w:rsidRPr="00651032">
        <w:rPr>
          <w:b w:val="0"/>
          <w:bCs w:val="0"/>
        </w:rPr>
        <w:fldChar w:fldCharType="begin"/>
      </w:r>
      <w:r w:rsidRPr="00651032">
        <w:rPr>
          <w:b w:val="0"/>
          <w:bCs w:val="0"/>
        </w:rPr>
        <w:instrText xml:space="preserve"> REF _Ref174610132 \h  \* MERGEFORMAT </w:instrText>
      </w:r>
      <w:r w:rsidRPr="00651032">
        <w:rPr>
          <w:b w:val="0"/>
          <w:bCs w:val="0"/>
        </w:rPr>
      </w:r>
      <w:r w:rsidRPr="00651032">
        <w:rPr>
          <w:b w:val="0"/>
          <w:bCs w:val="0"/>
        </w:rPr>
        <w:fldChar w:fldCharType="separate"/>
      </w:r>
      <w:r w:rsidRPr="00651032">
        <w:rPr>
          <w:b w:val="0"/>
          <w:bCs w:val="0"/>
        </w:rPr>
        <w:t>Sarmad Raza (he/him)</w:t>
      </w:r>
      <w:r w:rsidRPr="00651032">
        <w:rPr>
          <w:b w:val="0"/>
          <w:bCs w:val="0"/>
        </w:rPr>
        <w:fldChar w:fldCharType="end"/>
      </w:r>
    </w:p>
    <w:p w14:paraId="77862199" w14:textId="542142A7" w:rsidR="008219AF" w:rsidRPr="00651032" w:rsidRDefault="008219AF" w:rsidP="00E22BC7">
      <w:pPr>
        <w:pStyle w:val="Heading1"/>
        <w:ind w:left="990" w:hanging="990"/>
      </w:pPr>
      <w:bookmarkStart w:id="162" w:name="_Toc182743412"/>
      <w:r w:rsidRPr="00651032">
        <w:t>Fundraising</w:t>
      </w:r>
      <w:r w:rsidR="00E7552E">
        <w:t xml:space="preserve"> Team</w:t>
      </w:r>
      <w:bookmarkEnd w:id="162"/>
    </w:p>
    <w:p w14:paraId="78D54DBA" w14:textId="70146AFC" w:rsidR="00FE131E" w:rsidRPr="00651032" w:rsidRDefault="00232779" w:rsidP="00651032">
      <w:pPr>
        <w:pStyle w:val="Heading2"/>
        <w:numPr>
          <w:ilvl w:val="0"/>
          <w:numId w:val="445"/>
        </w:numPr>
        <w:snapToGrid w:val="0"/>
      </w:pPr>
      <w:bookmarkStart w:id="163" w:name="_Toc174617497"/>
      <w:bookmarkStart w:id="164" w:name="_Toc175678577"/>
      <w:bookmarkStart w:id="165" w:name="_Toc176349424"/>
      <w:bookmarkStart w:id="166" w:name="_Toc177137131"/>
      <w:bookmarkStart w:id="167" w:name="_Toc182743413"/>
      <w:r w:rsidRPr="00651032">
        <w:t>Interim Director</w:t>
      </w:r>
      <w:r w:rsidR="00172A7B" w:rsidRPr="00651032">
        <w:t>(s)</w:t>
      </w:r>
      <w:r w:rsidRPr="00651032">
        <w:t xml:space="preserve"> of Fundraising</w:t>
      </w:r>
      <w:bookmarkEnd w:id="163"/>
      <w:bookmarkEnd w:id="164"/>
      <w:bookmarkEnd w:id="165"/>
      <w:bookmarkEnd w:id="166"/>
      <w:bookmarkEnd w:id="167"/>
    </w:p>
    <w:p w14:paraId="49B0D4E8" w14:textId="24355008" w:rsidR="00FE131E" w:rsidRPr="00651032" w:rsidRDefault="00FE131E" w:rsidP="00651032">
      <w:pPr>
        <w:pStyle w:val="Heading3"/>
        <w:keepNext w:val="0"/>
        <w:numPr>
          <w:ilvl w:val="0"/>
          <w:numId w:val="325"/>
        </w:numPr>
        <w:snapToGrid w:val="0"/>
        <w:rPr>
          <w:b w:val="0"/>
          <w:bCs w:val="0"/>
        </w:rPr>
      </w:pPr>
      <w:r w:rsidRPr="00651032">
        <w:rPr>
          <w:b w:val="0"/>
          <w:bCs w:val="0"/>
        </w:rPr>
        <w:fldChar w:fldCharType="begin"/>
      </w:r>
      <w:r w:rsidRPr="00651032">
        <w:rPr>
          <w:b w:val="0"/>
          <w:bCs w:val="0"/>
        </w:rPr>
        <w:instrText xml:space="preserve"> REF _Ref174610132 \h  \* MERGEFORMAT </w:instrText>
      </w:r>
      <w:r w:rsidRPr="00651032">
        <w:rPr>
          <w:b w:val="0"/>
          <w:bCs w:val="0"/>
        </w:rPr>
      </w:r>
      <w:r w:rsidRPr="00651032">
        <w:rPr>
          <w:b w:val="0"/>
          <w:bCs w:val="0"/>
        </w:rPr>
        <w:fldChar w:fldCharType="separate"/>
      </w:r>
      <w:r w:rsidRPr="00651032">
        <w:rPr>
          <w:b w:val="0"/>
          <w:bCs w:val="0"/>
        </w:rPr>
        <w:t>Sarmad Raza</w:t>
      </w:r>
      <w:r w:rsidR="00172A7B" w:rsidRPr="00651032">
        <w:rPr>
          <w:b w:val="0"/>
          <w:bCs w:val="0"/>
        </w:rPr>
        <w:t>, MS</w:t>
      </w:r>
      <w:r w:rsidRPr="00651032">
        <w:rPr>
          <w:b w:val="0"/>
          <w:bCs w:val="0"/>
        </w:rPr>
        <w:t xml:space="preserve"> (he/him)</w:t>
      </w:r>
      <w:r w:rsidRPr="00651032">
        <w:rPr>
          <w:b w:val="0"/>
          <w:bCs w:val="0"/>
        </w:rPr>
        <w:fldChar w:fldCharType="end"/>
      </w:r>
    </w:p>
    <w:p w14:paraId="39D6D49F" w14:textId="718973D2" w:rsidR="002251C7" w:rsidRPr="00651032" w:rsidRDefault="002251C7" w:rsidP="00651032">
      <w:pPr>
        <w:pStyle w:val="Heading2"/>
        <w:numPr>
          <w:ilvl w:val="0"/>
          <w:numId w:val="445"/>
        </w:numPr>
        <w:snapToGrid w:val="0"/>
      </w:pPr>
      <w:bookmarkStart w:id="168" w:name="_Toc174617498"/>
      <w:bookmarkStart w:id="169" w:name="_Toc175678578"/>
      <w:bookmarkStart w:id="170" w:name="_Toc176349425"/>
      <w:bookmarkStart w:id="171" w:name="_Toc177137132"/>
      <w:bookmarkStart w:id="172" w:name="_Toc182743414"/>
      <w:r w:rsidRPr="00651032">
        <w:t xml:space="preserve">Fundraising </w:t>
      </w:r>
      <w:bookmarkEnd w:id="168"/>
      <w:bookmarkEnd w:id="169"/>
      <w:r w:rsidR="00172A7B" w:rsidRPr="00651032">
        <w:t>Activities &amp; Team Leads</w:t>
      </w:r>
      <w:bookmarkEnd w:id="170"/>
      <w:bookmarkEnd w:id="171"/>
      <w:bookmarkEnd w:id="172"/>
    </w:p>
    <w:p w14:paraId="1DE2BAB1" w14:textId="6BA2231C" w:rsidR="00047C77" w:rsidRDefault="00047C77" w:rsidP="00047C77">
      <w:pPr>
        <w:pStyle w:val="Heading3"/>
        <w:numPr>
          <w:ilvl w:val="0"/>
          <w:numId w:val="454"/>
        </w:numPr>
      </w:pPr>
      <w:r>
        <w:t xml:space="preserve">Fundraising Associate: </w:t>
      </w:r>
      <w:r w:rsidRPr="00047C77">
        <w:rPr>
          <w:b w:val="0"/>
          <w:bCs w:val="0"/>
        </w:rPr>
        <w:t>Juniper Joy De Ruiter (they/them/theirs)</w:t>
      </w:r>
    </w:p>
    <w:p w14:paraId="18FA47E3" w14:textId="2D472853" w:rsidR="002251C7" w:rsidRPr="00651032" w:rsidRDefault="002251C7" w:rsidP="00651032">
      <w:pPr>
        <w:pStyle w:val="Heading3"/>
        <w:keepNext w:val="0"/>
        <w:numPr>
          <w:ilvl w:val="0"/>
          <w:numId w:val="454"/>
        </w:numPr>
        <w:snapToGrid w:val="0"/>
      </w:pPr>
      <w:r w:rsidRPr="00651032">
        <w:t>Private Donations</w:t>
      </w:r>
    </w:p>
    <w:p w14:paraId="3EE894B4" w14:textId="77777777" w:rsidR="002251C7" w:rsidRPr="00651032" w:rsidRDefault="002251C7" w:rsidP="00651032">
      <w:pPr>
        <w:pStyle w:val="Heading4"/>
        <w:numPr>
          <w:ilvl w:val="0"/>
          <w:numId w:val="456"/>
        </w:numPr>
        <w:snapToGrid w:val="0"/>
      </w:pPr>
      <w:r w:rsidRPr="00651032">
        <w:t>Crowdsource Funding</w:t>
      </w:r>
    </w:p>
    <w:p w14:paraId="40799979" w14:textId="5B38D2C2" w:rsidR="002251C7" w:rsidRPr="00651032" w:rsidRDefault="002251C7" w:rsidP="00651032">
      <w:pPr>
        <w:pStyle w:val="Heading6"/>
        <w:numPr>
          <w:ilvl w:val="3"/>
          <w:numId w:val="47"/>
        </w:numPr>
        <w:snapToGrid w:val="0"/>
      </w:pPr>
      <w:r w:rsidRPr="00651032">
        <w:t xml:space="preserve">Team Lead: </w:t>
      </w:r>
      <w:r w:rsidR="00FE131E" w:rsidRPr="00651032">
        <w:fldChar w:fldCharType="begin"/>
      </w:r>
      <w:r w:rsidR="00FE131E" w:rsidRPr="00651032">
        <w:instrText xml:space="preserve"> REF _Ref174610132 \h  \* MERGEFORMAT </w:instrText>
      </w:r>
      <w:r w:rsidR="00FE131E" w:rsidRPr="00651032">
        <w:fldChar w:fldCharType="separate"/>
      </w:r>
      <w:r w:rsidR="00FE131E" w:rsidRPr="00651032">
        <w:t>Sarmad Raza (he/him)</w:t>
      </w:r>
      <w:r w:rsidR="00FE131E" w:rsidRPr="00651032">
        <w:fldChar w:fldCharType="end"/>
      </w:r>
    </w:p>
    <w:p w14:paraId="6CB9A9BD" w14:textId="360637F7" w:rsidR="002251C7" w:rsidRPr="00651032" w:rsidRDefault="002251C7" w:rsidP="00651032">
      <w:pPr>
        <w:pStyle w:val="Heading6"/>
        <w:numPr>
          <w:ilvl w:val="3"/>
          <w:numId w:val="47"/>
        </w:numPr>
        <w:snapToGrid w:val="0"/>
      </w:pPr>
      <w:r w:rsidRPr="00651032">
        <w:t>Team Support: TBD</w:t>
      </w:r>
    </w:p>
    <w:p w14:paraId="6DBDE861" w14:textId="4ACA9C2B" w:rsidR="002251C7" w:rsidRPr="00651032" w:rsidRDefault="002251C7" w:rsidP="00651032">
      <w:pPr>
        <w:pStyle w:val="Heading3"/>
        <w:keepNext w:val="0"/>
        <w:numPr>
          <w:ilvl w:val="0"/>
          <w:numId w:val="325"/>
        </w:numPr>
        <w:snapToGrid w:val="0"/>
      </w:pPr>
      <w:r w:rsidRPr="00651032">
        <w:t>Grant Funding</w:t>
      </w:r>
      <w:r w:rsidR="004025D4" w:rsidRPr="00651032">
        <w:t xml:space="preserve"> (Federal)</w:t>
      </w:r>
    </w:p>
    <w:p w14:paraId="58A7D44B" w14:textId="0A81E4C2" w:rsidR="002251C7" w:rsidRPr="00651032" w:rsidRDefault="002251C7" w:rsidP="00651032">
      <w:pPr>
        <w:pStyle w:val="Heading4"/>
        <w:numPr>
          <w:ilvl w:val="0"/>
          <w:numId w:val="459"/>
        </w:numPr>
        <w:snapToGrid w:val="0"/>
      </w:pPr>
      <w:hyperlink r:id="rId119" w:history="1">
        <w:r w:rsidRPr="00651032">
          <w:t>NIH R15: Research Enhancement Award</w:t>
        </w:r>
      </w:hyperlink>
    </w:p>
    <w:p w14:paraId="3CCDF729" w14:textId="76564068" w:rsidR="002251C7" w:rsidRPr="00651032" w:rsidRDefault="002251C7" w:rsidP="00651032">
      <w:pPr>
        <w:pStyle w:val="Heading6"/>
        <w:numPr>
          <w:ilvl w:val="3"/>
          <w:numId w:val="469"/>
        </w:numPr>
        <w:snapToGrid w:val="0"/>
      </w:pPr>
      <w:r w:rsidRPr="00651032">
        <w:t xml:space="preserve">Team Lead: </w:t>
      </w:r>
      <w:r w:rsidRPr="00651032">
        <w:fldChar w:fldCharType="begin"/>
      </w:r>
      <w:r w:rsidRPr="00651032">
        <w:instrText xml:space="preserve"> REF _Ref172544008 \h  \* MERGEFORMAT </w:instrText>
      </w:r>
      <w:r w:rsidRPr="00651032">
        <w:fldChar w:fldCharType="separate"/>
      </w:r>
      <w:r w:rsidRPr="00651032">
        <w:t xml:space="preserve">Brenna Bray, PhD </w:t>
      </w:r>
      <w:r w:rsidRPr="00651032">
        <w:fldChar w:fldCharType="end"/>
      </w:r>
    </w:p>
    <w:p w14:paraId="0674DB49" w14:textId="4CA081AF" w:rsidR="002251C7" w:rsidRPr="00651032" w:rsidRDefault="002251C7" w:rsidP="00651032">
      <w:pPr>
        <w:pStyle w:val="Heading6"/>
        <w:numPr>
          <w:ilvl w:val="3"/>
          <w:numId w:val="47"/>
        </w:numPr>
        <w:snapToGrid w:val="0"/>
      </w:pPr>
      <w:r w:rsidRPr="00651032">
        <w:t>Possible Collaborators: NUNM, Naropa University</w:t>
      </w:r>
    </w:p>
    <w:p w14:paraId="115889EA" w14:textId="0CBB9277" w:rsidR="002251C7" w:rsidRPr="00651032" w:rsidRDefault="002251C7" w:rsidP="00651032">
      <w:pPr>
        <w:pStyle w:val="Heading6"/>
        <w:numPr>
          <w:ilvl w:val="3"/>
          <w:numId w:val="47"/>
        </w:numPr>
        <w:snapToGrid w:val="0"/>
      </w:pPr>
      <w:r w:rsidRPr="00651032">
        <w:t>Team Support: TBD.</w:t>
      </w:r>
    </w:p>
    <w:p w14:paraId="64488964" w14:textId="63BB3E30" w:rsidR="002251C7" w:rsidRPr="00651032" w:rsidRDefault="002251C7" w:rsidP="00651032">
      <w:pPr>
        <w:pStyle w:val="Heading4"/>
        <w:numPr>
          <w:ilvl w:val="0"/>
          <w:numId w:val="456"/>
        </w:numPr>
        <w:snapToGrid w:val="0"/>
      </w:pPr>
      <w:hyperlink r:id="rId120" w:history="1">
        <w:r w:rsidRPr="00651032">
          <w:t>NIH R03: Small Grant Program</w:t>
        </w:r>
      </w:hyperlink>
    </w:p>
    <w:p w14:paraId="3C6D0E7C" w14:textId="77777777" w:rsidR="002251C7" w:rsidRPr="00651032" w:rsidRDefault="002251C7" w:rsidP="00651032">
      <w:pPr>
        <w:pStyle w:val="Heading6"/>
        <w:numPr>
          <w:ilvl w:val="3"/>
          <w:numId w:val="470"/>
        </w:numPr>
        <w:snapToGrid w:val="0"/>
      </w:pPr>
      <w:r w:rsidRPr="00651032">
        <w:t xml:space="preserve">Team Lead: </w:t>
      </w:r>
      <w:r w:rsidRPr="00651032">
        <w:fldChar w:fldCharType="begin"/>
      </w:r>
      <w:r w:rsidRPr="00651032">
        <w:instrText xml:space="preserve"> REF _Ref172544008 \h  \* MERGEFORMAT </w:instrText>
      </w:r>
      <w:r w:rsidRPr="00651032">
        <w:fldChar w:fldCharType="separate"/>
      </w:r>
      <w:r w:rsidRPr="00651032">
        <w:t xml:space="preserve">Brenna Bray, PhD </w:t>
      </w:r>
      <w:r w:rsidRPr="00651032">
        <w:fldChar w:fldCharType="end"/>
      </w:r>
    </w:p>
    <w:p w14:paraId="3ED18629" w14:textId="77777777" w:rsidR="002251C7" w:rsidRPr="00651032" w:rsidRDefault="002251C7" w:rsidP="00651032">
      <w:pPr>
        <w:pStyle w:val="Heading6"/>
        <w:numPr>
          <w:ilvl w:val="3"/>
          <w:numId w:val="47"/>
        </w:numPr>
        <w:snapToGrid w:val="0"/>
      </w:pPr>
      <w:r w:rsidRPr="00651032">
        <w:t>Possible Collaborators: NUNM, Naropa University</w:t>
      </w:r>
    </w:p>
    <w:p w14:paraId="112E6889" w14:textId="417E7440" w:rsidR="002251C7" w:rsidRPr="00651032" w:rsidRDefault="002251C7" w:rsidP="00651032">
      <w:pPr>
        <w:pStyle w:val="Heading6"/>
        <w:numPr>
          <w:ilvl w:val="3"/>
          <w:numId w:val="47"/>
        </w:numPr>
        <w:snapToGrid w:val="0"/>
      </w:pPr>
      <w:r w:rsidRPr="00651032">
        <w:t>Team Support: TBD.</w:t>
      </w:r>
    </w:p>
    <w:p w14:paraId="744D5E04" w14:textId="7D78CA3B" w:rsidR="004025D4" w:rsidRPr="00651032" w:rsidRDefault="004025D4" w:rsidP="00651032">
      <w:pPr>
        <w:pStyle w:val="Heading3"/>
        <w:keepNext w:val="0"/>
        <w:numPr>
          <w:ilvl w:val="0"/>
          <w:numId w:val="325"/>
        </w:numPr>
        <w:snapToGrid w:val="0"/>
      </w:pPr>
      <w:r w:rsidRPr="00651032">
        <w:t>Grant Funding (</w:t>
      </w:r>
      <w:r w:rsidR="00633169" w:rsidRPr="00651032">
        <w:t>Non-Government</w:t>
      </w:r>
      <w:r w:rsidR="00172A7B" w:rsidRPr="00651032">
        <w:t xml:space="preserve"> Organizations</w:t>
      </w:r>
      <w:r w:rsidR="00633169" w:rsidRPr="00651032">
        <w:t>)</w:t>
      </w:r>
    </w:p>
    <w:p w14:paraId="255BDD5C" w14:textId="5039F7BA" w:rsidR="00633169" w:rsidRPr="00651032" w:rsidRDefault="00633169" w:rsidP="00651032">
      <w:pPr>
        <w:pStyle w:val="Heading4"/>
        <w:numPr>
          <w:ilvl w:val="0"/>
          <w:numId w:val="471"/>
        </w:numPr>
        <w:snapToGrid w:val="0"/>
      </w:pPr>
      <w:r w:rsidRPr="00651032">
        <w:t>Caring4Denver Foundation – Community-Centered Solutions</w:t>
      </w:r>
    </w:p>
    <w:p w14:paraId="5047CE10" w14:textId="77777777" w:rsidR="00633169" w:rsidRPr="00651032" w:rsidRDefault="00633169" w:rsidP="00651032">
      <w:pPr>
        <w:pStyle w:val="Heading6"/>
        <w:numPr>
          <w:ilvl w:val="3"/>
          <w:numId w:val="465"/>
        </w:numPr>
        <w:snapToGrid w:val="0"/>
      </w:pPr>
      <w:r w:rsidRPr="00651032">
        <w:t xml:space="preserve">Team Lead: </w:t>
      </w:r>
      <w:r w:rsidRPr="00651032">
        <w:fldChar w:fldCharType="begin"/>
      </w:r>
      <w:r w:rsidRPr="00651032">
        <w:instrText xml:space="preserve"> REF _Ref172544008 \h  \* MERGEFORMAT </w:instrText>
      </w:r>
      <w:r w:rsidRPr="00651032">
        <w:fldChar w:fldCharType="separate"/>
      </w:r>
      <w:r w:rsidRPr="00651032">
        <w:t xml:space="preserve">Brenna Bray, PhD </w:t>
      </w:r>
      <w:r w:rsidRPr="00651032">
        <w:fldChar w:fldCharType="end"/>
      </w:r>
    </w:p>
    <w:p w14:paraId="6DB92C21" w14:textId="1CFED1FD" w:rsidR="00633169" w:rsidRPr="00651032" w:rsidRDefault="00172A7B" w:rsidP="00651032">
      <w:pPr>
        <w:pStyle w:val="Heading6"/>
        <w:numPr>
          <w:ilvl w:val="3"/>
          <w:numId w:val="47"/>
        </w:numPr>
        <w:snapToGrid w:val="0"/>
      </w:pPr>
      <w:r w:rsidRPr="00651032">
        <w:t>Fiscal Sponsor</w:t>
      </w:r>
      <w:r w:rsidR="00633169" w:rsidRPr="00651032">
        <w:t>: NUNM/HRI</w:t>
      </w:r>
    </w:p>
    <w:p w14:paraId="73DED28A" w14:textId="7AF6CCA8" w:rsidR="00633169" w:rsidRPr="00651032" w:rsidRDefault="00633169" w:rsidP="00651032">
      <w:pPr>
        <w:pStyle w:val="Heading6"/>
        <w:numPr>
          <w:ilvl w:val="3"/>
          <w:numId w:val="47"/>
        </w:numPr>
        <w:snapToGrid w:val="0"/>
      </w:pPr>
      <w:r w:rsidRPr="00651032">
        <w:t xml:space="preserve">Team Support: Angela </w:t>
      </w:r>
      <w:proofErr w:type="spellStart"/>
      <w:r w:rsidRPr="00651032">
        <w:t>Nauss</w:t>
      </w:r>
      <w:proofErr w:type="spellEnd"/>
      <w:r w:rsidRPr="00651032">
        <w:t>, LMFT; Ellie Ashton, MS</w:t>
      </w:r>
    </w:p>
    <w:p w14:paraId="571CA97A" w14:textId="77777777" w:rsidR="004025D4" w:rsidRPr="00651032" w:rsidRDefault="004025D4" w:rsidP="00651032">
      <w:pPr>
        <w:pStyle w:val="Heading3"/>
        <w:keepNext w:val="0"/>
        <w:numPr>
          <w:ilvl w:val="0"/>
          <w:numId w:val="325"/>
        </w:numPr>
        <w:snapToGrid w:val="0"/>
      </w:pPr>
      <w:r w:rsidRPr="00651032">
        <w:t>Donor Relations Team</w:t>
      </w:r>
    </w:p>
    <w:p w14:paraId="19AC3504" w14:textId="172703B0" w:rsidR="00232779" w:rsidRPr="00651032" w:rsidRDefault="00232779" w:rsidP="00651032">
      <w:pPr>
        <w:pStyle w:val="Heading6"/>
        <w:numPr>
          <w:ilvl w:val="3"/>
          <w:numId w:val="466"/>
        </w:numPr>
        <w:snapToGrid w:val="0"/>
      </w:pPr>
      <w:r w:rsidRPr="00651032">
        <w:t>Team Lead: TBD</w:t>
      </w:r>
    </w:p>
    <w:p w14:paraId="7E15895F" w14:textId="146424F3" w:rsidR="00232779" w:rsidRPr="00651032" w:rsidRDefault="00232779" w:rsidP="00651032">
      <w:pPr>
        <w:pStyle w:val="Heading6"/>
        <w:snapToGrid w:val="0"/>
      </w:pPr>
      <w:r w:rsidRPr="00651032">
        <w:t>Support Staff: TBD</w:t>
      </w:r>
    </w:p>
    <w:p w14:paraId="4D5096D5" w14:textId="709A0997" w:rsidR="00232779" w:rsidRPr="00651032" w:rsidRDefault="00232779" w:rsidP="00651032">
      <w:pPr>
        <w:pStyle w:val="Heading3"/>
        <w:keepNext w:val="0"/>
        <w:numPr>
          <w:ilvl w:val="0"/>
          <w:numId w:val="325"/>
        </w:numPr>
        <w:snapToGrid w:val="0"/>
      </w:pPr>
      <w:r w:rsidRPr="00651032">
        <w:t xml:space="preserve">Grant </w:t>
      </w:r>
      <w:r w:rsidR="00630B08">
        <w:t xml:space="preserve">Support </w:t>
      </w:r>
      <w:r w:rsidRPr="00651032">
        <w:t>Specialists</w:t>
      </w:r>
    </w:p>
    <w:p w14:paraId="508654C7" w14:textId="0003D4AB" w:rsidR="00232779" w:rsidRPr="00651032" w:rsidRDefault="003775D6" w:rsidP="00651032">
      <w:pPr>
        <w:pStyle w:val="Heading6"/>
        <w:numPr>
          <w:ilvl w:val="3"/>
          <w:numId w:val="469"/>
        </w:numPr>
        <w:snapToGrid w:val="0"/>
      </w:pPr>
      <w:r w:rsidRPr="00651032">
        <w:fldChar w:fldCharType="begin"/>
      </w:r>
      <w:r w:rsidRPr="00651032">
        <w:instrText xml:space="preserve"> REF _Ref172544062 \h </w:instrText>
      </w:r>
      <w:r w:rsidR="00783D7F" w:rsidRPr="00651032">
        <w:instrText xml:space="preserve"> \* MERGEFORMAT </w:instrText>
      </w:r>
      <w:r w:rsidRPr="00651032">
        <w:fldChar w:fldCharType="separate"/>
      </w:r>
      <w:r w:rsidRPr="00651032">
        <w:t>Kelley Wells, MS, MBA, MPH, MEd, PhD Candidate</w:t>
      </w:r>
      <w:r w:rsidRPr="00651032">
        <w:fldChar w:fldCharType="end"/>
      </w:r>
    </w:p>
    <w:p w14:paraId="51C65E4E" w14:textId="6243BF91" w:rsidR="00232779" w:rsidRPr="00651032" w:rsidRDefault="003775D6" w:rsidP="00651032">
      <w:pPr>
        <w:pStyle w:val="Heading6"/>
        <w:numPr>
          <w:ilvl w:val="3"/>
          <w:numId w:val="469"/>
        </w:numPr>
        <w:snapToGrid w:val="0"/>
      </w:pPr>
      <w:r w:rsidRPr="00651032">
        <w:fldChar w:fldCharType="begin"/>
      </w:r>
      <w:r w:rsidRPr="00651032">
        <w:instrText xml:space="preserve"> REF _Ref172544054 \h  \* MERGEFORMAT </w:instrText>
      </w:r>
      <w:r w:rsidRPr="00651032">
        <w:fldChar w:fldCharType="separate"/>
      </w:r>
      <w:proofErr w:type="spellStart"/>
      <w:r w:rsidRPr="00651032">
        <w:t>Natoya</w:t>
      </w:r>
      <w:proofErr w:type="spellEnd"/>
      <w:r w:rsidRPr="00651032">
        <w:t xml:space="preserve"> Taylor-Jones, MA, MEd</w:t>
      </w:r>
      <w:r w:rsidRPr="00651032">
        <w:fldChar w:fldCharType="end"/>
      </w:r>
    </w:p>
    <w:p w14:paraId="0FFFE7D1" w14:textId="77777777" w:rsidR="008C2069" w:rsidRPr="00651032" w:rsidRDefault="008C2069" w:rsidP="004D43FE">
      <w:pPr>
        <w:pStyle w:val="Heading1"/>
        <w:sectPr w:rsidR="008C2069" w:rsidRPr="00651032" w:rsidSect="00232779">
          <w:pgSz w:w="12240" w:h="15840"/>
          <w:pgMar w:top="1613" w:right="1296" w:bottom="1152" w:left="1296" w:header="374" w:footer="720" w:gutter="0"/>
          <w:cols w:space="720"/>
          <w:docGrid w:linePitch="360"/>
        </w:sectPr>
      </w:pPr>
      <w:bookmarkStart w:id="173" w:name="_Toc175678579"/>
    </w:p>
    <w:p w14:paraId="676CF14C" w14:textId="3276AE41" w:rsidR="008C2069" w:rsidRPr="00651032" w:rsidRDefault="00186A0F" w:rsidP="00352640">
      <w:pPr>
        <w:pStyle w:val="Heading1"/>
        <w:ind w:left="1080" w:hanging="1080"/>
      </w:pPr>
      <w:bookmarkStart w:id="174" w:name="_Fundraising_Priorities_(Budgeting"/>
      <w:bookmarkStart w:id="175" w:name="_Toc182743415"/>
      <w:bookmarkEnd w:id="174"/>
      <w:r w:rsidRPr="00651032">
        <w:lastRenderedPageBreak/>
        <w:t>Fundraising Priorities (</w:t>
      </w:r>
      <w:r w:rsidR="003C1850">
        <w:t>$500</w:t>
      </w:r>
      <w:r w:rsidR="006C52B3">
        <w:t>K</w:t>
      </w:r>
      <w:r w:rsidR="003C1850">
        <w:t xml:space="preserve"> - $1.4 million per year</w:t>
      </w:r>
      <w:r w:rsidRPr="00651032">
        <w:t>)</w:t>
      </w:r>
      <w:bookmarkEnd w:id="175"/>
    </w:p>
    <w:p w14:paraId="3D07877A" w14:textId="7B9DF962" w:rsidR="003C1850" w:rsidRPr="00651032" w:rsidRDefault="008C2069" w:rsidP="00651032">
      <w:pPr>
        <w:snapToGrid w:val="0"/>
      </w:pPr>
      <w:r w:rsidRPr="00651032">
        <w:t>Currently all NRFi research team members (and all NRFi members in general) volunteer their time and efforts to NRFi without compensation.</w:t>
      </w:r>
      <w:r w:rsidR="00831552">
        <w:t xml:space="preserve"> </w:t>
      </w:r>
      <w:r w:rsidR="003C1850">
        <w:t xml:space="preserve">NRFi is seeking to raise a total of </w:t>
      </w:r>
      <w:r w:rsidR="003C1850" w:rsidRPr="003C1850">
        <w:rPr>
          <w:b/>
          <w:bCs/>
          <w:u w:val="single"/>
        </w:rPr>
        <w:t>$500,000 - $1.5 million per year (on average)</w:t>
      </w:r>
      <w:r w:rsidR="003C1850">
        <w:t xml:space="preserve"> for a total of </w:t>
      </w:r>
      <w:r w:rsidR="003C1850" w:rsidRPr="003C1850">
        <w:rPr>
          <w:b/>
          <w:bCs/>
        </w:rPr>
        <w:t xml:space="preserve">$1.5 – $4.4 million </w:t>
      </w:r>
      <w:r w:rsidR="003C1850">
        <w:t>raised to support our first three years of impact, development, growth, and success</w:t>
      </w:r>
      <w:r w:rsidR="00831552">
        <w:t xml:space="preserve">, as shown in </w:t>
      </w:r>
      <w:r w:rsidR="00831552">
        <w:fldChar w:fldCharType="begin"/>
      </w:r>
      <w:r w:rsidR="00831552">
        <w:instrText xml:space="preserve"> REF _Ref176346919 \h </w:instrText>
      </w:r>
      <w:r w:rsidR="00831552">
        <w:fldChar w:fldCharType="separate"/>
      </w:r>
      <w:r w:rsidR="00831552" w:rsidRPr="007D5C48">
        <w:rPr>
          <w:b/>
          <w:bCs/>
        </w:rPr>
        <w:t xml:space="preserve">Table </w:t>
      </w:r>
      <w:r w:rsidR="00831552" w:rsidRPr="007D5C48">
        <w:rPr>
          <w:b/>
          <w:bCs/>
          <w:noProof/>
        </w:rPr>
        <w:t>1</w:t>
      </w:r>
      <w:r w:rsidR="00831552">
        <w:fldChar w:fldCharType="end"/>
      </w:r>
      <w:r w:rsidR="00831552">
        <w:t xml:space="preserve"> on page </w:t>
      </w:r>
      <w:r w:rsidR="00831552">
        <w:fldChar w:fldCharType="begin"/>
      </w:r>
      <w:r w:rsidR="00831552">
        <w:instrText xml:space="preserve"> PAGEREF _Ref176346925 \h </w:instrText>
      </w:r>
      <w:r w:rsidR="00831552">
        <w:fldChar w:fldCharType="separate"/>
      </w:r>
      <w:r w:rsidR="00831552">
        <w:rPr>
          <w:noProof/>
        </w:rPr>
        <w:t>84</w:t>
      </w:r>
      <w:r w:rsidR="00831552">
        <w:fldChar w:fldCharType="end"/>
      </w:r>
      <w:r w:rsidR="00831552">
        <w:t xml:space="preserve"> </w:t>
      </w:r>
      <w:r w:rsidR="00831552">
        <w:fldChar w:fldCharType="begin"/>
      </w:r>
      <w:r w:rsidR="00831552">
        <w:instrText xml:space="preserve"> REF _Ref176346925 \p \h </w:instrText>
      </w:r>
      <w:r w:rsidR="00831552">
        <w:fldChar w:fldCharType="separate"/>
      </w:r>
      <w:r w:rsidR="00831552">
        <w:t>below</w:t>
      </w:r>
      <w:r w:rsidR="00831552">
        <w:fldChar w:fldCharType="end"/>
      </w:r>
      <w:r w:rsidR="00831552">
        <w:t xml:space="preserve"> (Section IX.5) and described further in sections IX.1–4 below.</w:t>
      </w:r>
    </w:p>
    <w:p w14:paraId="02FF4F70" w14:textId="71DF2D5B" w:rsidR="008C2069" w:rsidRPr="00651032" w:rsidRDefault="008C2069" w:rsidP="00651032">
      <w:pPr>
        <w:pStyle w:val="Heading2"/>
        <w:numPr>
          <w:ilvl w:val="0"/>
          <w:numId w:val="627"/>
        </w:numPr>
        <w:snapToGrid w:val="0"/>
      </w:pPr>
      <w:bookmarkStart w:id="176" w:name="_Toc182743416"/>
      <w:r w:rsidRPr="00651032">
        <w:t>Research Support</w:t>
      </w:r>
      <w:r w:rsidR="002F743D" w:rsidRPr="00651032">
        <w:t xml:space="preserve"> (</w:t>
      </w:r>
      <w:r w:rsidRPr="00651032">
        <w:t>$</w:t>
      </w:r>
      <w:r w:rsidR="00AD7ACD">
        <w:t>445,000 per year; $1</w:t>
      </w:r>
      <w:r w:rsidR="00F450F3">
        <w:t>,255,346 for three years</w:t>
      </w:r>
      <w:r w:rsidR="002F743D" w:rsidRPr="00651032">
        <w:t>)</w:t>
      </w:r>
      <w:bookmarkEnd w:id="176"/>
    </w:p>
    <w:p w14:paraId="1797280C" w14:textId="77777777" w:rsidR="008C2069" w:rsidRPr="00651032" w:rsidRDefault="008C2069" w:rsidP="00651032">
      <w:pPr>
        <w:pStyle w:val="Normal2"/>
        <w:snapToGrid w:val="0"/>
      </w:pPr>
      <w:r w:rsidRPr="00651032">
        <w:t>NRFi is actively seeking funding support for research operation and dissemination. This small-scale//initial seed funding will be used to support the following operations:</w:t>
      </w:r>
    </w:p>
    <w:p w14:paraId="1CE81C38" w14:textId="1A81DD70" w:rsidR="008C2069" w:rsidRPr="00651032" w:rsidRDefault="008C2069" w:rsidP="00651032">
      <w:pPr>
        <w:pStyle w:val="Heading3"/>
        <w:keepNext w:val="0"/>
        <w:numPr>
          <w:ilvl w:val="0"/>
          <w:numId w:val="628"/>
        </w:numPr>
        <w:snapToGrid w:val="0"/>
      </w:pPr>
      <w:r w:rsidRPr="00651032">
        <w:t xml:space="preserve">Research </w:t>
      </w:r>
      <w:r w:rsidR="0093113F">
        <w:t>S</w:t>
      </w:r>
      <w:r w:rsidRPr="00651032">
        <w:t>taff ($</w:t>
      </w:r>
      <w:r w:rsidR="00E10C87">
        <w:t>234,60</w:t>
      </w:r>
      <w:r w:rsidR="00A567BA">
        <w:t>0 per year; $</w:t>
      </w:r>
      <w:r w:rsidR="00E10C87">
        <w:t>703,8</w:t>
      </w:r>
      <w:r w:rsidRPr="00651032">
        <w:t>00</w:t>
      </w:r>
      <w:r w:rsidR="00A567BA">
        <w:t xml:space="preserve"> for 3 years</w:t>
      </w:r>
      <w:r w:rsidRPr="00651032">
        <w:t>)</w:t>
      </w:r>
    </w:p>
    <w:p w14:paraId="0F8F623E" w14:textId="78EDC87D" w:rsidR="008C2069" w:rsidRPr="00651032" w:rsidRDefault="008C2069" w:rsidP="00651032">
      <w:pPr>
        <w:pStyle w:val="Normal2"/>
        <w:snapToGrid w:val="0"/>
        <w:ind w:left="1080"/>
      </w:pPr>
      <w:r w:rsidRPr="00651032">
        <w:t>NRFi would like to raise between $1</w:t>
      </w:r>
      <w:r w:rsidR="00A567BA">
        <w:t>7</w:t>
      </w:r>
      <w:r w:rsidRPr="00651032">
        <w:t>0-$300,000 to provided up to three years of protected funding for Dr. Bray ($1</w:t>
      </w:r>
      <w:r w:rsidR="00E10C87">
        <w:t>25</w:t>
      </w:r>
      <w:r w:rsidR="00A567BA">
        <w:t>,</w:t>
      </w:r>
      <w:r w:rsidRPr="00651032">
        <w:t xml:space="preserve">000 </w:t>
      </w:r>
      <w:r w:rsidR="00A567BA">
        <w:t>per year</w:t>
      </w:r>
      <w:r w:rsidR="00E10C87">
        <w:t xml:space="preserve"> + $25,000 in fringe benefits</w:t>
      </w:r>
      <w:r w:rsidR="00A567BA">
        <w:t>; $</w:t>
      </w:r>
      <w:r w:rsidR="00E10C87">
        <w:t>150,000 total; $45</w:t>
      </w:r>
      <w:r w:rsidR="00A567BA">
        <w:t>0,000 for three years</w:t>
      </w:r>
      <w:r w:rsidRPr="00651032">
        <w:t>) and up to two dedicated research assistants ($</w:t>
      </w:r>
      <w:r w:rsidR="00A567BA">
        <w:t>6</w:t>
      </w:r>
      <w:r w:rsidRPr="00651032">
        <w:t xml:space="preserve">0,000 per </w:t>
      </w:r>
      <w:r w:rsidR="00A567BA">
        <w:t>yea</w:t>
      </w:r>
      <w:r w:rsidR="00E10C87">
        <w:t>r + $12,500 in fringe benefits per year</w:t>
      </w:r>
      <w:r w:rsidRPr="00651032">
        <w:t>) and research interns ($</w:t>
      </w:r>
      <w:r w:rsidR="00A567BA">
        <w:t>10</w:t>
      </w:r>
      <w:r w:rsidRPr="00651032">
        <w:t xml:space="preserve">,000 per </w:t>
      </w:r>
      <w:r w:rsidR="00E10C87">
        <w:t>contract + $2,100 in fringe benefits per year</w:t>
      </w:r>
      <w:r w:rsidRPr="00651032">
        <w:t xml:space="preserve">) who can provide dedicated time to supporting NRFi research implementation processes and needs. </w:t>
      </w:r>
    </w:p>
    <w:p w14:paraId="0AB8AC75" w14:textId="5C55BB39" w:rsidR="008C2069" w:rsidRPr="00651032" w:rsidRDefault="008C2069" w:rsidP="00651032">
      <w:pPr>
        <w:pStyle w:val="Heading3"/>
        <w:keepNext w:val="0"/>
        <w:numPr>
          <w:ilvl w:val="0"/>
          <w:numId w:val="628"/>
        </w:numPr>
        <w:snapToGrid w:val="0"/>
      </w:pPr>
      <w:r w:rsidRPr="00651032">
        <w:t>Grant Proposal Development and Submission ($</w:t>
      </w:r>
      <w:r w:rsidR="00F450F3">
        <w:t>145,</w:t>
      </w:r>
      <w:r w:rsidRPr="00651032">
        <w:t>000</w:t>
      </w:r>
      <w:r w:rsidR="00F450F3">
        <w:t xml:space="preserve"> p</w:t>
      </w:r>
      <w:r w:rsidR="00A567BA">
        <w:t xml:space="preserve">er year; </w:t>
      </w:r>
      <w:r w:rsidR="00F450F3">
        <w:t>$360,000 for three years</w:t>
      </w:r>
      <w:r w:rsidRPr="00651032">
        <w:t>)</w:t>
      </w:r>
    </w:p>
    <w:p w14:paraId="69BCC65D" w14:textId="035EAF75" w:rsidR="008C2069" w:rsidRPr="00651032" w:rsidRDefault="008C2069" w:rsidP="00651032">
      <w:pPr>
        <w:pStyle w:val="Normal2"/>
        <w:snapToGrid w:val="0"/>
        <w:ind w:left="1080"/>
      </w:pPr>
      <w:r w:rsidRPr="00651032">
        <w:t xml:space="preserve">NRFi would like to raise $150,000 to provide up to one year of protected funding for </w:t>
      </w:r>
      <w:r w:rsidR="00A567BA">
        <w:t xml:space="preserve">up to three dedicated grant specialists </w:t>
      </w:r>
      <w:r w:rsidRPr="00651032">
        <w:t xml:space="preserve">who can assist in </w:t>
      </w:r>
      <w:r w:rsidRPr="00651032">
        <w:lastRenderedPageBreak/>
        <w:t xml:space="preserve">development and submission of </w:t>
      </w:r>
      <w:proofErr w:type="spellStart"/>
      <w:r w:rsidRPr="00651032">
        <w:t>NRFi’s</w:t>
      </w:r>
      <w:proofErr w:type="spellEnd"/>
      <w:r w:rsidRPr="00651032">
        <w:t xml:space="preserve"> grant proposal plans (including R15, R03, and R25 proposals to the National Institute of Mental Health (NIMH), National Centers for Complementary and Integrative Health (NCCIH), and National Institute on Minority Health and Health Disparities (NIMHD); see Section VIII.2 of the NRFi Handbook for additional details).</w:t>
      </w:r>
    </w:p>
    <w:p w14:paraId="0A12D107" w14:textId="68DA2702" w:rsidR="008C2069" w:rsidRPr="00651032" w:rsidRDefault="008C2069" w:rsidP="00651032">
      <w:pPr>
        <w:pStyle w:val="Heading3"/>
        <w:keepNext w:val="0"/>
        <w:numPr>
          <w:ilvl w:val="0"/>
          <w:numId w:val="628"/>
        </w:numPr>
        <w:snapToGrid w:val="0"/>
      </w:pPr>
      <w:r w:rsidRPr="00651032">
        <w:t>Publication Fees (</w:t>
      </w:r>
      <w:r w:rsidR="00A567BA">
        <w:t xml:space="preserve">$30,000 per year; </w:t>
      </w:r>
      <w:r w:rsidR="00F450F3">
        <w:t>$90,000 for three years</w:t>
      </w:r>
      <w:r w:rsidRPr="00651032">
        <w:t>)</w:t>
      </w:r>
    </w:p>
    <w:p w14:paraId="0EE9BAF5" w14:textId="1481E473" w:rsidR="00A404FB" w:rsidRPr="00A404FB" w:rsidRDefault="008C2069" w:rsidP="00651032">
      <w:pPr>
        <w:pStyle w:val="Normal2"/>
        <w:snapToGrid w:val="0"/>
        <w:ind w:left="1080"/>
      </w:pPr>
      <w:r w:rsidRPr="00651032">
        <w:t>NRFi currently has</w:t>
      </w:r>
      <w:r w:rsidR="00A404FB" w:rsidRPr="00A404FB">
        <w:t xml:space="preserve"> four manuscripts </w:t>
      </w:r>
      <w:r w:rsidRPr="00651032">
        <w:t xml:space="preserve">either ready for submission or </w:t>
      </w:r>
      <w:r w:rsidR="00A404FB" w:rsidRPr="00A404FB">
        <w:t xml:space="preserve">accepted for publication, with one more planned for submission in </w:t>
      </w:r>
      <w:r w:rsidRPr="00651032">
        <w:t>Nov</w:t>
      </w:r>
      <w:r w:rsidR="00A404FB" w:rsidRPr="00A404FB">
        <w:t xml:space="preserve"> 2024. Publication fees in high-impact, peer-reviewed, PubMed-indexed, open-access journals typically range from $3,000 to $5,000 per manuscript. Therefore, we are seeking to raise $</w:t>
      </w:r>
      <w:r w:rsidRPr="00651032">
        <w:t>20</w:t>
      </w:r>
      <w:r w:rsidR="00A404FB" w:rsidRPr="00A404FB">
        <w:t>,000 to support our immediate publication fee needs.</w:t>
      </w:r>
      <w:r w:rsidR="00A567BA">
        <w:t xml:space="preserve"> We are requesting $30,000 per year total to support publication fees (the immediate need for $20,000 will be included in this $30,000 annual request).</w:t>
      </w:r>
    </w:p>
    <w:p w14:paraId="37B6126F" w14:textId="038691DB" w:rsidR="008C2069" w:rsidRDefault="008C2069" w:rsidP="00651032">
      <w:pPr>
        <w:pStyle w:val="Heading4"/>
        <w:numPr>
          <w:ilvl w:val="0"/>
          <w:numId w:val="629"/>
        </w:numPr>
        <w:snapToGrid w:val="0"/>
      </w:pPr>
      <w:r w:rsidRPr="00651032">
        <w:t>Publication Fees</w:t>
      </w:r>
    </w:p>
    <w:p w14:paraId="092153E9" w14:textId="34200F9E" w:rsidR="00A567BA" w:rsidRPr="00A567BA" w:rsidRDefault="00A567BA" w:rsidP="00A567BA">
      <w:pPr>
        <w:pStyle w:val="Normal35"/>
      </w:pPr>
      <w:r>
        <w:t>Publication fees are expensive and for someone who does not work in academia, these fees can be shocking. Here are what these fees cover and why they cannot be sacrificed.</w:t>
      </w:r>
    </w:p>
    <w:p w14:paraId="5EEE0676" w14:textId="77777777" w:rsidR="008C2069" w:rsidRPr="00651032" w:rsidRDefault="008C2069" w:rsidP="00651032">
      <w:pPr>
        <w:pStyle w:val="Heading6"/>
        <w:numPr>
          <w:ilvl w:val="3"/>
          <w:numId w:val="635"/>
        </w:numPr>
        <w:snapToGrid w:val="0"/>
        <w:rPr>
          <w:b/>
          <w:bCs/>
          <w:szCs w:val="24"/>
        </w:rPr>
      </w:pPr>
      <w:r w:rsidRPr="00A404FB">
        <w:rPr>
          <w:b/>
          <w:bCs/>
          <w:szCs w:val="24"/>
        </w:rPr>
        <w:t>High-Impact Journals</w:t>
      </w:r>
    </w:p>
    <w:p w14:paraId="6C7ACA69" w14:textId="77777777" w:rsidR="008C2069" w:rsidRPr="00651032" w:rsidRDefault="008C2069" w:rsidP="00651032">
      <w:pPr>
        <w:pStyle w:val="Normal35"/>
        <w:snapToGrid w:val="0"/>
        <w:ind w:left="2520"/>
        <w:contextualSpacing w:val="0"/>
      </w:pPr>
      <w:r w:rsidRPr="00651032">
        <w:t xml:space="preserve">At NRFi, we prioritize publishing our research in high-impact, peer-reviewed, open-access, PubMed-indexed scientific journals. High-impact journals ensure that our research findings </w:t>
      </w:r>
      <w:r w:rsidRPr="00651032">
        <w:lastRenderedPageBreak/>
        <w:t>reach the maximum number of people, both clinically and academically, thus having the highest possible impact.</w:t>
      </w:r>
    </w:p>
    <w:p w14:paraId="3DB40D6A" w14:textId="77777777" w:rsidR="008C2069" w:rsidRPr="00651032" w:rsidRDefault="008C2069" w:rsidP="00651032">
      <w:pPr>
        <w:pStyle w:val="Heading6"/>
        <w:numPr>
          <w:ilvl w:val="3"/>
          <w:numId w:val="635"/>
        </w:numPr>
        <w:snapToGrid w:val="0"/>
        <w:rPr>
          <w:b/>
          <w:bCs/>
          <w:szCs w:val="24"/>
        </w:rPr>
      </w:pPr>
      <w:r w:rsidRPr="00A404FB">
        <w:rPr>
          <w:b/>
          <w:bCs/>
          <w:szCs w:val="24"/>
        </w:rPr>
        <w:t>Rigorous Peer-Review</w:t>
      </w:r>
    </w:p>
    <w:p w14:paraId="3F736B4F" w14:textId="77777777" w:rsidR="008C2069" w:rsidRPr="00A404FB" w:rsidRDefault="008C2069" w:rsidP="00651032">
      <w:pPr>
        <w:pStyle w:val="Normal35"/>
        <w:snapToGrid w:val="0"/>
        <w:ind w:left="2520"/>
        <w:contextualSpacing w:val="0"/>
      </w:pPr>
      <w:r w:rsidRPr="00A404FB">
        <w:t>High-impact journals have rigorous peer-review processes, where two to three scientific field experts review each manuscript, suggest revisions, and contribute to the publication decision. This ensures high scientific rigor.</w:t>
      </w:r>
    </w:p>
    <w:p w14:paraId="49E87A55" w14:textId="77777777" w:rsidR="008C2069" w:rsidRPr="00651032" w:rsidRDefault="008C2069" w:rsidP="00651032">
      <w:pPr>
        <w:pStyle w:val="Heading6"/>
        <w:numPr>
          <w:ilvl w:val="3"/>
          <w:numId w:val="635"/>
        </w:numPr>
        <w:snapToGrid w:val="0"/>
        <w:rPr>
          <w:b/>
          <w:bCs/>
          <w:szCs w:val="24"/>
        </w:rPr>
      </w:pPr>
      <w:r w:rsidRPr="00A404FB">
        <w:rPr>
          <w:b/>
          <w:bCs/>
          <w:szCs w:val="24"/>
        </w:rPr>
        <w:t>Open-Access Journals</w:t>
      </w:r>
    </w:p>
    <w:p w14:paraId="76A9F767" w14:textId="77777777" w:rsidR="008C2069" w:rsidRPr="00A404FB" w:rsidRDefault="008C2069" w:rsidP="00651032">
      <w:pPr>
        <w:pStyle w:val="Normal35"/>
        <w:snapToGrid w:val="0"/>
        <w:ind w:left="2520"/>
        <w:contextualSpacing w:val="0"/>
      </w:pPr>
      <w:r w:rsidRPr="00A404FB">
        <w:t>We prioritize publication in open-access journals to ensure that our research findings are accessible to anyone, free of charge. This aligns with our mission of promoting justice, equity, diversity, inclusion, access, and validation.</w:t>
      </w:r>
    </w:p>
    <w:p w14:paraId="7185132A" w14:textId="77777777" w:rsidR="008C2069" w:rsidRPr="00651032" w:rsidRDefault="008C2069" w:rsidP="00651032">
      <w:pPr>
        <w:pStyle w:val="Heading6"/>
        <w:numPr>
          <w:ilvl w:val="3"/>
          <w:numId w:val="635"/>
        </w:numPr>
        <w:snapToGrid w:val="0"/>
        <w:rPr>
          <w:b/>
          <w:bCs/>
          <w:szCs w:val="24"/>
        </w:rPr>
      </w:pPr>
      <w:r w:rsidRPr="00A404FB">
        <w:rPr>
          <w:b/>
          <w:bCs/>
          <w:szCs w:val="24"/>
        </w:rPr>
        <w:t>PubMed Indexing</w:t>
      </w:r>
    </w:p>
    <w:p w14:paraId="193D3011" w14:textId="77777777" w:rsidR="008C2069" w:rsidRPr="00651032" w:rsidRDefault="008C2069" w:rsidP="00651032">
      <w:pPr>
        <w:pStyle w:val="Normal35"/>
        <w:snapToGrid w:val="0"/>
        <w:ind w:left="2520"/>
        <w:contextualSpacing w:val="0"/>
      </w:pPr>
      <w:r w:rsidRPr="00A404FB">
        <w:t>Journals that index their articles in PubMed typically have higher publication fees. We accept these additional fees to ensure our research findings are accessible to the greatest audience.</w:t>
      </w:r>
    </w:p>
    <w:p w14:paraId="5B69AEC0" w14:textId="4E4E0CA6" w:rsidR="008C2069" w:rsidRPr="00651032" w:rsidRDefault="008C2069" w:rsidP="00651032">
      <w:pPr>
        <w:pStyle w:val="Heading3"/>
        <w:keepNext w:val="0"/>
        <w:numPr>
          <w:ilvl w:val="0"/>
          <w:numId w:val="628"/>
        </w:numPr>
        <w:snapToGrid w:val="0"/>
      </w:pPr>
      <w:r w:rsidRPr="00651032">
        <w:t>Indirect Fees ($</w:t>
      </w:r>
      <w:r w:rsidR="00F450F3">
        <w:t>32</w:t>
      </w:r>
      <w:r w:rsidRPr="00651032">
        <w:t xml:space="preserve">,000 </w:t>
      </w:r>
      <w:r w:rsidR="00A567BA">
        <w:t>per year; $</w:t>
      </w:r>
      <w:r w:rsidR="00F450F3">
        <w:t>96</w:t>
      </w:r>
      <w:r w:rsidR="00A567BA">
        <w:t>,000 for three years</w:t>
      </w:r>
      <w:r w:rsidRPr="00651032">
        <w:t>)</w:t>
      </w:r>
    </w:p>
    <w:p w14:paraId="0061ECE5" w14:textId="77777777" w:rsidR="008C2069" w:rsidRPr="00651032" w:rsidRDefault="008C2069" w:rsidP="00651032">
      <w:pPr>
        <w:pStyle w:val="Normal35"/>
        <w:snapToGrid w:val="0"/>
        <w:ind w:left="1080"/>
        <w:contextualSpacing w:val="0"/>
      </w:pPr>
      <w:r w:rsidRPr="00651032">
        <w:t xml:space="preserve">NRFi currently maintains a formal affiliation with the National University of Natural Medicine’s Helfgott Research Institute. This affiliation and partnership provides NRFi staff members with the ability to access and uses </w:t>
      </w:r>
      <w:proofErr w:type="spellStart"/>
      <w:r w:rsidRPr="00651032">
        <w:t>Helfgott’s</w:t>
      </w:r>
      <w:proofErr w:type="spellEnd"/>
      <w:r w:rsidRPr="00651032">
        <w:t xml:space="preserve"> research resources, including their subscription to CITI Program Trainings for Responsible Research Ethics Compliance Trainings, PubMed, </w:t>
      </w:r>
      <w:r w:rsidRPr="00651032">
        <w:lastRenderedPageBreak/>
        <w:t xml:space="preserve">Institutional Review Board (IRB), Research Electronic Database Capture System (REDCap, used for secure research survey administration, data collection, storage, and analysis with end-to-end encryption, </w:t>
      </w:r>
      <w:proofErr w:type="spellStart"/>
      <w:r w:rsidRPr="00651032">
        <w:t>Dedoose</w:t>
      </w:r>
      <w:proofErr w:type="spellEnd"/>
      <w:r w:rsidRPr="00651032">
        <w:t xml:space="preserve"> software for qualitative and meta-analyses. NRFi would like to raise a total of $15,000 USD to compensate NUNM/Helfgott for use of these services. Standard indirect fees associated with these services can range from $30-50k.</w:t>
      </w:r>
    </w:p>
    <w:p w14:paraId="47C9CB4F" w14:textId="012F6EF6" w:rsidR="008C2069" w:rsidRPr="00651032" w:rsidRDefault="008C2069" w:rsidP="00651032">
      <w:pPr>
        <w:pStyle w:val="Heading2"/>
        <w:numPr>
          <w:ilvl w:val="0"/>
          <w:numId w:val="627"/>
        </w:numPr>
        <w:snapToGrid w:val="0"/>
      </w:pPr>
      <w:bookmarkStart w:id="177" w:name="_Toc182743417"/>
      <w:r w:rsidRPr="00651032">
        <w:t>Administrative Support ($19</w:t>
      </w:r>
      <w:r w:rsidR="000A2AE6">
        <w:t xml:space="preserve">7,000 per year; $591,000 for </w:t>
      </w:r>
      <w:r w:rsidR="006C52B3">
        <w:t>3</w:t>
      </w:r>
      <w:r w:rsidR="000A2AE6">
        <w:t xml:space="preserve"> years</w:t>
      </w:r>
      <w:r w:rsidRPr="00651032">
        <w:t>)</w:t>
      </w:r>
      <w:bookmarkEnd w:id="177"/>
    </w:p>
    <w:p w14:paraId="23895F6F" w14:textId="77777777" w:rsidR="008C2069" w:rsidRPr="00651032" w:rsidRDefault="008C2069" w:rsidP="00651032">
      <w:pPr>
        <w:pStyle w:val="Normal2"/>
        <w:snapToGrid w:val="0"/>
      </w:pPr>
      <w:r w:rsidRPr="00651032">
        <w:t>NRFi is actively seeking funding support for strategic business development and administrations. This small-scale//initial seed funding will be used to support the following operations:</w:t>
      </w:r>
    </w:p>
    <w:p w14:paraId="681EDCFE" w14:textId="24251726" w:rsidR="008C2069" w:rsidRPr="00651032" w:rsidRDefault="008C2069" w:rsidP="00651032">
      <w:pPr>
        <w:pStyle w:val="Heading3"/>
        <w:keepNext w:val="0"/>
        <w:numPr>
          <w:ilvl w:val="0"/>
          <w:numId w:val="651"/>
        </w:numPr>
        <w:snapToGrid w:val="0"/>
      </w:pPr>
      <w:r w:rsidRPr="00651032">
        <w:t>Administrative Staff ($150</w:t>
      </w:r>
      <w:r w:rsidR="000A2AE6">
        <w:t>,000 per year; $435,000 for three years</w:t>
      </w:r>
      <w:r w:rsidRPr="00651032">
        <w:t>)</w:t>
      </w:r>
    </w:p>
    <w:p w14:paraId="0310FAE8" w14:textId="49BBDB43" w:rsidR="008C2069" w:rsidRPr="00651032" w:rsidRDefault="008C2069" w:rsidP="00651032">
      <w:pPr>
        <w:pStyle w:val="Normal2"/>
        <w:snapToGrid w:val="0"/>
        <w:ind w:left="1080"/>
      </w:pPr>
      <w:r w:rsidRPr="00651032">
        <w:t xml:space="preserve">NRFi would like to raise </w:t>
      </w:r>
      <w:r w:rsidR="00F450F3">
        <w:t>$1</w:t>
      </w:r>
      <w:r w:rsidR="000A2AE6">
        <w:t>50</w:t>
      </w:r>
      <w:r w:rsidR="00F450F3">
        <w:t xml:space="preserve">,000 per year </w:t>
      </w:r>
      <w:r w:rsidR="000A2AE6">
        <w:t xml:space="preserve">($435,000 for three years) </w:t>
      </w:r>
      <w:r w:rsidRPr="00651032">
        <w:t>to provide up to three years of protected funding for an executive administration position</w:t>
      </w:r>
      <w:r w:rsidR="00F450F3">
        <w:t xml:space="preserve"> and up to two additional support staff or contracts</w:t>
      </w:r>
      <w:r w:rsidRPr="00651032">
        <w:t xml:space="preserve"> ($120,000 per </w:t>
      </w:r>
      <w:r w:rsidR="00F450F3">
        <w:t>year for base salary + $25,000 in fringe benefits per year</w:t>
      </w:r>
      <w:r w:rsidRPr="00651032">
        <w:t>).</w:t>
      </w:r>
      <w:r w:rsidR="00F450F3">
        <w:t xml:space="preserve"> </w:t>
      </w:r>
    </w:p>
    <w:p w14:paraId="3D7648B5" w14:textId="448D6F32" w:rsidR="008C2069" w:rsidRPr="00651032" w:rsidRDefault="008C2069" w:rsidP="00651032">
      <w:pPr>
        <w:pStyle w:val="Heading3"/>
        <w:keepNext w:val="0"/>
        <w:numPr>
          <w:ilvl w:val="0"/>
          <w:numId w:val="628"/>
        </w:numPr>
        <w:snapToGrid w:val="0"/>
      </w:pPr>
      <w:r w:rsidRPr="00651032">
        <w:t xml:space="preserve">Administrative and Business Resources ($20,000 </w:t>
      </w:r>
      <w:r w:rsidR="000A2AE6">
        <w:t>per year; $60,000 for three years</w:t>
      </w:r>
      <w:r w:rsidRPr="00651032">
        <w:t>)</w:t>
      </w:r>
    </w:p>
    <w:p w14:paraId="7DD02AF5" w14:textId="77777777" w:rsidR="008C2069" w:rsidRPr="00651032" w:rsidRDefault="008C2069" w:rsidP="00651032">
      <w:pPr>
        <w:pStyle w:val="Normal35"/>
        <w:snapToGrid w:val="0"/>
        <w:ind w:left="1080"/>
        <w:contextualSpacing w:val="0"/>
      </w:pPr>
      <w:r w:rsidRPr="00651032">
        <w:t>Costs for IRS filing, and compliance have currently been covered out-of-pocket by NRFi Founder, Director, and CEO (along with all costs associated with NRFi operations, including marketing, promoting, education and outreach, and research). NRFi would like to raise $20,000 USD that can support business administration tools, IRS filing fees and support, fees for any needed legal counsel, and business insurance fees.</w:t>
      </w:r>
    </w:p>
    <w:p w14:paraId="360CFCBB" w14:textId="07CBEC2E" w:rsidR="008C2069" w:rsidRPr="00651032" w:rsidRDefault="008C2069" w:rsidP="00651032">
      <w:pPr>
        <w:pStyle w:val="Heading3"/>
        <w:keepNext w:val="0"/>
        <w:numPr>
          <w:ilvl w:val="0"/>
          <w:numId w:val="628"/>
        </w:numPr>
        <w:snapToGrid w:val="0"/>
      </w:pPr>
      <w:r w:rsidRPr="00651032">
        <w:lastRenderedPageBreak/>
        <w:t>Indirect Fees for Fiscal Sponsorship ($</w:t>
      </w:r>
      <w:r w:rsidR="000608CB">
        <w:t>32</w:t>
      </w:r>
      <w:r w:rsidRPr="00651032">
        <w:t xml:space="preserve">,000 </w:t>
      </w:r>
      <w:r w:rsidR="000608CB">
        <w:t>per year; $96,000 for three years</w:t>
      </w:r>
      <w:r w:rsidRPr="00651032">
        <w:t>)</w:t>
      </w:r>
    </w:p>
    <w:p w14:paraId="2B485200" w14:textId="77777777" w:rsidR="008C2069" w:rsidRPr="00651032" w:rsidRDefault="008C2069" w:rsidP="00651032">
      <w:pPr>
        <w:pStyle w:val="Normal35"/>
        <w:snapToGrid w:val="0"/>
        <w:ind w:left="1080"/>
        <w:contextualSpacing w:val="0"/>
      </w:pPr>
      <w:r w:rsidRPr="00651032">
        <w:t>NRFi currently maintains a formal affiliation with the National University of Natural Medicine’s Helfgott Research Institute, as described in sections XIII and XV.1.D above. Additionally, NRFi has an executed fiscal sponsorship agreement with NUNM’s Helfgott Research Institute in which Helfgott has agreed to serve as a fiscal sponsor to NRFi. The indirect fees associated with this provision are typically 37% of grant funding; however, many grants (such as Caring for Denver) only allow up to 15% indirect fees to be covered by grant funding. Thus, NRFi is seeking to raise reserve funds to cover gaps in indirect fees for fiscal sponsorship and other fiscal support provided by Helfgott to NUNM.</w:t>
      </w:r>
    </w:p>
    <w:p w14:paraId="615E0EF2" w14:textId="18865AC4" w:rsidR="008C2069" w:rsidRPr="00651032" w:rsidRDefault="008C2069" w:rsidP="00651032">
      <w:pPr>
        <w:pStyle w:val="Heading2"/>
        <w:numPr>
          <w:ilvl w:val="0"/>
          <w:numId w:val="627"/>
        </w:numPr>
        <w:snapToGrid w:val="0"/>
      </w:pPr>
      <w:bookmarkStart w:id="178" w:name="_Toc182743418"/>
      <w:r w:rsidRPr="00651032">
        <w:t>Fundraising Support ($</w:t>
      </w:r>
      <w:r w:rsidR="0093113F">
        <w:t>171,500 per year; $514,500 for 3 years</w:t>
      </w:r>
      <w:r w:rsidRPr="00651032">
        <w:t>)</w:t>
      </w:r>
      <w:bookmarkEnd w:id="178"/>
    </w:p>
    <w:p w14:paraId="707040B7" w14:textId="77777777" w:rsidR="008C2069" w:rsidRPr="00651032" w:rsidRDefault="008C2069" w:rsidP="00651032">
      <w:pPr>
        <w:pStyle w:val="Normal2"/>
        <w:snapToGrid w:val="0"/>
      </w:pPr>
      <w:r w:rsidRPr="00651032">
        <w:t>NRFi is actively seeking funding support for strategic planning, development, implementation, and maintenance of fundraising campaigns and private donor relations. This small-scale//initial seed funding will be used to support the following operations:</w:t>
      </w:r>
    </w:p>
    <w:p w14:paraId="1D6F8E6A" w14:textId="0D08C2C7" w:rsidR="008C2069" w:rsidRPr="00651032" w:rsidRDefault="008C2069" w:rsidP="00651032">
      <w:pPr>
        <w:pStyle w:val="Heading3"/>
        <w:keepNext w:val="0"/>
        <w:numPr>
          <w:ilvl w:val="0"/>
          <w:numId w:val="652"/>
        </w:numPr>
        <w:snapToGrid w:val="0"/>
      </w:pPr>
      <w:r w:rsidRPr="00651032">
        <w:t>Fundraising Staff ($1</w:t>
      </w:r>
      <w:r w:rsidR="00B87636">
        <w:t>50,000 per year; $435</w:t>
      </w:r>
      <w:r w:rsidRPr="00651032">
        <w:t xml:space="preserve">,000 </w:t>
      </w:r>
      <w:r w:rsidR="00B87636">
        <w:t>for three years</w:t>
      </w:r>
      <w:r w:rsidRPr="00651032">
        <w:t>)</w:t>
      </w:r>
    </w:p>
    <w:p w14:paraId="055A9859" w14:textId="17F4906C" w:rsidR="00A53A8A" w:rsidRPr="00651032" w:rsidRDefault="00B87636" w:rsidP="00B87636">
      <w:pPr>
        <w:pStyle w:val="Normal2"/>
        <w:snapToGrid w:val="0"/>
        <w:ind w:left="1080"/>
      </w:pPr>
      <w:r>
        <w:t>N</w:t>
      </w:r>
      <w:r w:rsidRPr="00651032">
        <w:t xml:space="preserve">RFi would like to raise </w:t>
      </w:r>
      <w:r>
        <w:t xml:space="preserve">$150,000 per year ($435,000 for three years) </w:t>
      </w:r>
      <w:r w:rsidRPr="00651032">
        <w:t>t</w:t>
      </w:r>
      <w:r w:rsidR="00397D1C" w:rsidRPr="00651032">
        <w:t xml:space="preserve">o provide up to three years of protected funding for an executive </w:t>
      </w:r>
      <w:r w:rsidR="000A2AE6">
        <w:t>Director of Fundraising and Donor Relations position</w:t>
      </w:r>
      <w:r w:rsidR="00397D1C">
        <w:t xml:space="preserve"> and up to two additional support staff or contracts</w:t>
      </w:r>
      <w:r w:rsidR="00397D1C" w:rsidRPr="00651032">
        <w:t xml:space="preserve"> ($120,000 per </w:t>
      </w:r>
      <w:r w:rsidR="00397D1C">
        <w:t>year for base salar</w:t>
      </w:r>
      <w:r w:rsidR="0093113F">
        <w:t>ies total</w:t>
      </w:r>
      <w:r w:rsidR="00397D1C">
        <w:t xml:space="preserve"> + $25,000 in fringe benefits per year</w:t>
      </w:r>
      <w:r w:rsidR="0093113F">
        <w:t xml:space="preserve"> total</w:t>
      </w:r>
      <w:r w:rsidR="00397D1C" w:rsidRPr="00651032">
        <w:t>).</w:t>
      </w:r>
      <w:r w:rsidR="00397D1C">
        <w:t xml:space="preserve"> </w:t>
      </w:r>
      <w:r>
        <w:t xml:space="preserve">This role (or roles) will </w:t>
      </w:r>
      <w:r w:rsidR="00A53A8A" w:rsidRPr="00651032">
        <w:t xml:space="preserve">support strategic planning, </w:t>
      </w:r>
      <w:r w:rsidR="00A53A8A" w:rsidRPr="00651032">
        <w:lastRenderedPageBreak/>
        <w:t>development, implementation, and maintenance of NRFi fundraising campaigns and major donor relationships.</w:t>
      </w:r>
    </w:p>
    <w:p w14:paraId="1F751952" w14:textId="7F178113" w:rsidR="008C2069" w:rsidRPr="00651032" w:rsidRDefault="008C2069" w:rsidP="00651032">
      <w:pPr>
        <w:pStyle w:val="Heading3"/>
        <w:keepNext w:val="0"/>
        <w:numPr>
          <w:ilvl w:val="0"/>
          <w:numId w:val="628"/>
        </w:numPr>
        <w:snapToGrid w:val="0"/>
      </w:pPr>
      <w:r w:rsidRPr="00651032">
        <w:t xml:space="preserve">Fundraising </w:t>
      </w:r>
      <w:r w:rsidR="0093113F">
        <w:t>Gala</w:t>
      </w:r>
      <w:r w:rsidRPr="00651032">
        <w:t xml:space="preserve"> ($20,000 </w:t>
      </w:r>
      <w:r w:rsidR="00B87636">
        <w:t>per year; $60,000 for three years</w:t>
      </w:r>
      <w:r w:rsidRPr="00651032">
        <w:t>)</w:t>
      </w:r>
    </w:p>
    <w:p w14:paraId="6A592AFD" w14:textId="4C055E03" w:rsidR="008C2069" w:rsidRPr="00651032" w:rsidRDefault="008C2069" w:rsidP="00651032">
      <w:pPr>
        <w:pStyle w:val="Normal35"/>
        <w:snapToGrid w:val="0"/>
        <w:ind w:left="1080"/>
        <w:contextualSpacing w:val="0"/>
        <w:rPr>
          <w:b/>
          <w:bCs/>
        </w:rPr>
      </w:pPr>
      <w:r w:rsidRPr="00651032">
        <w:t xml:space="preserve">NRFi would like to host an annual fundraising event in Denver, CO to establish and maintain private donor relationships that can contribute to core NRFi support. The event will include (i) music provided by local singer/songwriters Rob </w:t>
      </w:r>
      <w:proofErr w:type="spellStart"/>
      <w:r w:rsidRPr="00651032">
        <w:t>Drabkin</w:t>
      </w:r>
      <w:proofErr w:type="spellEnd"/>
      <w:r w:rsidRPr="00651032">
        <w:t xml:space="preserve"> and The Lumineers, (ii) an educational presentation by Dr. Brenna Bray on binge eating prevalence rates and </w:t>
      </w:r>
      <w:proofErr w:type="spellStart"/>
      <w:r w:rsidRPr="00651032">
        <w:t>NRFi’s</w:t>
      </w:r>
      <w:proofErr w:type="spellEnd"/>
      <w:r w:rsidRPr="00651032">
        <w:t xml:space="preserve"> mission, motto, aims, and (iii) success initiatives, and a discussion held by professional photographer and athlete Cory Richards (Vice President of the Board of Directors at NourishED). The event aims to raise between $100-500,000 USD for NourishED. To achieve this, we plan to allocate $20,000 USD to this event, which includes venue rental, catering, entertainment fees, marketing, decorations, staffing, audio-visual equipment, permits and insurance, and miscellaneous fees. Tickets will be sold for between $500-1,000 USD to between 200 to 500 attendees in order to meet our revenue goals of $100,000-$500,000 USD (for net revenue of between $60,000-$340,000). </w:t>
      </w:r>
      <w:hyperlink w:anchor="_Appendix_G:_Flyer" w:history="1">
        <w:r w:rsidRPr="00A83ED8">
          <w:rPr>
            <w:rStyle w:val="Hyperlink"/>
            <w:b/>
            <w:bCs/>
          </w:rPr>
          <w:t xml:space="preserve">See Appendix </w:t>
        </w:r>
        <w:r w:rsidR="00A83ED8" w:rsidRPr="00A83ED8">
          <w:rPr>
            <w:rStyle w:val="Hyperlink"/>
            <w:b/>
            <w:bCs/>
          </w:rPr>
          <w:t xml:space="preserve">G </w:t>
        </w:r>
        <w:r w:rsidRPr="00A83ED8">
          <w:rPr>
            <w:rStyle w:val="Hyperlink"/>
            <w:b/>
            <w:bCs/>
          </w:rPr>
          <w:t>for Flyer Content.</w:t>
        </w:r>
      </w:hyperlink>
    </w:p>
    <w:p w14:paraId="79D321B2" w14:textId="6F37E329" w:rsidR="008C2069" w:rsidRPr="00651032" w:rsidRDefault="008C2069" w:rsidP="00651032">
      <w:pPr>
        <w:pStyle w:val="Heading3"/>
        <w:keepNext w:val="0"/>
        <w:numPr>
          <w:ilvl w:val="0"/>
          <w:numId w:val="628"/>
        </w:numPr>
        <w:snapToGrid w:val="0"/>
      </w:pPr>
      <w:r w:rsidRPr="00651032">
        <w:t>Fundraising Resources &amp; Reserves ($</w:t>
      </w:r>
      <w:r w:rsidR="00B87636">
        <w:t>6,500 per year; $19,500 for three years</w:t>
      </w:r>
      <w:r w:rsidRPr="00651032">
        <w:t>)</w:t>
      </w:r>
    </w:p>
    <w:p w14:paraId="33C0982F" w14:textId="77777777" w:rsidR="008C2069" w:rsidRPr="00651032" w:rsidRDefault="008C2069" w:rsidP="00651032">
      <w:pPr>
        <w:pStyle w:val="Normal35"/>
        <w:snapToGrid w:val="0"/>
        <w:ind w:left="1080"/>
        <w:contextualSpacing w:val="0"/>
      </w:pPr>
      <w:r w:rsidRPr="00651032">
        <w:t xml:space="preserve">NRFi would like to generate up to $20,000 to provide secure funding for up to three years of access to fundraising tools and reserves, including Canva, LinkedIn Business Account, and Meta Business Suite (for Facebook and </w:t>
      </w:r>
      <w:r w:rsidRPr="00651032">
        <w:lastRenderedPageBreak/>
        <w:t>Instagram). Costs are projected to be $5,000 per year ($15,000 for three years with an additional $5,000 projected for reserves).</w:t>
      </w:r>
    </w:p>
    <w:p w14:paraId="1024673B" w14:textId="7D6251CF" w:rsidR="00A53A8A" w:rsidRPr="00CC6B7D" w:rsidRDefault="00A53A8A" w:rsidP="00651032">
      <w:pPr>
        <w:pStyle w:val="Heading2"/>
        <w:numPr>
          <w:ilvl w:val="0"/>
          <w:numId w:val="627"/>
        </w:numPr>
        <w:snapToGrid w:val="0"/>
      </w:pPr>
      <w:bookmarkStart w:id="179" w:name="_Toc182743419"/>
      <w:r w:rsidRPr="00CC6B7D">
        <w:t xml:space="preserve">Education &amp; Outreach </w:t>
      </w:r>
      <w:r w:rsidR="002F743D" w:rsidRPr="00CC6B7D">
        <w:t xml:space="preserve">Support </w:t>
      </w:r>
      <w:r w:rsidR="00CC6B7D" w:rsidRPr="00CC6B7D">
        <w:t>(Yr. 1: $245,000 - $425,000; Yr. 2: $411,000 - $443,00; Yr. 3: $236,00 – $415,000; $725,00- $1,262,00 for three years)</w:t>
      </w:r>
      <w:bookmarkEnd w:id="179"/>
    </w:p>
    <w:p w14:paraId="4EF830E6" w14:textId="77777777" w:rsidR="00A53A8A" w:rsidRPr="00CC6B7D" w:rsidRDefault="00A53A8A" w:rsidP="00651032">
      <w:pPr>
        <w:pStyle w:val="Normal2"/>
        <w:snapToGrid w:val="0"/>
      </w:pPr>
      <w:r w:rsidRPr="00CC6B7D">
        <w:t>NRFi is actively seeking funding support for strategic planning, development, implementation, and maintenance of our education and outreach activities. This small-scale//initial seed funding will be used to support the following operations:</w:t>
      </w:r>
    </w:p>
    <w:p w14:paraId="25F4E2A6" w14:textId="27F8394F" w:rsidR="0093113F" w:rsidRPr="00CC6B7D" w:rsidRDefault="0093113F" w:rsidP="00CC6B7D">
      <w:pPr>
        <w:pStyle w:val="Heading3"/>
        <w:keepNext w:val="0"/>
        <w:numPr>
          <w:ilvl w:val="0"/>
          <w:numId w:val="757"/>
        </w:numPr>
        <w:snapToGrid w:val="0"/>
      </w:pPr>
      <w:r w:rsidRPr="00CC6B7D">
        <w:t>Education &amp; Outreach Staff ($150,000 per year; $435,000 for three years)</w:t>
      </w:r>
    </w:p>
    <w:p w14:paraId="0C444104" w14:textId="5C2CDD64" w:rsidR="00A53A8A" w:rsidRPr="00651032" w:rsidRDefault="0093113F" w:rsidP="0093113F">
      <w:pPr>
        <w:pStyle w:val="Normal2"/>
        <w:snapToGrid w:val="0"/>
        <w:ind w:left="1080"/>
      </w:pPr>
      <w:r>
        <w:t>N</w:t>
      </w:r>
      <w:r w:rsidRPr="00651032">
        <w:t xml:space="preserve">RFi would like to raise </w:t>
      </w:r>
      <w:r>
        <w:t xml:space="preserve">$150,000 per year ($435,000 for three years) </w:t>
      </w:r>
      <w:r w:rsidRPr="00651032">
        <w:t xml:space="preserve">to provide up to three years of protected funding for an executive </w:t>
      </w:r>
      <w:r>
        <w:t>Director of Education and Outreach position and up to two additional support staff or contracts</w:t>
      </w:r>
      <w:r w:rsidRPr="00651032">
        <w:t xml:space="preserve"> ($120,000 per </w:t>
      </w:r>
      <w:r>
        <w:t>year for base salaries total + $25,000 in fringe benefits per year total</w:t>
      </w:r>
      <w:r w:rsidRPr="00651032">
        <w:t>).</w:t>
      </w:r>
      <w:r>
        <w:t xml:space="preserve"> This role (or roles) will </w:t>
      </w:r>
      <w:r w:rsidRPr="00651032">
        <w:t xml:space="preserve">support strategic planning, development, implementation, and maintenance of NRFi </w:t>
      </w:r>
      <w:r w:rsidR="00A53A8A" w:rsidRPr="00651032">
        <w:fldChar w:fldCharType="begin"/>
      </w:r>
      <w:r w:rsidR="00A53A8A" w:rsidRPr="00651032">
        <w:instrText xml:space="preserve"> REF _Ref176153158 \h </w:instrText>
      </w:r>
      <w:r w:rsidR="007E10BC" w:rsidRPr="00651032">
        <w:instrText xml:space="preserve"> \* MERGEFORMAT </w:instrText>
      </w:r>
      <w:r w:rsidR="00A53A8A" w:rsidRPr="00651032">
        <w:fldChar w:fldCharType="separate"/>
      </w:r>
      <w:r w:rsidR="00A53A8A" w:rsidRPr="00651032">
        <w:t>Education &amp; Outreach Activities</w:t>
      </w:r>
      <w:r w:rsidR="00A53A8A" w:rsidRPr="00651032">
        <w:fldChar w:fldCharType="end"/>
      </w:r>
      <w:r w:rsidR="00A53A8A" w:rsidRPr="00651032">
        <w:t xml:space="preserve">, including the NRFi Binge Eating Textbook, Workbook, Video Modules and Podcast, Accreditation Courses, Public Speaking events, engagements, and Social Media campaigns as outlined in section </w:t>
      </w:r>
      <w:r w:rsidR="00A53A8A" w:rsidRPr="00651032">
        <w:fldChar w:fldCharType="begin"/>
      </w:r>
      <w:r w:rsidR="00A53A8A" w:rsidRPr="00651032">
        <w:instrText xml:space="preserve"> REF _Ref176153196 \r \h </w:instrText>
      </w:r>
      <w:r w:rsidR="007E10BC" w:rsidRPr="00651032">
        <w:instrText xml:space="preserve"> \* MERGEFORMAT </w:instrText>
      </w:r>
      <w:r w:rsidR="00A53A8A" w:rsidRPr="00651032">
        <w:fldChar w:fldCharType="separate"/>
      </w:r>
      <w:r w:rsidR="00A53A8A" w:rsidRPr="00651032">
        <w:t>XI</w:t>
      </w:r>
      <w:r w:rsidR="00A53A8A" w:rsidRPr="00651032">
        <w:fldChar w:fldCharType="end"/>
      </w:r>
      <w:r w:rsidR="00A53A8A" w:rsidRPr="00651032">
        <w:t xml:space="preserve"> </w:t>
      </w:r>
      <w:r w:rsidR="00A53A8A" w:rsidRPr="00651032">
        <w:fldChar w:fldCharType="begin"/>
      </w:r>
      <w:r w:rsidR="00A53A8A" w:rsidRPr="00651032">
        <w:instrText xml:space="preserve"> REF _Ref176153206 \p \h </w:instrText>
      </w:r>
      <w:r w:rsidR="007E10BC" w:rsidRPr="00651032">
        <w:instrText xml:space="preserve"> \* MERGEFORMAT </w:instrText>
      </w:r>
      <w:r w:rsidR="00A53A8A" w:rsidRPr="00651032">
        <w:fldChar w:fldCharType="separate"/>
      </w:r>
      <w:r w:rsidR="00A53A8A" w:rsidRPr="00651032">
        <w:t>below</w:t>
      </w:r>
      <w:r w:rsidR="00A53A8A" w:rsidRPr="00651032">
        <w:fldChar w:fldCharType="end"/>
      </w:r>
      <w:r w:rsidR="00A53A8A" w:rsidRPr="00651032">
        <w:t xml:space="preserve"> (pg</w:t>
      </w:r>
      <w:r w:rsidR="00A54676" w:rsidRPr="00651032">
        <w:t>.</w:t>
      </w:r>
      <w:r w:rsidR="00A53A8A" w:rsidRPr="00651032">
        <w:t xml:space="preserve"> </w:t>
      </w:r>
      <w:r w:rsidR="00A53A8A" w:rsidRPr="00651032">
        <w:fldChar w:fldCharType="begin"/>
      </w:r>
      <w:r w:rsidR="00A53A8A" w:rsidRPr="00651032">
        <w:instrText xml:space="preserve"> PAGEREF _Ref176153210 \h </w:instrText>
      </w:r>
      <w:r w:rsidR="00A53A8A" w:rsidRPr="00651032">
        <w:fldChar w:fldCharType="separate"/>
      </w:r>
      <w:r w:rsidR="00A53A8A" w:rsidRPr="00651032">
        <w:rPr>
          <w:noProof/>
        </w:rPr>
        <w:t>67</w:t>
      </w:r>
      <w:r w:rsidR="00A53A8A" w:rsidRPr="00651032">
        <w:fldChar w:fldCharType="end"/>
      </w:r>
      <w:r w:rsidR="00A53A8A" w:rsidRPr="00651032">
        <w:t>).</w:t>
      </w:r>
    </w:p>
    <w:p w14:paraId="317EE968" w14:textId="5E4C7D3C" w:rsidR="00A53A8A" w:rsidRPr="00651032" w:rsidRDefault="00A53A8A" w:rsidP="00651032">
      <w:pPr>
        <w:pStyle w:val="Heading3"/>
        <w:keepNext w:val="0"/>
        <w:numPr>
          <w:ilvl w:val="0"/>
          <w:numId w:val="628"/>
        </w:numPr>
        <w:snapToGrid w:val="0"/>
      </w:pPr>
      <w:r w:rsidRPr="00651032">
        <w:t xml:space="preserve">Education &amp; Outreach Activities </w:t>
      </w:r>
      <w:r w:rsidR="0014569D">
        <w:t>($130,500 - $270,500 for first year; $201,500 - $421,500 for all three years</w:t>
      </w:r>
      <w:r w:rsidRPr="00651032">
        <w:t>)</w:t>
      </w:r>
    </w:p>
    <w:p w14:paraId="6CCD0209" w14:textId="40823E25" w:rsidR="00A53A8A" w:rsidRPr="00651032" w:rsidRDefault="00A53A8A" w:rsidP="00651032">
      <w:pPr>
        <w:pStyle w:val="Normal35"/>
        <w:snapToGrid w:val="0"/>
        <w:ind w:left="1080"/>
        <w:contextualSpacing w:val="0"/>
      </w:pPr>
      <w:r w:rsidRPr="0014569D">
        <w:lastRenderedPageBreak/>
        <w:t xml:space="preserve">NRFi would like to raise </w:t>
      </w:r>
      <w:r w:rsidR="0014569D" w:rsidRPr="0014569D">
        <w:t xml:space="preserve">between $130,500 - $270,500 to support our first year of education and outreach activities and between $201,500 - $421,500 total to support all three years of </w:t>
      </w:r>
      <w:r w:rsidRPr="0014569D">
        <w:fldChar w:fldCharType="begin"/>
      </w:r>
      <w:r w:rsidRPr="0014569D">
        <w:instrText xml:space="preserve"> REF _Ref176153158 \h </w:instrText>
      </w:r>
      <w:r w:rsidR="007E10BC" w:rsidRPr="0014569D">
        <w:instrText xml:space="preserve"> \* MERGEFORMAT </w:instrText>
      </w:r>
      <w:r w:rsidRPr="0014569D">
        <w:fldChar w:fldCharType="separate"/>
      </w:r>
      <w:r w:rsidRPr="0014569D">
        <w:t>Education &amp; Outreach Activities</w:t>
      </w:r>
      <w:r w:rsidRPr="0014569D">
        <w:fldChar w:fldCharType="end"/>
      </w:r>
      <w:r w:rsidR="0014569D" w:rsidRPr="0014569D">
        <w:t xml:space="preserve">. Our Education and Outreach Activities are described in </w:t>
      </w:r>
      <w:hyperlink w:anchor="_Education_&amp;_Outreach" w:history="1">
        <w:r w:rsidR="0014569D" w:rsidRPr="0014569D">
          <w:rPr>
            <w:rStyle w:val="Hyperlink"/>
          </w:rPr>
          <w:t>Section XI</w:t>
        </w:r>
      </w:hyperlink>
      <w:r w:rsidR="0014569D" w:rsidRPr="0014569D">
        <w:t xml:space="preserve"> on page </w:t>
      </w:r>
      <w:r w:rsidR="0014569D" w:rsidRPr="0014569D">
        <w:fldChar w:fldCharType="begin"/>
      </w:r>
      <w:r w:rsidR="0014569D" w:rsidRPr="0014569D">
        <w:instrText xml:space="preserve"> PAGEREF _Ref176244806 \h </w:instrText>
      </w:r>
      <w:r w:rsidR="0014569D" w:rsidRPr="0014569D">
        <w:fldChar w:fldCharType="separate"/>
      </w:r>
      <w:r w:rsidR="0014569D" w:rsidRPr="0014569D">
        <w:rPr>
          <w:noProof/>
        </w:rPr>
        <w:t>90</w:t>
      </w:r>
      <w:r w:rsidR="0014569D" w:rsidRPr="0014569D">
        <w:fldChar w:fldCharType="end"/>
      </w:r>
      <w:r w:rsidR="0014569D">
        <w:t xml:space="preserve"> </w:t>
      </w:r>
      <w:r w:rsidR="0014569D">
        <w:fldChar w:fldCharType="begin"/>
      </w:r>
      <w:r w:rsidR="0014569D">
        <w:instrText xml:space="preserve"> REF _Ref176244810 \p \h </w:instrText>
      </w:r>
      <w:r w:rsidR="0014569D">
        <w:fldChar w:fldCharType="separate"/>
      </w:r>
      <w:r w:rsidR="0014569D">
        <w:t>below</w:t>
      </w:r>
      <w:r w:rsidR="0014569D">
        <w:fldChar w:fldCharType="end"/>
      </w:r>
      <w:r w:rsidR="0014569D">
        <w:t xml:space="preserve"> and cost projections are</w:t>
      </w:r>
      <w:r w:rsidRPr="00651032">
        <w:t xml:space="preserve"> outlined below.</w:t>
      </w:r>
    </w:p>
    <w:p w14:paraId="7EA6137B" w14:textId="26673D74" w:rsidR="00A53A8A" w:rsidRPr="00651032" w:rsidRDefault="00A53A8A" w:rsidP="00651032">
      <w:pPr>
        <w:pStyle w:val="Heading4"/>
        <w:numPr>
          <w:ilvl w:val="0"/>
          <w:numId w:val="352"/>
        </w:numPr>
        <w:snapToGrid w:val="0"/>
      </w:pPr>
      <w:r w:rsidRPr="00651032">
        <w:t>Binge Eating Textbook</w:t>
      </w:r>
      <w:r w:rsidR="00300011" w:rsidRPr="00651032">
        <w:t xml:space="preserve">, </w:t>
      </w:r>
      <w:r w:rsidRPr="00651032">
        <w:t>Workbook</w:t>
      </w:r>
      <w:r w:rsidR="00300011" w:rsidRPr="00651032">
        <w:t>, &amp; Companion Video Modules ($</w:t>
      </w:r>
      <w:r w:rsidR="00A54676" w:rsidRPr="00651032">
        <w:t>3</w:t>
      </w:r>
      <w:r w:rsidR="00A447E0" w:rsidRPr="00651032">
        <w:t>0</w:t>
      </w:r>
      <w:r w:rsidR="00300011" w:rsidRPr="00651032">
        <w:t>,000</w:t>
      </w:r>
      <w:r w:rsidR="0034130B">
        <w:t xml:space="preserve"> per year; $90,000 for 3 years</w:t>
      </w:r>
      <w:r w:rsidR="00300011" w:rsidRPr="00651032">
        <w:t>)</w:t>
      </w:r>
    </w:p>
    <w:p w14:paraId="087E47BC" w14:textId="1E61C518" w:rsidR="00D85537" w:rsidRDefault="00D85537" w:rsidP="00D85537">
      <w:pPr>
        <w:pStyle w:val="Heading6"/>
        <w:numPr>
          <w:ilvl w:val="3"/>
          <w:numId w:val="753"/>
        </w:numPr>
      </w:pPr>
      <w:r w:rsidRPr="00D85537">
        <w:rPr>
          <w:b/>
          <w:bCs/>
        </w:rPr>
        <w:t>Overview:</w:t>
      </w:r>
      <w:r>
        <w:t xml:space="preserve"> </w:t>
      </w:r>
      <w:r w:rsidR="00A53A8A" w:rsidRPr="00651032">
        <w:t xml:space="preserve">NRFi is actively seeking funding support for </w:t>
      </w:r>
      <w:r w:rsidR="00300011" w:rsidRPr="00651032">
        <w:t xml:space="preserve">the development, production, and distribution of its Binge Eating Textbook and Workbook. These actives are outlined in </w:t>
      </w:r>
      <w:hyperlink w:anchor="_Binge_Eating_Workbook" w:history="1">
        <w:r w:rsidR="00300011" w:rsidRPr="00D85537">
          <w:rPr>
            <w:rStyle w:val="Hyperlink"/>
            <w:color w:val="002060"/>
          </w:rPr>
          <w:t>section XI.1</w:t>
        </w:r>
      </w:hyperlink>
      <w:r w:rsidR="00300011" w:rsidRPr="00651032">
        <w:t xml:space="preserve"> on page </w:t>
      </w:r>
      <w:r w:rsidR="00300011" w:rsidRPr="00651032">
        <w:fldChar w:fldCharType="begin"/>
      </w:r>
      <w:r w:rsidR="00300011" w:rsidRPr="00651032">
        <w:instrText xml:space="preserve"> PAGEREF _Ref176153845 \h </w:instrText>
      </w:r>
      <w:r w:rsidR="00300011" w:rsidRPr="00651032">
        <w:fldChar w:fldCharType="separate"/>
      </w:r>
      <w:r w:rsidR="00300011" w:rsidRPr="00651032">
        <w:rPr>
          <w:noProof/>
        </w:rPr>
        <w:t>66</w:t>
      </w:r>
      <w:r w:rsidR="00300011" w:rsidRPr="00651032">
        <w:fldChar w:fldCharType="end"/>
      </w:r>
      <w:r w:rsidR="00300011" w:rsidRPr="00651032">
        <w:t xml:space="preserve"> </w:t>
      </w:r>
      <w:r w:rsidR="00300011" w:rsidRPr="00651032">
        <w:fldChar w:fldCharType="begin"/>
      </w:r>
      <w:r w:rsidR="00300011" w:rsidRPr="00651032">
        <w:instrText xml:space="preserve"> REF _Ref176153849 \p \h </w:instrText>
      </w:r>
      <w:r w:rsidR="007E10BC" w:rsidRPr="00651032">
        <w:instrText xml:space="preserve"> \* MERGEFORMAT </w:instrText>
      </w:r>
      <w:r w:rsidR="00300011" w:rsidRPr="00651032">
        <w:fldChar w:fldCharType="separate"/>
      </w:r>
      <w:r w:rsidR="00300011" w:rsidRPr="00651032">
        <w:t>below</w:t>
      </w:r>
      <w:r w:rsidR="00300011" w:rsidRPr="00651032">
        <w:fldChar w:fldCharType="end"/>
      </w:r>
      <w:r w:rsidR="00300011" w:rsidRPr="00651032">
        <w:t xml:space="preserve">. </w:t>
      </w:r>
    </w:p>
    <w:p w14:paraId="5F98F1A3" w14:textId="747B4654" w:rsidR="00A53A8A" w:rsidRDefault="00D85537" w:rsidP="00D85537">
      <w:pPr>
        <w:pStyle w:val="Heading6"/>
        <w:numPr>
          <w:ilvl w:val="3"/>
          <w:numId w:val="752"/>
        </w:numPr>
      </w:pPr>
      <w:r w:rsidRPr="00D85537">
        <w:rPr>
          <w:b/>
          <w:bCs/>
        </w:rPr>
        <w:t>First-Year Cost Projections</w:t>
      </w:r>
      <w:r w:rsidR="0034130B">
        <w:rPr>
          <w:b/>
          <w:bCs/>
        </w:rPr>
        <w:t xml:space="preserve"> ($30,000)</w:t>
      </w:r>
      <w:r w:rsidRPr="00D85537">
        <w:rPr>
          <w:b/>
          <w:bCs/>
        </w:rPr>
        <w:t>:</w:t>
      </w:r>
      <w:r>
        <w:t xml:space="preserve"> </w:t>
      </w:r>
      <w:r w:rsidR="00300011" w:rsidRPr="00651032">
        <w:t xml:space="preserve">Cost projections are </w:t>
      </w:r>
      <w:r>
        <w:t xml:space="preserve">$30,000 in the first year, with a projection of </w:t>
      </w:r>
      <w:r w:rsidR="00300011" w:rsidRPr="00651032">
        <w:t>$5,000 per activity (e.g., $5,000 USD for the textbook, $5,000 for the workbook,</w:t>
      </w:r>
      <w:r w:rsidR="00A447E0" w:rsidRPr="00651032">
        <w:t xml:space="preserve"> </w:t>
      </w:r>
      <w:r w:rsidR="00300011" w:rsidRPr="00651032">
        <w:t>$5,000 for the companion video modules</w:t>
      </w:r>
      <w:r w:rsidR="00A447E0" w:rsidRPr="00651032">
        <w:t>, $5,000 for an online platform associated with these products, $5,000 for marketing and sales, and $5,000 for reserves</w:t>
      </w:r>
      <w:r w:rsidR="00300011" w:rsidRPr="00651032">
        <w:t>). These costs include development</w:t>
      </w:r>
      <w:r w:rsidR="00A447E0" w:rsidRPr="00651032">
        <w:t xml:space="preserve"> and authorship, formatting and design support, editorial services, publication fees (e.g., for ISBN purchase, copyright fees, etc.), and production, marketing, distribution, and sales of physical and electronic products</w:t>
      </w:r>
      <w:r w:rsidR="00300011" w:rsidRPr="00651032">
        <w:t xml:space="preserve">. These costs are based on Dr. Bray’s experience in planning, developing, authoring, publishing, and distributing and marketing an online medical scribe training platform (ScribeAccelerator), which </w:t>
      </w:r>
      <w:r w:rsidR="00300011" w:rsidRPr="00651032">
        <w:lastRenderedPageBreak/>
        <w:t>included a medical scribe textbook, companion workbook, website, and video training modules.</w:t>
      </w:r>
    </w:p>
    <w:p w14:paraId="34BBDD90" w14:textId="6D17A16E" w:rsidR="00D85537" w:rsidRPr="00D85537" w:rsidRDefault="00D85537" w:rsidP="00D85537">
      <w:pPr>
        <w:pStyle w:val="Heading6"/>
        <w:numPr>
          <w:ilvl w:val="3"/>
          <w:numId w:val="752"/>
        </w:numPr>
      </w:pPr>
      <w:r>
        <w:rPr>
          <w:b/>
          <w:bCs/>
        </w:rPr>
        <w:t xml:space="preserve">Second- and Third </w:t>
      </w:r>
      <w:r w:rsidRPr="00D85537">
        <w:rPr>
          <w:b/>
          <w:bCs/>
        </w:rPr>
        <w:t>Year Cost Projections</w:t>
      </w:r>
      <w:r w:rsidR="0034130B">
        <w:rPr>
          <w:b/>
          <w:bCs/>
        </w:rPr>
        <w:t xml:space="preserve"> ($30,000 per year)</w:t>
      </w:r>
      <w:r w:rsidRPr="00D85537">
        <w:rPr>
          <w:b/>
          <w:bCs/>
        </w:rPr>
        <w:t xml:space="preserve">: </w:t>
      </w:r>
      <w:r w:rsidRPr="00D85537">
        <w:t xml:space="preserve">Cost projections </w:t>
      </w:r>
      <w:r>
        <w:t>remain $30,000 per year in the second and third year. The</w:t>
      </w:r>
      <w:r w:rsidR="0034130B">
        <w:t xml:space="preserve">se costs will focus on three key areas: (i) technology development (e.g., development of an app that can house all resources); (ii) marketing, advertisement, sales, user adoption; and (iii) any overhead research needs. </w:t>
      </w:r>
    </w:p>
    <w:p w14:paraId="11E0039F" w14:textId="2EC2FE40" w:rsidR="00300011" w:rsidRPr="00651032" w:rsidRDefault="00300011" w:rsidP="00651032">
      <w:pPr>
        <w:pStyle w:val="Heading4"/>
        <w:numPr>
          <w:ilvl w:val="0"/>
          <w:numId w:val="352"/>
        </w:numPr>
        <w:snapToGrid w:val="0"/>
      </w:pPr>
      <w:r w:rsidRPr="00651032">
        <w:t>CME/CEU Trainings for Healthcare Providers</w:t>
      </w:r>
      <w:r w:rsidR="00D750E0" w:rsidRPr="00651032">
        <w:t xml:space="preserve"> </w:t>
      </w:r>
      <w:r w:rsidR="004C2BC7">
        <w:t>(</w:t>
      </w:r>
      <w:r w:rsidR="004C2BC7" w:rsidRPr="004C2BC7">
        <w:t>$</w:t>
      </w:r>
      <w:r w:rsidR="0034130B">
        <w:t>135</w:t>
      </w:r>
      <w:r w:rsidR="004C2BC7" w:rsidRPr="004C2BC7">
        <w:t>,</w:t>
      </w:r>
      <w:r w:rsidR="0034130B">
        <w:t>000 in first, year;</w:t>
      </w:r>
      <w:r w:rsidR="004C2BC7" w:rsidRPr="004C2BC7">
        <w:t xml:space="preserve"> $165,000</w:t>
      </w:r>
      <w:r w:rsidR="0034130B">
        <w:t xml:space="preserve"> for three years</w:t>
      </w:r>
      <w:r w:rsidR="004C2BC7">
        <w:t>)</w:t>
      </w:r>
    </w:p>
    <w:p w14:paraId="39AE3BAC" w14:textId="3C6A1D60" w:rsidR="00A54676" w:rsidRDefault="00A54676" w:rsidP="00651032">
      <w:pPr>
        <w:pStyle w:val="Normal35"/>
        <w:snapToGrid w:val="0"/>
        <w:contextualSpacing w:val="0"/>
      </w:pPr>
      <w:r w:rsidRPr="00A54676">
        <w:rPr>
          <w:sz w:val="24"/>
        </w:rPr>
        <w:t xml:space="preserve">NRFi is actively seeking funding support for </w:t>
      </w:r>
      <w:r w:rsidRPr="00651032">
        <w:rPr>
          <w:sz w:val="24"/>
        </w:rPr>
        <w:t>the development, production, and distribution</w:t>
      </w:r>
      <w:r w:rsidRPr="00651032">
        <w:t>/dissemination</w:t>
      </w:r>
      <w:r w:rsidRPr="00651032">
        <w:rPr>
          <w:sz w:val="24"/>
        </w:rPr>
        <w:t xml:space="preserve"> of </w:t>
      </w:r>
      <w:r w:rsidRPr="00651032">
        <w:t xml:space="preserve">a series of </w:t>
      </w:r>
      <w:r w:rsidRPr="00A54676">
        <w:rPr>
          <w:sz w:val="24"/>
        </w:rPr>
        <w:t>CME/CEU accredited course offerings for healthcare professionals</w:t>
      </w:r>
      <w:r w:rsidRPr="00651032">
        <w:t xml:space="preserve">. These will begin with two course offerings that address </w:t>
      </w:r>
      <w:r w:rsidRPr="00A54676">
        <w:rPr>
          <w:sz w:val="24"/>
        </w:rPr>
        <w:t xml:space="preserve">(i) clinical excellence in eating disorder care and (ii) Justice, Equity, Diversity, Inclusion, Stigmatization, Access, Marginalization, and </w:t>
      </w:r>
      <w:proofErr w:type="spellStart"/>
      <w:r w:rsidRPr="00A54676">
        <w:rPr>
          <w:sz w:val="24"/>
        </w:rPr>
        <w:t>InValidation</w:t>
      </w:r>
      <w:proofErr w:type="spellEnd"/>
      <w:r w:rsidRPr="00A54676">
        <w:rPr>
          <w:sz w:val="24"/>
        </w:rPr>
        <w:t xml:space="preserve"> (JEDI-SAM-IV//JEDI-VAMOS//JEDI-MOVES). </w:t>
      </w:r>
      <w:r w:rsidRPr="00651032">
        <w:t xml:space="preserve">These activities are outlined in </w:t>
      </w:r>
      <w:hyperlink w:anchor="_NourishED_CME/CEU_Training" w:history="1">
        <w:r w:rsidRPr="00651032">
          <w:rPr>
            <w:rStyle w:val="Hyperlink"/>
            <w:color w:val="002060"/>
            <w:sz w:val="24"/>
          </w:rPr>
          <w:t>section XI.2 below</w:t>
        </w:r>
      </w:hyperlink>
      <w:r w:rsidRPr="00651032">
        <w:t xml:space="preserve"> on page </w:t>
      </w:r>
      <w:r w:rsidRPr="00651032">
        <w:fldChar w:fldCharType="begin"/>
      </w:r>
      <w:r w:rsidRPr="00651032">
        <w:instrText xml:space="preserve"> PAGEREF _Ref176237101 \h </w:instrText>
      </w:r>
      <w:r w:rsidRPr="00651032">
        <w:fldChar w:fldCharType="separate"/>
      </w:r>
      <w:r w:rsidRPr="00651032">
        <w:rPr>
          <w:noProof/>
        </w:rPr>
        <w:t>95</w:t>
      </w:r>
      <w:r w:rsidRPr="00651032">
        <w:fldChar w:fldCharType="end"/>
      </w:r>
      <w:r w:rsidRPr="00651032">
        <w:t>.</w:t>
      </w:r>
      <w:r w:rsidR="00355CA8">
        <w:t xml:space="preserve"> Total cost projections are described in </w:t>
      </w:r>
      <w:hyperlink w:anchor="_NourishED_CME/CEU_Training" w:history="1">
        <w:r w:rsidR="00355CA8" w:rsidRPr="00651032">
          <w:rPr>
            <w:rStyle w:val="Hyperlink"/>
            <w:color w:val="002060"/>
            <w:sz w:val="24"/>
          </w:rPr>
          <w:t>section XI.2 below</w:t>
        </w:r>
      </w:hyperlink>
      <w:r w:rsidR="00355CA8">
        <w:t xml:space="preserve">. </w:t>
      </w:r>
      <w:r w:rsidR="004C2BC7">
        <w:t xml:space="preserve">Total costs for the </w:t>
      </w:r>
      <w:r w:rsidR="00355CA8">
        <w:t xml:space="preserve">development, production, accreditation, hosting, and distribution </w:t>
      </w:r>
      <w:r w:rsidR="004C2BC7">
        <w:t xml:space="preserve">of two courses </w:t>
      </w:r>
      <w:r w:rsidR="00355CA8">
        <w:t xml:space="preserve">are projected to cost </w:t>
      </w:r>
      <w:r w:rsidR="00355CA8" w:rsidRPr="004C2BC7">
        <w:t>$35,000</w:t>
      </w:r>
      <w:r w:rsidR="004C2BC7">
        <w:t xml:space="preserve"> – </w:t>
      </w:r>
      <w:r w:rsidR="004C2BC7" w:rsidRPr="004C2BC7">
        <w:t>$135,000</w:t>
      </w:r>
      <w:r w:rsidR="00355CA8" w:rsidRPr="004C2BC7">
        <w:t xml:space="preserve"> </w:t>
      </w:r>
      <w:r w:rsidR="004C2BC7" w:rsidRPr="004C2BC7">
        <w:t>in the first</w:t>
      </w:r>
      <w:r w:rsidR="00355CA8" w:rsidRPr="004C2BC7">
        <w:t xml:space="preserve"> year</w:t>
      </w:r>
      <w:r w:rsidR="00355CA8">
        <w:t xml:space="preserve"> and </w:t>
      </w:r>
      <w:r w:rsidR="004C2BC7" w:rsidRPr="004C2BC7">
        <w:rPr>
          <w:b/>
          <w:bCs/>
        </w:rPr>
        <w:t>$6</w:t>
      </w:r>
      <w:r w:rsidR="004C2BC7">
        <w:rPr>
          <w:b/>
          <w:bCs/>
        </w:rPr>
        <w:t>5</w:t>
      </w:r>
      <w:r w:rsidR="004C2BC7" w:rsidRPr="004C2BC7">
        <w:rPr>
          <w:b/>
          <w:bCs/>
        </w:rPr>
        <w:t>,</w:t>
      </w:r>
      <w:r w:rsidR="004C2BC7">
        <w:rPr>
          <w:b/>
          <w:bCs/>
        </w:rPr>
        <w:t>00</w:t>
      </w:r>
      <w:r w:rsidR="004C2BC7" w:rsidRPr="004C2BC7">
        <w:rPr>
          <w:b/>
          <w:bCs/>
        </w:rPr>
        <w:t>0 – $16</w:t>
      </w:r>
      <w:r w:rsidR="004C2BC7">
        <w:rPr>
          <w:b/>
          <w:bCs/>
        </w:rPr>
        <w:t>5</w:t>
      </w:r>
      <w:r w:rsidR="004C2BC7" w:rsidRPr="004C2BC7">
        <w:rPr>
          <w:b/>
          <w:bCs/>
        </w:rPr>
        <w:t>,</w:t>
      </w:r>
      <w:r w:rsidR="004C2BC7">
        <w:rPr>
          <w:b/>
          <w:bCs/>
        </w:rPr>
        <w:t>00</w:t>
      </w:r>
      <w:r w:rsidR="004C2BC7" w:rsidRPr="004C2BC7">
        <w:rPr>
          <w:b/>
          <w:bCs/>
        </w:rPr>
        <w:t>0 for three years.</w:t>
      </w:r>
      <w:r w:rsidR="004C2BC7">
        <w:rPr>
          <w:b/>
          <w:bCs/>
        </w:rPr>
        <w:t xml:space="preserve"> </w:t>
      </w:r>
      <w:r w:rsidR="004C2BC7" w:rsidRPr="004C2BC7">
        <w:t>Courses will be sold for $1,000 per course.</w:t>
      </w:r>
      <w:r w:rsidR="004C2BC7">
        <w:rPr>
          <w:b/>
          <w:bCs/>
        </w:rPr>
        <w:t xml:space="preserve"> The course costs are projected to be absolved in the first 165 course sales.</w:t>
      </w:r>
    </w:p>
    <w:p w14:paraId="14395212" w14:textId="20C271D3" w:rsidR="00300011" w:rsidRPr="00240DF7" w:rsidRDefault="00300011" w:rsidP="00651032">
      <w:pPr>
        <w:pStyle w:val="Heading4"/>
        <w:numPr>
          <w:ilvl w:val="0"/>
          <w:numId w:val="352"/>
        </w:numPr>
        <w:snapToGrid w:val="0"/>
      </w:pPr>
      <w:r w:rsidRPr="00240DF7">
        <w:t>NRFi Podcast</w:t>
      </w:r>
      <w:r w:rsidR="00240DF7" w:rsidRPr="00240DF7">
        <w:t xml:space="preserve"> ($500 per year; $1,500 for 3 years)</w:t>
      </w:r>
    </w:p>
    <w:p w14:paraId="760E333C" w14:textId="0FE3B4D7" w:rsidR="00300011" w:rsidRPr="00240DF7" w:rsidRDefault="00300011" w:rsidP="00651032">
      <w:pPr>
        <w:pStyle w:val="Normal35"/>
        <w:snapToGrid w:val="0"/>
        <w:contextualSpacing w:val="0"/>
      </w:pPr>
      <w:r w:rsidRPr="00240DF7">
        <w:lastRenderedPageBreak/>
        <w:t xml:space="preserve">NRFi is </w:t>
      </w:r>
      <w:r w:rsidR="00240DF7">
        <w:t xml:space="preserve">developing and producing a podcast, as outlined in </w:t>
      </w:r>
      <w:hyperlink w:anchor="_NourishED_Podcast_1" w:history="1">
        <w:r w:rsidR="00240DF7" w:rsidRPr="00240DF7">
          <w:rPr>
            <w:rStyle w:val="Hyperlink"/>
          </w:rPr>
          <w:t>section XI.3</w:t>
        </w:r>
      </w:hyperlink>
      <w:r w:rsidR="00240DF7">
        <w:t xml:space="preserve"> </w:t>
      </w:r>
      <w:r w:rsidR="00240DF7">
        <w:fldChar w:fldCharType="begin"/>
      </w:r>
      <w:r w:rsidR="00240DF7">
        <w:instrText xml:space="preserve"> REF _Ref176242867 \p \h </w:instrText>
      </w:r>
      <w:r w:rsidR="00240DF7">
        <w:fldChar w:fldCharType="separate"/>
      </w:r>
      <w:r w:rsidR="00240DF7">
        <w:t>below</w:t>
      </w:r>
      <w:r w:rsidR="00240DF7">
        <w:fldChar w:fldCharType="end"/>
      </w:r>
      <w:r w:rsidR="00240DF7">
        <w:t xml:space="preserve"> (pg. </w:t>
      </w:r>
      <w:r w:rsidR="00240DF7">
        <w:fldChar w:fldCharType="begin"/>
      </w:r>
      <w:r w:rsidR="00240DF7">
        <w:instrText xml:space="preserve"> PAGEREF _Ref176242871 \h </w:instrText>
      </w:r>
      <w:r w:rsidR="00240DF7">
        <w:fldChar w:fldCharType="separate"/>
      </w:r>
      <w:r w:rsidR="00240DF7">
        <w:rPr>
          <w:noProof/>
        </w:rPr>
        <w:t>115</w:t>
      </w:r>
      <w:r w:rsidR="00240DF7">
        <w:fldChar w:fldCharType="end"/>
      </w:r>
      <w:r w:rsidR="00240DF7">
        <w:t>). The first season of the podcast will provide a companion resource to the binge eating textbook and workbook. Subsequent seasons will address components of Dr. Bray’s publications and serve to make that information translatable to a general audience</w:t>
      </w:r>
      <w:r w:rsidRPr="00240DF7">
        <w:t>. This small-scale//initial seed funding will be used to support the following operations</w:t>
      </w:r>
      <w:r w:rsidR="00240DF7" w:rsidRPr="00240DF7">
        <w:t>. Costs are projected to be low ($</w:t>
      </w:r>
      <w:r w:rsidR="00D85537">
        <w:t>1,0</w:t>
      </w:r>
      <w:r w:rsidR="00240DF7" w:rsidRPr="00240DF7">
        <w:t>00 per year; $</w:t>
      </w:r>
      <w:r w:rsidR="00D85537">
        <w:t>3,0</w:t>
      </w:r>
      <w:r w:rsidR="00240DF7" w:rsidRPr="00240DF7">
        <w:t>00 for three years to cover podcast services and basic marketing and advertising fees).</w:t>
      </w:r>
    </w:p>
    <w:p w14:paraId="30C12B31" w14:textId="3175FABD" w:rsidR="00D577A6" w:rsidRPr="00651032" w:rsidRDefault="00D577A6" w:rsidP="00D577A6">
      <w:pPr>
        <w:pStyle w:val="Heading4"/>
        <w:numPr>
          <w:ilvl w:val="0"/>
          <w:numId w:val="352"/>
        </w:numPr>
        <w:snapToGrid w:val="0"/>
      </w:pPr>
      <w:r>
        <w:t>Conference Presentations to Educate Healthcare Providers ($20,000 - $60,000 for one year; $60,000 - $180,000 for 3 years)</w:t>
      </w:r>
    </w:p>
    <w:p w14:paraId="05E0C760" w14:textId="38F899C6" w:rsidR="00D577A6" w:rsidRDefault="00D577A6" w:rsidP="00D577A6">
      <w:pPr>
        <w:pStyle w:val="Normal3"/>
        <w:snapToGrid w:val="0"/>
        <w:ind w:left="1872"/>
        <w:contextualSpacing w:val="0"/>
      </w:pPr>
      <w:r>
        <w:t xml:space="preserve">Dr. Bray is a renowned international researcher and speaker. She will present at healthcare conferences locally and globally and mentor up to five research assistants in preparing and submitting research abstracts and presenting research and local, national, and international conferences, as described in </w:t>
      </w:r>
      <w:hyperlink w:anchor="_Conference_Presentations_to" w:history="1">
        <w:r w:rsidRPr="00D577A6">
          <w:rPr>
            <w:rStyle w:val="Hyperlink"/>
          </w:rPr>
          <w:t>section XI.5</w:t>
        </w:r>
      </w:hyperlink>
      <w:r>
        <w:t xml:space="preserve"> on pg. </w:t>
      </w:r>
      <w:r>
        <w:fldChar w:fldCharType="begin"/>
      </w:r>
      <w:r>
        <w:instrText xml:space="preserve"> PAGEREF _Ref176243586 \h </w:instrText>
      </w:r>
      <w:r>
        <w:fldChar w:fldCharType="separate"/>
      </w:r>
      <w:r>
        <w:rPr>
          <w:noProof/>
        </w:rPr>
        <w:t>123</w:t>
      </w:r>
      <w:r>
        <w:fldChar w:fldCharType="end"/>
      </w:r>
      <w:r>
        <w:t xml:space="preserve"> </w:t>
      </w:r>
      <w:r>
        <w:fldChar w:fldCharType="begin"/>
      </w:r>
      <w:r>
        <w:instrText xml:space="preserve"> REF _Ref176243586 \p \h </w:instrText>
      </w:r>
      <w:r>
        <w:fldChar w:fldCharType="separate"/>
      </w:r>
      <w:r>
        <w:t>below</w:t>
      </w:r>
      <w:r>
        <w:fldChar w:fldCharType="end"/>
      </w:r>
      <w:r>
        <w:t xml:space="preserve">. These activities will have high impact on education and outreach initiatives for NRFi and </w:t>
      </w:r>
      <w:proofErr w:type="spellStart"/>
      <w:r>
        <w:t>NRFi’s</w:t>
      </w:r>
      <w:proofErr w:type="spellEnd"/>
      <w:r>
        <w:t xml:space="preserve"> mission, motto, and aims. Costs associated with these activities are also described in </w:t>
      </w:r>
      <w:hyperlink w:anchor="_Conference_Presentations_to" w:history="1">
        <w:r w:rsidRPr="00D577A6">
          <w:rPr>
            <w:rStyle w:val="Hyperlink"/>
          </w:rPr>
          <w:t>section XI.5</w:t>
        </w:r>
      </w:hyperlink>
      <w:r>
        <w:t xml:space="preserve"> on pg. </w:t>
      </w:r>
      <w:r>
        <w:fldChar w:fldCharType="begin"/>
      </w:r>
      <w:r>
        <w:instrText xml:space="preserve"> PAGEREF _Ref176243586 \h </w:instrText>
      </w:r>
      <w:r>
        <w:fldChar w:fldCharType="separate"/>
      </w:r>
      <w:r>
        <w:rPr>
          <w:noProof/>
        </w:rPr>
        <w:t>123</w:t>
      </w:r>
      <w:r>
        <w:fldChar w:fldCharType="end"/>
      </w:r>
      <w:r>
        <w:t xml:space="preserve"> </w:t>
      </w:r>
      <w:r>
        <w:fldChar w:fldCharType="begin"/>
      </w:r>
      <w:r>
        <w:instrText xml:space="preserve"> REF _Ref176243586 \p \h </w:instrText>
      </w:r>
      <w:r>
        <w:fldChar w:fldCharType="separate"/>
      </w:r>
      <w:r>
        <w:t>below</w:t>
      </w:r>
      <w:r>
        <w:fldChar w:fldCharType="end"/>
      </w:r>
      <w:r>
        <w:t xml:space="preserve"> and are projected to range from $20,000 - $60,000 for one year; $60,000 - $180,000 for three years.</w:t>
      </w:r>
    </w:p>
    <w:p w14:paraId="4880977E" w14:textId="2C0BE1A9" w:rsidR="00300011" w:rsidRPr="00A83ED8" w:rsidRDefault="00300011" w:rsidP="00651032">
      <w:pPr>
        <w:pStyle w:val="Heading4"/>
        <w:numPr>
          <w:ilvl w:val="0"/>
          <w:numId w:val="352"/>
        </w:numPr>
        <w:snapToGrid w:val="0"/>
      </w:pPr>
      <w:bookmarkStart w:id="180" w:name="_Public_Speaking_Engagements"/>
      <w:bookmarkEnd w:id="180"/>
      <w:r w:rsidRPr="00A83ED8">
        <w:t>Public Speaking Engagements</w:t>
      </w:r>
      <w:r w:rsidR="00A83ED8" w:rsidRPr="00A83ED8">
        <w:t xml:space="preserve"> ($15,000 annually; $45,000 for three years)</w:t>
      </w:r>
    </w:p>
    <w:p w14:paraId="10E8E750" w14:textId="77777777" w:rsidR="00284356" w:rsidRDefault="00D577A6" w:rsidP="00651032">
      <w:pPr>
        <w:pStyle w:val="Normal35"/>
        <w:snapToGrid w:val="0"/>
        <w:contextualSpacing w:val="0"/>
        <w:sectPr w:rsidR="00284356" w:rsidSect="008C2069">
          <w:pgSz w:w="12240" w:h="15840"/>
          <w:pgMar w:top="1613" w:right="1296" w:bottom="1152" w:left="1296" w:header="374" w:footer="720" w:gutter="0"/>
          <w:cols w:space="720"/>
          <w:docGrid w:linePitch="360"/>
        </w:sectPr>
      </w:pPr>
      <w:r>
        <w:lastRenderedPageBreak/>
        <w:t xml:space="preserve">Dr. Bray is a world-renowned researcher and public speaker. She will engage in a variety public speaking events locally, nationally, and internationally to raise awareness of NRFi. She will also provide mentorship to up to five NRFi staff members to support local community-based speaking engagements </w:t>
      </w:r>
      <w:r w:rsidR="00A83ED8">
        <w:t>initiated</w:t>
      </w:r>
      <w:r>
        <w:t xml:space="preserve"> by NRFi regional leaders. Costs associated with these engagements are projected to be $1</w:t>
      </w:r>
      <w:r w:rsidR="00A83ED8">
        <w:t>5</w:t>
      </w:r>
      <w:r>
        <w:t>,000 per year</w:t>
      </w:r>
      <w:r w:rsidR="00A83ED8">
        <w:t xml:space="preserve"> and $45,000 for three years. These costs will </w:t>
      </w:r>
      <w:r>
        <w:t xml:space="preserve"> cover </w:t>
      </w:r>
      <w:r w:rsidR="00A83ED8">
        <w:t xml:space="preserve">up to </w:t>
      </w:r>
      <w:r>
        <w:t>5 speaking engagements per year, including fees associated with space rental, light refreshments, travel</w:t>
      </w:r>
      <w:r w:rsidR="00A83ED8">
        <w:t>, lodging, and associated insurance, and a small budget reserve</w:t>
      </w:r>
      <w:r>
        <w:t>)</w:t>
      </w:r>
      <w:r w:rsidR="00A83ED8">
        <w:t>.</w:t>
      </w:r>
    </w:p>
    <w:p w14:paraId="50F1DE48" w14:textId="26D68866" w:rsidR="007D5C48" w:rsidRDefault="007D5C48" w:rsidP="007D5C48">
      <w:pPr>
        <w:pStyle w:val="Heading2"/>
      </w:pPr>
      <w:bookmarkStart w:id="181" w:name="_Toc182743420"/>
      <w:r>
        <w:lastRenderedPageBreak/>
        <w:t>Line-Item Budget for First Three Fiscal Years (April 2024-2027)</w:t>
      </w:r>
      <w:bookmarkEnd w:id="181"/>
    </w:p>
    <w:tbl>
      <w:tblPr>
        <w:tblW w:w="5250" w:type="pct"/>
        <w:tblInd w:w="-730" w:type="dxa"/>
        <w:tblLayout w:type="fixed"/>
        <w:tblLook w:val="04A0" w:firstRow="1" w:lastRow="0" w:firstColumn="1" w:lastColumn="0" w:noHBand="0" w:noVBand="1"/>
      </w:tblPr>
      <w:tblGrid>
        <w:gridCol w:w="3316"/>
        <w:gridCol w:w="1299"/>
        <w:gridCol w:w="1299"/>
        <w:gridCol w:w="1299"/>
        <w:gridCol w:w="1299"/>
        <w:gridCol w:w="1299"/>
        <w:gridCol w:w="1299"/>
        <w:gridCol w:w="1299"/>
        <w:gridCol w:w="1299"/>
      </w:tblGrid>
      <w:tr w:rsidR="007D5C48" w:rsidRPr="007D5C48" w14:paraId="324014CE" w14:textId="77777777" w:rsidTr="007D5C48">
        <w:trPr>
          <w:trHeight w:val="691"/>
          <w:tblHeader/>
        </w:trPr>
        <w:tc>
          <w:tcPr>
            <w:tcW w:w="3316" w:type="dxa"/>
            <w:tcBorders>
              <w:top w:val="single" w:sz="8" w:space="0" w:color="002060"/>
              <w:left w:val="single" w:sz="8" w:space="0" w:color="002060"/>
              <w:bottom w:val="single" w:sz="8" w:space="0" w:color="002060"/>
              <w:right w:val="single" w:sz="4" w:space="0" w:color="002060"/>
            </w:tcBorders>
            <w:shd w:val="clear" w:color="auto" w:fill="002060"/>
            <w:vAlign w:val="center"/>
            <w:hideMark/>
          </w:tcPr>
          <w:p w14:paraId="6A7DD482"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Division</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784E7922"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1st Yr. Total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7589FB7E"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1st Yr. C4D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49821193"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2nd Yr. Total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1DE91789"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2nd Yr. C4D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1238A229"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3rd Yr. Total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21B1CBFF"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3rd Yr. C4D </w:t>
            </w:r>
          </w:p>
        </w:tc>
        <w:tc>
          <w:tcPr>
            <w:tcW w:w="1299" w:type="dxa"/>
            <w:tcBorders>
              <w:top w:val="single" w:sz="8" w:space="0" w:color="002060"/>
              <w:left w:val="nil"/>
              <w:bottom w:val="single" w:sz="8" w:space="0" w:color="002060"/>
              <w:right w:val="single" w:sz="4" w:space="0" w:color="002060"/>
            </w:tcBorders>
            <w:shd w:val="clear" w:color="auto" w:fill="002060"/>
            <w:vAlign w:val="center"/>
            <w:hideMark/>
          </w:tcPr>
          <w:p w14:paraId="3CEBCBF4"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3-Yr. Total </w:t>
            </w:r>
          </w:p>
        </w:tc>
        <w:tc>
          <w:tcPr>
            <w:tcW w:w="1299" w:type="dxa"/>
            <w:tcBorders>
              <w:top w:val="single" w:sz="8" w:space="0" w:color="002060"/>
              <w:left w:val="nil"/>
              <w:bottom w:val="single" w:sz="8" w:space="0" w:color="002060"/>
              <w:right w:val="single" w:sz="8" w:space="0" w:color="002060"/>
            </w:tcBorders>
            <w:shd w:val="clear" w:color="auto" w:fill="002060"/>
            <w:vAlign w:val="center"/>
            <w:hideMark/>
          </w:tcPr>
          <w:p w14:paraId="3CFC3312" w14:textId="77777777" w:rsidR="00C64A70" w:rsidRPr="00C64A70" w:rsidRDefault="00C64A70" w:rsidP="00C64A70">
            <w:pPr>
              <w:spacing w:before="0" w:after="0" w:line="240" w:lineRule="auto"/>
              <w:jc w:val="center"/>
              <w:rPr>
                <w:b/>
                <w:bCs/>
                <w:color w:val="FFFFFF" w:themeColor="background1"/>
                <w:sz w:val="20"/>
                <w:szCs w:val="20"/>
              </w:rPr>
            </w:pPr>
            <w:r w:rsidRPr="00C64A70">
              <w:rPr>
                <w:b/>
                <w:bCs/>
                <w:color w:val="FFFFFF" w:themeColor="background1"/>
                <w:sz w:val="20"/>
                <w:szCs w:val="20"/>
              </w:rPr>
              <w:t xml:space="preserve"> 3-Yr C4D </w:t>
            </w:r>
          </w:p>
        </w:tc>
      </w:tr>
      <w:tr w:rsidR="00C64A70" w:rsidRPr="00C64A70" w14:paraId="0CB7EBBE" w14:textId="77777777" w:rsidTr="007D5C48">
        <w:tc>
          <w:tcPr>
            <w:tcW w:w="3316" w:type="dxa"/>
            <w:tcBorders>
              <w:top w:val="nil"/>
              <w:left w:val="single" w:sz="8" w:space="0" w:color="002060"/>
              <w:bottom w:val="single" w:sz="4" w:space="0" w:color="002060"/>
              <w:right w:val="single" w:sz="4" w:space="0" w:color="002060"/>
            </w:tcBorders>
            <w:shd w:val="clear" w:color="auto" w:fill="auto"/>
            <w:vAlign w:val="center"/>
            <w:hideMark/>
          </w:tcPr>
          <w:p w14:paraId="5F6ADF74" w14:textId="77777777" w:rsidR="00C64A70" w:rsidRPr="00C64A70" w:rsidRDefault="00C64A70" w:rsidP="00C64A70">
            <w:pPr>
              <w:spacing w:before="0" w:after="0" w:line="240" w:lineRule="auto"/>
              <w:jc w:val="left"/>
              <w:rPr>
                <w:i/>
                <w:iCs/>
                <w:sz w:val="20"/>
                <w:szCs w:val="20"/>
              </w:rPr>
            </w:pPr>
            <w:r w:rsidRPr="00C64A70">
              <w:rPr>
                <w:i/>
                <w:iCs/>
                <w:sz w:val="20"/>
                <w:szCs w:val="20"/>
              </w:rPr>
              <w:t>NRFi Total (without Indirect Fees)</w:t>
            </w:r>
          </w:p>
        </w:tc>
        <w:tc>
          <w:tcPr>
            <w:tcW w:w="1299" w:type="dxa"/>
            <w:tcBorders>
              <w:top w:val="nil"/>
              <w:left w:val="nil"/>
              <w:bottom w:val="single" w:sz="4" w:space="0" w:color="002060"/>
              <w:right w:val="single" w:sz="4" w:space="0" w:color="002060"/>
            </w:tcBorders>
            <w:shd w:val="clear" w:color="auto" w:fill="auto"/>
            <w:vAlign w:val="center"/>
            <w:hideMark/>
          </w:tcPr>
          <w:p w14:paraId="220B3CF5" w14:textId="4CFFDE8D" w:rsidR="00C64A70" w:rsidRPr="00C64A70" w:rsidRDefault="007D5C48" w:rsidP="00C64A70">
            <w:pPr>
              <w:spacing w:before="0" w:after="0" w:line="240" w:lineRule="auto"/>
              <w:jc w:val="center"/>
              <w:rPr>
                <w:i/>
                <w:iCs/>
                <w:sz w:val="20"/>
                <w:szCs w:val="20"/>
              </w:rPr>
            </w:pPr>
            <w:r>
              <w:rPr>
                <w:i/>
                <w:iCs/>
                <w:sz w:val="20"/>
                <w:szCs w:val="20"/>
              </w:rPr>
              <w:t>$1,170,203</w:t>
            </w:r>
          </w:p>
        </w:tc>
        <w:tc>
          <w:tcPr>
            <w:tcW w:w="1299" w:type="dxa"/>
            <w:tcBorders>
              <w:top w:val="nil"/>
              <w:left w:val="nil"/>
              <w:bottom w:val="single" w:sz="4" w:space="0" w:color="002060"/>
              <w:right w:val="single" w:sz="4" w:space="0" w:color="002060"/>
            </w:tcBorders>
            <w:shd w:val="clear" w:color="auto" w:fill="auto"/>
            <w:vAlign w:val="center"/>
            <w:hideMark/>
          </w:tcPr>
          <w:p w14:paraId="242E5859" w14:textId="77777777" w:rsidR="00C64A70" w:rsidRPr="00C64A70" w:rsidRDefault="00C64A70" w:rsidP="00C64A70">
            <w:pPr>
              <w:spacing w:before="0" w:after="0" w:line="240" w:lineRule="auto"/>
              <w:jc w:val="center"/>
              <w:rPr>
                <w:i/>
                <w:iCs/>
                <w:sz w:val="20"/>
                <w:szCs w:val="20"/>
              </w:rPr>
            </w:pPr>
            <w:r w:rsidRPr="00C64A70">
              <w:rPr>
                <w:i/>
                <w:iCs/>
                <w:sz w:val="20"/>
                <w:szCs w:val="20"/>
              </w:rPr>
              <w:t xml:space="preserve"> $  818,043 </w:t>
            </w:r>
          </w:p>
        </w:tc>
        <w:tc>
          <w:tcPr>
            <w:tcW w:w="1299" w:type="dxa"/>
            <w:tcBorders>
              <w:top w:val="nil"/>
              <w:left w:val="nil"/>
              <w:bottom w:val="single" w:sz="4" w:space="0" w:color="002060"/>
              <w:right w:val="single" w:sz="4" w:space="0" w:color="002060"/>
            </w:tcBorders>
            <w:shd w:val="clear" w:color="auto" w:fill="auto"/>
            <w:vAlign w:val="center"/>
            <w:hideMark/>
          </w:tcPr>
          <w:p w14:paraId="210023E7" w14:textId="46333E5C" w:rsidR="00C64A70" w:rsidRPr="00C64A70" w:rsidRDefault="007D5C48" w:rsidP="00C64A70">
            <w:pPr>
              <w:spacing w:before="0" w:after="0" w:line="240" w:lineRule="auto"/>
              <w:jc w:val="center"/>
              <w:rPr>
                <w:i/>
                <w:iCs/>
                <w:sz w:val="20"/>
                <w:szCs w:val="20"/>
              </w:rPr>
            </w:pPr>
            <w:r>
              <w:rPr>
                <w:i/>
                <w:iCs/>
                <w:sz w:val="20"/>
                <w:szCs w:val="20"/>
              </w:rPr>
              <w:t>$1,171,203</w:t>
            </w:r>
          </w:p>
        </w:tc>
        <w:tc>
          <w:tcPr>
            <w:tcW w:w="1299" w:type="dxa"/>
            <w:tcBorders>
              <w:top w:val="nil"/>
              <w:left w:val="nil"/>
              <w:bottom w:val="single" w:sz="4" w:space="0" w:color="002060"/>
              <w:right w:val="single" w:sz="4" w:space="0" w:color="002060"/>
            </w:tcBorders>
            <w:shd w:val="clear" w:color="auto" w:fill="auto"/>
            <w:vAlign w:val="center"/>
            <w:hideMark/>
          </w:tcPr>
          <w:p w14:paraId="1D6E1908" w14:textId="77777777" w:rsidR="00C64A70" w:rsidRPr="00C64A70" w:rsidRDefault="00C64A70" w:rsidP="00C64A70">
            <w:pPr>
              <w:spacing w:before="0" w:after="0" w:line="240" w:lineRule="auto"/>
              <w:jc w:val="center"/>
              <w:rPr>
                <w:i/>
                <w:iCs/>
                <w:sz w:val="20"/>
                <w:szCs w:val="20"/>
              </w:rPr>
            </w:pPr>
            <w:r w:rsidRPr="00C64A70">
              <w:rPr>
                <w:i/>
                <w:iCs/>
                <w:sz w:val="20"/>
                <w:szCs w:val="20"/>
              </w:rPr>
              <w:t xml:space="preserve"> $  895,708 </w:t>
            </w:r>
          </w:p>
        </w:tc>
        <w:tc>
          <w:tcPr>
            <w:tcW w:w="1299" w:type="dxa"/>
            <w:tcBorders>
              <w:top w:val="nil"/>
              <w:left w:val="nil"/>
              <w:bottom w:val="single" w:sz="4" w:space="0" w:color="002060"/>
              <w:right w:val="single" w:sz="4" w:space="0" w:color="002060"/>
            </w:tcBorders>
            <w:shd w:val="clear" w:color="auto" w:fill="auto"/>
            <w:vAlign w:val="center"/>
            <w:hideMark/>
          </w:tcPr>
          <w:p w14:paraId="23C2FFA8" w14:textId="1BC9A39C" w:rsidR="00C64A70" w:rsidRPr="00C64A70" w:rsidRDefault="007D5C48" w:rsidP="00C64A70">
            <w:pPr>
              <w:spacing w:before="0" w:after="0" w:line="240" w:lineRule="auto"/>
              <w:jc w:val="center"/>
              <w:rPr>
                <w:i/>
                <w:iCs/>
                <w:sz w:val="20"/>
                <w:szCs w:val="20"/>
              </w:rPr>
            </w:pPr>
            <w:r>
              <w:rPr>
                <w:i/>
                <w:iCs/>
                <w:sz w:val="20"/>
                <w:szCs w:val="20"/>
              </w:rPr>
              <w:t>$1,088,705</w:t>
            </w:r>
          </w:p>
        </w:tc>
        <w:tc>
          <w:tcPr>
            <w:tcW w:w="1299" w:type="dxa"/>
            <w:tcBorders>
              <w:top w:val="nil"/>
              <w:left w:val="nil"/>
              <w:bottom w:val="single" w:sz="4" w:space="0" w:color="002060"/>
              <w:right w:val="single" w:sz="4" w:space="0" w:color="002060"/>
            </w:tcBorders>
            <w:shd w:val="clear" w:color="auto" w:fill="auto"/>
            <w:vAlign w:val="center"/>
            <w:hideMark/>
          </w:tcPr>
          <w:p w14:paraId="0AD688E8" w14:textId="77777777" w:rsidR="00C64A70" w:rsidRPr="00C64A70" w:rsidRDefault="00C64A70" w:rsidP="00C64A70">
            <w:pPr>
              <w:spacing w:before="0" w:after="0" w:line="240" w:lineRule="auto"/>
              <w:jc w:val="center"/>
              <w:rPr>
                <w:i/>
                <w:iCs/>
                <w:sz w:val="20"/>
                <w:szCs w:val="20"/>
              </w:rPr>
            </w:pPr>
            <w:r w:rsidRPr="00C64A70">
              <w:rPr>
                <w:i/>
                <w:iCs/>
                <w:sz w:val="20"/>
                <w:szCs w:val="20"/>
              </w:rPr>
              <w:t xml:space="preserve"> $  813,210 </w:t>
            </w:r>
          </w:p>
        </w:tc>
        <w:tc>
          <w:tcPr>
            <w:tcW w:w="1299" w:type="dxa"/>
            <w:tcBorders>
              <w:top w:val="nil"/>
              <w:left w:val="nil"/>
              <w:bottom w:val="single" w:sz="4" w:space="0" w:color="002060"/>
              <w:right w:val="single" w:sz="4" w:space="0" w:color="002060"/>
            </w:tcBorders>
            <w:shd w:val="clear" w:color="auto" w:fill="auto"/>
            <w:vAlign w:val="center"/>
            <w:hideMark/>
          </w:tcPr>
          <w:p w14:paraId="634EDA96" w14:textId="53A15E3F" w:rsidR="00C64A70" w:rsidRPr="00C64A70" w:rsidRDefault="007D5C48" w:rsidP="00C64A70">
            <w:pPr>
              <w:spacing w:before="0" w:after="0" w:line="240" w:lineRule="auto"/>
              <w:jc w:val="center"/>
              <w:rPr>
                <w:i/>
                <w:iCs/>
                <w:sz w:val="20"/>
                <w:szCs w:val="20"/>
              </w:rPr>
            </w:pPr>
            <w:r>
              <w:rPr>
                <w:i/>
                <w:iCs/>
                <w:sz w:val="20"/>
                <w:szCs w:val="20"/>
              </w:rPr>
              <w:t>$3,430,110</w:t>
            </w:r>
          </w:p>
        </w:tc>
        <w:tc>
          <w:tcPr>
            <w:tcW w:w="1299" w:type="dxa"/>
            <w:tcBorders>
              <w:top w:val="nil"/>
              <w:left w:val="nil"/>
              <w:bottom w:val="single" w:sz="4" w:space="0" w:color="002060"/>
              <w:right w:val="single" w:sz="8" w:space="0" w:color="002060"/>
            </w:tcBorders>
            <w:shd w:val="clear" w:color="auto" w:fill="auto"/>
            <w:vAlign w:val="center"/>
            <w:hideMark/>
          </w:tcPr>
          <w:p w14:paraId="63249012" w14:textId="73F72F50" w:rsidR="00C64A70" w:rsidRPr="00C64A70" w:rsidRDefault="007D5C48" w:rsidP="00C64A70">
            <w:pPr>
              <w:spacing w:before="0" w:after="0" w:line="240" w:lineRule="auto"/>
              <w:jc w:val="center"/>
              <w:rPr>
                <w:i/>
                <w:iCs/>
                <w:sz w:val="20"/>
                <w:szCs w:val="20"/>
              </w:rPr>
            </w:pPr>
            <w:r>
              <w:rPr>
                <w:i/>
                <w:iCs/>
                <w:sz w:val="20"/>
                <w:szCs w:val="20"/>
              </w:rPr>
              <w:t>$2,526,960</w:t>
            </w:r>
          </w:p>
        </w:tc>
      </w:tr>
      <w:tr w:rsidR="00C64A70" w:rsidRPr="00C64A70" w14:paraId="2EF307F5" w14:textId="77777777" w:rsidTr="007D5C48">
        <w:trPr>
          <w:trHeight w:val="521"/>
        </w:trPr>
        <w:tc>
          <w:tcPr>
            <w:tcW w:w="3316" w:type="dxa"/>
            <w:tcBorders>
              <w:top w:val="nil"/>
              <w:left w:val="single" w:sz="8" w:space="0" w:color="002060"/>
              <w:bottom w:val="single" w:sz="8" w:space="0" w:color="002060"/>
              <w:right w:val="single" w:sz="4" w:space="0" w:color="002060"/>
            </w:tcBorders>
            <w:shd w:val="clear" w:color="auto" w:fill="auto"/>
            <w:vAlign w:val="center"/>
            <w:hideMark/>
          </w:tcPr>
          <w:p w14:paraId="06DB8C67" w14:textId="77777777" w:rsidR="00C64A70" w:rsidRPr="00C64A70" w:rsidRDefault="00C64A70" w:rsidP="00C64A70">
            <w:pPr>
              <w:spacing w:before="0" w:after="0" w:line="240" w:lineRule="auto"/>
              <w:jc w:val="center"/>
              <w:rPr>
                <w:b/>
                <w:bCs/>
                <w:sz w:val="20"/>
                <w:szCs w:val="20"/>
              </w:rPr>
            </w:pPr>
            <w:r w:rsidRPr="00C64A70">
              <w:rPr>
                <w:b/>
                <w:bCs/>
                <w:sz w:val="20"/>
                <w:szCs w:val="20"/>
              </w:rPr>
              <w:t>NRFi Total</w:t>
            </w:r>
          </w:p>
        </w:tc>
        <w:tc>
          <w:tcPr>
            <w:tcW w:w="1299" w:type="dxa"/>
            <w:tcBorders>
              <w:top w:val="nil"/>
              <w:left w:val="nil"/>
              <w:bottom w:val="single" w:sz="8" w:space="0" w:color="002060"/>
              <w:right w:val="single" w:sz="4" w:space="0" w:color="002060"/>
            </w:tcBorders>
            <w:shd w:val="clear" w:color="auto" w:fill="auto"/>
            <w:vAlign w:val="center"/>
            <w:hideMark/>
          </w:tcPr>
          <w:p w14:paraId="2FA5FD9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$1,391,826 </w:t>
            </w:r>
          </w:p>
        </w:tc>
        <w:tc>
          <w:tcPr>
            <w:tcW w:w="1299" w:type="dxa"/>
            <w:tcBorders>
              <w:top w:val="nil"/>
              <w:left w:val="nil"/>
              <w:bottom w:val="single" w:sz="8" w:space="0" w:color="002060"/>
              <w:right w:val="single" w:sz="4" w:space="0" w:color="002060"/>
            </w:tcBorders>
            <w:shd w:val="clear" w:color="auto" w:fill="auto"/>
            <w:vAlign w:val="center"/>
            <w:hideMark/>
          </w:tcPr>
          <w:p w14:paraId="0DFF8B1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413,428 </w:t>
            </w:r>
          </w:p>
        </w:tc>
        <w:tc>
          <w:tcPr>
            <w:tcW w:w="1299" w:type="dxa"/>
            <w:tcBorders>
              <w:top w:val="nil"/>
              <w:left w:val="nil"/>
              <w:bottom w:val="single" w:sz="8" w:space="0" w:color="002060"/>
              <w:right w:val="single" w:sz="4" w:space="0" w:color="002060"/>
            </w:tcBorders>
            <w:shd w:val="clear" w:color="auto" w:fill="auto"/>
            <w:vAlign w:val="center"/>
            <w:hideMark/>
          </w:tcPr>
          <w:p w14:paraId="1F86B78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$1,544,343 </w:t>
            </w:r>
          </w:p>
        </w:tc>
        <w:tc>
          <w:tcPr>
            <w:tcW w:w="1299" w:type="dxa"/>
            <w:tcBorders>
              <w:top w:val="nil"/>
              <w:left w:val="nil"/>
              <w:bottom w:val="single" w:sz="8" w:space="0" w:color="002060"/>
              <w:right w:val="single" w:sz="4" w:space="0" w:color="002060"/>
            </w:tcBorders>
            <w:shd w:val="clear" w:color="auto" w:fill="auto"/>
            <w:vAlign w:val="center"/>
            <w:hideMark/>
          </w:tcPr>
          <w:p w14:paraId="0E3BCAA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502,592 </w:t>
            </w:r>
          </w:p>
        </w:tc>
        <w:tc>
          <w:tcPr>
            <w:tcW w:w="1299" w:type="dxa"/>
            <w:tcBorders>
              <w:top w:val="nil"/>
              <w:left w:val="nil"/>
              <w:bottom w:val="single" w:sz="8" w:space="0" w:color="002060"/>
              <w:right w:val="single" w:sz="4" w:space="0" w:color="002060"/>
            </w:tcBorders>
            <w:shd w:val="clear" w:color="auto" w:fill="auto"/>
            <w:vAlign w:val="center"/>
            <w:hideMark/>
          </w:tcPr>
          <w:p w14:paraId="26D93D6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$1,403,730 </w:t>
            </w:r>
          </w:p>
        </w:tc>
        <w:tc>
          <w:tcPr>
            <w:tcW w:w="1299" w:type="dxa"/>
            <w:tcBorders>
              <w:top w:val="nil"/>
              <w:left w:val="nil"/>
              <w:bottom w:val="single" w:sz="8" w:space="0" w:color="002060"/>
              <w:right w:val="single" w:sz="4" w:space="0" w:color="002060"/>
            </w:tcBorders>
            <w:shd w:val="clear" w:color="auto" w:fill="auto"/>
            <w:vAlign w:val="center"/>
            <w:hideMark/>
          </w:tcPr>
          <w:p w14:paraId="7714A99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492,592 </w:t>
            </w:r>
          </w:p>
        </w:tc>
        <w:tc>
          <w:tcPr>
            <w:tcW w:w="1299" w:type="dxa"/>
            <w:tcBorders>
              <w:top w:val="nil"/>
              <w:left w:val="nil"/>
              <w:bottom w:val="single" w:sz="8" w:space="0" w:color="002060"/>
              <w:right w:val="single" w:sz="4" w:space="0" w:color="002060"/>
            </w:tcBorders>
            <w:shd w:val="clear" w:color="auto" w:fill="auto"/>
            <w:vAlign w:val="center"/>
            <w:hideMark/>
          </w:tcPr>
          <w:p w14:paraId="6EBB39F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$4,339,899 </w:t>
            </w:r>
          </w:p>
        </w:tc>
        <w:tc>
          <w:tcPr>
            <w:tcW w:w="1299" w:type="dxa"/>
            <w:tcBorders>
              <w:top w:val="nil"/>
              <w:left w:val="nil"/>
              <w:bottom w:val="single" w:sz="8" w:space="0" w:color="002060"/>
              <w:right w:val="single" w:sz="8" w:space="0" w:color="002060"/>
            </w:tcBorders>
            <w:shd w:val="clear" w:color="auto" w:fill="auto"/>
            <w:vAlign w:val="center"/>
            <w:hideMark/>
          </w:tcPr>
          <w:p w14:paraId="1FAC458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$1,408,611 </w:t>
            </w:r>
          </w:p>
        </w:tc>
      </w:tr>
      <w:tr w:rsidR="00C64A70" w:rsidRPr="00C64A70" w14:paraId="1DA21929"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44B3E1"/>
            <w:noWrap/>
            <w:vAlign w:val="center"/>
            <w:hideMark/>
          </w:tcPr>
          <w:p w14:paraId="419BD052" w14:textId="77777777" w:rsidR="00C64A70" w:rsidRPr="00C64A70" w:rsidRDefault="00C64A70" w:rsidP="00C64A70">
            <w:pPr>
              <w:spacing w:before="0" w:after="0" w:line="240" w:lineRule="auto"/>
              <w:jc w:val="left"/>
              <w:rPr>
                <w:b/>
                <w:bCs/>
                <w:sz w:val="20"/>
                <w:szCs w:val="20"/>
              </w:rPr>
            </w:pPr>
            <w:r w:rsidRPr="00C64A70">
              <w:rPr>
                <w:b/>
                <w:bCs/>
                <w:sz w:val="20"/>
                <w:szCs w:val="20"/>
              </w:rPr>
              <w:t>Research (Minus indirect fees)</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1193A32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410,615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67E6959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410,615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1406735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562,131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5683992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410,616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1196A6F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462,881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5B8FFDA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338,118 </w:t>
            </w:r>
          </w:p>
        </w:tc>
        <w:tc>
          <w:tcPr>
            <w:tcW w:w="1299" w:type="dxa"/>
            <w:tcBorders>
              <w:top w:val="single" w:sz="8" w:space="0" w:color="auto"/>
              <w:left w:val="nil"/>
              <w:bottom w:val="single" w:sz="8" w:space="0" w:color="auto"/>
              <w:right w:val="single" w:sz="4" w:space="0" w:color="auto"/>
            </w:tcBorders>
            <w:shd w:val="clear" w:color="000000" w:fill="44B3E1"/>
            <w:noWrap/>
            <w:vAlign w:val="center"/>
            <w:hideMark/>
          </w:tcPr>
          <w:p w14:paraId="3E0240F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$1,435,627 </w:t>
            </w:r>
          </w:p>
        </w:tc>
        <w:tc>
          <w:tcPr>
            <w:tcW w:w="1299" w:type="dxa"/>
            <w:tcBorders>
              <w:top w:val="single" w:sz="8" w:space="0" w:color="auto"/>
              <w:left w:val="nil"/>
              <w:bottom w:val="single" w:sz="8" w:space="0" w:color="auto"/>
              <w:right w:val="single" w:sz="8" w:space="0" w:color="002060"/>
            </w:tcBorders>
            <w:shd w:val="clear" w:color="000000" w:fill="44B3E1"/>
            <w:noWrap/>
            <w:vAlign w:val="center"/>
            <w:hideMark/>
          </w:tcPr>
          <w:p w14:paraId="7783FD8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$1,159,348 </w:t>
            </w:r>
          </w:p>
        </w:tc>
      </w:tr>
      <w:tr w:rsidR="00C64A70" w:rsidRPr="00C64A70" w14:paraId="0A5296CC" w14:textId="77777777" w:rsidTr="007D5C48">
        <w:tc>
          <w:tcPr>
            <w:tcW w:w="3316" w:type="dxa"/>
            <w:tcBorders>
              <w:top w:val="nil"/>
              <w:left w:val="single" w:sz="8" w:space="0" w:color="002060"/>
              <w:bottom w:val="single" w:sz="4" w:space="0" w:color="auto"/>
              <w:right w:val="single" w:sz="4" w:space="0" w:color="auto"/>
            </w:tcBorders>
            <w:shd w:val="clear" w:color="000000" w:fill="83CCEB"/>
            <w:noWrap/>
            <w:vAlign w:val="center"/>
            <w:hideMark/>
          </w:tcPr>
          <w:p w14:paraId="6EABE9C5" w14:textId="77777777" w:rsidR="00C64A70" w:rsidRPr="00C64A70" w:rsidRDefault="00C64A70" w:rsidP="00C64A70">
            <w:pPr>
              <w:spacing w:before="0" w:after="0" w:line="240" w:lineRule="auto"/>
              <w:jc w:val="left"/>
              <w:rPr>
                <w:b/>
                <w:bCs/>
                <w:sz w:val="20"/>
                <w:szCs w:val="20"/>
              </w:rPr>
            </w:pPr>
            <w:r w:rsidRPr="00C64A70">
              <w:rPr>
                <w:b/>
                <w:bCs/>
                <w:sz w:val="20"/>
                <w:szCs w:val="20"/>
              </w:rPr>
              <w:t>Research Staff</w:t>
            </w:r>
          </w:p>
        </w:tc>
        <w:tc>
          <w:tcPr>
            <w:tcW w:w="1299" w:type="dxa"/>
            <w:tcBorders>
              <w:top w:val="nil"/>
              <w:left w:val="nil"/>
              <w:bottom w:val="single" w:sz="4" w:space="0" w:color="auto"/>
              <w:right w:val="single" w:sz="4" w:space="0" w:color="auto"/>
            </w:tcBorders>
            <w:shd w:val="clear" w:color="000000" w:fill="83CCEB"/>
            <w:noWrap/>
            <w:vAlign w:val="center"/>
            <w:hideMark/>
          </w:tcPr>
          <w:p w14:paraId="54342D6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70BE34D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4BFECC7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08F6C47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7DDC4E9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07BFE1A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235,619 </w:t>
            </w:r>
          </w:p>
        </w:tc>
        <w:tc>
          <w:tcPr>
            <w:tcW w:w="1299" w:type="dxa"/>
            <w:tcBorders>
              <w:top w:val="nil"/>
              <w:left w:val="nil"/>
              <w:bottom w:val="single" w:sz="4" w:space="0" w:color="auto"/>
              <w:right w:val="single" w:sz="4" w:space="0" w:color="auto"/>
            </w:tcBorders>
            <w:shd w:val="clear" w:color="000000" w:fill="83CCEB"/>
            <w:noWrap/>
            <w:vAlign w:val="center"/>
            <w:hideMark/>
          </w:tcPr>
          <w:p w14:paraId="673FB12E" w14:textId="77777777" w:rsidR="00C64A70" w:rsidRPr="00C64A70" w:rsidRDefault="00C64A70" w:rsidP="00C64A70">
            <w:pPr>
              <w:spacing w:before="0" w:after="0" w:line="240" w:lineRule="auto"/>
              <w:jc w:val="center"/>
              <w:rPr>
                <w:sz w:val="20"/>
                <w:szCs w:val="20"/>
              </w:rPr>
            </w:pPr>
            <w:r w:rsidRPr="00C64A70">
              <w:rPr>
                <w:sz w:val="20"/>
                <w:szCs w:val="20"/>
              </w:rPr>
              <w:t xml:space="preserve"> $  706,856 </w:t>
            </w:r>
          </w:p>
        </w:tc>
        <w:tc>
          <w:tcPr>
            <w:tcW w:w="1299" w:type="dxa"/>
            <w:tcBorders>
              <w:top w:val="nil"/>
              <w:left w:val="nil"/>
              <w:bottom w:val="single" w:sz="4" w:space="0" w:color="auto"/>
              <w:right w:val="single" w:sz="8" w:space="0" w:color="002060"/>
            </w:tcBorders>
            <w:shd w:val="clear" w:color="000000" w:fill="83CCEB"/>
            <w:noWrap/>
            <w:vAlign w:val="center"/>
            <w:hideMark/>
          </w:tcPr>
          <w:p w14:paraId="117D2DCC" w14:textId="77777777" w:rsidR="00C64A70" w:rsidRPr="00C64A70" w:rsidRDefault="00C64A70" w:rsidP="00C64A70">
            <w:pPr>
              <w:spacing w:before="0" w:after="0" w:line="240" w:lineRule="auto"/>
              <w:jc w:val="center"/>
              <w:rPr>
                <w:sz w:val="20"/>
                <w:szCs w:val="20"/>
              </w:rPr>
            </w:pPr>
            <w:r w:rsidRPr="00C64A70">
              <w:rPr>
                <w:sz w:val="20"/>
                <w:szCs w:val="20"/>
              </w:rPr>
              <w:t xml:space="preserve"> $  706,856 </w:t>
            </w:r>
          </w:p>
        </w:tc>
      </w:tr>
      <w:tr w:rsidR="00C64A70" w:rsidRPr="00C64A70" w14:paraId="43A8D2A1"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1D6FBF9E" w14:textId="77777777" w:rsidR="00C64A70" w:rsidRPr="00C64A70" w:rsidRDefault="00C64A70" w:rsidP="00C64A70">
            <w:pPr>
              <w:spacing w:before="0" w:after="0" w:line="240" w:lineRule="auto"/>
              <w:jc w:val="left"/>
              <w:rPr>
                <w:sz w:val="20"/>
                <w:szCs w:val="20"/>
              </w:rPr>
            </w:pPr>
            <w:r w:rsidRPr="00C64A70">
              <w:rPr>
                <w:sz w:val="20"/>
                <w:szCs w:val="20"/>
              </w:rPr>
              <w:t xml:space="preserve">Dr. Bray salary (Lead Investigator, Director) </w:t>
            </w:r>
          </w:p>
        </w:tc>
        <w:tc>
          <w:tcPr>
            <w:tcW w:w="1299" w:type="dxa"/>
            <w:tcBorders>
              <w:top w:val="nil"/>
              <w:left w:val="nil"/>
              <w:bottom w:val="single" w:sz="4" w:space="0" w:color="auto"/>
              <w:right w:val="single" w:sz="4" w:space="0" w:color="auto"/>
            </w:tcBorders>
            <w:shd w:val="clear" w:color="000000" w:fill="C0E6F5"/>
            <w:noWrap/>
            <w:vAlign w:val="center"/>
            <w:hideMark/>
          </w:tcPr>
          <w:p w14:paraId="6316CA04"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7C50EF70"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47FEA2C8"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0EB7BFAE"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3A4134B4"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728FA398" w14:textId="77777777" w:rsidR="00C64A70" w:rsidRPr="00C64A70" w:rsidRDefault="00C64A70" w:rsidP="00C64A70">
            <w:pPr>
              <w:spacing w:before="0" w:after="0" w:line="240" w:lineRule="auto"/>
              <w:jc w:val="center"/>
              <w:rPr>
                <w:sz w:val="20"/>
                <w:szCs w:val="20"/>
              </w:rPr>
            </w:pPr>
            <w:r w:rsidRPr="00C64A70">
              <w:rPr>
                <w:sz w:val="20"/>
                <w:szCs w:val="20"/>
              </w:rPr>
              <w:t xml:space="preserve"> $  125,000 </w:t>
            </w:r>
          </w:p>
        </w:tc>
        <w:tc>
          <w:tcPr>
            <w:tcW w:w="1299" w:type="dxa"/>
            <w:tcBorders>
              <w:top w:val="nil"/>
              <w:left w:val="nil"/>
              <w:bottom w:val="single" w:sz="4" w:space="0" w:color="auto"/>
              <w:right w:val="single" w:sz="4" w:space="0" w:color="auto"/>
            </w:tcBorders>
            <w:shd w:val="clear" w:color="000000" w:fill="C0E6F5"/>
            <w:noWrap/>
            <w:vAlign w:val="center"/>
            <w:hideMark/>
          </w:tcPr>
          <w:p w14:paraId="0B8405FE" w14:textId="77777777" w:rsidR="00C64A70" w:rsidRPr="00C64A70" w:rsidRDefault="00C64A70" w:rsidP="00C64A70">
            <w:pPr>
              <w:spacing w:before="0" w:after="0" w:line="240" w:lineRule="auto"/>
              <w:jc w:val="center"/>
              <w:rPr>
                <w:sz w:val="20"/>
                <w:szCs w:val="20"/>
              </w:rPr>
            </w:pPr>
            <w:r w:rsidRPr="00C64A70">
              <w:rPr>
                <w:sz w:val="20"/>
                <w:szCs w:val="20"/>
              </w:rPr>
              <w:t xml:space="preserve"> $  375,000 </w:t>
            </w:r>
          </w:p>
        </w:tc>
        <w:tc>
          <w:tcPr>
            <w:tcW w:w="1299" w:type="dxa"/>
            <w:tcBorders>
              <w:top w:val="nil"/>
              <w:left w:val="nil"/>
              <w:bottom w:val="single" w:sz="4" w:space="0" w:color="auto"/>
              <w:right w:val="single" w:sz="8" w:space="0" w:color="002060"/>
            </w:tcBorders>
            <w:shd w:val="clear" w:color="000000" w:fill="C0E6F5"/>
            <w:noWrap/>
            <w:vAlign w:val="center"/>
            <w:hideMark/>
          </w:tcPr>
          <w:p w14:paraId="62E699D8" w14:textId="77777777" w:rsidR="00C64A70" w:rsidRPr="00C64A70" w:rsidRDefault="00C64A70" w:rsidP="00C64A70">
            <w:pPr>
              <w:spacing w:before="0" w:after="0" w:line="240" w:lineRule="auto"/>
              <w:jc w:val="center"/>
              <w:rPr>
                <w:sz w:val="20"/>
                <w:szCs w:val="20"/>
              </w:rPr>
            </w:pPr>
            <w:r w:rsidRPr="00C64A70">
              <w:rPr>
                <w:sz w:val="20"/>
                <w:szCs w:val="20"/>
              </w:rPr>
              <w:t xml:space="preserve"> $  375,000 </w:t>
            </w:r>
          </w:p>
        </w:tc>
      </w:tr>
      <w:tr w:rsidR="00C64A70" w:rsidRPr="00C64A70" w14:paraId="16E72CAE"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3EA53830" w14:textId="77777777" w:rsidR="00C64A70" w:rsidRPr="00C64A70" w:rsidRDefault="00C64A70" w:rsidP="00C64A70">
            <w:pPr>
              <w:spacing w:before="0" w:after="0" w:line="240" w:lineRule="auto"/>
              <w:jc w:val="left"/>
              <w:rPr>
                <w:sz w:val="20"/>
                <w:szCs w:val="20"/>
              </w:rPr>
            </w:pPr>
            <w:r w:rsidRPr="00C64A70">
              <w:rPr>
                <w:sz w:val="20"/>
                <w:szCs w:val="20"/>
              </w:rPr>
              <w:t>Dr. Bray fringe benefits</w:t>
            </w:r>
          </w:p>
        </w:tc>
        <w:tc>
          <w:tcPr>
            <w:tcW w:w="1299" w:type="dxa"/>
            <w:tcBorders>
              <w:top w:val="nil"/>
              <w:left w:val="nil"/>
              <w:bottom w:val="single" w:sz="4" w:space="0" w:color="auto"/>
              <w:right w:val="single" w:sz="4" w:space="0" w:color="auto"/>
            </w:tcBorders>
            <w:shd w:val="clear" w:color="000000" w:fill="C0E6F5"/>
            <w:noWrap/>
            <w:vAlign w:val="center"/>
            <w:hideMark/>
          </w:tcPr>
          <w:p w14:paraId="63697123"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5F26348A"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57BA7064"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26769980"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2EEB8FEE"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1DFD5B6E" w14:textId="77777777" w:rsidR="00C64A70" w:rsidRPr="00C64A70" w:rsidRDefault="00C64A70" w:rsidP="00C64A70">
            <w:pPr>
              <w:spacing w:before="0" w:after="0" w:line="240" w:lineRule="auto"/>
              <w:jc w:val="center"/>
              <w:rPr>
                <w:sz w:val="20"/>
                <w:szCs w:val="20"/>
              </w:rPr>
            </w:pPr>
            <w:r w:rsidRPr="00C64A70">
              <w:rPr>
                <w:sz w:val="20"/>
                <w:szCs w:val="20"/>
              </w:rPr>
              <w:t xml:space="preserve"> $    26,038 </w:t>
            </w:r>
          </w:p>
        </w:tc>
        <w:tc>
          <w:tcPr>
            <w:tcW w:w="1299" w:type="dxa"/>
            <w:tcBorders>
              <w:top w:val="nil"/>
              <w:left w:val="nil"/>
              <w:bottom w:val="single" w:sz="4" w:space="0" w:color="auto"/>
              <w:right w:val="single" w:sz="4" w:space="0" w:color="auto"/>
            </w:tcBorders>
            <w:shd w:val="clear" w:color="000000" w:fill="C0E6F5"/>
            <w:noWrap/>
            <w:vAlign w:val="center"/>
            <w:hideMark/>
          </w:tcPr>
          <w:p w14:paraId="1BA946C2" w14:textId="77777777" w:rsidR="00C64A70" w:rsidRPr="00C64A70" w:rsidRDefault="00C64A70" w:rsidP="00C64A70">
            <w:pPr>
              <w:spacing w:before="0" w:after="0" w:line="240" w:lineRule="auto"/>
              <w:jc w:val="center"/>
              <w:rPr>
                <w:sz w:val="20"/>
                <w:szCs w:val="20"/>
              </w:rPr>
            </w:pPr>
            <w:r w:rsidRPr="00C64A70">
              <w:rPr>
                <w:sz w:val="20"/>
                <w:szCs w:val="20"/>
              </w:rPr>
              <w:t xml:space="preserve"> $    78,113 </w:t>
            </w:r>
          </w:p>
        </w:tc>
        <w:tc>
          <w:tcPr>
            <w:tcW w:w="1299" w:type="dxa"/>
            <w:tcBorders>
              <w:top w:val="nil"/>
              <w:left w:val="nil"/>
              <w:bottom w:val="single" w:sz="4" w:space="0" w:color="auto"/>
              <w:right w:val="single" w:sz="8" w:space="0" w:color="002060"/>
            </w:tcBorders>
            <w:shd w:val="clear" w:color="000000" w:fill="C0E6F5"/>
            <w:noWrap/>
            <w:vAlign w:val="center"/>
            <w:hideMark/>
          </w:tcPr>
          <w:p w14:paraId="480C3201" w14:textId="77777777" w:rsidR="00C64A70" w:rsidRPr="00C64A70" w:rsidRDefault="00C64A70" w:rsidP="00C64A70">
            <w:pPr>
              <w:spacing w:before="0" w:after="0" w:line="240" w:lineRule="auto"/>
              <w:jc w:val="center"/>
              <w:rPr>
                <w:sz w:val="20"/>
                <w:szCs w:val="20"/>
              </w:rPr>
            </w:pPr>
            <w:r w:rsidRPr="00C64A70">
              <w:rPr>
                <w:sz w:val="20"/>
                <w:szCs w:val="20"/>
              </w:rPr>
              <w:t xml:space="preserve"> $    78,113 </w:t>
            </w:r>
          </w:p>
        </w:tc>
      </w:tr>
      <w:tr w:rsidR="00C64A70" w:rsidRPr="00C64A70" w14:paraId="5A2F1AAB"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3DA9BA4C" w14:textId="77777777" w:rsidR="00C64A70" w:rsidRPr="00C64A70" w:rsidRDefault="00C64A70" w:rsidP="00C64A70">
            <w:pPr>
              <w:spacing w:before="0" w:after="0" w:line="240" w:lineRule="auto"/>
              <w:jc w:val="left"/>
              <w:rPr>
                <w:sz w:val="20"/>
                <w:szCs w:val="20"/>
              </w:rPr>
            </w:pPr>
            <w:r w:rsidRPr="00C64A70">
              <w:rPr>
                <w:sz w:val="20"/>
                <w:szCs w:val="20"/>
              </w:rPr>
              <w:t>Research Investigator Salaries</w:t>
            </w:r>
          </w:p>
        </w:tc>
        <w:tc>
          <w:tcPr>
            <w:tcW w:w="1299" w:type="dxa"/>
            <w:tcBorders>
              <w:top w:val="nil"/>
              <w:left w:val="nil"/>
              <w:bottom w:val="single" w:sz="4" w:space="0" w:color="auto"/>
              <w:right w:val="single" w:sz="4" w:space="0" w:color="auto"/>
            </w:tcBorders>
            <w:shd w:val="clear" w:color="000000" w:fill="C0E6F5"/>
            <w:noWrap/>
            <w:vAlign w:val="center"/>
            <w:hideMark/>
          </w:tcPr>
          <w:p w14:paraId="335CBA18"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075C0550"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70447253"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0CE2D710"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75612C7E"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2BF4DA02"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6B5C387E" w14:textId="77777777" w:rsidR="00C64A70" w:rsidRPr="00C64A70" w:rsidRDefault="00C64A70" w:rsidP="00C64A70">
            <w:pPr>
              <w:spacing w:before="0" w:after="0" w:line="240" w:lineRule="auto"/>
              <w:jc w:val="center"/>
              <w:rPr>
                <w:sz w:val="20"/>
                <w:szCs w:val="20"/>
              </w:rPr>
            </w:pPr>
            <w:r w:rsidRPr="00C64A70">
              <w:rPr>
                <w:sz w:val="20"/>
                <w:szCs w:val="20"/>
              </w:rPr>
              <w:t xml:space="preserve"> $  180,000 </w:t>
            </w:r>
          </w:p>
        </w:tc>
        <w:tc>
          <w:tcPr>
            <w:tcW w:w="1299" w:type="dxa"/>
            <w:tcBorders>
              <w:top w:val="nil"/>
              <w:left w:val="nil"/>
              <w:bottom w:val="single" w:sz="4" w:space="0" w:color="auto"/>
              <w:right w:val="single" w:sz="8" w:space="0" w:color="002060"/>
            </w:tcBorders>
            <w:shd w:val="clear" w:color="000000" w:fill="C0E6F5"/>
            <w:noWrap/>
            <w:vAlign w:val="center"/>
            <w:hideMark/>
          </w:tcPr>
          <w:p w14:paraId="4BF03BB3" w14:textId="77777777" w:rsidR="00C64A70" w:rsidRPr="00C64A70" w:rsidRDefault="00C64A70" w:rsidP="00C64A70">
            <w:pPr>
              <w:spacing w:before="0" w:after="0" w:line="240" w:lineRule="auto"/>
              <w:jc w:val="center"/>
              <w:rPr>
                <w:sz w:val="20"/>
                <w:szCs w:val="20"/>
              </w:rPr>
            </w:pPr>
            <w:r w:rsidRPr="00C64A70">
              <w:rPr>
                <w:sz w:val="20"/>
                <w:szCs w:val="20"/>
              </w:rPr>
              <w:t xml:space="preserve"> $  180,000 </w:t>
            </w:r>
          </w:p>
        </w:tc>
      </w:tr>
      <w:tr w:rsidR="00C64A70" w:rsidRPr="00C64A70" w14:paraId="5C03E2F1"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5C1EE763" w14:textId="77777777" w:rsidR="00C64A70" w:rsidRPr="00C64A70" w:rsidRDefault="00C64A70" w:rsidP="00C64A70">
            <w:pPr>
              <w:spacing w:before="0" w:after="0" w:line="240" w:lineRule="auto"/>
              <w:jc w:val="left"/>
              <w:rPr>
                <w:sz w:val="20"/>
                <w:szCs w:val="20"/>
              </w:rPr>
            </w:pPr>
            <w:r w:rsidRPr="00C64A70">
              <w:rPr>
                <w:sz w:val="20"/>
                <w:szCs w:val="20"/>
              </w:rPr>
              <w:t>Research Investigator Fringe Benefits</w:t>
            </w:r>
          </w:p>
        </w:tc>
        <w:tc>
          <w:tcPr>
            <w:tcW w:w="1299" w:type="dxa"/>
            <w:tcBorders>
              <w:top w:val="nil"/>
              <w:left w:val="nil"/>
              <w:bottom w:val="single" w:sz="4" w:space="0" w:color="auto"/>
              <w:right w:val="single" w:sz="4" w:space="0" w:color="auto"/>
            </w:tcBorders>
            <w:shd w:val="clear" w:color="000000" w:fill="C0E6F5"/>
            <w:noWrap/>
            <w:vAlign w:val="center"/>
            <w:hideMark/>
          </w:tcPr>
          <w:p w14:paraId="289FB5EE"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121333B2"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05B2EB0A"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3BEF9B07"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721B1E74"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156C29DA"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4" w:space="0" w:color="auto"/>
              <w:right w:val="single" w:sz="4" w:space="0" w:color="auto"/>
            </w:tcBorders>
            <w:shd w:val="clear" w:color="000000" w:fill="C0E6F5"/>
            <w:noWrap/>
            <w:vAlign w:val="center"/>
            <w:hideMark/>
          </w:tcPr>
          <w:p w14:paraId="718E3E46" w14:textId="77777777" w:rsidR="00C64A70" w:rsidRPr="00C64A70" w:rsidRDefault="00C64A70" w:rsidP="00C64A70">
            <w:pPr>
              <w:spacing w:before="0" w:after="0" w:line="240" w:lineRule="auto"/>
              <w:jc w:val="center"/>
              <w:rPr>
                <w:sz w:val="20"/>
                <w:szCs w:val="20"/>
              </w:rPr>
            </w:pPr>
            <w:r w:rsidRPr="00C64A70">
              <w:rPr>
                <w:sz w:val="20"/>
                <w:szCs w:val="20"/>
              </w:rPr>
              <w:t xml:space="preserve"> $    37,494 </w:t>
            </w:r>
          </w:p>
        </w:tc>
        <w:tc>
          <w:tcPr>
            <w:tcW w:w="1299" w:type="dxa"/>
            <w:tcBorders>
              <w:top w:val="nil"/>
              <w:left w:val="nil"/>
              <w:bottom w:val="single" w:sz="4" w:space="0" w:color="auto"/>
              <w:right w:val="single" w:sz="8" w:space="0" w:color="002060"/>
            </w:tcBorders>
            <w:shd w:val="clear" w:color="000000" w:fill="C0E6F5"/>
            <w:noWrap/>
            <w:vAlign w:val="center"/>
            <w:hideMark/>
          </w:tcPr>
          <w:p w14:paraId="78F7F877" w14:textId="77777777" w:rsidR="00C64A70" w:rsidRPr="00C64A70" w:rsidRDefault="00C64A70" w:rsidP="00C64A70">
            <w:pPr>
              <w:spacing w:before="0" w:after="0" w:line="240" w:lineRule="auto"/>
              <w:jc w:val="center"/>
              <w:rPr>
                <w:sz w:val="20"/>
                <w:szCs w:val="20"/>
              </w:rPr>
            </w:pPr>
            <w:r w:rsidRPr="00C64A70">
              <w:rPr>
                <w:sz w:val="20"/>
                <w:szCs w:val="20"/>
              </w:rPr>
              <w:t xml:space="preserve"> $    37,494 </w:t>
            </w:r>
          </w:p>
        </w:tc>
      </w:tr>
      <w:tr w:rsidR="00C64A70" w:rsidRPr="00C64A70" w14:paraId="59B03A56"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1C261F2E" w14:textId="77777777" w:rsidR="00C64A70" w:rsidRPr="00C64A70" w:rsidRDefault="00C64A70" w:rsidP="00C64A70">
            <w:pPr>
              <w:spacing w:before="0" w:after="0" w:line="240" w:lineRule="auto"/>
              <w:jc w:val="left"/>
              <w:rPr>
                <w:sz w:val="20"/>
                <w:szCs w:val="20"/>
              </w:rPr>
            </w:pPr>
            <w:r w:rsidRPr="00C64A70">
              <w:rPr>
                <w:sz w:val="20"/>
                <w:szCs w:val="20"/>
              </w:rPr>
              <w:t>Research Intern Contracts</w:t>
            </w:r>
          </w:p>
        </w:tc>
        <w:tc>
          <w:tcPr>
            <w:tcW w:w="1299" w:type="dxa"/>
            <w:tcBorders>
              <w:top w:val="nil"/>
              <w:left w:val="nil"/>
              <w:bottom w:val="single" w:sz="4" w:space="0" w:color="auto"/>
              <w:right w:val="single" w:sz="4" w:space="0" w:color="auto"/>
            </w:tcBorders>
            <w:shd w:val="clear" w:color="000000" w:fill="C0E6F5"/>
            <w:noWrap/>
            <w:vAlign w:val="center"/>
            <w:hideMark/>
          </w:tcPr>
          <w:p w14:paraId="7D86E333"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3AC72446"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04C757F1"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6E85691A"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0F1DFF43"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0CD667B6"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C0E6F5"/>
            <w:noWrap/>
            <w:vAlign w:val="center"/>
            <w:hideMark/>
          </w:tcPr>
          <w:p w14:paraId="185577B4"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8" w:space="0" w:color="002060"/>
            </w:tcBorders>
            <w:shd w:val="clear" w:color="000000" w:fill="C0E6F5"/>
            <w:noWrap/>
            <w:vAlign w:val="center"/>
            <w:hideMark/>
          </w:tcPr>
          <w:p w14:paraId="21DDEBEA"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r>
      <w:tr w:rsidR="00C64A70" w:rsidRPr="00C64A70" w14:paraId="2FA40176" w14:textId="77777777" w:rsidTr="007D5C48">
        <w:tc>
          <w:tcPr>
            <w:tcW w:w="3316" w:type="dxa"/>
            <w:tcBorders>
              <w:top w:val="nil"/>
              <w:left w:val="single" w:sz="8" w:space="0" w:color="002060"/>
              <w:bottom w:val="single" w:sz="8" w:space="0" w:color="auto"/>
              <w:right w:val="single" w:sz="4" w:space="0" w:color="auto"/>
            </w:tcBorders>
            <w:shd w:val="clear" w:color="000000" w:fill="C0E6F5"/>
            <w:noWrap/>
            <w:vAlign w:val="center"/>
            <w:hideMark/>
          </w:tcPr>
          <w:p w14:paraId="58BAD646" w14:textId="662051A6" w:rsidR="00C64A70" w:rsidRPr="00C64A70" w:rsidRDefault="00C64A70" w:rsidP="00C64A70">
            <w:pPr>
              <w:spacing w:before="0" w:after="0" w:line="240" w:lineRule="auto"/>
              <w:jc w:val="left"/>
              <w:rPr>
                <w:sz w:val="20"/>
                <w:szCs w:val="20"/>
              </w:rPr>
            </w:pPr>
            <w:r w:rsidRPr="00C64A70">
              <w:rPr>
                <w:sz w:val="20"/>
                <w:szCs w:val="20"/>
              </w:rPr>
              <w:t xml:space="preserve">Research Intern </w:t>
            </w:r>
            <w:r w:rsidR="007D5C48" w:rsidRPr="00C64A70">
              <w:rPr>
                <w:sz w:val="20"/>
                <w:szCs w:val="20"/>
              </w:rPr>
              <w:t>Contract</w:t>
            </w:r>
            <w:r w:rsidRPr="00C64A70">
              <w:rPr>
                <w:sz w:val="20"/>
                <w:szCs w:val="20"/>
              </w:rPr>
              <w:t xml:space="preserve"> Fringe Benefits</w:t>
            </w:r>
          </w:p>
        </w:tc>
        <w:tc>
          <w:tcPr>
            <w:tcW w:w="1299" w:type="dxa"/>
            <w:tcBorders>
              <w:top w:val="nil"/>
              <w:left w:val="nil"/>
              <w:bottom w:val="single" w:sz="8" w:space="0" w:color="auto"/>
              <w:right w:val="single" w:sz="4" w:space="0" w:color="auto"/>
            </w:tcBorders>
            <w:shd w:val="clear" w:color="000000" w:fill="C0E6F5"/>
            <w:noWrap/>
            <w:vAlign w:val="center"/>
            <w:hideMark/>
          </w:tcPr>
          <w:p w14:paraId="12BB1DE3"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2F765ADE"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6A88C279"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1B999545"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6E002E76"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18036021" w14:textId="77777777" w:rsidR="00C64A70" w:rsidRPr="00C64A70" w:rsidRDefault="00C64A70" w:rsidP="00C64A70">
            <w:pPr>
              <w:spacing w:before="0" w:after="0" w:line="240" w:lineRule="auto"/>
              <w:jc w:val="center"/>
              <w:rPr>
                <w:sz w:val="20"/>
                <w:szCs w:val="20"/>
              </w:rPr>
            </w:pPr>
            <w:r w:rsidRPr="00C64A70">
              <w:rPr>
                <w:sz w:val="20"/>
                <w:szCs w:val="20"/>
              </w:rPr>
              <w:t xml:space="preserve"> $      2,083 </w:t>
            </w:r>
          </w:p>
        </w:tc>
        <w:tc>
          <w:tcPr>
            <w:tcW w:w="1299" w:type="dxa"/>
            <w:tcBorders>
              <w:top w:val="nil"/>
              <w:left w:val="nil"/>
              <w:bottom w:val="single" w:sz="8" w:space="0" w:color="auto"/>
              <w:right w:val="single" w:sz="4" w:space="0" w:color="auto"/>
            </w:tcBorders>
            <w:shd w:val="clear" w:color="000000" w:fill="C0E6F5"/>
            <w:noWrap/>
            <w:vAlign w:val="center"/>
            <w:hideMark/>
          </w:tcPr>
          <w:p w14:paraId="548B7DD2" w14:textId="77777777" w:rsidR="00C64A70" w:rsidRPr="00C64A70" w:rsidRDefault="00C64A70" w:rsidP="00C64A70">
            <w:pPr>
              <w:spacing w:before="0" w:after="0" w:line="240" w:lineRule="auto"/>
              <w:jc w:val="center"/>
              <w:rPr>
                <w:sz w:val="20"/>
                <w:szCs w:val="20"/>
              </w:rPr>
            </w:pPr>
            <w:r w:rsidRPr="00C64A70">
              <w:rPr>
                <w:sz w:val="20"/>
                <w:szCs w:val="20"/>
              </w:rPr>
              <w:t xml:space="preserve"> $      6,249 </w:t>
            </w:r>
          </w:p>
        </w:tc>
        <w:tc>
          <w:tcPr>
            <w:tcW w:w="1299" w:type="dxa"/>
            <w:tcBorders>
              <w:top w:val="nil"/>
              <w:left w:val="nil"/>
              <w:bottom w:val="single" w:sz="8" w:space="0" w:color="auto"/>
              <w:right w:val="single" w:sz="8" w:space="0" w:color="002060"/>
            </w:tcBorders>
            <w:shd w:val="clear" w:color="000000" w:fill="C0E6F5"/>
            <w:noWrap/>
            <w:vAlign w:val="center"/>
            <w:hideMark/>
          </w:tcPr>
          <w:p w14:paraId="0666C519" w14:textId="77777777" w:rsidR="00C64A70" w:rsidRPr="00C64A70" w:rsidRDefault="00C64A70" w:rsidP="00C64A70">
            <w:pPr>
              <w:spacing w:before="0" w:after="0" w:line="240" w:lineRule="auto"/>
              <w:jc w:val="center"/>
              <w:rPr>
                <w:sz w:val="20"/>
                <w:szCs w:val="20"/>
              </w:rPr>
            </w:pPr>
            <w:r w:rsidRPr="00C64A70">
              <w:rPr>
                <w:sz w:val="20"/>
                <w:szCs w:val="20"/>
              </w:rPr>
              <w:t xml:space="preserve"> $      6,249 </w:t>
            </w:r>
          </w:p>
        </w:tc>
      </w:tr>
      <w:tr w:rsidR="00C64A70" w:rsidRPr="00C64A70" w14:paraId="2293C152" w14:textId="77777777" w:rsidTr="007D5C48">
        <w:tc>
          <w:tcPr>
            <w:tcW w:w="3316" w:type="dxa"/>
            <w:tcBorders>
              <w:top w:val="nil"/>
              <w:left w:val="single" w:sz="8" w:space="0" w:color="002060"/>
              <w:bottom w:val="single" w:sz="4" w:space="0" w:color="auto"/>
              <w:right w:val="single" w:sz="4" w:space="0" w:color="auto"/>
            </w:tcBorders>
            <w:shd w:val="clear" w:color="000000" w:fill="83CCEB"/>
            <w:noWrap/>
            <w:vAlign w:val="center"/>
            <w:hideMark/>
          </w:tcPr>
          <w:p w14:paraId="41D8DA3E" w14:textId="77777777" w:rsidR="00C64A70" w:rsidRPr="00C64A70" w:rsidRDefault="00C64A70" w:rsidP="00C64A70">
            <w:pPr>
              <w:spacing w:before="0" w:after="0" w:line="240" w:lineRule="auto"/>
              <w:jc w:val="left"/>
              <w:rPr>
                <w:b/>
                <w:bCs/>
                <w:sz w:val="20"/>
                <w:szCs w:val="20"/>
              </w:rPr>
            </w:pPr>
            <w:r w:rsidRPr="00C64A70">
              <w:rPr>
                <w:b/>
                <w:bCs/>
                <w:sz w:val="20"/>
                <w:szCs w:val="20"/>
              </w:rPr>
              <w:t>Grant Proposal Development and Submission</w:t>
            </w:r>
          </w:p>
        </w:tc>
        <w:tc>
          <w:tcPr>
            <w:tcW w:w="1299" w:type="dxa"/>
            <w:tcBorders>
              <w:top w:val="nil"/>
              <w:left w:val="nil"/>
              <w:bottom w:val="single" w:sz="4" w:space="0" w:color="auto"/>
              <w:right w:val="single" w:sz="4" w:space="0" w:color="auto"/>
            </w:tcBorders>
            <w:shd w:val="clear" w:color="000000" w:fill="83CCEB"/>
            <w:noWrap/>
            <w:vAlign w:val="center"/>
            <w:hideMark/>
          </w:tcPr>
          <w:p w14:paraId="3739563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CCEB"/>
            <w:noWrap/>
            <w:vAlign w:val="center"/>
            <w:hideMark/>
          </w:tcPr>
          <w:p w14:paraId="2DAD3FB8"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CCEB"/>
            <w:noWrap/>
            <w:vAlign w:val="center"/>
            <w:hideMark/>
          </w:tcPr>
          <w:p w14:paraId="6A72311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CCEB"/>
            <w:noWrap/>
            <w:vAlign w:val="center"/>
            <w:hideMark/>
          </w:tcPr>
          <w:p w14:paraId="39D2F30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CCEB"/>
            <w:noWrap/>
            <w:vAlign w:val="center"/>
            <w:hideMark/>
          </w:tcPr>
          <w:p w14:paraId="6CC18CE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72,498 </w:t>
            </w:r>
          </w:p>
        </w:tc>
        <w:tc>
          <w:tcPr>
            <w:tcW w:w="1299" w:type="dxa"/>
            <w:tcBorders>
              <w:top w:val="nil"/>
              <w:left w:val="nil"/>
              <w:bottom w:val="single" w:sz="4" w:space="0" w:color="auto"/>
              <w:right w:val="single" w:sz="4" w:space="0" w:color="auto"/>
            </w:tcBorders>
            <w:shd w:val="clear" w:color="000000" w:fill="83CCEB"/>
            <w:noWrap/>
            <w:vAlign w:val="center"/>
            <w:hideMark/>
          </w:tcPr>
          <w:p w14:paraId="5846AF4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72,498 </w:t>
            </w:r>
          </w:p>
        </w:tc>
        <w:tc>
          <w:tcPr>
            <w:tcW w:w="1299" w:type="dxa"/>
            <w:tcBorders>
              <w:top w:val="nil"/>
              <w:left w:val="nil"/>
              <w:bottom w:val="single" w:sz="4" w:space="0" w:color="auto"/>
              <w:right w:val="single" w:sz="4" w:space="0" w:color="auto"/>
            </w:tcBorders>
            <w:shd w:val="clear" w:color="000000" w:fill="83CCEB"/>
            <w:noWrap/>
            <w:vAlign w:val="center"/>
            <w:hideMark/>
          </w:tcPr>
          <w:p w14:paraId="2ABF870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362,490 </w:t>
            </w:r>
          </w:p>
        </w:tc>
        <w:tc>
          <w:tcPr>
            <w:tcW w:w="1299" w:type="dxa"/>
            <w:tcBorders>
              <w:top w:val="nil"/>
              <w:left w:val="nil"/>
              <w:bottom w:val="single" w:sz="4" w:space="0" w:color="auto"/>
              <w:right w:val="single" w:sz="8" w:space="0" w:color="002060"/>
            </w:tcBorders>
            <w:shd w:val="clear" w:color="000000" w:fill="83CCEB"/>
            <w:noWrap/>
            <w:vAlign w:val="center"/>
            <w:hideMark/>
          </w:tcPr>
          <w:p w14:paraId="10AB9C3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362,490 </w:t>
            </w:r>
          </w:p>
        </w:tc>
      </w:tr>
      <w:tr w:rsidR="00C64A70" w:rsidRPr="00C64A70" w14:paraId="5A3A72C8" w14:textId="77777777" w:rsidTr="007D5C48">
        <w:tc>
          <w:tcPr>
            <w:tcW w:w="3316" w:type="dxa"/>
            <w:tcBorders>
              <w:top w:val="nil"/>
              <w:left w:val="single" w:sz="8" w:space="0" w:color="002060"/>
              <w:bottom w:val="single" w:sz="4" w:space="0" w:color="auto"/>
              <w:right w:val="single" w:sz="4" w:space="0" w:color="auto"/>
            </w:tcBorders>
            <w:shd w:val="clear" w:color="000000" w:fill="C0E6F5"/>
            <w:noWrap/>
            <w:vAlign w:val="center"/>
            <w:hideMark/>
          </w:tcPr>
          <w:p w14:paraId="196C1F23" w14:textId="77777777" w:rsidR="00C64A70" w:rsidRPr="00C64A70" w:rsidRDefault="00C64A70" w:rsidP="00C64A70">
            <w:pPr>
              <w:spacing w:before="0" w:after="0" w:line="240" w:lineRule="auto"/>
              <w:jc w:val="left"/>
              <w:rPr>
                <w:sz w:val="20"/>
                <w:szCs w:val="20"/>
              </w:rPr>
            </w:pPr>
            <w:r w:rsidRPr="00C64A70">
              <w:rPr>
                <w:sz w:val="20"/>
                <w:szCs w:val="20"/>
              </w:rPr>
              <w:t>Grant Specialist Salaries</w:t>
            </w:r>
          </w:p>
        </w:tc>
        <w:tc>
          <w:tcPr>
            <w:tcW w:w="1299" w:type="dxa"/>
            <w:tcBorders>
              <w:top w:val="nil"/>
              <w:left w:val="nil"/>
              <w:bottom w:val="single" w:sz="4" w:space="0" w:color="auto"/>
              <w:right w:val="single" w:sz="4" w:space="0" w:color="auto"/>
            </w:tcBorders>
            <w:shd w:val="clear" w:color="000000" w:fill="C0E6F5"/>
            <w:noWrap/>
            <w:vAlign w:val="center"/>
            <w:hideMark/>
          </w:tcPr>
          <w:p w14:paraId="63F34BF8"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0E6F5"/>
            <w:noWrap/>
            <w:vAlign w:val="center"/>
            <w:hideMark/>
          </w:tcPr>
          <w:p w14:paraId="07B64329"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0E6F5"/>
            <w:noWrap/>
            <w:vAlign w:val="center"/>
            <w:hideMark/>
          </w:tcPr>
          <w:p w14:paraId="763B3C1B"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0E6F5"/>
            <w:noWrap/>
            <w:vAlign w:val="center"/>
            <w:hideMark/>
          </w:tcPr>
          <w:p w14:paraId="597DCB32"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0E6F5"/>
            <w:noWrap/>
            <w:vAlign w:val="center"/>
            <w:hideMark/>
          </w:tcPr>
          <w:p w14:paraId="49E932E0"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1251A2EE"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single" w:sz="4" w:space="0" w:color="auto"/>
              <w:right w:val="single" w:sz="4" w:space="0" w:color="auto"/>
            </w:tcBorders>
            <w:shd w:val="clear" w:color="000000" w:fill="C0E6F5"/>
            <w:noWrap/>
            <w:vAlign w:val="center"/>
            <w:hideMark/>
          </w:tcPr>
          <w:p w14:paraId="60E438FC" w14:textId="77777777" w:rsidR="00C64A70" w:rsidRPr="00C64A70" w:rsidRDefault="00C64A70" w:rsidP="00C64A70">
            <w:pPr>
              <w:spacing w:before="0" w:after="0" w:line="240" w:lineRule="auto"/>
              <w:jc w:val="center"/>
              <w:rPr>
                <w:sz w:val="20"/>
                <w:szCs w:val="20"/>
              </w:rPr>
            </w:pPr>
            <w:r w:rsidRPr="00C64A70">
              <w:rPr>
                <w:sz w:val="20"/>
                <w:szCs w:val="20"/>
              </w:rPr>
              <w:t xml:space="preserve"> $  300,000 </w:t>
            </w:r>
          </w:p>
        </w:tc>
        <w:tc>
          <w:tcPr>
            <w:tcW w:w="1299" w:type="dxa"/>
            <w:tcBorders>
              <w:top w:val="nil"/>
              <w:left w:val="nil"/>
              <w:bottom w:val="single" w:sz="4" w:space="0" w:color="auto"/>
              <w:right w:val="single" w:sz="8" w:space="0" w:color="002060"/>
            </w:tcBorders>
            <w:shd w:val="clear" w:color="000000" w:fill="C0E6F5"/>
            <w:noWrap/>
            <w:vAlign w:val="center"/>
            <w:hideMark/>
          </w:tcPr>
          <w:p w14:paraId="2E6B020D" w14:textId="77777777" w:rsidR="00C64A70" w:rsidRPr="00C64A70" w:rsidRDefault="00C64A70" w:rsidP="00C64A70">
            <w:pPr>
              <w:spacing w:before="0" w:after="0" w:line="240" w:lineRule="auto"/>
              <w:jc w:val="center"/>
              <w:rPr>
                <w:sz w:val="20"/>
                <w:szCs w:val="20"/>
              </w:rPr>
            </w:pPr>
            <w:r w:rsidRPr="00C64A70">
              <w:rPr>
                <w:sz w:val="20"/>
                <w:szCs w:val="20"/>
              </w:rPr>
              <w:t xml:space="preserve"> $  300,000 </w:t>
            </w:r>
          </w:p>
        </w:tc>
      </w:tr>
      <w:tr w:rsidR="00C64A70" w:rsidRPr="00C64A70" w14:paraId="54EB6247" w14:textId="77777777" w:rsidTr="007D5C48">
        <w:tc>
          <w:tcPr>
            <w:tcW w:w="3316" w:type="dxa"/>
            <w:tcBorders>
              <w:top w:val="nil"/>
              <w:left w:val="single" w:sz="8" w:space="0" w:color="002060"/>
              <w:bottom w:val="single" w:sz="8" w:space="0" w:color="auto"/>
              <w:right w:val="single" w:sz="4" w:space="0" w:color="auto"/>
            </w:tcBorders>
            <w:shd w:val="clear" w:color="000000" w:fill="C0E6F5"/>
            <w:noWrap/>
            <w:vAlign w:val="center"/>
            <w:hideMark/>
          </w:tcPr>
          <w:p w14:paraId="0F523621" w14:textId="77777777" w:rsidR="00C64A70" w:rsidRPr="00C64A70" w:rsidRDefault="00C64A70" w:rsidP="00C64A70">
            <w:pPr>
              <w:spacing w:before="0" w:after="0" w:line="240" w:lineRule="auto"/>
              <w:jc w:val="left"/>
              <w:rPr>
                <w:sz w:val="20"/>
                <w:szCs w:val="20"/>
              </w:rPr>
            </w:pPr>
            <w:r w:rsidRPr="00C64A70">
              <w:rPr>
                <w:sz w:val="20"/>
                <w:szCs w:val="20"/>
              </w:rPr>
              <w:t>Research Investigator Fringe Benefits</w:t>
            </w:r>
          </w:p>
        </w:tc>
        <w:tc>
          <w:tcPr>
            <w:tcW w:w="1299" w:type="dxa"/>
            <w:tcBorders>
              <w:top w:val="nil"/>
              <w:left w:val="nil"/>
              <w:bottom w:val="single" w:sz="8" w:space="0" w:color="auto"/>
              <w:right w:val="single" w:sz="4" w:space="0" w:color="auto"/>
            </w:tcBorders>
            <w:shd w:val="clear" w:color="000000" w:fill="C0E6F5"/>
            <w:noWrap/>
            <w:vAlign w:val="center"/>
            <w:hideMark/>
          </w:tcPr>
          <w:p w14:paraId="5FF350CD"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0E6F5"/>
            <w:noWrap/>
            <w:vAlign w:val="center"/>
            <w:hideMark/>
          </w:tcPr>
          <w:p w14:paraId="146FA6E3"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0E6F5"/>
            <w:noWrap/>
            <w:vAlign w:val="center"/>
            <w:hideMark/>
          </w:tcPr>
          <w:p w14:paraId="1A6200D9"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0E6F5"/>
            <w:noWrap/>
            <w:vAlign w:val="center"/>
            <w:hideMark/>
          </w:tcPr>
          <w:p w14:paraId="3CC74904"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0E6F5"/>
            <w:noWrap/>
            <w:vAlign w:val="center"/>
            <w:hideMark/>
          </w:tcPr>
          <w:p w14:paraId="44490388"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8" w:space="0" w:color="auto"/>
              <w:right w:val="single" w:sz="4" w:space="0" w:color="auto"/>
            </w:tcBorders>
            <w:shd w:val="clear" w:color="000000" w:fill="C0E6F5"/>
            <w:noWrap/>
            <w:vAlign w:val="center"/>
            <w:hideMark/>
          </w:tcPr>
          <w:p w14:paraId="40195385" w14:textId="77777777" w:rsidR="00C64A70" w:rsidRPr="00C64A70" w:rsidRDefault="00C64A70" w:rsidP="00C64A70">
            <w:pPr>
              <w:spacing w:before="0" w:after="0" w:line="240" w:lineRule="auto"/>
              <w:jc w:val="center"/>
              <w:rPr>
                <w:sz w:val="20"/>
                <w:szCs w:val="20"/>
              </w:rPr>
            </w:pPr>
            <w:r w:rsidRPr="00C64A70">
              <w:rPr>
                <w:sz w:val="20"/>
                <w:szCs w:val="20"/>
              </w:rPr>
              <w:t xml:space="preserve"> $    12,498 </w:t>
            </w:r>
          </w:p>
        </w:tc>
        <w:tc>
          <w:tcPr>
            <w:tcW w:w="1299" w:type="dxa"/>
            <w:tcBorders>
              <w:top w:val="nil"/>
              <w:left w:val="nil"/>
              <w:bottom w:val="single" w:sz="8" w:space="0" w:color="auto"/>
              <w:right w:val="single" w:sz="4" w:space="0" w:color="auto"/>
            </w:tcBorders>
            <w:shd w:val="clear" w:color="000000" w:fill="C0E6F5"/>
            <w:noWrap/>
            <w:vAlign w:val="center"/>
            <w:hideMark/>
          </w:tcPr>
          <w:p w14:paraId="26A5EA5D" w14:textId="77777777" w:rsidR="00C64A70" w:rsidRPr="00C64A70" w:rsidRDefault="00C64A70" w:rsidP="00C64A70">
            <w:pPr>
              <w:spacing w:before="0" w:after="0" w:line="240" w:lineRule="auto"/>
              <w:jc w:val="center"/>
              <w:rPr>
                <w:sz w:val="20"/>
                <w:szCs w:val="20"/>
              </w:rPr>
            </w:pPr>
            <w:r w:rsidRPr="00C64A70">
              <w:rPr>
                <w:sz w:val="20"/>
                <w:szCs w:val="20"/>
              </w:rPr>
              <w:t xml:space="preserve"> $    62,490 </w:t>
            </w:r>
          </w:p>
        </w:tc>
        <w:tc>
          <w:tcPr>
            <w:tcW w:w="1299" w:type="dxa"/>
            <w:tcBorders>
              <w:top w:val="nil"/>
              <w:left w:val="nil"/>
              <w:bottom w:val="single" w:sz="8" w:space="0" w:color="auto"/>
              <w:right w:val="single" w:sz="8" w:space="0" w:color="002060"/>
            </w:tcBorders>
            <w:shd w:val="clear" w:color="000000" w:fill="C0E6F5"/>
            <w:noWrap/>
            <w:vAlign w:val="center"/>
            <w:hideMark/>
          </w:tcPr>
          <w:p w14:paraId="461CAB7B" w14:textId="77777777" w:rsidR="00C64A70" w:rsidRPr="00C64A70" w:rsidRDefault="00C64A70" w:rsidP="00C64A70">
            <w:pPr>
              <w:spacing w:before="0" w:after="0" w:line="240" w:lineRule="auto"/>
              <w:jc w:val="center"/>
              <w:rPr>
                <w:sz w:val="20"/>
                <w:szCs w:val="20"/>
              </w:rPr>
            </w:pPr>
            <w:r w:rsidRPr="00C64A70">
              <w:rPr>
                <w:sz w:val="20"/>
                <w:szCs w:val="20"/>
              </w:rPr>
              <w:t xml:space="preserve"> $    62,490 </w:t>
            </w:r>
          </w:p>
        </w:tc>
      </w:tr>
      <w:tr w:rsidR="00C64A70" w:rsidRPr="00C64A70" w14:paraId="07357921" w14:textId="77777777" w:rsidTr="007D5C48">
        <w:tc>
          <w:tcPr>
            <w:tcW w:w="3316" w:type="dxa"/>
            <w:tcBorders>
              <w:top w:val="nil"/>
              <w:left w:val="single" w:sz="8" w:space="0" w:color="002060"/>
              <w:bottom w:val="nil"/>
              <w:right w:val="single" w:sz="4" w:space="0" w:color="auto"/>
            </w:tcBorders>
            <w:shd w:val="clear" w:color="000000" w:fill="83CCEB"/>
            <w:noWrap/>
            <w:vAlign w:val="center"/>
            <w:hideMark/>
          </w:tcPr>
          <w:p w14:paraId="65261A67" w14:textId="77777777" w:rsidR="00C64A70" w:rsidRPr="00C64A70" w:rsidRDefault="00C64A70" w:rsidP="00C64A70">
            <w:pPr>
              <w:spacing w:before="0" w:after="0" w:line="240" w:lineRule="auto"/>
              <w:jc w:val="left"/>
              <w:rPr>
                <w:b/>
                <w:bCs/>
                <w:sz w:val="20"/>
                <w:szCs w:val="20"/>
              </w:rPr>
            </w:pPr>
            <w:r w:rsidRPr="00C64A70">
              <w:rPr>
                <w:b/>
                <w:bCs/>
                <w:sz w:val="20"/>
                <w:szCs w:val="20"/>
              </w:rPr>
              <w:t>Publication Fees</w:t>
            </w:r>
          </w:p>
        </w:tc>
        <w:tc>
          <w:tcPr>
            <w:tcW w:w="1299" w:type="dxa"/>
            <w:tcBorders>
              <w:top w:val="nil"/>
              <w:left w:val="nil"/>
              <w:bottom w:val="nil"/>
              <w:right w:val="single" w:sz="4" w:space="0" w:color="auto"/>
            </w:tcBorders>
            <w:shd w:val="clear" w:color="000000" w:fill="83CCEB"/>
            <w:noWrap/>
            <w:vAlign w:val="center"/>
            <w:hideMark/>
          </w:tcPr>
          <w:p w14:paraId="01CFCEB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nil"/>
              <w:right w:val="single" w:sz="4" w:space="0" w:color="auto"/>
            </w:tcBorders>
            <w:shd w:val="clear" w:color="000000" w:fill="83CCEB"/>
            <w:noWrap/>
            <w:vAlign w:val="center"/>
            <w:hideMark/>
          </w:tcPr>
          <w:p w14:paraId="1C3B030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nil"/>
              <w:right w:val="single" w:sz="4" w:space="0" w:color="auto"/>
            </w:tcBorders>
            <w:shd w:val="clear" w:color="000000" w:fill="83CCEB"/>
            <w:noWrap/>
            <w:vAlign w:val="center"/>
            <w:hideMark/>
          </w:tcPr>
          <w:p w14:paraId="1EEFD94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nil"/>
              <w:right w:val="single" w:sz="4" w:space="0" w:color="auto"/>
            </w:tcBorders>
            <w:shd w:val="clear" w:color="000000" w:fill="83CCEB"/>
            <w:noWrap/>
            <w:vAlign w:val="center"/>
            <w:hideMark/>
          </w:tcPr>
          <w:p w14:paraId="726EFF9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30,001 </w:t>
            </w:r>
          </w:p>
        </w:tc>
        <w:tc>
          <w:tcPr>
            <w:tcW w:w="1299" w:type="dxa"/>
            <w:tcBorders>
              <w:top w:val="nil"/>
              <w:left w:val="nil"/>
              <w:bottom w:val="nil"/>
              <w:right w:val="single" w:sz="4" w:space="0" w:color="auto"/>
            </w:tcBorders>
            <w:shd w:val="clear" w:color="000000" w:fill="83CCEB"/>
            <w:noWrap/>
            <w:vAlign w:val="center"/>
            <w:hideMark/>
          </w:tcPr>
          <w:p w14:paraId="2750F1D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nil"/>
              <w:right w:val="single" w:sz="4" w:space="0" w:color="auto"/>
            </w:tcBorders>
            <w:shd w:val="clear" w:color="000000" w:fill="83CCEB"/>
            <w:noWrap/>
            <w:vAlign w:val="center"/>
            <w:hideMark/>
          </w:tcPr>
          <w:p w14:paraId="6759B95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30,001 </w:t>
            </w:r>
          </w:p>
        </w:tc>
        <w:tc>
          <w:tcPr>
            <w:tcW w:w="1299" w:type="dxa"/>
            <w:tcBorders>
              <w:top w:val="nil"/>
              <w:left w:val="nil"/>
              <w:bottom w:val="nil"/>
              <w:right w:val="single" w:sz="4" w:space="0" w:color="auto"/>
            </w:tcBorders>
            <w:shd w:val="clear" w:color="000000" w:fill="83CCEB"/>
            <w:noWrap/>
            <w:vAlign w:val="center"/>
            <w:hideMark/>
          </w:tcPr>
          <w:p w14:paraId="782907D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90,000 </w:t>
            </w:r>
          </w:p>
        </w:tc>
        <w:tc>
          <w:tcPr>
            <w:tcW w:w="1299" w:type="dxa"/>
            <w:tcBorders>
              <w:top w:val="nil"/>
              <w:left w:val="nil"/>
              <w:bottom w:val="nil"/>
              <w:right w:val="single" w:sz="8" w:space="0" w:color="002060"/>
            </w:tcBorders>
            <w:shd w:val="clear" w:color="000000" w:fill="83CCEB"/>
            <w:noWrap/>
            <w:vAlign w:val="center"/>
            <w:hideMark/>
          </w:tcPr>
          <w:p w14:paraId="591EA1E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90,002 </w:t>
            </w:r>
          </w:p>
        </w:tc>
      </w:tr>
      <w:tr w:rsidR="00C64A70" w:rsidRPr="00C64A70" w14:paraId="79CC7399" w14:textId="77777777" w:rsidTr="007D5C48">
        <w:tc>
          <w:tcPr>
            <w:tcW w:w="13708" w:type="dxa"/>
            <w:gridSpan w:val="9"/>
            <w:tcBorders>
              <w:top w:val="single" w:sz="8" w:space="0" w:color="auto"/>
              <w:left w:val="single" w:sz="8" w:space="0" w:color="002060"/>
              <w:bottom w:val="single" w:sz="8" w:space="0" w:color="auto"/>
              <w:right w:val="single" w:sz="8" w:space="0" w:color="002060"/>
            </w:tcBorders>
            <w:shd w:val="clear" w:color="000000" w:fill="A6C9EC"/>
            <w:noWrap/>
            <w:vAlign w:val="center"/>
            <w:hideMark/>
          </w:tcPr>
          <w:p w14:paraId="29749D8A"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NOTE: INDIRECT FEES ARE WAVED, UNLESS GRANT FUINDING IS AWARDED: WILL BE INCLUDED IN GRANT FUNDING)</w:t>
            </w:r>
          </w:p>
        </w:tc>
      </w:tr>
      <w:tr w:rsidR="00C64A70" w:rsidRPr="00C64A70" w14:paraId="3C1B7D06" w14:textId="77777777" w:rsidTr="007D5C48">
        <w:tc>
          <w:tcPr>
            <w:tcW w:w="3316" w:type="dxa"/>
            <w:tcBorders>
              <w:top w:val="nil"/>
              <w:left w:val="single" w:sz="8" w:space="0" w:color="002060"/>
              <w:bottom w:val="nil"/>
              <w:right w:val="single" w:sz="4" w:space="0" w:color="auto"/>
            </w:tcBorders>
            <w:shd w:val="clear" w:color="000000" w:fill="A6C9EC"/>
            <w:noWrap/>
            <w:vAlign w:val="center"/>
            <w:hideMark/>
          </w:tcPr>
          <w:p w14:paraId="337BA4D3" w14:textId="77777777" w:rsidR="00C64A70" w:rsidRPr="00C64A70" w:rsidRDefault="00C64A70" w:rsidP="00C64A70">
            <w:pPr>
              <w:spacing w:before="0" w:after="0" w:line="240" w:lineRule="auto"/>
              <w:jc w:val="left"/>
              <w:rPr>
                <w:b/>
                <w:bCs/>
                <w:i/>
                <w:iCs/>
                <w:sz w:val="20"/>
                <w:szCs w:val="20"/>
              </w:rPr>
            </w:pPr>
            <w:r w:rsidRPr="00C64A70">
              <w:rPr>
                <w:b/>
                <w:bCs/>
                <w:i/>
                <w:iCs/>
                <w:sz w:val="20"/>
                <w:szCs w:val="20"/>
              </w:rPr>
              <w:t>Indirect Fees</w:t>
            </w:r>
          </w:p>
        </w:tc>
        <w:tc>
          <w:tcPr>
            <w:tcW w:w="1299" w:type="dxa"/>
            <w:tcBorders>
              <w:top w:val="nil"/>
              <w:left w:val="nil"/>
              <w:bottom w:val="nil"/>
              <w:right w:val="single" w:sz="4" w:space="0" w:color="auto"/>
            </w:tcBorders>
            <w:shd w:val="clear" w:color="000000" w:fill="A6C9EC"/>
            <w:noWrap/>
            <w:vAlign w:val="center"/>
            <w:hideMark/>
          </w:tcPr>
          <w:p w14:paraId="296F1064"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151,517 </w:t>
            </w:r>
          </w:p>
        </w:tc>
        <w:tc>
          <w:tcPr>
            <w:tcW w:w="1299" w:type="dxa"/>
            <w:tcBorders>
              <w:top w:val="nil"/>
              <w:left w:val="nil"/>
              <w:bottom w:val="nil"/>
              <w:right w:val="single" w:sz="4" w:space="0" w:color="auto"/>
            </w:tcBorders>
            <w:shd w:val="clear" w:color="000000" w:fill="A6C9EC"/>
            <w:noWrap/>
            <w:vAlign w:val="center"/>
            <w:hideMark/>
          </w:tcPr>
          <w:p w14:paraId="24D488B9"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   </w:t>
            </w:r>
          </w:p>
        </w:tc>
        <w:tc>
          <w:tcPr>
            <w:tcW w:w="1299" w:type="dxa"/>
            <w:tcBorders>
              <w:top w:val="nil"/>
              <w:left w:val="nil"/>
              <w:bottom w:val="nil"/>
              <w:right w:val="single" w:sz="4" w:space="0" w:color="auto"/>
            </w:tcBorders>
            <w:shd w:val="clear" w:color="000000" w:fill="A6C9EC"/>
            <w:noWrap/>
            <w:vAlign w:val="center"/>
            <w:hideMark/>
          </w:tcPr>
          <w:p w14:paraId="088DE41F"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151,517 </w:t>
            </w:r>
          </w:p>
        </w:tc>
        <w:tc>
          <w:tcPr>
            <w:tcW w:w="1299" w:type="dxa"/>
            <w:tcBorders>
              <w:top w:val="nil"/>
              <w:left w:val="nil"/>
              <w:bottom w:val="nil"/>
              <w:right w:val="single" w:sz="4" w:space="0" w:color="auto"/>
            </w:tcBorders>
            <w:shd w:val="clear" w:color="000000" w:fill="A6C9EC"/>
            <w:noWrap/>
            <w:vAlign w:val="center"/>
            <w:hideMark/>
          </w:tcPr>
          <w:p w14:paraId="4675349B"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   </w:t>
            </w:r>
          </w:p>
        </w:tc>
        <w:tc>
          <w:tcPr>
            <w:tcW w:w="1299" w:type="dxa"/>
            <w:tcBorders>
              <w:top w:val="nil"/>
              <w:left w:val="nil"/>
              <w:bottom w:val="nil"/>
              <w:right w:val="single" w:sz="4" w:space="0" w:color="auto"/>
            </w:tcBorders>
            <w:shd w:val="clear" w:color="000000" w:fill="A6C9EC"/>
            <w:noWrap/>
            <w:vAlign w:val="center"/>
            <w:hideMark/>
          </w:tcPr>
          <w:p w14:paraId="196FF2C1"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124,765 </w:t>
            </w:r>
          </w:p>
        </w:tc>
        <w:tc>
          <w:tcPr>
            <w:tcW w:w="1299" w:type="dxa"/>
            <w:tcBorders>
              <w:top w:val="nil"/>
              <w:left w:val="nil"/>
              <w:bottom w:val="nil"/>
              <w:right w:val="single" w:sz="4" w:space="0" w:color="auto"/>
            </w:tcBorders>
            <w:shd w:val="clear" w:color="000000" w:fill="A6C9EC"/>
            <w:noWrap/>
            <w:vAlign w:val="center"/>
            <w:hideMark/>
          </w:tcPr>
          <w:p w14:paraId="76C0A4C9"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   </w:t>
            </w:r>
          </w:p>
        </w:tc>
        <w:tc>
          <w:tcPr>
            <w:tcW w:w="1299" w:type="dxa"/>
            <w:tcBorders>
              <w:top w:val="nil"/>
              <w:left w:val="nil"/>
              <w:bottom w:val="nil"/>
              <w:right w:val="single" w:sz="4" w:space="0" w:color="auto"/>
            </w:tcBorders>
            <w:shd w:val="clear" w:color="000000" w:fill="A6C9EC"/>
            <w:noWrap/>
            <w:vAlign w:val="center"/>
            <w:hideMark/>
          </w:tcPr>
          <w:p w14:paraId="577EA895"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427,798 </w:t>
            </w:r>
          </w:p>
        </w:tc>
        <w:tc>
          <w:tcPr>
            <w:tcW w:w="1299" w:type="dxa"/>
            <w:tcBorders>
              <w:top w:val="nil"/>
              <w:left w:val="nil"/>
              <w:bottom w:val="nil"/>
              <w:right w:val="single" w:sz="8" w:space="0" w:color="002060"/>
            </w:tcBorders>
            <w:shd w:val="clear" w:color="000000" w:fill="A6C9EC"/>
            <w:noWrap/>
            <w:vAlign w:val="center"/>
            <w:hideMark/>
          </w:tcPr>
          <w:p w14:paraId="311635D2"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   </w:t>
            </w:r>
          </w:p>
        </w:tc>
      </w:tr>
      <w:tr w:rsidR="00C64A70" w:rsidRPr="00C64A70" w14:paraId="7707658F"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44B3E1"/>
            <w:vAlign w:val="center"/>
            <w:hideMark/>
          </w:tcPr>
          <w:p w14:paraId="059830D1" w14:textId="77777777" w:rsidR="00C64A70" w:rsidRPr="00C64A70" w:rsidRDefault="00C64A70" w:rsidP="00C64A70">
            <w:pPr>
              <w:spacing w:before="0" w:after="0" w:line="240" w:lineRule="auto"/>
              <w:jc w:val="left"/>
              <w:rPr>
                <w:b/>
                <w:bCs/>
                <w:sz w:val="20"/>
                <w:szCs w:val="20"/>
              </w:rPr>
            </w:pPr>
            <w:r w:rsidRPr="00C64A70">
              <w:rPr>
                <w:b/>
                <w:bCs/>
                <w:sz w:val="20"/>
                <w:szCs w:val="20"/>
              </w:rPr>
              <w:t>Federal Grant Research Requests</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3A95690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562,131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10EB776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345185C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713,648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36864D28"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594AC8E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587,646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250A29C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   </w:t>
            </w:r>
          </w:p>
        </w:tc>
        <w:tc>
          <w:tcPr>
            <w:tcW w:w="1299" w:type="dxa"/>
            <w:tcBorders>
              <w:top w:val="single" w:sz="8" w:space="0" w:color="auto"/>
              <w:left w:val="nil"/>
              <w:bottom w:val="single" w:sz="8" w:space="0" w:color="auto"/>
              <w:right w:val="single" w:sz="4" w:space="0" w:color="auto"/>
            </w:tcBorders>
            <w:shd w:val="clear" w:color="000000" w:fill="44B3E1"/>
            <w:vAlign w:val="center"/>
            <w:hideMark/>
          </w:tcPr>
          <w:p w14:paraId="11F255D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$1,863,426 </w:t>
            </w:r>
          </w:p>
        </w:tc>
        <w:tc>
          <w:tcPr>
            <w:tcW w:w="1299" w:type="dxa"/>
            <w:tcBorders>
              <w:top w:val="single" w:sz="8" w:space="0" w:color="auto"/>
              <w:left w:val="nil"/>
              <w:bottom w:val="single" w:sz="8" w:space="0" w:color="auto"/>
              <w:right w:val="single" w:sz="8" w:space="0" w:color="002060"/>
            </w:tcBorders>
            <w:shd w:val="clear" w:color="000000" w:fill="44B3E1"/>
            <w:vAlign w:val="center"/>
            <w:hideMark/>
          </w:tcPr>
          <w:p w14:paraId="18D3238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   </w:t>
            </w:r>
          </w:p>
        </w:tc>
      </w:tr>
      <w:tr w:rsidR="00C64A70" w:rsidRPr="00C64A70" w14:paraId="26D22526" w14:textId="77777777" w:rsidTr="007D5C48">
        <w:tc>
          <w:tcPr>
            <w:tcW w:w="3316" w:type="dxa"/>
            <w:tcBorders>
              <w:top w:val="nil"/>
              <w:left w:val="single" w:sz="8" w:space="0" w:color="002060"/>
              <w:bottom w:val="nil"/>
              <w:right w:val="nil"/>
            </w:tcBorders>
            <w:shd w:val="clear" w:color="auto" w:fill="auto"/>
            <w:noWrap/>
            <w:vAlign w:val="center"/>
            <w:hideMark/>
          </w:tcPr>
          <w:p w14:paraId="71D00586" w14:textId="77777777" w:rsidR="00C64A70" w:rsidRPr="00C64A70" w:rsidRDefault="00C64A70" w:rsidP="00C64A70">
            <w:pPr>
              <w:spacing w:before="0" w:after="0" w:line="240" w:lineRule="auto"/>
              <w:jc w:val="left"/>
              <w:rPr>
                <w:sz w:val="20"/>
                <w:szCs w:val="20"/>
              </w:rPr>
            </w:pPr>
            <w:r w:rsidRPr="00C64A70">
              <w:rPr>
                <w:sz w:val="20"/>
                <w:szCs w:val="20"/>
              </w:rPr>
              <w:t> </w:t>
            </w:r>
          </w:p>
        </w:tc>
        <w:tc>
          <w:tcPr>
            <w:tcW w:w="1299" w:type="dxa"/>
            <w:tcBorders>
              <w:top w:val="nil"/>
              <w:left w:val="nil"/>
              <w:bottom w:val="nil"/>
              <w:right w:val="nil"/>
            </w:tcBorders>
            <w:shd w:val="clear" w:color="auto" w:fill="auto"/>
            <w:noWrap/>
            <w:vAlign w:val="center"/>
            <w:hideMark/>
          </w:tcPr>
          <w:p w14:paraId="5470D925" w14:textId="77777777" w:rsidR="00C64A70" w:rsidRPr="00C64A70" w:rsidRDefault="00C64A70" w:rsidP="00C64A70">
            <w:pPr>
              <w:spacing w:before="0" w:after="0" w:line="240" w:lineRule="auto"/>
              <w:jc w:val="left"/>
              <w:rPr>
                <w:sz w:val="20"/>
                <w:szCs w:val="20"/>
              </w:rPr>
            </w:pPr>
          </w:p>
        </w:tc>
        <w:tc>
          <w:tcPr>
            <w:tcW w:w="1299" w:type="dxa"/>
            <w:tcBorders>
              <w:top w:val="nil"/>
              <w:left w:val="nil"/>
              <w:bottom w:val="nil"/>
              <w:right w:val="nil"/>
            </w:tcBorders>
            <w:shd w:val="clear" w:color="auto" w:fill="auto"/>
            <w:noWrap/>
            <w:vAlign w:val="center"/>
            <w:hideMark/>
          </w:tcPr>
          <w:p w14:paraId="084736D6"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2F0F73C7"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7ED9706E"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76BB35AD"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070728A9"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38AF83C8"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single" w:sz="8" w:space="0" w:color="002060"/>
            </w:tcBorders>
            <w:shd w:val="clear" w:color="auto" w:fill="auto"/>
            <w:noWrap/>
            <w:vAlign w:val="center"/>
            <w:hideMark/>
          </w:tcPr>
          <w:p w14:paraId="405F65D3" w14:textId="77777777" w:rsidR="00C64A70" w:rsidRPr="00C64A70" w:rsidRDefault="00C64A70" w:rsidP="00C64A70">
            <w:pPr>
              <w:spacing w:before="0" w:after="0" w:line="240" w:lineRule="auto"/>
              <w:jc w:val="center"/>
              <w:rPr>
                <w:sz w:val="20"/>
                <w:szCs w:val="20"/>
              </w:rPr>
            </w:pPr>
            <w:r w:rsidRPr="00C64A70">
              <w:rPr>
                <w:sz w:val="20"/>
                <w:szCs w:val="20"/>
              </w:rPr>
              <w:t> </w:t>
            </w:r>
          </w:p>
        </w:tc>
      </w:tr>
      <w:tr w:rsidR="00C64A70" w:rsidRPr="00C64A70" w14:paraId="1CB30F5E"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F1A983"/>
            <w:vAlign w:val="center"/>
            <w:hideMark/>
          </w:tcPr>
          <w:p w14:paraId="66E7DFF2" w14:textId="57CF363A" w:rsidR="00C64A70" w:rsidRPr="00C64A70" w:rsidRDefault="00C64A70" w:rsidP="00C64A70">
            <w:pPr>
              <w:spacing w:before="0" w:after="0" w:line="240" w:lineRule="auto"/>
              <w:jc w:val="left"/>
              <w:rPr>
                <w:b/>
                <w:bCs/>
                <w:sz w:val="20"/>
                <w:szCs w:val="20"/>
              </w:rPr>
            </w:pPr>
            <w:r w:rsidRPr="00C64A70">
              <w:rPr>
                <w:b/>
                <w:bCs/>
                <w:sz w:val="20"/>
                <w:szCs w:val="20"/>
              </w:rPr>
              <w:t xml:space="preserve">Administration (Minus </w:t>
            </w:r>
            <w:r w:rsidR="00A3089E" w:rsidRPr="00C64A70">
              <w:rPr>
                <w:b/>
                <w:bCs/>
                <w:sz w:val="20"/>
                <w:szCs w:val="20"/>
              </w:rPr>
              <w:t>Indirect</w:t>
            </w:r>
            <w:r w:rsidRPr="00C64A70">
              <w:rPr>
                <w:b/>
                <w:bCs/>
                <w:sz w:val="20"/>
                <w:szCs w:val="20"/>
              </w:rPr>
              <w:t xml:space="preserve"> Fees)</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6887292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164,996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24424F4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40,000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1EE9152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164,996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6EDDBE1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116,664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4BD1EC9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164,996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4F6E494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116,664 </w:t>
            </w:r>
          </w:p>
        </w:tc>
        <w:tc>
          <w:tcPr>
            <w:tcW w:w="1299" w:type="dxa"/>
            <w:tcBorders>
              <w:top w:val="single" w:sz="8" w:space="0" w:color="auto"/>
              <w:left w:val="nil"/>
              <w:bottom w:val="single" w:sz="8" w:space="0" w:color="auto"/>
              <w:right w:val="single" w:sz="4" w:space="0" w:color="auto"/>
            </w:tcBorders>
            <w:shd w:val="clear" w:color="000000" w:fill="F1A983"/>
            <w:vAlign w:val="center"/>
            <w:hideMark/>
          </w:tcPr>
          <w:p w14:paraId="54FDFC4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494,988 </w:t>
            </w:r>
          </w:p>
        </w:tc>
        <w:tc>
          <w:tcPr>
            <w:tcW w:w="1299" w:type="dxa"/>
            <w:tcBorders>
              <w:top w:val="single" w:sz="8" w:space="0" w:color="auto"/>
              <w:left w:val="nil"/>
              <w:bottom w:val="single" w:sz="8" w:space="0" w:color="auto"/>
              <w:right w:val="single" w:sz="8" w:space="0" w:color="002060"/>
            </w:tcBorders>
            <w:shd w:val="clear" w:color="000000" w:fill="F1A983"/>
            <w:vAlign w:val="center"/>
            <w:hideMark/>
          </w:tcPr>
          <w:p w14:paraId="2EC37D8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273,328 </w:t>
            </w:r>
          </w:p>
        </w:tc>
      </w:tr>
      <w:tr w:rsidR="00C64A70" w:rsidRPr="00C64A70" w14:paraId="78B675D7" w14:textId="77777777" w:rsidTr="007D5C48">
        <w:tc>
          <w:tcPr>
            <w:tcW w:w="3316" w:type="dxa"/>
            <w:tcBorders>
              <w:top w:val="nil"/>
              <w:left w:val="single" w:sz="8" w:space="0" w:color="002060"/>
              <w:bottom w:val="single" w:sz="4" w:space="0" w:color="auto"/>
              <w:right w:val="single" w:sz="4" w:space="0" w:color="auto"/>
            </w:tcBorders>
            <w:shd w:val="clear" w:color="000000" w:fill="F7C7AC"/>
            <w:noWrap/>
            <w:vAlign w:val="center"/>
            <w:hideMark/>
          </w:tcPr>
          <w:p w14:paraId="1C613788" w14:textId="77777777" w:rsidR="00C64A70" w:rsidRPr="00C64A70" w:rsidRDefault="00C64A70" w:rsidP="00C64A70">
            <w:pPr>
              <w:spacing w:before="0" w:after="0" w:line="240" w:lineRule="auto"/>
              <w:jc w:val="left"/>
              <w:rPr>
                <w:b/>
                <w:bCs/>
                <w:sz w:val="20"/>
                <w:szCs w:val="20"/>
              </w:rPr>
            </w:pPr>
            <w:r w:rsidRPr="00C64A70">
              <w:rPr>
                <w:b/>
                <w:bCs/>
                <w:sz w:val="20"/>
                <w:szCs w:val="20"/>
              </w:rPr>
              <w:t>Administrative Staff Salary + Fringe Benefits</w:t>
            </w:r>
          </w:p>
        </w:tc>
        <w:tc>
          <w:tcPr>
            <w:tcW w:w="1299" w:type="dxa"/>
            <w:tcBorders>
              <w:top w:val="nil"/>
              <w:left w:val="nil"/>
              <w:bottom w:val="single" w:sz="4" w:space="0" w:color="auto"/>
              <w:right w:val="single" w:sz="4" w:space="0" w:color="auto"/>
            </w:tcBorders>
            <w:shd w:val="clear" w:color="000000" w:fill="F7C7AC"/>
            <w:noWrap/>
            <w:vAlign w:val="center"/>
            <w:hideMark/>
          </w:tcPr>
          <w:p w14:paraId="589C209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F7C7AC"/>
            <w:noWrap/>
            <w:vAlign w:val="center"/>
            <w:hideMark/>
          </w:tcPr>
          <w:p w14:paraId="789B25E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single" w:sz="4" w:space="0" w:color="auto"/>
              <w:right w:val="single" w:sz="4" w:space="0" w:color="auto"/>
            </w:tcBorders>
            <w:shd w:val="clear" w:color="000000" w:fill="F7C7AC"/>
            <w:noWrap/>
            <w:vAlign w:val="center"/>
            <w:hideMark/>
          </w:tcPr>
          <w:p w14:paraId="730B1CE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F7C7AC"/>
            <w:noWrap/>
            <w:vAlign w:val="center"/>
            <w:hideMark/>
          </w:tcPr>
          <w:p w14:paraId="0C61F83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F7C7AC"/>
            <w:noWrap/>
            <w:vAlign w:val="center"/>
            <w:hideMark/>
          </w:tcPr>
          <w:p w14:paraId="257CCF9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F7C7AC"/>
            <w:noWrap/>
            <w:vAlign w:val="center"/>
            <w:hideMark/>
          </w:tcPr>
          <w:p w14:paraId="4033C93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F7C7AC"/>
            <w:noWrap/>
            <w:vAlign w:val="center"/>
            <w:hideMark/>
          </w:tcPr>
          <w:p w14:paraId="1DBC01A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434,988 </w:t>
            </w:r>
          </w:p>
        </w:tc>
        <w:tc>
          <w:tcPr>
            <w:tcW w:w="1299" w:type="dxa"/>
            <w:tcBorders>
              <w:top w:val="nil"/>
              <w:left w:val="nil"/>
              <w:bottom w:val="single" w:sz="4" w:space="0" w:color="auto"/>
              <w:right w:val="single" w:sz="8" w:space="0" w:color="002060"/>
            </w:tcBorders>
            <w:shd w:val="clear" w:color="000000" w:fill="F7C7AC"/>
            <w:noWrap/>
            <w:vAlign w:val="center"/>
            <w:hideMark/>
          </w:tcPr>
          <w:p w14:paraId="50982B0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213,328 </w:t>
            </w:r>
          </w:p>
        </w:tc>
      </w:tr>
      <w:tr w:rsidR="00C64A70" w:rsidRPr="00C64A70" w14:paraId="0F26CBFB" w14:textId="77777777" w:rsidTr="007D5C48">
        <w:tc>
          <w:tcPr>
            <w:tcW w:w="3316" w:type="dxa"/>
            <w:tcBorders>
              <w:top w:val="nil"/>
              <w:left w:val="single" w:sz="8" w:space="0" w:color="002060"/>
              <w:bottom w:val="single" w:sz="4" w:space="0" w:color="auto"/>
              <w:right w:val="single" w:sz="4" w:space="0" w:color="auto"/>
            </w:tcBorders>
            <w:shd w:val="clear" w:color="000000" w:fill="FBE2D5"/>
            <w:noWrap/>
            <w:vAlign w:val="center"/>
            <w:hideMark/>
          </w:tcPr>
          <w:p w14:paraId="0AD3A6F4" w14:textId="77777777" w:rsidR="00C64A70" w:rsidRPr="00C64A70" w:rsidRDefault="00C64A70" w:rsidP="00C64A70">
            <w:pPr>
              <w:spacing w:before="0" w:after="0" w:line="240" w:lineRule="auto"/>
              <w:jc w:val="left"/>
              <w:rPr>
                <w:sz w:val="20"/>
                <w:szCs w:val="20"/>
              </w:rPr>
            </w:pPr>
            <w:r w:rsidRPr="00C64A70">
              <w:rPr>
                <w:sz w:val="20"/>
                <w:szCs w:val="20"/>
              </w:rPr>
              <w:t>Administrative Staff Salary</w:t>
            </w:r>
          </w:p>
        </w:tc>
        <w:tc>
          <w:tcPr>
            <w:tcW w:w="1299" w:type="dxa"/>
            <w:tcBorders>
              <w:top w:val="nil"/>
              <w:left w:val="nil"/>
              <w:bottom w:val="single" w:sz="4" w:space="0" w:color="auto"/>
              <w:right w:val="single" w:sz="4" w:space="0" w:color="auto"/>
            </w:tcBorders>
            <w:shd w:val="clear" w:color="000000" w:fill="FBE2D5"/>
            <w:noWrap/>
            <w:vAlign w:val="center"/>
            <w:hideMark/>
          </w:tcPr>
          <w:p w14:paraId="74B89D34"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BE2D5"/>
            <w:noWrap/>
            <w:vAlign w:val="center"/>
            <w:hideMark/>
          </w:tcPr>
          <w:p w14:paraId="6973C76E"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BE2D5"/>
            <w:noWrap/>
            <w:vAlign w:val="center"/>
            <w:hideMark/>
          </w:tcPr>
          <w:p w14:paraId="19B6A466"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BE2D5"/>
            <w:noWrap/>
            <w:vAlign w:val="center"/>
            <w:hideMark/>
          </w:tcPr>
          <w:p w14:paraId="0ECDA3F1"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BE2D5"/>
            <w:noWrap/>
            <w:vAlign w:val="center"/>
            <w:hideMark/>
          </w:tcPr>
          <w:p w14:paraId="02170196"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BE2D5"/>
            <w:noWrap/>
            <w:vAlign w:val="center"/>
            <w:hideMark/>
          </w:tcPr>
          <w:p w14:paraId="47A49156"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BE2D5"/>
            <w:noWrap/>
            <w:vAlign w:val="center"/>
            <w:hideMark/>
          </w:tcPr>
          <w:p w14:paraId="0F6872C7" w14:textId="77777777" w:rsidR="00C64A70" w:rsidRPr="00C64A70" w:rsidRDefault="00C64A70" w:rsidP="00C64A70">
            <w:pPr>
              <w:spacing w:before="0" w:after="0" w:line="240" w:lineRule="auto"/>
              <w:jc w:val="center"/>
              <w:rPr>
                <w:sz w:val="20"/>
                <w:szCs w:val="20"/>
              </w:rPr>
            </w:pPr>
            <w:r w:rsidRPr="00C64A70">
              <w:rPr>
                <w:sz w:val="20"/>
                <w:szCs w:val="20"/>
              </w:rPr>
              <w:t xml:space="preserve"> $  360,000 </w:t>
            </w:r>
          </w:p>
        </w:tc>
        <w:tc>
          <w:tcPr>
            <w:tcW w:w="1299" w:type="dxa"/>
            <w:tcBorders>
              <w:top w:val="nil"/>
              <w:left w:val="nil"/>
              <w:bottom w:val="single" w:sz="4" w:space="0" w:color="auto"/>
              <w:right w:val="single" w:sz="8" w:space="0" w:color="002060"/>
            </w:tcBorders>
            <w:shd w:val="clear" w:color="000000" w:fill="FBE2D5"/>
            <w:noWrap/>
            <w:vAlign w:val="center"/>
            <w:hideMark/>
          </w:tcPr>
          <w:p w14:paraId="3508014E" w14:textId="77777777" w:rsidR="00C64A70" w:rsidRPr="00C64A70" w:rsidRDefault="00C64A70" w:rsidP="00C64A70">
            <w:pPr>
              <w:spacing w:before="0" w:after="0" w:line="240" w:lineRule="auto"/>
              <w:jc w:val="center"/>
              <w:rPr>
                <w:sz w:val="20"/>
                <w:szCs w:val="20"/>
              </w:rPr>
            </w:pPr>
            <w:r w:rsidRPr="00C64A70">
              <w:rPr>
                <w:sz w:val="20"/>
                <w:szCs w:val="20"/>
              </w:rPr>
              <w:t xml:space="preserve"> $  240,000 </w:t>
            </w:r>
          </w:p>
        </w:tc>
      </w:tr>
      <w:tr w:rsidR="00C64A70" w:rsidRPr="00C64A70" w14:paraId="230C787F" w14:textId="77777777" w:rsidTr="007D5C48">
        <w:tc>
          <w:tcPr>
            <w:tcW w:w="3316" w:type="dxa"/>
            <w:tcBorders>
              <w:top w:val="nil"/>
              <w:left w:val="single" w:sz="8" w:space="0" w:color="002060"/>
              <w:bottom w:val="single" w:sz="8" w:space="0" w:color="auto"/>
              <w:right w:val="single" w:sz="4" w:space="0" w:color="auto"/>
            </w:tcBorders>
            <w:shd w:val="clear" w:color="000000" w:fill="FBE2D5"/>
            <w:noWrap/>
            <w:vAlign w:val="center"/>
            <w:hideMark/>
          </w:tcPr>
          <w:p w14:paraId="5E6C09F7" w14:textId="77777777" w:rsidR="00C64A70" w:rsidRPr="00C64A70" w:rsidRDefault="00C64A70" w:rsidP="00C64A70">
            <w:pPr>
              <w:spacing w:before="0" w:after="0" w:line="240" w:lineRule="auto"/>
              <w:jc w:val="left"/>
              <w:rPr>
                <w:sz w:val="20"/>
                <w:szCs w:val="20"/>
              </w:rPr>
            </w:pPr>
            <w:r w:rsidRPr="00C64A70">
              <w:rPr>
                <w:sz w:val="20"/>
                <w:szCs w:val="20"/>
              </w:rPr>
              <w:t>Administrative Staff Fringe Benefits</w:t>
            </w:r>
          </w:p>
        </w:tc>
        <w:tc>
          <w:tcPr>
            <w:tcW w:w="1299" w:type="dxa"/>
            <w:tcBorders>
              <w:top w:val="nil"/>
              <w:left w:val="nil"/>
              <w:bottom w:val="single" w:sz="8" w:space="0" w:color="auto"/>
              <w:right w:val="single" w:sz="4" w:space="0" w:color="auto"/>
            </w:tcBorders>
            <w:shd w:val="clear" w:color="000000" w:fill="FBE2D5"/>
            <w:noWrap/>
            <w:vAlign w:val="center"/>
            <w:hideMark/>
          </w:tcPr>
          <w:p w14:paraId="71C721E4"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BE2D5"/>
            <w:noWrap/>
            <w:vAlign w:val="center"/>
            <w:hideMark/>
          </w:tcPr>
          <w:p w14:paraId="7F6C2DDF"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BE2D5"/>
            <w:noWrap/>
            <w:vAlign w:val="center"/>
            <w:hideMark/>
          </w:tcPr>
          <w:p w14:paraId="7428C290"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BE2D5"/>
            <w:noWrap/>
            <w:vAlign w:val="center"/>
            <w:hideMark/>
          </w:tcPr>
          <w:p w14:paraId="5ABD0692"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BE2D5"/>
            <w:noWrap/>
            <w:vAlign w:val="center"/>
            <w:hideMark/>
          </w:tcPr>
          <w:p w14:paraId="20B1FD69"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BE2D5"/>
            <w:noWrap/>
            <w:vAlign w:val="center"/>
            <w:hideMark/>
          </w:tcPr>
          <w:p w14:paraId="67536DF9"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BE2D5"/>
            <w:noWrap/>
            <w:vAlign w:val="center"/>
            <w:hideMark/>
          </w:tcPr>
          <w:p w14:paraId="06AED894" w14:textId="77777777" w:rsidR="00C64A70" w:rsidRPr="00C64A70" w:rsidRDefault="00C64A70" w:rsidP="00C64A70">
            <w:pPr>
              <w:spacing w:before="0" w:after="0" w:line="240" w:lineRule="auto"/>
              <w:jc w:val="center"/>
              <w:rPr>
                <w:sz w:val="20"/>
                <w:szCs w:val="20"/>
              </w:rPr>
            </w:pPr>
            <w:r w:rsidRPr="00C64A70">
              <w:rPr>
                <w:sz w:val="20"/>
                <w:szCs w:val="20"/>
              </w:rPr>
              <w:t xml:space="preserve"> $    74,988 </w:t>
            </w:r>
          </w:p>
        </w:tc>
        <w:tc>
          <w:tcPr>
            <w:tcW w:w="1299" w:type="dxa"/>
            <w:tcBorders>
              <w:top w:val="nil"/>
              <w:left w:val="nil"/>
              <w:bottom w:val="single" w:sz="8" w:space="0" w:color="auto"/>
              <w:right w:val="single" w:sz="8" w:space="0" w:color="002060"/>
            </w:tcBorders>
            <w:shd w:val="clear" w:color="000000" w:fill="FBE2D5"/>
            <w:noWrap/>
            <w:vAlign w:val="center"/>
            <w:hideMark/>
          </w:tcPr>
          <w:p w14:paraId="7CB7678D" w14:textId="77777777" w:rsidR="00C64A70" w:rsidRPr="00C64A70" w:rsidRDefault="00C64A70" w:rsidP="00C64A70">
            <w:pPr>
              <w:spacing w:before="0" w:after="0" w:line="240" w:lineRule="auto"/>
              <w:jc w:val="center"/>
              <w:rPr>
                <w:sz w:val="20"/>
                <w:szCs w:val="20"/>
              </w:rPr>
            </w:pPr>
            <w:r w:rsidRPr="00C64A70">
              <w:rPr>
                <w:sz w:val="20"/>
                <w:szCs w:val="20"/>
              </w:rPr>
              <w:t xml:space="preserve"> $    49,992 </w:t>
            </w:r>
          </w:p>
        </w:tc>
      </w:tr>
      <w:tr w:rsidR="00C64A70" w:rsidRPr="00C64A70" w14:paraId="46F525A2" w14:textId="77777777" w:rsidTr="007D5C48">
        <w:tc>
          <w:tcPr>
            <w:tcW w:w="3316" w:type="dxa"/>
            <w:tcBorders>
              <w:top w:val="nil"/>
              <w:left w:val="single" w:sz="8" w:space="0" w:color="002060"/>
              <w:bottom w:val="nil"/>
              <w:right w:val="single" w:sz="4" w:space="0" w:color="auto"/>
            </w:tcBorders>
            <w:shd w:val="clear" w:color="000000" w:fill="F7C7AC"/>
            <w:noWrap/>
            <w:vAlign w:val="center"/>
            <w:hideMark/>
          </w:tcPr>
          <w:p w14:paraId="307765BF" w14:textId="77777777" w:rsidR="00C64A70" w:rsidRPr="00C64A70" w:rsidRDefault="00C64A70" w:rsidP="00C64A70">
            <w:pPr>
              <w:spacing w:before="0" w:after="0" w:line="240" w:lineRule="auto"/>
              <w:jc w:val="left"/>
              <w:rPr>
                <w:b/>
                <w:bCs/>
                <w:sz w:val="20"/>
                <w:szCs w:val="20"/>
              </w:rPr>
            </w:pPr>
            <w:r w:rsidRPr="00C64A70">
              <w:rPr>
                <w:b/>
                <w:bCs/>
                <w:sz w:val="20"/>
                <w:szCs w:val="20"/>
              </w:rPr>
              <w:lastRenderedPageBreak/>
              <w:t>Administrative and Business Resources</w:t>
            </w:r>
          </w:p>
        </w:tc>
        <w:tc>
          <w:tcPr>
            <w:tcW w:w="1299" w:type="dxa"/>
            <w:tcBorders>
              <w:top w:val="nil"/>
              <w:left w:val="nil"/>
              <w:bottom w:val="nil"/>
              <w:right w:val="single" w:sz="4" w:space="0" w:color="auto"/>
            </w:tcBorders>
            <w:shd w:val="clear" w:color="000000" w:fill="F7C7AC"/>
            <w:noWrap/>
            <w:vAlign w:val="center"/>
            <w:hideMark/>
          </w:tcPr>
          <w:p w14:paraId="6F872068"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2DF335A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665F56C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7292340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6DE3529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44E4B83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F7C7AC"/>
            <w:noWrap/>
            <w:vAlign w:val="center"/>
            <w:hideMark/>
          </w:tcPr>
          <w:p w14:paraId="157CAAF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c>
          <w:tcPr>
            <w:tcW w:w="1299" w:type="dxa"/>
            <w:tcBorders>
              <w:top w:val="nil"/>
              <w:left w:val="nil"/>
              <w:bottom w:val="nil"/>
              <w:right w:val="single" w:sz="8" w:space="0" w:color="002060"/>
            </w:tcBorders>
            <w:shd w:val="clear" w:color="000000" w:fill="F7C7AC"/>
            <w:noWrap/>
            <w:vAlign w:val="center"/>
            <w:hideMark/>
          </w:tcPr>
          <w:p w14:paraId="6AB899E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r>
      <w:tr w:rsidR="00C64A70" w:rsidRPr="00C64A70" w14:paraId="48B61EE5" w14:textId="77777777" w:rsidTr="007D5C48">
        <w:tc>
          <w:tcPr>
            <w:tcW w:w="13708" w:type="dxa"/>
            <w:gridSpan w:val="9"/>
            <w:tcBorders>
              <w:top w:val="single" w:sz="8" w:space="0" w:color="auto"/>
              <w:left w:val="single" w:sz="8" w:space="0" w:color="002060"/>
              <w:bottom w:val="single" w:sz="8" w:space="0" w:color="auto"/>
              <w:right w:val="single" w:sz="8" w:space="0" w:color="002060"/>
            </w:tcBorders>
            <w:shd w:val="clear" w:color="000000" w:fill="F9CD6E"/>
            <w:noWrap/>
            <w:vAlign w:val="center"/>
            <w:hideMark/>
          </w:tcPr>
          <w:p w14:paraId="45B19536"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NOTE: INDIRECT FEES ARE WAVED, UNLESS GRANT FUINDING IS AWARDED: WILL BE INCLUDED IN GRANT FUNDING)</w:t>
            </w:r>
          </w:p>
        </w:tc>
      </w:tr>
      <w:tr w:rsidR="00C64A70" w:rsidRPr="00C64A70" w14:paraId="0699A2D9" w14:textId="77777777" w:rsidTr="007D5C48">
        <w:tc>
          <w:tcPr>
            <w:tcW w:w="3316" w:type="dxa"/>
            <w:tcBorders>
              <w:top w:val="nil"/>
              <w:left w:val="single" w:sz="8" w:space="0" w:color="002060"/>
              <w:bottom w:val="nil"/>
              <w:right w:val="single" w:sz="4" w:space="0" w:color="auto"/>
            </w:tcBorders>
            <w:shd w:val="clear" w:color="000000" w:fill="F9CD6E"/>
            <w:noWrap/>
            <w:vAlign w:val="center"/>
            <w:hideMark/>
          </w:tcPr>
          <w:p w14:paraId="0DCC0EB6" w14:textId="77777777" w:rsidR="00C64A70" w:rsidRPr="00C64A70" w:rsidRDefault="00C64A70" w:rsidP="00C64A70">
            <w:pPr>
              <w:spacing w:before="0" w:after="0" w:line="240" w:lineRule="auto"/>
              <w:jc w:val="left"/>
              <w:rPr>
                <w:b/>
                <w:bCs/>
                <w:i/>
                <w:iCs/>
                <w:sz w:val="20"/>
                <w:szCs w:val="20"/>
              </w:rPr>
            </w:pPr>
            <w:r w:rsidRPr="00C64A70">
              <w:rPr>
                <w:b/>
                <w:bCs/>
                <w:i/>
                <w:iCs/>
                <w:sz w:val="20"/>
                <w:szCs w:val="20"/>
              </w:rPr>
              <w:t>Indirect Fees</w:t>
            </w:r>
          </w:p>
        </w:tc>
        <w:tc>
          <w:tcPr>
            <w:tcW w:w="1299" w:type="dxa"/>
            <w:tcBorders>
              <w:top w:val="nil"/>
              <w:left w:val="nil"/>
              <w:bottom w:val="nil"/>
              <w:right w:val="single" w:sz="4" w:space="0" w:color="auto"/>
            </w:tcBorders>
            <w:shd w:val="clear" w:color="000000" w:fill="F9CD6E"/>
            <w:noWrap/>
            <w:vAlign w:val="center"/>
            <w:hideMark/>
          </w:tcPr>
          <w:p w14:paraId="685D1596"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70,107 </w:t>
            </w:r>
          </w:p>
        </w:tc>
        <w:tc>
          <w:tcPr>
            <w:tcW w:w="1299" w:type="dxa"/>
            <w:tcBorders>
              <w:top w:val="nil"/>
              <w:left w:val="nil"/>
              <w:bottom w:val="nil"/>
              <w:right w:val="single" w:sz="4" w:space="0" w:color="auto"/>
            </w:tcBorders>
            <w:shd w:val="clear" w:color="000000" w:fill="F9CD6E"/>
            <w:noWrap/>
            <w:vAlign w:val="center"/>
            <w:hideMark/>
          </w:tcPr>
          <w:p w14:paraId="5612018B"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6,000 </w:t>
            </w:r>
          </w:p>
        </w:tc>
        <w:tc>
          <w:tcPr>
            <w:tcW w:w="1299" w:type="dxa"/>
            <w:tcBorders>
              <w:top w:val="nil"/>
              <w:left w:val="nil"/>
              <w:bottom w:val="nil"/>
              <w:right w:val="single" w:sz="4" w:space="0" w:color="auto"/>
            </w:tcBorders>
            <w:shd w:val="clear" w:color="000000" w:fill="F9CD6E"/>
            <w:noWrap/>
            <w:vAlign w:val="center"/>
            <w:hideMark/>
          </w:tcPr>
          <w:p w14:paraId="0BD21A79"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70,107 </w:t>
            </w:r>
          </w:p>
        </w:tc>
        <w:tc>
          <w:tcPr>
            <w:tcW w:w="1299" w:type="dxa"/>
            <w:tcBorders>
              <w:top w:val="nil"/>
              <w:left w:val="nil"/>
              <w:bottom w:val="nil"/>
              <w:right w:val="single" w:sz="4" w:space="0" w:color="auto"/>
            </w:tcBorders>
            <w:shd w:val="clear" w:color="000000" w:fill="F9CD6E"/>
            <w:noWrap/>
            <w:vAlign w:val="center"/>
            <w:hideMark/>
          </w:tcPr>
          <w:p w14:paraId="164E59CB"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17,500 </w:t>
            </w:r>
          </w:p>
        </w:tc>
        <w:tc>
          <w:tcPr>
            <w:tcW w:w="1299" w:type="dxa"/>
            <w:tcBorders>
              <w:top w:val="nil"/>
              <w:left w:val="nil"/>
              <w:bottom w:val="nil"/>
              <w:right w:val="single" w:sz="4" w:space="0" w:color="auto"/>
            </w:tcBorders>
            <w:shd w:val="clear" w:color="000000" w:fill="F9CD6E"/>
            <w:noWrap/>
            <w:vAlign w:val="center"/>
            <w:hideMark/>
          </w:tcPr>
          <w:p w14:paraId="56D77F4F"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65,495 </w:t>
            </w:r>
          </w:p>
        </w:tc>
        <w:tc>
          <w:tcPr>
            <w:tcW w:w="1299" w:type="dxa"/>
            <w:tcBorders>
              <w:top w:val="nil"/>
              <w:left w:val="nil"/>
              <w:bottom w:val="nil"/>
              <w:right w:val="single" w:sz="4" w:space="0" w:color="auto"/>
            </w:tcBorders>
            <w:shd w:val="clear" w:color="000000" w:fill="F9CD6E"/>
            <w:noWrap/>
            <w:vAlign w:val="center"/>
            <w:hideMark/>
          </w:tcPr>
          <w:p w14:paraId="243BED3E"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17,500 </w:t>
            </w:r>
          </w:p>
        </w:tc>
        <w:tc>
          <w:tcPr>
            <w:tcW w:w="1299" w:type="dxa"/>
            <w:tcBorders>
              <w:top w:val="nil"/>
              <w:left w:val="nil"/>
              <w:bottom w:val="nil"/>
              <w:right w:val="single" w:sz="4" w:space="0" w:color="auto"/>
            </w:tcBorders>
            <w:shd w:val="clear" w:color="000000" w:fill="F9CD6E"/>
            <w:noWrap/>
            <w:vAlign w:val="center"/>
            <w:hideMark/>
          </w:tcPr>
          <w:p w14:paraId="2A091A73"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205,709 </w:t>
            </w:r>
          </w:p>
        </w:tc>
        <w:tc>
          <w:tcPr>
            <w:tcW w:w="1299" w:type="dxa"/>
            <w:tcBorders>
              <w:top w:val="nil"/>
              <w:left w:val="nil"/>
              <w:bottom w:val="nil"/>
              <w:right w:val="single" w:sz="8" w:space="0" w:color="002060"/>
            </w:tcBorders>
            <w:shd w:val="clear" w:color="000000" w:fill="F9CD6E"/>
            <w:noWrap/>
            <w:vAlign w:val="center"/>
            <w:hideMark/>
          </w:tcPr>
          <w:p w14:paraId="3A4866B9" w14:textId="77777777" w:rsidR="00C64A70" w:rsidRPr="00C64A70" w:rsidRDefault="00C64A70" w:rsidP="00C64A70">
            <w:pPr>
              <w:spacing w:before="0" w:after="0" w:line="240" w:lineRule="auto"/>
              <w:jc w:val="center"/>
              <w:rPr>
                <w:b/>
                <w:bCs/>
                <w:i/>
                <w:iCs/>
                <w:sz w:val="20"/>
                <w:szCs w:val="20"/>
              </w:rPr>
            </w:pPr>
            <w:r w:rsidRPr="00C64A70">
              <w:rPr>
                <w:b/>
                <w:bCs/>
                <w:i/>
                <w:iCs/>
                <w:sz w:val="20"/>
                <w:szCs w:val="20"/>
              </w:rPr>
              <w:t xml:space="preserve"> $    40,999 </w:t>
            </w:r>
          </w:p>
        </w:tc>
      </w:tr>
      <w:tr w:rsidR="00C64A70" w:rsidRPr="00C64A70" w14:paraId="4575150E"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F1A983"/>
            <w:vAlign w:val="center"/>
            <w:hideMark/>
          </w:tcPr>
          <w:p w14:paraId="4F0917ED" w14:textId="77777777" w:rsidR="00C64A70" w:rsidRPr="00C64A70" w:rsidRDefault="00C64A70" w:rsidP="00C64A70">
            <w:pPr>
              <w:spacing w:before="0" w:after="0" w:line="240" w:lineRule="auto"/>
              <w:jc w:val="left"/>
              <w:rPr>
                <w:b/>
                <w:bCs/>
                <w:sz w:val="20"/>
                <w:szCs w:val="20"/>
              </w:rPr>
            </w:pPr>
            <w:r w:rsidRPr="00C64A70">
              <w:rPr>
                <w:b/>
                <w:bCs/>
                <w:sz w:val="20"/>
                <w:szCs w:val="20"/>
              </w:rPr>
              <w:t>Administration Requests - Including Indirect Fees</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2AE7C8A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235,103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190A45B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46,000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3A20CE5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235,103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179922D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134,164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68DB861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230,491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48B54D8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134,164 </w:t>
            </w:r>
          </w:p>
        </w:tc>
        <w:tc>
          <w:tcPr>
            <w:tcW w:w="1299" w:type="dxa"/>
            <w:tcBorders>
              <w:top w:val="single" w:sz="8" w:space="0" w:color="auto"/>
              <w:left w:val="nil"/>
              <w:bottom w:val="single" w:sz="8" w:space="0" w:color="auto"/>
              <w:right w:val="single" w:sz="4" w:space="0" w:color="auto"/>
            </w:tcBorders>
            <w:shd w:val="clear" w:color="000000" w:fill="F1A983"/>
            <w:noWrap/>
            <w:vAlign w:val="center"/>
            <w:hideMark/>
          </w:tcPr>
          <w:p w14:paraId="6E6CB81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700,697 </w:t>
            </w:r>
          </w:p>
        </w:tc>
        <w:tc>
          <w:tcPr>
            <w:tcW w:w="1299" w:type="dxa"/>
            <w:tcBorders>
              <w:top w:val="single" w:sz="8" w:space="0" w:color="auto"/>
              <w:left w:val="nil"/>
              <w:bottom w:val="single" w:sz="8" w:space="0" w:color="auto"/>
              <w:right w:val="single" w:sz="8" w:space="0" w:color="002060"/>
            </w:tcBorders>
            <w:shd w:val="clear" w:color="000000" w:fill="F1A983"/>
            <w:noWrap/>
            <w:vAlign w:val="center"/>
            <w:hideMark/>
          </w:tcPr>
          <w:p w14:paraId="5BE042F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314,327 </w:t>
            </w:r>
          </w:p>
        </w:tc>
      </w:tr>
      <w:tr w:rsidR="00C64A70" w:rsidRPr="00C64A70" w14:paraId="77643A71" w14:textId="77777777" w:rsidTr="007D5C48">
        <w:tc>
          <w:tcPr>
            <w:tcW w:w="3316" w:type="dxa"/>
            <w:tcBorders>
              <w:top w:val="nil"/>
              <w:left w:val="single" w:sz="8" w:space="0" w:color="002060"/>
              <w:bottom w:val="nil"/>
              <w:right w:val="nil"/>
            </w:tcBorders>
            <w:shd w:val="clear" w:color="auto" w:fill="auto"/>
            <w:noWrap/>
            <w:vAlign w:val="center"/>
            <w:hideMark/>
          </w:tcPr>
          <w:p w14:paraId="37B59D71" w14:textId="77777777" w:rsidR="00C64A70" w:rsidRPr="00C64A70" w:rsidRDefault="00C64A70" w:rsidP="00C64A70">
            <w:pPr>
              <w:spacing w:before="0" w:after="0" w:line="240" w:lineRule="auto"/>
              <w:jc w:val="left"/>
              <w:rPr>
                <w:sz w:val="20"/>
                <w:szCs w:val="20"/>
              </w:rPr>
            </w:pPr>
            <w:r w:rsidRPr="00C64A70">
              <w:rPr>
                <w:sz w:val="20"/>
                <w:szCs w:val="20"/>
              </w:rPr>
              <w:t> </w:t>
            </w:r>
          </w:p>
        </w:tc>
        <w:tc>
          <w:tcPr>
            <w:tcW w:w="1299" w:type="dxa"/>
            <w:tcBorders>
              <w:top w:val="nil"/>
              <w:left w:val="nil"/>
              <w:bottom w:val="nil"/>
              <w:right w:val="nil"/>
            </w:tcBorders>
            <w:shd w:val="clear" w:color="auto" w:fill="auto"/>
            <w:noWrap/>
            <w:vAlign w:val="center"/>
            <w:hideMark/>
          </w:tcPr>
          <w:p w14:paraId="4D65CC58" w14:textId="77777777" w:rsidR="00C64A70" w:rsidRPr="00C64A70" w:rsidRDefault="00C64A70" w:rsidP="00C64A70">
            <w:pPr>
              <w:spacing w:before="0" w:after="0" w:line="240" w:lineRule="auto"/>
              <w:jc w:val="left"/>
              <w:rPr>
                <w:sz w:val="20"/>
                <w:szCs w:val="20"/>
              </w:rPr>
            </w:pPr>
          </w:p>
        </w:tc>
        <w:tc>
          <w:tcPr>
            <w:tcW w:w="1299" w:type="dxa"/>
            <w:tcBorders>
              <w:top w:val="nil"/>
              <w:left w:val="nil"/>
              <w:bottom w:val="nil"/>
              <w:right w:val="nil"/>
            </w:tcBorders>
            <w:shd w:val="clear" w:color="auto" w:fill="auto"/>
            <w:noWrap/>
            <w:vAlign w:val="center"/>
            <w:hideMark/>
          </w:tcPr>
          <w:p w14:paraId="555D3312"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737D10FA"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2001460D"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6BE924AE"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6A311DBF"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794F1002"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single" w:sz="8" w:space="0" w:color="002060"/>
            </w:tcBorders>
            <w:shd w:val="clear" w:color="auto" w:fill="auto"/>
            <w:noWrap/>
            <w:vAlign w:val="center"/>
            <w:hideMark/>
          </w:tcPr>
          <w:p w14:paraId="692624F2" w14:textId="77777777" w:rsidR="00C64A70" w:rsidRPr="00C64A70" w:rsidRDefault="00C64A70" w:rsidP="00C64A70">
            <w:pPr>
              <w:spacing w:before="0" w:after="0" w:line="240" w:lineRule="auto"/>
              <w:jc w:val="center"/>
              <w:rPr>
                <w:sz w:val="20"/>
                <w:szCs w:val="20"/>
              </w:rPr>
            </w:pPr>
            <w:r w:rsidRPr="00C64A70">
              <w:rPr>
                <w:sz w:val="20"/>
                <w:szCs w:val="20"/>
              </w:rPr>
              <w:t> </w:t>
            </w:r>
          </w:p>
        </w:tc>
      </w:tr>
      <w:tr w:rsidR="00C64A70" w:rsidRPr="00C64A70" w14:paraId="34932095"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47D359"/>
            <w:noWrap/>
            <w:vAlign w:val="center"/>
            <w:hideMark/>
          </w:tcPr>
          <w:p w14:paraId="5B22FBC8" w14:textId="77777777" w:rsidR="00C64A70" w:rsidRPr="00C64A70" w:rsidRDefault="00C64A70" w:rsidP="00C64A70">
            <w:pPr>
              <w:spacing w:before="0" w:after="0" w:line="240" w:lineRule="auto"/>
              <w:jc w:val="left"/>
              <w:rPr>
                <w:b/>
                <w:bCs/>
                <w:sz w:val="20"/>
                <w:szCs w:val="20"/>
              </w:rPr>
            </w:pPr>
            <w:r w:rsidRPr="00C64A70">
              <w:rPr>
                <w:b/>
                <w:bCs/>
                <w:sz w:val="20"/>
                <w:szCs w:val="20"/>
              </w:rPr>
              <w:t>Fundraising</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682215E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171,496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7EAE13A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123,164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7733FED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171,496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20C4B24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123,164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34F954B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171,496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5C32FBE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123,164 </w:t>
            </w:r>
          </w:p>
        </w:tc>
        <w:tc>
          <w:tcPr>
            <w:tcW w:w="1299" w:type="dxa"/>
            <w:tcBorders>
              <w:top w:val="single" w:sz="8" w:space="0" w:color="auto"/>
              <w:left w:val="nil"/>
              <w:bottom w:val="single" w:sz="8" w:space="0" w:color="auto"/>
              <w:right w:val="single" w:sz="4" w:space="0" w:color="auto"/>
            </w:tcBorders>
            <w:shd w:val="clear" w:color="000000" w:fill="47D359"/>
            <w:noWrap/>
            <w:vAlign w:val="center"/>
            <w:hideMark/>
          </w:tcPr>
          <w:p w14:paraId="2AF641C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514,488 </w:t>
            </w:r>
          </w:p>
        </w:tc>
        <w:tc>
          <w:tcPr>
            <w:tcW w:w="1299" w:type="dxa"/>
            <w:tcBorders>
              <w:top w:val="single" w:sz="8" w:space="0" w:color="auto"/>
              <w:left w:val="nil"/>
              <w:bottom w:val="single" w:sz="8" w:space="0" w:color="auto"/>
              <w:right w:val="single" w:sz="8" w:space="0" w:color="002060"/>
            </w:tcBorders>
            <w:shd w:val="clear" w:color="000000" w:fill="47D359"/>
            <w:noWrap/>
            <w:vAlign w:val="center"/>
            <w:hideMark/>
          </w:tcPr>
          <w:p w14:paraId="4445607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369,492 </w:t>
            </w:r>
          </w:p>
        </w:tc>
      </w:tr>
      <w:tr w:rsidR="00C64A70" w:rsidRPr="00C64A70" w14:paraId="30ECC19B" w14:textId="77777777" w:rsidTr="007D5C48">
        <w:tc>
          <w:tcPr>
            <w:tcW w:w="3316" w:type="dxa"/>
            <w:tcBorders>
              <w:top w:val="nil"/>
              <w:left w:val="single" w:sz="8" w:space="0" w:color="002060"/>
              <w:bottom w:val="single" w:sz="4" w:space="0" w:color="auto"/>
              <w:right w:val="single" w:sz="4" w:space="0" w:color="auto"/>
            </w:tcBorders>
            <w:shd w:val="clear" w:color="000000" w:fill="83E28E"/>
            <w:noWrap/>
            <w:vAlign w:val="center"/>
            <w:hideMark/>
          </w:tcPr>
          <w:p w14:paraId="0B55BC10" w14:textId="77777777" w:rsidR="00C64A70" w:rsidRPr="00C64A70" w:rsidRDefault="00C64A70" w:rsidP="00C64A70">
            <w:pPr>
              <w:spacing w:before="0" w:after="0" w:line="240" w:lineRule="auto"/>
              <w:jc w:val="left"/>
              <w:rPr>
                <w:b/>
                <w:bCs/>
                <w:sz w:val="20"/>
                <w:szCs w:val="20"/>
              </w:rPr>
            </w:pPr>
            <w:r w:rsidRPr="00C64A70">
              <w:rPr>
                <w:b/>
                <w:bCs/>
                <w:sz w:val="20"/>
                <w:szCs w:val="20"/>
              </w:rPr>
              <w:t>Fundraising Staff Salary + Fringe Benefits</w:t>
            </w:r>
          </w:p>
        </w:tc>
        <w:tc>
          <w:tcPr>
            <w:tcW w:w="1299" w:type="dxa"/>
            <w:tcBorders>
              <w:top w:val="nil"/>
              <w:left w:val="nil"/>
              <w:bottom w:val="single" w:sz="4" w:space="0" w:color="auto"/>
              <w:right w:val="single" w:sz="4" w:space="0" w:color="auto"/>
            </w:tcBorders>
            <w:shd w:val="clear" w:color="000000" w:fill="83E28E"/>
            <w:noWrap/>
            <w:vAlign w:val="center"/>
            <w:hideMark/>
          </w:tcPr>
          <w:p w14:paraId="731C73A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E28E"/>
            <w:noWrap/>
            <w:vAlign w:val="center"/>
            <w:hideMark/>
          </w:tcPr>
          <w:p w14:paraId="258E80B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83E28E"/>
            <w:noWrap/>
            <w:vAlign w:val="center"/>
            <w:hideMark/>
          </w:tcPr>
          <w:p w14:paraId="66ED212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E28E"/>
            <w:noWrap/>
            <w:vAlign w:val="center"/>
            <w:hideMark/>
          </w:tcPr>
          <w:p w14:paraId="321CECB8"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83E28E"/>
            <w:noWrap/>
            <w:vAlign w:val="center"/>
            <w:hideMark/>
          </w:tcPr>
          <w:p w14:paraId="1AB220B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83E28E"/>
            <w:noWrap/>
            <w:vAlign w:val="center"/>
            <w:hideMark/>
          </w:tcPr>
          <w:p w14:paraId="3E9EE0F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83E28E"/>
            <w:noWrap/>
            <w:vAlign w:val="center"/>
            <w:hideMark/>
          </w:tcPr>
          <w:p w14:paraId="7028D8D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434,988 </w:t>
            </w:r>
          </w:p>
        </w:tc>
        <w:tc>
          <w:tcPr>
            <w:tcW w:w="1299" w:type="dxa"/>
            <w:tcBorders>
              <w:top w:val="nil"/>
              <w:left w:val="nil"/>
              <w:bottom w:val="single" w:sz="4" w:space="0" w:color="auto"/>
              <w:right w:val="single" w:sz="8" w:space="0" w:color="002060"/>
            </w:tcBorders>
            <w:shd w:val="clear" w:color="000000" w:fill="83E28E"/>
            <w:noWrap/>
            <w:vAlign w:val="center"/>
            <w:hideMark/>
          </w:tcPr>
          <w:p w14:paraId="6A14898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289,992 </w:t>
            </w:r>
          </w:p>
        </w:tc>
      </w:tr>
      <w:tr w:rsidR="00C64A70" w:rsidRPr="00C64A70" w14:paraId="1319D8BF" w14:textId="77777777" w:rsidTr="007D5C48">
        <w:tc>
          <w:tcPr>
            <w:tcW w:w="3316" w:type="dxa"/>
            <w:tcBorders>
              <w:top w:val="nil"/>
              <w:left w:val="single" w:sz="8" w:space="0" w:color="002060"/>
              <w:bottom w:val="single" w:sz="4" w:space="0" w:color="auto"/>
              <w:right w:val="single" w:sz="4" w:space="0" w:color="auto"/>
            </w:tcBorders>
            <w:shd w:val="clear" w:color="000000" w:fill="C1F0C8"/>
            <w:noWrap/>
            <w:vAlign w:val="center"/>
            <w:hideMark/>
          </w:tcPr>
          <w:p w14:paraId="05CC2EAE" w14:textId="77777777" w:rsidR="00C64A70" w:rsidRPr="00C64A70" w:rsidRDefault="00C64A70" w:rsidP="00C64A70">
            <w:pPr>
              <w:spacing w:before="0" w:after="0" w:line="240" w:lineRule="auto"/>
              <w:jc w:val="left"/>
              <w:rPr>
                <w:sz w:val="20"/>
                <w:szCs w:val="20"/>
              </w:rPr>
            </w:pPr>
            <w:r w:rsidRPr="00C64A70">
              <w:rPr>
                <w:sz w:val="20"/>
                <w:szCs w:val="20"/>
              </w:rPr>
              <w:t>Fundraising Staff Salary</w:t>
            </w:r>
          </w:p>
        </w:tc>
        <w:tc>
          <w:tcPr>
            <w:tcW w:w="1299" w:type="dxa"/>
            <w:tcBorders>
              <w:top w:val="nil"/>
              <w:left w:val="nil"/>
              <w:bottom w:val="single" w:sz="4" w:space="0" w:color="auto"/>
              <w:right w:val="single" w:sz="4" w:space="0" w:color="auto"/>
            </w:tcBorders>
            <w:shd w:val="clear" w:color="000000" w:fill="C1F0C8"/>
            <w:noWrap/>
            <w:vAlign w:val="center"/>
            <w:hideMark/>
          </w:tcPr>
          <w:p w14:paraId="052774C0"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1F0C8"/>
            <w:noWrap/>
            <w:vAlign w:val="center"/>
            <w:hideMark/>
          </w:tcPr>
          <w:p w14:paraId="55B68B51"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C1F0C8"/>
            <w:noWrap/>
            <w:vAlign w:val="center"/>
            <w:hideMark/>
          </w:tcPr>
          <w:p w14:paraId="570B8AA6"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1F0C8"/>
            <w:noWrap/>
            <w:vAlign w:val="center"/>
            <w:hideMark/>
          </w:tcPr>
          <w:p w14:paraId="70D2F58B"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C1F0C8"/>
            <w:noWrap/>
            <w:vAlign w:val="center"/>
            <w:hideMark/>
          </w:tcPr>
          <w:p w14:paraId="6822BD45"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C1F0C8"/>
            <w:noWrap/>
            <w:vAlign w:val="center"/>
            <w:hideMark/>
          </w:tcPr>
          <w:p w14:paraId="17C3EFF0"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C1F0C8"/>
            <w:noWrap/>
            <w:vAlign w:val="center"/>
            <w:hideMark/>
          </w:tcPr>
          <w:p w14:paraId="52D884EE" w14:textId="77777777" w:rsidR="00C64A70" w:rsidRPr="00C64A70" w:rsidRDefault="00C64A70" w:rsidP="00C64A70">
            <w:pPr>
              <w:spacing w:before="0" w:after="0" w:line="240" w:lineRule="auto"/>
              <w:jc w:val="center"/>
              <w:rPr>
                <w:sz w:val="20"/>
                <w:szCs w:val="20"/>
              </w:rPr>
            </w:pPr>
            <w:r w:rsidRPr="00C64A70">
              <w:rPr>
                <w:sz w:val="20"/>
                <w:szCs w:val="20"/>
              </w:rPr>
              <w:t xml:space="preserve"> $  360,000 </w:t>
            </w:r>
          </w:p>
        </w:tc>
        <w:tc>
          <w:tcPr>
            <w:tcW w:w="1299" w:type="dxa"/>
            <w:tcBorders>
              <w:top w:val="nil"/>
              <w:left w:val="nil"/>
              <w:bottom w:val="single" w:sz="4" w:space="0" w:color="auto"/>
              <w:right w:val="single" w:sz="8" w:space="0" w:color="002060"/>
            </w:tcBorders>
            <w:shd w:val="clear" w:color="000000" w:fill="C1F0C8"/>
            <w:noWrap/>
            <w:vAlign w:val="center"/>
            <w:hideMark/>
          </w:tcPr>
          <w:p w14:paraId="577087E2" w14:textId="77777777" w:rsidR="00C64A70" w:rsidRPr="00C64A70" w:rsidRDefault="00C64A70" w:rsidP="00C64A70">
            <w:pPr>
              <w:spacing w:before="0" w:after="0" w:line="240" w:lineRule="auto"/>
              <w:jc w:val="center"/>
              <w:rPr>
                <w:sz w:val="20"/>
                <w:szCs w:val="20"/>
              </w:rPr>
            </w:pPr>
            <w:r w:rsidRPr="00C64A70">
              <w:rPr>
                <w:sz w:val="20"/>
                <w:szCs w:val="20"/>
              </w:rPr>
              <w:t xml:space="preserve"> $  240,000 </w:t>
            </w:r>
          </w:p>
        </w:tc>
      </w:tr>
      <w:tr w:rsidR="00C64A70" w:rsidRPr="00C64A70" w14:paraId="3BB52F79" w14:textId="77777777" w:rsidTr="007D5C48">
        <w:tc>
          <w:tcPr>
            <w:tcW w:w="3316" w:type="dxa"/>
            <w:tcBorders>
              <w:top w:val="nil"/>
              <w:left w:val="single" w:sz="8" w:space="0" w:color="002060"/>
              <w:bottom w:val="single" w:sz="8" w:space="0" w:color="auto"/>
              <w:right w:val="single" w:sz="4" w:space="0" w:color="auto"/>
            </w:tcBorders>
            <w:shd w:val="clear" w:color="000000" w:fill="C1F0C8"/>
            <w:noWrap/>
            <w:vAlign w:val="center"/>
            <w:hideMark/>
          </w:tcPr>
          <w:p w14:paraId="619CE396" w14:textId="77777777" w:rsidR="00C64A70" w:rsidRPr="00C64A70" w:rsidRDefault="00C64A70" w:rsidP="00C64A70">
            <w:pPr>
              <w:spacing w:before="0" w:after="0" w:line="240" w:lineRule="auto"/>
              <w:jc w:val="left"/>
              <w:rPr>
                <w:sz w:val="20"/>
                <w:szCs w:val="20"/>
              </w:rPr>
            </w:pPr>
            <w:r w:rsidRPr="00C64A70">
              <w:rPr>
                <w:sz w:val="20"/>
                <w:szCs w:val="20"/>
              </w:rPr>
              <w:t>Fundraising Staff Fringe Benefits</w:t>
            </w:r>
          </w:p>
        </w:tc>
        <w:tc>
          <w:tcPr>
            <w:tcW w:w="1299" w:type="dxa"/>
            <w:tcBorders>
              <w:top w:val="nil"/>
              <w:left w:val="nil"/>
              <w:bottom w:val="single" w:sz="8" w:space="0" w:color="auto"/>
              <w:right w:val="single" w:sz="4" w:space="0" w:color="auto"/>
            </w:tcBorders>
            <w:shd w:val="clear" w:color="000000" w:fill="C1F0C8"/>
            <w:noWrap/>
            <w:vAlign w:val="center"/>
            <w:hideMark/>
          </w:tcPr>
          <w:p w14:paraId="5AD3E747"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1F0C8"/>
            <w:noWrap/>
            <w:vAlign w:val="center"/>
            <w:hideMark/>
          </w:tcPr>
          <w:p w14:paraId="0E5C7D51"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C1F0C8"/>
            <w:noWrap/>
            <w:vAlign w:val="center"/>
            <w:hideMark/>
          </w:tcPr>
          <w:p w14:paraId="0D403CD5"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1F0C8"/>
            <w:noWrap/>
            <w:vAlign w:val="center"/>
            <w:hideMark/>
          </w:tcPr>
          <w:p w14:paraId="746A77E4"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C1F0C8"/>
            <w:noWrap/>
            <w:vAlign w:val="center"/>
            <w:hideMark/>
          </w:tcPr>
          <w:p w14:paraId="33864EBB"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C1F0C8"/>
            <w:noWrap/>
            <w:vAlign w:val="center"/>
            <w:hideMark/>
          </w:tcPr>
          <w:p w14:paraId="42871ACC"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C1F0C8"/>
            <w:noWrap/>
            <w:vAlign w:val="center"/>
            <w:hideMark/>
          </w:tcPr>
          <w:p w14:paraId="541BED28" w14:textId="77777777" w:rsidR="00C64A70" w:rsidRPr="00C64A70" w:rsidRDefault="00C64A70" w:rsidP="00C64A70">
            <w:pPr>
              <w:spacing w:before="0" w:after="0" w:line="240" w:lineRule="auto"/>
              <w:jc w:val="center"/>
              <w:rPr>
                <w:sz w:val="20"/>
                <w:szCs w:val="20"/>
              </w:rPr>
            </w:pPr>
            <w:r w:rsidRPr="00C64A70">
              <w:rPr>
                <w:sz w:val="20"/>
                <w:szCs w:val="20"/>
              </w:rPr>
              <w:t xml:space="preserve"> $    74,988 </w:t>
            </w:r>
          </w:p>
        </w:tc>
        <w:tc>
          <w:tcPr>
            <w:tcW w:w="1299" w:type="dxa"/>
            <w:tcBorders>
              <w:top w:val="nil"/>
              <w:left w:val="nil"/>
              <w:bottom w:val="single" w:sz="8" w:space="0" w:color="auto"/>
              <w:right w:val="single" w:sz="8" w:space="0" w:color="002060"/>
            </w:tcBorders>
            <w:shd w:val="clear" w:color="000000" w:fill="C1F0C8"/>
            <w:noWrap/>
            <w:vAlign w:val="center"/>
            <w:hideMark/>
          </w:tcPr>
          <w:p w14:paraId="4E660AB2" w14:textId="77777777" w:rsidR="00C64A70" w:rsidRPr="00C64A70" w:rsidRDefault="00C64A70" w:rsidP="00C64A70">
            <w:pPr>
              <w:spacing w:before="0" w:after="0" w:line="240" w:lineRule="auto"/>
              <w:jc w:val="center"/>
              <w:rPr>
                <w:sz w:val="20"/>
                <w:szCs w:val="20"/>
              </w:rPr>
            </w:pPr>
            <w:r w:rsidRPr="00C64A70">
              <w:rPr>
                <w:sz w:val="20"/>
                <w:szCs w:val="20"/>
              </w:rPr>
              <w:t xml:space="preserve"> $    49,992 </w:t>
            </w:r>
          </w:p>
        </w:tc>
      </w:tr>
      <w:tr w:rsidR="00C64A70" w:rsidRPr="00C64A70" w14:paraId="50A2B051" w14:textId="77777777" w:rsidTr="007D5C48">
        <w:tc>
          <w:tcPr>
            <w:tcW w:w="3316" w:type="dxa"/>
            <w:tcBorders>
              <w:top w:val="nil"/>
              <w:left w:val="single" w:sz="8" w:space="0" w:color="002060"/>
              <w:bottom w:val="nil"/>
              <w:right w:val="single" w:sz="4" w:space="0" w:color="auto"/>
            </w:tcBorders>
            <w:shd w:val="clear" w:color="000000" w:fill="83E28E"/>
            <w:noWrap/>
            <w:vAlign w:val="center"/>
            <w:hideMark/>
          </w:tcPr>
          <w:p w14:paraId="30EB0282" w14:textId="77777777" w:rsidR="00C64A70" w:rsidRPr="00C64A70" w:rsidRDefault="00C64A70" w:rsidP="00C64A70">
            <w:pPr>
              <w:spacing w:before="0" w:after="0" w:line="240" w:lineRule="auto"/>
              <w:jc w:val="left"/>
              <w:rPr>
                <w:b/>
                <w:bCs/>
                <w:sz w:val="20"/>
                <w:szCs w:val="20"/>
              </w:rPr>
            </w:pPr>
            <w:r w:rsidRPr="00C64A70">
              <w:rPr>
                <w:b/>
                <w:bCs/>
                <w:sz w:val="20"/>
                <w:szCs w:val="20"/>
              </w:rPr>
              <w:t>Fundraising Events</w:t>
            </w:r>
          </w:p>
        </w:tc>
        <w:tc>
          <w:tcPr>
            <w:tcW w:w="1299" w:type="dxa"/>
            <w:tcBorders>
              <w:top w:val="nil"/>
              <w:left w:val="nil"/>
              <w:bottom w:val="nil"/>
              <w:right w:val="single" w:sz="4" w:space="0" w:color="auto"/>
            </w:tcBorders>
            <w:shd w:val="clear" w:color="000000" w:fill="83E28E"/>
            <w:noWrap/>
            <w:vAlign w:val="center"/>
            <w:hideMark/>
          </w:tcPr>
          <w:p w14:paraId="42CC0EF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2967F0F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1394845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43A57EB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3EFB9B3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557E20D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nil"/>
              <w:left w:val="nil"/>
              <w:bottom w:val="nil"/>
              <w:right w:val="single" w:sz="4" w:space="0" w:color="auto"/>
            </w:tcBorders>
            <w:shd w:val="clear" w:color="000000" w:fill="83E28E"/>
            <w:noWrap/>
            <w:vAlign w:val="center"/>
            <w:hideMark/>
          </w:tcPr>
          <w:p w14:paraId="62BE90C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c>
          <w:tcPr>
            <w:tcW w:w="1299" w:type="dxa"/>
            <w:tcBorders>
              <w:top w:val="nil"/>
              <w:left w:val="nil"/>
              <w:bottom w:val="nil"/>
              <w:right w:val="single" w:sz="8" w:space="0" w:color="002060"/>
            </w:tcBorders>
            <w:shd w:val="clear" w:color="000000" w:fill="83E28E"/>
            <w:noWrap/>
            <w:vAlign w:val="center"/>
            <w:hideMark/>
          </w:tcPr>
          <w:p w14:paraId="43C3FBE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r>
      <w:tr w:rsidR="00C64A70" w:rsidRPr="00C64A70" w14:paraId="54A020C8"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83E28E"/>
            <w:noWrap/>
            <w:vAlign w:val="center"/>
            <w:hideMark/>
          </w:tcPr>
          <w:p w14:paraId="0C52FB81" w14:textId="77777777" w:rsidR="00C64A70" w:rsidRPr="00C64A70" w:rsidRDefault="00C64A70" w:rsidP="00C64A70">
            <w:pPr>
              <w:spacing w:before="0" w:after="0" w:line="240" w:lineRule="auto"/>
              <w:jc w:val="left"/>
              <w:rPr>
                <w:b/>
                <w:bCs/>
                <w:sz w:val="20"/>
                <w:szCs w:val="20"/>
              </w:rPr>
            </w:pPr>
            <w:r w:rsidRPr="00C64A70">
              <w:rPr>
                <w:b/>
                <w:bCs/>
                <w:sz w:val="20"/>
                <w:szCs w:val="20"/>
              </w:rPr>
              <w:t>Fundraising Resources</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668742C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6E1AA27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0ED8847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235E377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7082F4E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6AFAE50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6,500 </w:t>
            </w:r>
          </w:p>
        </w:tc>
        <w:tc>
          <w:tcPr>
            <w:tcW w:w="1299" w:type="dxa"/>
            <w:tcBorders>
              <w:top w:val="single" w:sz="8" w:space="0" w:color="auto"/>
              <w:left w:val="nil"/>
              <w:bottom w:val="single" w:sz="8" w:space="0" w:color="auto"/>
              <w:right w:val="single" w:sz="4" w:space="0" w:color="auto"/>
            </w:tcBorders>
            <w:shd w:val="clear" w:color="000000" w:fill="83E28E"/>
            <w:noWrap/>
            <w:vAlign w:val="center"/>
            <w:hideMark/>
          </w:tcPr>
          <w:p w14:paraId="363097D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19,500 </w:t>
            </w:r>
          </w:p>
        </w:tc>
        <w:tc>
          <w:tcPr>
            <w:tcW w:w="1299" w:type="dxa"/>
            <w:tcBorders>
              <w:top w:val="single" w:sz="8" w:space="0" w:color="auto"/>
              <w:left w:val="nil"/>
              <w:bottom w:val="single" w:sz="8" w:space="0" w:color="auto"/>
              <w:right w:val="single" w:sz="8" w:space="0" w:color="002060"/>
            </w:tcBorders>
            <w:shd w:val="clear" w:color="000000" w:fill="83E28E"/>
            <w:noWrap/>
            <w:vAlign w:val="center"/>
            <w:hideMark/>
          </w:tcPr>
          <w:p w14:paraId="013E787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19,500 </w:t>
            </w:r>
          </w:p>
        </w:tc>
      </w:tr>
      <w:tr w:rsidR="00C64A70" w:rsidRPr="00C64A70" w14:paraId="168D3427" w14:textId="77777777" w:rsidTr="007D5C48">
        <w:tc>
          <w:tcPr>
            <w:tcW w:w="3316" w:type="dxa"/>
            <w:tcBorders>
              <w:top w:val="nil"/>
              <w:left w:val="single" w:sz="8" w:space="0" w:color="002060"/>
              <w:bottom w:val="nil"/>
              <w:right w:val="nil"/>
            </w:tcBorders>
            <w:shd w:val="clear" w:color="auto" w:fill="auto"/>
            <w:noWrap/>
            <w:vAlign w:val="center"/>
            <w:hideMark/>
          </w:tcPr>
          <w:p w14:paraId="1E16714D" w14:textId="77777777" w:rsidR="00C64A70" w:rsidRPr="00C64A70" w:rsidRDefault="00C64A70" w:rsidP="00C64A70">
            <w:pPr>
              <w:spacing w:before="0" w:after="0" w:line="240" w:lineRule="auto"/>
              <w:jc w:val="left"/>
              <w:rPr>
                <w:sz w:val="20"/>
                <w:szCs w:val="20"/>
              </w:rPr>
            </w:pPr>
            <w:r w:rsidRPr="00C64A70">
              <w:rPr>
                <w:sz w:val="20"/>
                <w:szCs w:val="20"/>
              </w:rPr>
              <w:t> </w:t>
            </w:r>
          </w:p>
        </w:tc>
        <w:tc>
          <w:tcPr>
            <w:tcW w:w="1299" w:type="dxa"/>
            <w:tcBorders>
              <w:top w:val="nil"/>
              <w:left w:val="nil"/>
              <w:bottom w:val="nil"/>
              <w:right w:val="nil"/>
            </w:tcBorders>
            <w:shd w:val="clear" w:color="auto" w:fill="auto"/>
            <w:noWrap/>
            <w:vAlign w:val="center"/>
            <w:hideMark/>
          </w:tcPr>
          <w:p w14:paraId="5E055157" w14:textId="77777777" w:rsidR="00C64A70" w:rsidRPr="00C64A70" w:rsidRDefault="00C64A70" w:rsidP="00C64A70">
            <w:pPr>
              <w:spacing w:before="0" w:after="0" w:line="240" w:lineRule="auto"/>
              <w:jc w:val="left"/>
              <w:rPr>
                <w:sz w:val="20"/>
                <w:szCs w:val="20"/>
              </w:rPr>
            </w:pPr>
          </w:p>
        </w:tc>
        <w:tc>
          <w:tcPr>
            <w:tcW w:w="1299" w:type="dxa"/>
            <w:tcBorders>
              <w:top w:val="nil"/>
              <w:left w:val="nil"/>
              <w:bottom w:val="nil"/>
              <w:right w:val="nil"/>
            </w:tcBorders>
            <w:shd w:val="clear" w:color="auto" w:fill="auto"/>
            <w:noWrap/>
            <w:vAlign w:val="center"/>
            <w:hideMark/>
          </w:tcPr>
          <w:p w14:paraId="0D0E638E"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7C0DF61B"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3EA75A80"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3547C188"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1CD860DD"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nil"/>
            </w:tcBorders>
            <w:shd w:val="clear" w:color="auto" w:fill="auto"/>
            <w:noWrap/>
            <w:vAlign w:val="center"/>
            <w:hideMark/>
          </w:tcPr>
          <w:p w14:paraId="3408CBB0" w14:textId="77777777" w:rsidR="00C64A70" w:rsidRPr="00C64A70" w:rsidRDefault="00C64A70" w:rsidP="00C64A70">
            <w:pPr>
              <w:spacing w:before="0" w:after="0" w:line="240" w:lineRule="auto"/>
              <w:jc w:val="center"/>
              <w:rPr>
                <w:color w:val="auto"/>
                <w:sz w:val="20"/>
                <w:szCs w:val="20"/>
              </w:rPr>
            </w:pPr>
          </w:p>
        </w:tc>
        <w:tc>
          <w:tcPr>
            <w:tcW w:w="1299" w:type="dxa"/>
            <w:tcBorders>
              <w:top w:val="nil"/>
              <w:left w:val="nil"/>
              <w:bottom w:val="nil"/>
              <w:right w:val="single" w:sz="8" w:space="0" w:color="002060"/>
            </w:tcBorders>
            <w:shd w:val="clear" w:color="auto" w:fill="auto"/>
            <w:noWrap/>
            <w:vAlign w:val="center"/>
            <w:hideMark/>
          </w:tcPr>
          <w:p w14:paraId="507AEAC4" w14:textId="77777777" w:rsidR="00C64A70" w:rsidRPr="00C64A70" w:rsidRDefault="00C64A70" w:rsidP="00C64A70">
            <w:pPr>
              <w:spacing w:before="0" w:after="0" w:line="240" w:lineRule="auto"/>
              <w:jc w:val="center"/>
              <w:rPr>
                <w:sz w:val="20"/>
                <w:szCs w:val="20"/>
              </w:rPr>
            </w:pPr>
            <w:r w:rsidRPr="00C64A70">
              <w:rPr>
                <w:sz w:val="20"/>
                <w:szCs w:val="20"/>
              </w:rPr>
              <w:t> </w:t>
            </w:r>
          </w:p>
        </w:tc>
      </w:tr>
      <w:tr w:rsidR="00C64A70" w:rsidRPr="00C64A70" w14:paraId="00AFF6CA" w14:textId="77777777" w:rsidTr="007D5C48">
        <w:tc>
          <w:tcPr>
            <w:tcW w:w="3316" w:type="dxa"/>
            <w:tcBorders>
              <w:top w:val="single" w:sz="8" w:space="0" w:color="auto"/>
              <w:left w:val="single" w:sz="8" w:space="0" w:color="002060"/>
              <w:bottom w:val="single" w:sz="8" w:space="0" w:color="auto"/>
              <w:right w:val="single" w:sz="4" w:space="0" w:color="auto"/>
            </w:tcBorders>
            <w:shd w:val="clear" w:color="000000" w:fill="D86DCD"/>
            <w:noWrap/>
            <w:vAlign w:val="center"/>
            <w:hideMark/>
          </w:tcPr>
          <w:p w14:paraId="42167291" w14:textId="77777777" w:rsidR="00C64A70" w:rsidRPr="00C64A70" w:rsidRDefault="00C64A70" w:rsidP="00C64A70">
            <w:pPr>
              <w:spacing w:before="0" w:after="0" w:line="240" w:lineRule="auto"/>
              <w:jc w:val="left"/>
              <w:rPr>
                <w:b/>
                <w:bCs/>
                <w:sz w:val="20"/>
                <w:szCs w:val="20"/>
              </w:rPr>
            </w:pPr>
            <w:r w:rsidRPr="00C64A70">
              <w:rPr>
                <w:b/>
                <w:bCs/>
                <w:sz w:val="20"/>
                <w:szCs w:val="20"/>
              </w:rPr>
              <w:t>Education &amp; Outreach</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7235F99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423,096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1BB4282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244,264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697589B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424,096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5D31A6C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245,264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54D8AE1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414,096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179C456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235,264 </w:t>
            </w:r>
          </w:p>
        </w:tc>
        <w:tc>
          <w:tcPr>
            <w:tcW w:w="1299" w:type="dxa"/>
            <w:tcBorders>
              <w:top w:val="single" w:sz="8" w:space="0" w:color="auto"/>
              <w:left w:val="nil"/>
              <w:bottom w:val="single" w:sz="8" w:space="0" w:color="auto"/>
              <w:right w:val="single" w:sz="4" w:space="0" w:color="auto"/>
            </w:tcBorders>
            <w:shd w:val="clear" w:color="000000" w:fill="D86DCD"/>
            <w:noWrap/>
            <w:vAlign w:val="center"/>
            <w:hideMark/>
          </w:tcPr>
          <w:p w14:paraId="611E98F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$1,261,288 </w:t>
            </w:r>
          </w:p>
        </w:tc>
        <w:tc>
          <w:tcPr>
            <w:tcW w:w="1299" w:type="dxa"/>
            <w:tcBorders>
              <w:top w:val="single" w:sz="8" w:space="0" w:color="auto"/>
              <w:left w:val="nil"/>
              <w:bottom w:val="single" w:sz="8" w:space="0" w:color="auto"/>
              <w:right w:val="single" w:sz="8" w:space="0" w:color="002060"/>
            </w:tcBorders>
            <w:shd w:val="clear" w:color="000000" w:fill="D86DCD"/>
            <w:noWrap/>
            <w:vAlign w:val="center"/>
            <w:hideMark/>
          </w:tcPr>
          <w:p w14:paraId="6DDE354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724,792 </w:t>
            </w:r>
          </w:p>
        </w:tc>
      </w:tr>
      <w:tr w:rsidR="00C64A70" w:rsidRPr="00C64A70" w14:paraId="3A578381" w14:textId="77777777" w:rsidTr="007D5C48">
        <w:tc>
          <w:tcPr>
            <w:tcW w:w="3316" w:type="dxa"/>
            <w:tcBorders>
              <w:top w:val="nil"/>
              <w:left w:val="single" w:sz="8" w:space="0" w:color="002060"/>
              <w:bottom w:val="single" w:sz="4" w:space="0" w:color="auto"/>
              <w:right w:val="single" w:sz="4" w:space="0" w:color="auto"/>
            </w:tcBorders>
            <w:shd w:val="clear" w:color="000000" w:fill="E49EDD"/>
            <w:noWrap/>
            <w:vAlign w:val="center"/>
            <w:hideMark/>
          </w:tcPr>
          <w:p w14:paraId="799B43D3" w14:textId="77777777" w:rsidR="00C64A70" w:rsidRPr="00C64A70" w:rsidRDefault="00C64A70" w:rsidP="00C64A70">
            <w:pPr>
              <w:spacing w:before="0" w:after="0" w:line="240" w:lineRule="auto"/>
              <w:jc w:val="left"/>
              <w:rPr>
                <w:b/>
                <w:bCs/>
                <w:sz w:val="20"/>
                <w:szCs w:val="20"/>
              </w:rPr>
            </w:pPr>
            <w:r w:rsidRPr="00C64A70">
              <w:rPr>
                <w:b/>
                <w:bCs/>
                <w:sz w:val="20"/>
                <w:szCs w:val="20"/>
              </w:rPr>
              <w:t>Education &amp; Outreach Staff Salary + Fringe Benefits</w:t>
            </w:r>
          </w:p>
        </w:tc>
        <w:tc>
          <w:tcPr>
            <w:tcW w:w="1299" w:type="dxa"/>
            <w:tcBorders>
              <w:top w:val="nil"/>
              <w:left w:val="nil"/>
              <w:bottom w:val="single" w:sz="4" w:space="0" w:color="auto"/>
              <w:right w:val="single" w:sz="4" w:space="0" w:color="auto"/>
            </w:tcBorders>
            <w:shd w:val="clear" w:color="000000" w:fill="E49EDD"/>
            <w:noWrap/>
            <w:vAlign w:val="center"/>
            <w:hideMark/>
          </w:tcPr>
          <w:p w14:paraId="5485E87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E49EDD"/>
            <w:noWrap/>
            <w:vAlign w:val="center"/>
            <w:hideMark/>
          </w:tcPr>
          <w:p w14:paraId="303326E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E49EDD"/>
            <w:noWrap/>
            <w:vAlign w:val="center"/>
            <w:hideMark/>
          </w:tcPr>
          <w:p w14:paraId="3568E67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E49EDD"/>
            <w:noWrap/>
            <w:vAlign w:val="center"/>
            <w:hideMark/>
          </w:tcPr>
          <w:p w14:paraId="145EBFB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E49EDD"/>
            <w:noWrap/>
            <w:vAlign w:val="center"/>
            <w:hideMark/>
          </w:tcPr>
          <w:p w14:paraId="11EECBAB"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144,996 </w:t>
            </w:r>
          </w:p>
        </w:tc>
        <w:tc>
          <w:tcPr>
            <w:tcW w:w="1299" w:type="dxa"/>
            <w:tcBorders>
              <w:top w:val="nil"/>
              <w:left w:val="nil"/>
              <w:bottom w:val="single" w:sz="4" w:space="0" w:color="auto"/>
              <w:right w:val="single" w:sz="4" w:space="0" w:color="auto"/>
            </w:tcBorders>
            <w:shd w:val="clear" w:color="000000" w:fill="E49EDD"/>
            <w:noWrap/>
            <w:vAlign w:val="center"/>
            <w:hideMark/>
          </w:tcPr>
          <w:p w14:paraId="11082B5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96,664 </w:t>
            </w:r>
          </w:p>
        </w:tc>
        <w:tc>
          <w:tcPr>
            <w:tcW w:w="1299" w:type="dxa"/>
            <w:tcBorders>
              <w:top w:val="nil"/>
              <w:left w:val="nil"/>
              <w:bottom w:val="single" w:sz="4" w:space="0" w:color="auto"/>
              <w:right w:val="single" w:sz="4" w:space="0" w:color="auto"/>
            </w:tcBorders>
            <w:shd w:val="clear" w:color="000000" w:fill="E49EDD"/>
            <w:noWrap/>
            <w:vAlign w:val="center"/>
            <w:hideMark/>
          </w:tcPr>
          <w:p w14:paraId="0172DE9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434,988 </w:t>
            </w:r>
          </w:p>
        </w:tc>
        <w:tc>
          <w:tcPr>
            <w:tcW w:w="1299" w:type="dxa"/>
            <w:tcBorders>
              <w:top w:val="nil"/>
              <w:left w:val="nil"/>
              <w:bottom w:val="single" w:sz="4" w:space="0" w:color="auto"/>
              <w:right w:val="single" w:sz="8" w:space="0" w:color="002060"/>
            </w:tcBorders>
            <w:shd w:val="clear" w:color="000000" w:fill="E49EDD"/>
            <w:noWrap/>
            <w:vAlign w:val="center"/>
            <w:hideMark/>
          </w:tcPr>
          <w:p w14:paraId="2ED19BE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289,992 </w:t>
            </w:r>
          </w:p>
        </w:tc>
      </w:tr>
      <w:tr w:rsidR="00C64A70" w:rsidRPr="00C64A70" w14:paraId="60CF52C0" w14:textId="77777777" w:rsidTr="007D5C48">
        <w:tc>
          <w:tcPr>
            <w:tcW w:w="3316" w:type="dxa"/>
            <w:tcBorders>
              <w:top w:val="nil"/>
              <w:left w:val="single" w:sz="8" w:space="0" w:color="002060"/>
              <w:bottom w:val="single" w:sz="4" w:space="0" w:color="auto"/>
              <w:right w:val="single" w:sz="4" w:space="0" w:color="auto"/>
            </w:tcBorders>
            <w:shd w:val="clear" w:color="000000" w:fill="F2CEEF"/>
            <w:noWrap/>
            <w:vAlign w:val="center"/>
            <w:hideMark/>
          </w:tcPr>
          <w:p w14:paraId="4A5CB7E1" w14:textId="77777777" w:rsidR="00C64A70" w:rsidRPr="00C64A70" w:rsidRDefault="00C64A70" w:rsidP="00C64A70">
            <w:pPr>
              <w:spacing w:before="0" w:after="0" w:line="240" w:lineRule="auto"/>
              <w:jc w:val="left"/>
              <w:rPr>
                <w:sz w:val="20"/>
                <w:szCs w:val="20"/>
              </w:rPr>
            </w:pPr>
            <w:r w:rsidRPr="00C64A70">
              <w:rPr>
                <w:sz w:val="20"/>
                <w:szCs w:val="20"/>
              </w:rPr>
              <w:t>Education &amp; Outreach Staff Salary</w:t>
            </w:r>
          </w:p>
        </w:tc>
        <w:tc>
          <w:tcPr>
            <w:tcW w:w="1299" w:type="dxa"/>
            <w:tcBorders>
              <w:top w:val="nil"/>
              <w:left w:val="nil"/>
              <w:bottom w:val="single" w:sz="4" w:space="0" w:color="auto"/>
              <w:right w:val="single" w:sz="4" w:space="0" w:color="auto"/>
            </w:tcBorders>
            <w:shd w:val="clear" w:color="000000" w:fill="F2CEEF"/>
            <w:noWrap/>
            <w:vAlign w:val="center"/>
            <w:hideMark/>
          </w:tcPr>
          <w:p w14:paraId="620703F5"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2CEEF"/>
            <w:noWrap/>
            <w:vAlign w:val="center"/>
            <w:hideMark/>
          </w:tcPr>
          <w:p w14:paraId="422FCA4F"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2CEEF"/>
            <w:noWrap/>
            <w:vAlign w:val="center"/>
            <w:hideMark/>
          </w:tcPr>
          <w:p w14:paraId="3E711FA7"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2CEEF"/>
            <w:noWrap/>
            <w:vAlign w:val="center"/>
            <w:hideMark/>
          </w:tcPr>
          <w:p w14:paraId="14D8132D"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2CEEF"/>
            <w:noWrap/>
            <w:vAlign w:val="center"/>
            <w:hideMark/>
          </w:tcPr>
          <w:p w14:paraId="40646017"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4" w:space="0" w:color="auto"/>
            </w:tcBorders>
            <w:shd w:val="clear" w:color="000000" w:fill="F2CEEF"/>
            <w:noWrap/>
            <w:vAlign w:val="center"/>
            <w:hideMark/>
          </w:tcPr>
          <w:p w14:paraId="65C73BC7" w14:textId="77777777" w:rsidR="00C64A70" w:rsidRPr="00C64A70" w:rsidRDefault="00C64A70" w:rsidP="00C64A70">
            <w:pPr>
              <w:spacing w:before="0" w:after="0" w:line="240" w:lineRule="auto"/>
              <w:jc w:val="center"/>
              <w:rPr>
                <w:sz w:val="20"/>
                <w:szCs w:val="20"/>
              </w:rPr>
            </w:pPr>
            <w:r w:rsidRPr="00C64A70">
              <w:rPr>
                <w:sz w:val="20"/>
                <w:szCs w:val="20"/>
              </w:rPr>
              <w:t xml:space="preserve"> $    80,000 </w:t>
            </w:r>
          </w:p>
        </w:tc>
        <w:tc>
          <w:tcPr>
            <w:tcW w:w="1299" w:type="dxa"/>
            <w:tcBorders>
              <w:top w:val="nil"/>
              <w:left w:val="nil"/>
              <w:bottom w:val="single" w:sz="4" w:space="0" w:color="auto"/>
              <w:right w:val="single" w:sz="4" w:space="0" w:color="auto"/>
            </w:tcBorders>
            <w:shd w:val="clear" w:color="000000" w:fill="F2CEEF"/>
            <w:noWrap/>
            <w:vAlign w:val="center"/>
            <w:hideMark/>
          </w:tcPr>
          <w:p w14:paraId="274D30F0" w14:textId="77777777" w:rsidR="00C64A70" w:rsidRPr="00C64A70" w:rsidRDefault="00C64A70" w:rsidP="00C64A70">
            <w:pPr>
              <w:spacing w:before="0" w:after="0" w:line="240" w:lineRule="auto"/>
              <w:jc w:val="center"/>
              <w:rPr>
                <w:sz w:val="20"/>
                <w:szCs w:val="20"/>
              </w:rPr>
            </w:pPr>
            <w:r w:rsidRPr="00C64A70">
              <w:rPr>
                <w:sz w:val="20"/>
                <w:szCs w:val="20"/>
              </w:rPr>
              <w:t xml:space="preserve"> $  360,000 </w:t>
            </w:r>
          </w:p>
        </w:tc>
        <w:tc>
          <w:tcPr>
            <w:tcW w:w="1299" w:type="dxa"/>
            <w:tcBorders>
              <w:top w:val="nil"/>
              <w:left w:val="nil"/>
              <w:bottom w:val="single" w:sz="4" w:space="0" w:color="auto"/>
              <w:right w:val="single" w:sz="8" w:space="0" w:color="002060"/>
            </w:tcBorders>
            <w:shd w:val="clear" w:color="000000" w:fill="F2CEEF"/>
            <w:noWrap/>
            <w:vAlign w:val="center"/>
            <w:hideMark/>
          </w:tcPr>
          <w:p w14:paraId="575B3363" w14:textId="77777777" w:rsidR="00C64A70" w:rsidRPr="00C64A70" w:rsidRDefault="00C64A70" w:rsidP="00C64A70">
            <w:pPr>
              <w:spacing w:before="0" w:after="0" w:line="240" w:lineRule="auto"/>
              <w:jc w:val="center"/>
              <w:rPr>
                <w:sz w:val="20"/>
                <w:szCs w:val="20"/>
              </w:rPr>
            </w:pPr>
            <w:r w:rsidRPr="00C64A70">
              <w:rPr>
                <w:sz w:val="20"/>
                <w:szCs w:val="20"/>
              </w:rPr>
              <w:t xml:space="preserve"> $  240,000 </w:t>
            </w:r>
          </w:p>
        </w:tc>
      </w:tr>
      <w:tr w:rsidR="00C64A70" w:rsidRPr="00C64A70" w14:paraId="1B104862" w14:textId="77777777" w:rsidTr="007D5C48">
        <w:tc>
          <w:tcPr>
            <w:tcW w:w="3316" w:type="dxa"/>
            <w:tcBorders>
              <w:top w:val="nil"/>
              <w:left w:val="single" w:sz="8" w:space="0" w:color="002060"/>
              <w:bottom w:val="single" w:sz="8" w:space="0" w:color="auto"/>
              <w:right w:val="single" w:sz="4" w:space="0" w:color="auto"/>
            </w:tcBorders>
            <w:shd w:val="clear" w:color="000000" w:fill="F2CEEF"/>
            <w:noWrap/>
            <w:vAlign w:val="center"/>
            <w:hideMark/>
          </w:tcPr>
          <w:p w14:paraId="0CA67E46" w14:textId="77777777" w:rsidR="00C64A70" w:rsidRPr="00C64A70" w:rsidRDefault="00C64A70" w:rsidP="00C64A70">
            <w:pPr>
              <w:spacing w:before="0" w:after="0" w:line="240" w:lineRule="auto"/>
              <w:jc w:val="left"/>
              <w:rPr>
                <w:sz w:val="20"/>
                <w:szCs w:val="20"/>
              </w:rPr>
            </w:pPr>
            <w:r w:rsidRPr="00C64A70">
              <w:rPr>
                <w:sz w:val="20"/>
                <w:szCs w:val="20"/>
              </w:rPr>
              <w:t>Education &amp; Outreach Staff Fringe Benefits</w:t>
            </w:r>
          </w:p>
        </w:tc>
        <w:tc>
          <w:tcPr>
            <w:tcW w:w="1299" w:type="dxa"/>
            <w:tcBorders>
              <w:top w:val="nil"/>
              <w:left w:val="nil"/>
              <w:bottom w:val="single" w:sz="8" w:space="0" w:color="auto"/>
              <w:right w:val="single" w:sz="4" w:space="0" w:color="auto"/>
            </w:tcBorders>
            <w:shd w:val="clear" w:color="000000" w:fill="F2CEEF"/>
            <w:noWrap/>
            <w:vAlign w:val="center"/>
            <w:hideMark/>
          </w:tcPr>
          <w:p w14:paraId="6A46F3D5"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2CEEF"/>
            <w:noWrap/>
            <w:vAlign w:val="center"/>
            <w:hideMark/>
          </w:tcPr>
          <w:p w14:paraId="3F051941"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2CEEF"/>
            <w:noWrap/>
            <w:vAlign w:val="center"/>
            <w:hideMark/>
          </w:tcPr>
          <w:p w14:paraId="41A6BB83"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2CEEF"/>
            <w:noWrap/>
            <w:vAlign w:val="center"/>
            <w:hideMark/>
          </w:tcPr>
          <w:p w14:paraId="347475D2"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2CEEF"/>
            <w:noWrap/>
            <w:vAlign w:val="center"/>
            <w:hideMark/>
          </w:tcPr>
          <w:p w14:paraId="72D8BBF9" w14:textId="77777777" w:rsidR="00C64A70" w:rsidRPr="00C64A70" w:rsidRDefault="00C64A70" w:rsidP="00C64A70">
            <w:pPr>
              <w:spacing w:before="0" w:after="0" w:line="240" w:lineRule="auto"/>
              <w:jc w:val="center"/>
              <w:rPr>
                <w:sz w:val="20"/>
                <w:szCs w:val="20"/>
              </w:rPr>
            </w:pPr>
            <w:r w:rsidRPr="00C64A70">
              <w:rPr>
                <w:sz w:val="20"/>
                <w:szCs w:val="20"/>
              </w:rPr>
              <w:t xml:space="preserve"> $    24,996 </w:t>
            </w:r>
          </w:p>
        </w:tc>
        <w:tc>
          <w:tcPr>
            <w:tcW w:w="1299" w:type="dxa"/>
            <w:tcBorders>
              <w:top w:val="nil"/>
              <w:left w:val="nil"/>
              <w:bottom w:val="single" w:sz="8" w:space="0" w:color="auto"/>
              <w:right w:val="single" w:sz="4" w:space="0" w:color="auto"/>
            </w:tcBorders>
            <w:shd w:val="clear" w:color="000000" w:fill="F2CEEF"/>
            <w:noWrap/>
            <w:vAlign w:val="center"/>
            <w:hideMark/>
          </w:tcPr>
          <w:p w14:paraId="7FB0329E" w14:textId="77777777" w:rsidR="00C64A70" w:rsidRPr="00C64A70" w:rsidRDefault="00C64A70" w:rsidP="00C64A70">
            <w:pPr>
              <w:spacing w:before="0" w:after="0" w:line="240" w:lineRule="auto"/>
              <w:jc w:val="center"/>
              <w:rPr>
                <w:sz w:val="20"/>
                <w:szCs w:val="20"/>
              </w:rPr>
            </w:pPr>
            <w:r w:rsidRPr="00C64A70">
              <w:rPr>
                <w:sz w:val="20"/>
                <w:szCs w:val="20"/>
              </w:rPr>
              <w:t xml:space="preserve"> $    16,664 </w:t>
            </w:r>
          </w:p>
        </w:tc>
        <w:tc>
          <w:tcPr>
            <w:tcW w:w="1299" w:type="dxa"/>
            <w:tcBorders>
              <w:top w:val="nil"/>
              <w:left w:val="nil"/>
              <w:bottom w:val="single" w:sz="8" w:space="0" w:color="auto"/>
              <w:right w:val="single" w:sz="4" w:space="0" w:color="auto"/>
            </w:tcBorders>
            <w:shd w:val="clear" w:color="000000" w:fill="F2CEEF"/>
            <w:noWrap/>
            <w:vAlign w:val="center"/>
            <w:hideMark/>
          </w:tcPr>
          <w:p w14:paraId="2592DEA5" w14:textId="77777777" w:rsidR="00C64A70" w:rsidRPr="00C64A70" w:rsidRDefault="00C64A70" w:rsidP="00C64A70">
            <w:pPr>
              <w:spacing w:before="0" w:after="0" w:line="240" w:lineRule="auto"/>
              <w:jc w:val="center"/>
              <w:rPr>
                <w:sz w:val="20"/>
                <w:szCs w:val="20"/>
              </w:rPr>
            </w:pPr>
            <w:r w:rsidRPr="00C64A70">
              <w:rPr>
                <w:sz w:val="20"/>
                <w:szCs w:val="20"/>
              </w:rPr>
              <w:t xml:space="preserve"> $    74,988 </w:t>
            </w:r>
          </w:p>
        </w:tc>
        <w:tc>
          <w:tcPr>
            <w:tcW w:w="1299" w:type="dxa"/>
            <w:tcBorders>
              <w:top w:val="nil"/>
              <w:left w:val="nil"/>
              <w:bottom w:val="single" w:sz="8" w:space="0" w:color="auto"/>
              <w:right w:val="single" w:sz="8" w:space="0" w:color="002060"/>
            </w:tcBorders>
            <w:shd w:val="clear" w:color="000000" w:fill="F2CEEF"/>
            <w:noWrap/>
            <w:vAlign w:val="center"/>
            <w:hideMark/>
          </w:tcPr>
          <w:p w14:paraId="0E74348A" w14:textId="77777777" w:rsidR="00C64A70" w:rsidRPr="00C64A70" w:rsidRDefault="00C64A70" w:rsidP="00C64A70">
            <w:pPr>
              <w:spacing w:before="0" w:after="0" w:line="240" w:lineRule="auto"/>
              <w:jc w:val="center"/>
              <w:rPr>
                <w:sz w:val="20"/>
                <w:szCs w:val="20"/>
              </w:rPr>
            </w:pPr>
            <w:r w:rsidRPr="00C64A70">
              <w:rPr>
                <w:sz w:val="20"/>
                <w:szCs w:val="20"/>
              </w:rPr>
              <w:t xml:space="preserve"> $    49,992 </w:t>
            </w:r>
          </w:p>
        </w:tc>
      </w:tr>
      <w:tr w:rsidR="00C64A70" w:rsidRPr="00C64A70" w14:paraId="6B6EC90C" w14:textId="77777777" w:rsidTr="007D5C48">
        <w:tc>
          <w:tcPr>
            <w:tcW w:w="3316" w:type="dxa"/>
            <w:tcBorders>
              <w:top w:val="single" w:sz="4" w:space="0" w:color="auto"/>
              <w:left w:val="single" w:sz="8" w:space="0" w:color="002060"/>
              <w:bottom w:val="single" w:sz="4" w:space="0" w:color="auto"/>
              <w:right w:val="single" w:sz="4" w:space="0" w:color="auto"/>
            </w:tcBorders>
            <w:shd w:val="clear" w:color="000000" w:fill="E49EDD"/>
            <w:noWrap/>
            <w:vAlign w:val="center"/>
            <w:hideMark/>
          </w:tcPr>
          <w:p w14:paraId="5AB59E8F" w14:textId="1CD62E7F" w:rsidR="00C64A70" w:rsidRPr="00C64A70" w:rsidRDefault="00C64A70" w:rsidP="00C64A70">
            <w:pPr>
              <w:spacing w:before="0" w:after="0" w:line="240" w:lineRule="auto"/>
              <w:jc w:val="left"/>
              <w:rPr>
                <w:b/>
                <w:bCs/>
                <w:sz w:val="20"/>
                <w:szCs w:val="20"/>
              </w:rPr>
            </w:pPr>
            <w:r w:rsidRPr="00C64A70">
              <w:rPr>
                <w:b/>
                <w:bCs/>
                <w:sz w:val="20"/>
                <w:szCs w:val="20"/>
              </w:rPr>
              <w:t xml:space="preserve">Binge Eating Platform (Textbook/e-Textbook, Workbook/e-Workbook, Video Modules, Online </w:t>
            </w:r>
            <w:r w:rsidR="007D5C48" w:rsidRPr="00C64A70">
              <w:rPr>
                <w:b/>
                <w:bCs/>
                <w:sz w:val="20"/>
                <w:szCs w:val="20"/>
              </w:rPr>
              <w:t>Resources</w:t>
            </w:r>
            <w:r w:rsidRPr="00C64A70">
              <w:rPr>
                <w:b/>
                <w:bCs/>
                <w:sz w:val="20"/>
                <w:szCs w:val="20"/>
              </w:rPr>
              <w:t xml:space="preserve"> &amp; Platform)</w:t>
            </w:r>
          </w:p>
        </w:tc>
        <w:tc>
          <w:tcPr>
            <w:tcW w:w="1299" w:type="dxa"/>
            <w:tcBorders>
              <w:top w:val="nil"/>
              <w:left w:val="nil"/>
              <w:bottom w:val="single" w:sz="4" w:space="0" w:color="auto"/>
              <w:right w:val="single" w:sz="4" w:space="0" w:color="auto"/>
            </w:tcBorders>
            <w:shd w:val="clear" w:color="000000" w:fill="E49EDD"/>
            <w:noWrap/>
            <w:vAlign w:val="center"/>
            <w:hideMark/>
          </w:tcPr>
          <w:p w14:paraId="0490AE51"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3D7C0F2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5B5E07B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415AA1F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4D045A3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3B05055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30,000 </w:t>
            </w:r>
          </w:p>
        </w:tc>
        <w:tc>
          <w:tcPr>
            <w:tcW w:w="1299" w:type="dxa"/>
            <w:tcBorders>
              <w:top w:val="nil"/>
              <w:left w:val="nil"/>
              <w:bottom w:val="single" w:sz="4" w:space="0" w:color="auto"/>
              <w:right w:val="single" w:sz="4" w:space="0" w:color="auto"/>
            </w:tcBorders>
            <w:shd w:val="clear" w:color="000000" w:fill="E49EDD"/>
            <w:noWrap/>
            <w:vAlign w:val="center"/>
            <w:hideMark/>
          </w:tcPr>
          <w:p w14:paraId="4AAB620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90,000 </w:t>
            </w:r>
          </w:p>
        </w:tc>
        <w:tc>
          <w:tcPr>
            <w:tcW w:w="1299" w:type="dxa"/>
            <w:tcBorders>
              <w:top w:val="nil"/>
              <w:left w:val="nil"/>
              <w:bottom w:val="single" w:sz="4" w:space="0" w:color="auto"/>
              <w:right w:val="single" w:sz="8" w:space="0" w:color="002060"/>
            </w:tcBorders>
            <w:shd w:val="clear" w:color="000000" w:fill="E49EDD"/>
            <w:noWrap/>
            <w:vAlign w:val="center"/>
            <w:hideMark/>
          </w:tcPr>
          <w:p w14:paraId="2BDD7F7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90,000 </w:t>
            </w:r>
          </w:p>
        </w:tc>
      </w:tr>
      <w:tr w:rsidR="00C64A70" w:rsidRPr="00C64A70" w14:paraId="533B17C4" w14:textId="77777777" w:rsidTr="007D5C48">
        <w:tc>
          <w:tcPr>
            <w:tcW w:w="3316" w:type="dxa"/>
            <w:tcBorders>
              <w:top w:val="nil"/>
              <w:left w:val="single" w:sz="8" w:space="0" w:color="002060"/>
              <w:bottom w:val="single" w:sz="4" w:space="0" w:color="auto"/>
              <w:right w:val="single" w:sz="4" w:space="0" w:color="auto"/>
            </w:tcBorders>
            <w:shd w:val="clear" w:color="000000" w:fill="F2CEEF"/>
            <w:noWrap/>
            <w:vAlign w:val="center"/>
            <w:hideMark/>
          </w:tcPr>
          <w:p w14:paraId="1423B7A4" w14:textId="77777777" w:rsidR="00C64A70" w:rsidRPr="00C64A70" w:rsidRDefault="00C64A70" w:rsidP="00C64A70">
            <w:pPr>
              <w:spacing w:before="0" w:after="0" w:line="240" w:lineRule="auto"/>
              <w:jc w:val="left"/>
              <w:rPr>
                <w:sz w:val="20"/>
                <w:szCs w:val="20"/>
              </w:rPr>
            </w:pPr>
            <w:r w:rsidRPr="00C64A70">
              <w:rPr>
                <w:sz w:val="20"/>
                <w:szCs w:val="20"/>
              </w:rPr>
              <w:t>Year 1: Minimum Viable Product Development (Textbook ,e-Textbook, Workbook, e-Workbook, Online Resource Platform) Development, Copyright and Publication Fees, Marketing, Sales, &amp; Distribution Fees</w:t>
            </w:r>
          </w:p>
        </w:tc>
        <w:tc>
          <w:tcPr>
            <w:tcW w:w="1299" w:type="dxa"/>
            <w:tcBorders>
              <w:top w:val="nil"/>
              <w:left w:val="nil"/>
              <w:bottom w:val="single" w:sz="4" w:space="0" w:color="auto"/>
              <w:right w:val="single" w:sz="4" w:space="0" w:color="auto"/>
            </w:tcBorders>
            <w:shd w:val="clear" w:color="000000" w:fill="F2CEEF"/>
            <w:noWrap/>
            <w:vAlign w:val="center"/>
            <w:hideMark/>
          </w:tcPr>
          <w:p w14:paraId="3948BFCF"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4" w:space="0" w:color="auto"/>
            </w:tcBorders>
            <w:shd w:val="clear" w:color="000000" w:fill="F2CEEF"/>
            <w:noWrap/>
            <w:vAlign w:val="center"/>
            <w:hideMark/>
          </w:tcPr>
          <w:p w14:paraId="36F328A3"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4" w:space="0" w:color="auto"/>
            </w:tcBorders>
            <w:shd w:val="clear" w:color="000000" w:fill="F2CEEF"/>
            <w:noWrap/>
            <w:vAlign w:val="center"/>
            <w:hideMark/>
          </w:tcPr>
          <w:p w14:paraId="296AD726"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single" w:sz="4" w:space="0" w:color="auto"/>
              <w:right w:val="single" w:sz="4" w:space="0" w:color="auto"/>
            </w:tcBorders>
            <w:shd w:val="clear" w:color="000000" w:fill="F2CEEF"/>
            <w:noWrap/>
            <w:vAlign w:val="center"/>
            <w:hideMark/>
          </w:tcPr>
          <w:p w14:paraId="02CC8FCB"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single" w:sz="4" w:space="0" w:color="auto"/>
              <w:right w:val="single" w:sz="4" w:space="0" w:color="auto"/>
            </w:tcBorders>
            <w:shd w:val="clear" w:color="000000" w:fill="F2CEEF"/>
            <w:noWrap/>
            <w:vAlign w:val="center"/>
            <w:hideMark/>
          </w:tcPr>
          <w:p w14:paraId="7CB5210E"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single" w:sz="4" w:space="0" w:color="auto"/>
              <w:right w:val="single" w:sz="4" w:space="0" w:color="auto"/>
            </w:tcBorders>
            <w:shd w:val="clear" w:color="000000" w:fill="F2CEEF"/>
            <w:noWrap/>
            <w:vAlign w:val="center"/>
            <w:hideMark/>
          </w:tcPr>
          <w:p w14:paraId="4BC20CC6"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single" w:sz="4" w:space="0" w:color="auto"/>
              <w:right w:val="single" w:sz="4" w:space="0" w:color="auto"/>
            </w:tcBorders>
            <w:shd w:val="clear" w:color="000000" w:fill="F2CEEF"/>
            <w:noWrap/>
            <w:vAlign w:val="center"/>
            <w:hideMark/>
          </w:tcPr>
          <w:p w14:paraId="6E70EE0E"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8" w:space="0" w:color="002060"/>
            </w:tcBorders>
            <w:shd w:val="clear" w:color="000000" w:fill="F2CEEF"/>
            <w:noWrap/>
            <w:vAlign w:val="center"/>
            <w:hideMark/>
          </w:tcPr>
          <w:p w14:paraId="7D697F07"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r>
      <w:tr w:rsidR="00C64A70" w:rsidRPr="00C64A70" w14:paraId="3450B7B0" w14:textId="77777777" w:rsidTr="007D5C48">
        <w:tc>
          <w:tcPr>
            <w:tcW w:w="3316" w:type="dxa"/>
            <w:tcBorders>
              <w:top w:val="nil"/>
              <w:left w:val="single" w:sz="8" w:space="0" w:color="002060"/>
              <w:bottom w:val="nil"/>
              <w:right w:val="single" w:sz="4" w:space="0" w:color="auto"/>
            </w:tcBorders>
            <w:shd w:val="clear" w:color="000000" w:fill="F2CEEF"/>
            <w:noWrap/>
            <w:vAlign w:val="center"/>
            <w:hideMark/>
          </w:tcPr>
          <w:p w14:paraId="1D0BAD85" w14:textId="683179B9" w:rsidR="00C64A70" w:rsidRPr="00C64A70" w:rsidRDefault="00C64A70" w:rsidP="00C64A70">
            <w:pPr>
              <w:spacing w:before="0" w:after="0" w:line="240" w:lineRule="auto"/>
              <w:jc w:val="left"/>
              <w:rPr>
                <w:sz w:val="20"/>
                <w:szCs w:val="20"/>
              </w:rPr>
            </w:pPr>
            <w:r w:rsidRPr="00C64A70">
              <w:rPr>
                <w:sz w:val="20"/>
                <w:szCs w:val="20"/>
              </w:rPr>
              <w:lastRenderedPageBreak/>
              <w:t xml:space="preserve">Years 2-3: </w:t>
            </w:r>
            <w:r w:rsidR="007D5C48" w:rsidRPr="00C64A70">
              <w:rPr>
                <w:sz w:val="20"/>
                <w:szCs w:val="20"/>
              </w:rPr>
              <w:t>Technology</w:t>
            </w:r>
            <w:r w:rsidRPr="00C64A70">
              <w:rPr>
                <w:sz w:val="20"/>
                <w:szCs w:val="20"/>
              </w:rPr>
              <w:t xml:space="preserve"> Development &amp; User Adoption</w:t>
            </w:r>
          </w:p>
        </w:tc>
        <w:tc>
          <w:tcPr>
            <w:tcW w:w="1299" w:type="dxa"/>
            <w:tcBorders>
              <w:top w:val="nil"/>
              <w:left w:val="nil"/>
              <w:bottom w:val="nil"/>
              <w:right w:val="single" w:sz="4" w:space="0" w:color="auto"/>
            </w:tcBorders>
            <w:shd w:val="clear" w:color="000000" w:fill="F2CEEF"/>
            <w:noWrap/>
            <w:vAlign w:val="center"/>
            <w:hideMark/>
          </w:tcPr>
          <w:p w14:paraId="640C8FB2"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nil"/>
              <w:right w:val="single" w:sz="4" w:space="0" w:color="auto"/>
            </w:tcBorders>
            <w:shd w:val="clear" w:color="000000" w:fill="F2CEEF"/>
            <w:noWrap/>
            <w:vAlign w:val="center"/>
            <w:hideMark/>
          </w:tcPr>
          <w:p w14:paraId="50F18B56" w14:textId="77777777" w:rsidR="00C64A70" w:rsidRPr="00C64A70" w:rsidRDefault="00C64A70" w:rsidP="00C64A70">
            <w:pPr>
              <w:spacing w:before="0" w:after="0" w:line="240" w:lineRule="auto"/>
              <w:jc w:val="center"/>
              <w:rPr>
                <w:sz w:val="20"/>
                <w:szCs w:val="20"/>
              </w:rPr>
            </w:pPr>
            <w:r w:rsidRPr="00C64A70">
              <w:rPr>
                <w:sz w:val="20"/>
                <w:szCs w:val="20"/>
              </w:rPr>
              <w:t xml:space="preserve"> $          -   </w:t>
            </w:r>
          </w:p>
        </w:tc>
        <w:tc>
          <w:tcPr>
            <w:tcW w:w="1299" w:type="dxa"/>
            <w:tcBorders>
              <w:top w:val="nil"/>
              <w:left w:val="nil"/>
              <w:bottom w:val="nil"/>
              <w:right w:val="single" w:sz="4" w:space="0" w:color="auto"/>
            </w:tcBorders>
            <w:shd w:val="clear" w:color="000000" w:fill="F2CEEF"/>
            <w:noWrap/>
            <w:vAlign w:val="center"/>
            <w:hideMark/>
          </w:tcPr>
          <w:p w14:paraId="5D7B3CC1"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nil"/>
              <w:right w:val="single" w:sz="4" w:space="0" w:color="auto"/>
            </w:tcBorders>
            <w:shd w:val="clear" w:color="000000" w:fill="F2CEEF"/>
            <w:noWrap/>
            <w:vAlign w:val="center"/>
            <w:hideMark/>
          </w:tcPr>
          <w:p w14:paraId="5BD6A223"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nil"/>
              <w:right w:val="single" w:sz="4" w:space="0" w:color="auto"/>
            </w:tcBorders>
            <w:shd w:val="clear" w:color="000000" w:fill="F2CEEF"/>
            <w:noWrap/>
            <w:vAlign w:val="center"/>
            <w:hideMark/>
          </w:tcPr>
          <w:p w14:paraId="5416F361"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nil"/>
              <w:right w:val="single" w:sz="4" w:space="0" w:color="auto"/>
            </w:tcBorders>
            <w:shd w:val="clear" w:color="000000" w:fill="F2CEEF"/>
            <w:noWrap/>
            <w:vAlign w:val="center"/>
            <w:hideMark/>
          </w:tcPr>
          <w:p w14:paraId="0F83A1D7"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nil"/>
              <w:right w:val="single" w:sz="4" w:space="0" w:color="auto"/>
            </w:tcBorders>
            <w:shd w:val="clear" w:color="000000" w:fill="F2CEEF"/>
            <w:noWrap/>
            <w:vAlign w:val="center"/>
            <w:hideMark/>
          </w:tcPr>
          <w:p w14:paraId="47E4612A"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c>
          <w:tcPr>
            <w:tcW w:w="1299" w:type="dxa"/>
            <w:tcBorders>
              <w:top w:val="nil"/>
              <w:left w:val="nil"/>
              <w:bottom w:val="nil"/>
              <w:right w:val="single" w:sz="8" w:space="0" w:color="002060"/>
            </w:tcBorders>
            <w:shd w:val="clear" w:color="000000" w:fill="F2CEEF"/>
            <w:noWrap/>
            <w:vAlign w:val="center"/>
            <w:hideMark/>
          </w:tcPr>
          <w:p w14:paraId="1F705A9B" w14:textId="77777777" w:rsidR="00C64A70" w:rsidRPr="00C64A70" w:rsidRDefault="00C64A70" w:rsidP="00C64A70">
            <w:pPr>
              <w:spacing w:before="0" w:after="0" w:line="240" w:lineRule="auto"/>
              <w:jc w:val="center"/>
              <w:rPr>
                <w:sz w:val="20"/>
                <w:szCs w:val="20"/>
              </w:rPr>
            </w:pPr>
            <w:r w:rsidRPr="00C64A70">
              <w:rPr>
                <w:sz w:val="20"/>
                <w:szCs w:val="20"/>
              </w:rPr>
              <w:t xml:space="preserve"> $    60,000 </w:t>
            </w:r>
          </w:p>
        </w:tc>
      </w:tr>
      <w:tr w:rsidR="00C64A70" w:rsidRPr="00C64A70" w14:paraId="3BC94864" w14:textId="77777777" w:rsidTr="007D5C48">
        <w:tc>
          <w:tcPr>
            <w:tcW w:w="3316" w:type="dxa"/>
            <w:tcBorders>
              <w:top w:val="single" w:sz="8" w:space="0" w:color="auto"/>
              <w:left w:val="single" w:sz="8" w:space="0" w:color="002060"/>
              <w:bottom w:val="single" w:sz="4" w:space="0" w:color="auto"/>
              <w:right w:val="single" w:sz="4" w:space="0" w:color="auto"/>
            </w:tcBorders>
            <w:shd w:val="clear" w:color="000000" w:fill="E49EDD"/>
            <w:noWrap/>
            <w:vAlign w:val="center"/>
            <w:hideMark/>
          </w:tcPr>
          <w:p w14:paraId="17A3AA70" w14:textId="77777777" w:rsidR="00C64A70" w:rsidRPr="00C64A70" w:rsidRDefault="00C64A70" w:rsidP="00C64A70">
            <w:pPr>
              <w:spacing w:before="0" w:after="0" w:line="240" w:lineRule="auto"/>
              <w:jc w:val="left"/>
              <w:rPr>
                <w:b/>
                <w:bCs/>
                <w:sz w:val="20"/>
                <w:szCs w:val="20"/>
              </w:rPr>
            </w:pPr>
            <w:r w:rsidRPr="00C64A70">
              <w:rPr>
                <w:b/>
                <w:bCs/>
                <w:sz w:val="20"/>
                <w:szCs w:val="20"/>
              </w:rPr>
              <w:t>CME/CEU Trainings for Healthcare Providers ($65,000 – $165,000)</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7CCE59CF"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112,100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1358533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62,100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3E7CFF9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113,100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5C65BD1C"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63,100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4614CE0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103,100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27311A9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53,100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21D50AB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328,300 </w:t>
            </w:r>
          </w:p>
        </w:tc>
        <w:tc>
          <w:tcPr>
            <w:tcW w:w="1299" w:type="dxa"/>
            <w:tcBorders>
              <w:top w:val="single" w:sz="8" w:space="0" w:color="auto"/>
              <w:left w:val="nil"/>
              <w:bottom w:val="single" w:sz="4" w:space="0" w:color="auto"/>
              <w:right w:val="single" w:sz="8" w:space="0" w:color="002060"/>
            </w:tcBorders>
            <w:shd w:val="clear" w:color="000000" w:fill="E49EDD"/>
            <w:noWrap/>
            <w:vAlign w:val="center"/>
            <w:hideMark/>
          </w:tcPr>
          <w:p w14:paraId="0508C06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178,300 </w:t>
            </w:r>
          </w:p>
        </w:tc>
      </w:tr>
      <w:tr w:rsidR="00C64A70" w:rsidRPr="00C64A70" w14:paraId="3031CF19" w14:textId="77777777" w:rsidTr="007D5C48">
        <w:tc>
          <w:tcPr>
            <w:tcW w:w="3316" w:type="dxa"/>
            <w:tcBorders>
              <w:top w:val="nil"/>
              <w:left w:val="single" w:sz="8" w:space="0" w:color="002060"/>
              <w:bottom w:val="single" w:sz="4" w:space="0" w:color="auto"/>
              <w:right w:val="single" w:sz="4" w:space="0" w:color="auto"/>
            </w:tcBorders>
            <w:shd w:val="clear" w:color="000000" w:fill="F2CEEF"/>
            <w:noWrap/>
            <w:vAlign w:val="center"/>
            <w:hideMark/>
          </w:tcPr>
          <w:p w14:paraId="33EB0789" w14:textId="77777777" w:rsidR="00C64A70" w:rsidRPr="00C64A70" w:rsidRDefault="00C64A70" w:rsidP="00C64A70">
            <w:pPr>
              <w:spacing w:before="0" w:after="0" w:line="240" w:lineRule="auto"/>
              <w:jc w:val="left"/>
              <w:rPr>
                <w:sz w:val="20"/>
                <w:szCs w:val="20"/>
              </w:rPr>
            </w:pPr>
            <w:r w:rsidRPr="00C64A70">
              <w:rPr>
                <w:sz w:val="20"/>
                <w:szCs w:val="20"/>
              </w:rPr>
              <w:t>Accreditation Fees</w:t>
            </w:r>
          </w:p>
        </w:tc>
        <w:tc>
          <w:tcPr>
            <w:tcW w:w="1299" w:type="dxa"/>
            <w:tcBorders>
              <w:top w:val="nil"/>
              <w:left w:val="nil"/>
              <w:bottom w:val="single" w:sz="4" w:space="0" w:color="auto"/>
              <w:right w:val="single" w:sz="4" w:space="0" w:color="auto"/>
            </w:tcBorders>
            <w:shd w:val="clear" w:color="000000" w:fill="F2CEEF"/>
            <w:noWrap/>
            <w:vAlign w:val="center"/>
            <w:hideMark/>
          </w:tcPr>
          <w:p w14:paraId="5A8CD920" w14:textId="77777777" w:rsidR="00C64A70" w:rsidRPr="00C64A70" w:rsidRDefault="00C64A70" w:rsidP="00C64A70">
            <w:pPr>
              <w:spacing w:before="0" w:after="0" w:line="240" w:lineRule="auto"/>
              <w:jc w:val="center"/>
              <w:rPr>
                <w:sz w:val="20"/>
                <w:szCs w:val="20"/>
              </w:rPr>
            </w:pPr>
            <w:r w:rsidRPr="00C64A70">
              <w:rPr>
                <w:sz w:val="20"/>
                <w:szCs w:val="20"/>
              </w:rPr>
              <w:t xml:space="preserve"> $    21,600 </w:t>
            </w:r>
          </w:p>
        </w:tc>
        <w:tc>
          <w:tcPr>
            <w:tcW w:w="1299" w:type="dxa"/>
            <w:tcBorders>
              <w:top w:val="nil"/>
              <w:left w:val="nil"/>
              <w:bottom w:val="single" w:sz="4" w:space="0" w:color="auto"/>
              <w:right w:val="single" w:sz="4" w:space="0" w:color="auto"/>
            </w:tcBorders>
            <w:shd w:val="clear" w:color="000000" w:fill="F2CEEF"/>
            <w:noWrap/>
            <w:vAlign w:val="center"/>
            <w:hideMark/>
          </w:tcPr>
          <w:p w14:paraId="68728FF7" w14:textId="77777777" w:rsidR="00C64A70" w:rsidRPr="00C64A70" w:rsidRDefault="00C64A70" w:rsidP="00C64A70">
            <w:pPr>
              <w:spacing w:before="0" w:after="0" w:line="240" w:lineRule="auto"/>
              <w:jc w:val="center"/>
              <w:rPr>
                <w:sz w:val="20"/>
                <w:szCs w:val="20"/>
              </w:rPr>
            </w:pPr>
            <w:r w:rsidRPr="00C64A70">
              <w:rPr>
                <w:sz w:val="20"/>
                <w:szCs w:val="20"/>
              </w:rPr>
              <w:t xml:space="preserve"> $    21,600 </w:t>
            </w:r>
          </w:p>
        </w:tc>
        <w:tc>
          <w:tcPr>
            <w:tcW w:w="1299" w:type="dxa"/>
            <w:tcBorders>
              <w:top w:val="nil"/>
              <w:left w:val="nil"/>
              <w:bottom w:val="single" w:sz="4" w:space="0" w:color="auto"/>
              <w:right w:val="single" w:sz="4" w:space="0" w:color="auto"/>
            </w:tcBorders>
            <w:shd w:val="clear" w:color="000000" w:fill="F2CEEF"/>
            <w:noWrap/>
            <w:vAlign w:val="center"/>
            <w:hideMark/>
          </w:tcPr>
          <w:p w14:paraId="0E09F3CA" w14:textId="77777777" w:rsidR="00C64A70" w:rsidRPr="00C64A70" w:rsidRDefault="00C64A70" w:rsidP="00C64A70">
            <w:pPr>
              <w:spacing w:before="0" w:after="0" w:line="240" w:lineRule="auto"/>
              <w:jc w:val="center"/>
              <w:rPr>
                <w:sz w:val="20"/>
                <w:szCs w:val="20"/>
              </w:rPr>
            </w:pPr>
            <w:r w:rsidRPr="00C64A70">
              <w:rPr>
                <w:sz w:val="20"/>
                <w:szCs w:val="20"/>
              </w:rPr>
              <w:t xml:space="preserve"> $    12,600 </w:t>
            </w:r>
          </w:p>
        </w:tc>
        <w:tc>
          <w:tcPr>
            <w:tcW w:w="1299" w:type="dxa"/>
            <w:tcBorders>
              <w:top w:val="nil"/>
              <w:left w:val="nil"/>
              <w:bottom w:val="single" w:sz="4" w:space="0" w:color="auto"/>
              <w:right w:val="single" w:sz="4" w:space="0" w:color="auto"/>
            </w:tcBorders>
            <w:shd w:val="clear" w:color="000000" w:fill="F2CEEF"/>
            <w:noWrap/>
            <w:vAlign w:val="center"/>
            <w:hideMark/>
          </w:tcPr>
          <w:p w14:paraId="2EDA45EE" w14:textId="77777777" w:rsidR="00C64A70" w:rsidRPr="00C64A70" w:rsidRDefault="00C64A70" w:rsidP="00C64A70">
            <w:pPr>
              <w:spacing w:before="0" w:after="0" w:line="240" w:lineRule="auto"/>
              <w:jc w:val="center"/>
              <w:rPr>
                <w:sz w:val="20"/>
                <w:szCs w:val="20"/>
              </w:rPr>
            </w:pPr>
            <w:r w:rsidRPr="00C64A70">
              <w:rPr>
                <w:sz w:val="20"/>
                <w:szCs w:val="20"/>
              </w:rPr>
              <w:t xml:space="preserve"> $    12,600 </w:t>
            </w:r>
          </w:p>
        </w:tc>
        <w:tc>
          <w:tcPr>
            <w:tcW w:w="1299" w:type="dxa"/>
            <w:tcBorders>
              <w:top w:val="nil"/>
              <w:left w:val="nil"/>
              <w:bottom w:val="single" w:sz="4" w:space="0" w:color="auto"/>
              <w:right w:val="single" w:sz="4" w:space="0" w:color="auto"/>
            </w:tcBorders>
            <w:shd w:val="clear" w:color="000000" w:fill="F2CEEF"/>
            <w:noWrap/>
            <w:vAlign w:val="center"/>
            <w:hideMark/>
          </w:tcPr>
          <w:p w14:paraId="06B9821F" w14:textId="77777777" w:rsidR="00C64A70" w:rsidRPr="00C64A70" w:rsidRDefault="00C64A70" w:rsidP="00C64A70">
            <w:pPr>
              <w:spacing w:before="0" w:after="0" w:line="240" w:lineRule="auto"/>
              <w:jc w:val="center"/>
              <w:rPr>
                <w:sz w:val="20"/>
                <w:szCs w:val="20"/>
              </w:rPr>
            </w:pPr>
            <w:r w:rsidRPr="00C64A70">
              <w:rPr>
                <w:sz w:val="20"/>
                <w:szCs w:val="20"/>
              </w:rPr>
              <w:t xml:space="preserve"> $    12,600 </w:t>
            </w:r>
          </w:p>
        </w:tc>
        <w:tc>
          <w:tcPr>
            <w:tcW w:w="1299" w:type="dxa"/>
            <w:tcBorders>
              <w:top w:val="nil"/>
              <w:left w:val="nil"/>
              <w:bottom w:val="single" w:sz="4" w:space="0" w:color="auto"/>
              <w:right w:val="single" w:sz="4" w:space="0" w:color="auto"/>
            </w:tcBorders>
            <w:shd w:val="clear" w:color="000000" w:fill="F2CEEF"/>
            <w:noWrap/>
            <w:vAlign w:val="center"/>
            <w:hideMark/>
          </w:tcPr>
          <w:p w14:paraId="15C19DC1" w14:textId="77777777" w:rsidR="00C64A70" w:rsidRPr="00C64A70" w:rsidRDefault="00C64A70" w:rsidP="00C64A70">
            <w:pPr>
              <w:spacing w:before="0" w:after="0" w:line="240" w:lineRule="auto"/>
              <w:jc w:val="center"/>
              <w:rPr>
                <w:sz w:val="20"/>
                <w:szCs w:val="20"/>
              </w:rPr>
            </w:pPr>
            <w:r w:rsidRPr="00C64A70">
              <w:rPr>
                <w:sz w:val="20"/>
                <w:szCs w:val="20"/>
              </w:rPr>
              <w:t xml:space="preserve"> $    12,600 </w:t>
            </w:r>
          </w:p>
        </w:tc>
        <w:tc>
          <w:tcPr>
            <w:tcW w:w="1299" w:type="dxa"/>
            <w:tcBorders>
              <w:top w:val="nil"/>
              <w:left w:val="nil"/>
              <w:bottom w:val="single" w:sz="4" w:space="0" w:color="auto"/>
              <w:right w:val="single" w:sz="4" w:space="0" w:color="auto"/>
            </w:tcBorders>
            <w:shd w:val="clear" w:color="000000" w:fill="F2CEEF"/>
            <w:noWrap/>
            <w:vAlign w:val="center"/>
            <w:hideMark/>
          </w:tcPr>
          <w:p w14:paraId="3FCDBB52" w14:textId="77777777" w:rsidR="00C64A70" w:rsidRPr="00C64A70" w:rsidRDefault="00C64A70" w:rsidP="00C64A70">
            <w:pPr>
              <w:spacing w:before="0" w:after="0" w:line="240" w:lineRule="auto"/>
              <w:jc w:val="center"/>
              <w:rPr>
                <w:sz w:val="20"/>
                <w:szCs w:val="20"/>
              </w:rPr>
            </w:pPr>
            <w:r w:rsidRPr="00C64A70">
              <w:rPr>
                <w:sz w:val="20"/>
                <w:szCs w:val="20"/>
              </w:rPr>
              <w:t xml:space="preserve"> $    46,800 </w:t>
            </w:r>
          </w:p>
        </w:tc>
        <w:tc>
          <w:tcPr>
            <w:tcW w:w="1299" w:type="dxa"/>
            <w:tcBorders>
              <w:top w:val="nil"/>
              <w:left w:val="nil"/>
              <w:bottom w:val="single" w:sz="4" w:space="0" w:color="auto"/>
              <w:right w:val="single" w:sz="8" w:space="0" w:color="002060"/>
            </w:tcBorders>
            <w:shd w:val="clear" w:color="000000" w:fill="F2CEEF"/>
            <w:noWrap/>
            <w:vAlign w:val="center"/>
            <w:hideMark/>
          </w:tcPr>
          <w:p w14:paraId="52981A32" w14:textId="77777777" w:rsidR="00C64A70" w:rsidRPr="00C64A70" w:rsidRDefault="00C64A70" w:rsidP="00C64A70">
            <w:pPr>
              <w:spacing w:before="0" w:after="0" w:line="240" w:lineRule="auto"/>
              <w:jc w:val="center"/>
              <w:rPr>
                <w:sz w:val="20"/>
                <w:szCs w:val="20"/>
              </w:rPr>
            </w:pPr>
            <w:r w:rsidRPr="00C64A70">
              <w:rPr>
                <w:sz w:val="20"/>
                <w:szCs w:val="20"/>
              </w:rPr>
              <w:t xml:space="preserve"> $    46,800 </w:t>
            </w:r>
          </w:p>
        </w:tc>
      </w:tr>
      <w:tr w:rsidR="00C64A70" w:rsidRPr="00C64A70" w14:paraId="0A00EC3E" w14:textId="77777777" w:rsidTr="007D5C48">
        <w:tc>
          <w:tcPr>
            <w:tcW w:w="3316" w:type="dxa"/>
            <w:tcBorders>
              <w:top w:val="nil"/>
              <w:left w:val="single" w:sz="8" w:space="0" w:color="002060"/>
              <w:bottom w:val="single" w:sz="4" w:space="0" w:color="auto"/>
              <w:right w:val="single" w:sz="4" w:space="0" w:color="auto"/>
            </w:tcBorders>
            <w:shd w:val="clear" w:color="000000" w:fill="F2CEEF"/>
            <w:noWrap/>
            <w:vAlign w:val="center"/>
            <w:hideMark/>
          </w:tcPr>
          <w:p w14:paraId="01E2D13F" w14:textId="77777777" w:rsidR="00C64A70" w:rsidRPr="00C64A70" w:rsidRDefault="00C64A70" w:rsidP="00C64A70">
            <w:pPr>
              <w:spacing w:before="0" w:after="0" w:line="240" w:lineRule="auto"/>
              <w:jc w:val="left"/>
              <w:rPr>
                <w:sz w:val="20"/>
                <w:szCs w:val="20"/>
              </w:rPr>
            </w:pPr>
            <w:r w:rsidRPr="00C64A70">
              <w:rPr>
                <w:sz w:val="20"/>
                <w:szCs w:val="20"/>
              </w:rPr>
              <w:t>Content Creation (Research, Writing, Peer Review)</w:t>
            </w:r>
          </w:p>
        </w:tc>
        <w:tc>
          <w:tcPr>
            <w:tcW w:w="1299" w:type="dxa"/>
            <w:tcBorders>
              <w:top w:val="nil"/>
              <w:left w:val="nil"/>
              <w:bottom w:val="single" w:sz="4" w:space="0" w:color="auto"/>
              <w:right w:val="single" w:sz="4" w:space="0" w:color="auto"/>
            </w:tcBorders>
            <w:shd w:val="clear" w:color="000000" w:fill="F2CEEF"/>
            <w:noWrap/>
            <w:vAlign w:val="center"/>
            <w:hideMark/>
          </w:tcPr>
          <w:p w14:paraId="75820539" w14:textId="77777777" w:rsidR="00C64A70" w:rsidRPr="00C64A70" w:rsidRDefault="00C64A70" w:rsidP="00C64A70">
            <w:pPr>
              <w:spacing w:before="0" w:after="0" w:line="240" w:lineRule="auto"/>
              <w:jc w:val="center"/>
              <w:rPr>
                <w:sz w:val="20"/>
                <w:szCs w:val="20"/>
              </w:rPr>
            </w:pPr>
            <w:r w:rsidRPr="00C64A70">
              <w:rPr>
                <w:sz w:val="20"/>
                <w:szCs w:val="20"/>
              </w:rPr>
              <w:t xml:space="preserve"> $    40,000 </w:t>
            </w:r>
          </w:p>
        </w:tc>
        <w:tc>
          <w:tcPr>
            <w:tcW w:w="1299" w:type="dxa"/>
            <w:tcBorders>
              <w:top w:val="nil"/>
              <w:left w:val="nil"/>
              <w:bottom w:val="single" w:sz="4" w:space="0" w:color="auto"/>
              <w:right w:val="single" w:sz="4" w:space="0" w:color="auto"/>
            </w:tcBorders>
            <w:shd w:val="clear" w:color="000000" w:fill="F2CEEF"/>
            <w:noWrap/>
            <w:vAlign w:val="center"/>
            <w:hideMark/>
          </w:tcPr>
          <w:p w14:paraId="180F436A"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4" w:space="0" w:color="auto"/>
            </w:tcBorders>
            <w:shd w:val="clear" w:color="000000" w:fill="F2CEEF"/>
            <w:noWrap/>
            <w:vAlign w:val="center"/>
            <w:hideMark/>
          </w:tcPr>
          <w:p w14:paraId="1C99ECB0" w14:textId="77777777" w:rsidR="00C64A70" w:rsidRPr="00C64A70" w:rsidRDefault="00C64A70" w:rsidP="00C64A70">
            <w:pPr>
              <w:spacing w:before="0" w:after="0" w:line="240" w:lineRule="auto"/>
              <w:jc w:val="center"/>
              <w:rPr>
                <w:sz w:val="20"/>
                <w:szCs w:val="20"/>
              </w:rPr>
            </w:pPr>
            <w:r w:rsidRPr="00C64A70">
              <w:rPr>
                <w:sz w:val="20"/>
                <w:szCs w:val="20"/>
              </w:rPr>
              <w:t xml:space="preserve"> $    40,000 </w:t>
            </w:r>
          </w:p>
        </w:tc>
        <w:tc>
          <w:tcPr>
            <w:tcW w:w="1299" w:type="dxa"/>
            <w:tcBorders>
              <w:top w:val="nil"/>
              <w:left w:val="nil"/>
              <w:bottom w:val="single" w:sz="4" w:space="0" w:color="auto"/>
              <w:right w:val="single" w:sz="4" w:space="0" w:color="auto"/>
            </w:tcBorders>
            <w:shd w:val="clear" w:color="000000" w:fill="F2CEEF"/>
            <w:noWrap/>
            <w:vAlign w:val="center"/>
            <w:hideMark/>
          </w:tcPr>
          <w:p w14:paraId="5819D1BC"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4" w:space="0" w:color="auto"/>
            </w:tcBorders>
            <w:shd w:val="clear" w:color="000000" w:fill="F2CEEF"/>
            <w:noWrap/>
            <w:vAlign w:val="center"/>
            <w:hideMark/>
          </w:tcPr>
          <w:p w14:paraId="7190032B" w14:textId="77777777" w:rsidR="00C64A70" w:rsidRPr="00C64A70" w:rsidRDefault="00C64A70" w:rsidP="00C64A70">
            <w:pPr>
              <w:spacing w:before="0" w:after="0" w:line="240" w:lineRule="auto"/>
              <w:jc w:val="center"/>
              <w:rPr>
                <w:sz w:val="20"/>
                <w:szCs w:val="20"/>
              </w:rPr>
            </w:pPr>
            <w:r w:rsidRPr="00C64A70">
              <w:rPr>
                <w:sz w:val="20"/>
                <w:szCs w:val="20"/>
              </w:rPr>
              <w:t xml:space="preserve"> $    40,000 </w:t>
            </w:r>
          </w:p>
        </w:tc>
        <w:tc>
          <w:tcPr>
            <w:tcW w:w="1299" w:type="dxa"/>
            <w:tcBorders>
              <w:top w:val="nil"/>
              <w:left w:val="nil"/>
              <w:bottom w:val="single" w:sz="4" w:space="0" w:color="auto"/>
              <w:right w:val="single" w:sz="4" w:space="0" w:color="auto"/>
            </w:tcBorders>
            <w:shd w:val="clear" w:color="000000" w:fill="F2CEEF"/>
            <w:noWrap/>
            <w:vAlign w:val="center"/>
            <w:hideMark/>
          </w:tcPr>
          <w:p w14:paraId="3CD67BB6"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c>
          <w:tcPr>
            <w:tcW w:w="1299" w:type="dxa"/>
            <w:tcBorders>
              <w:top w:val="nil"/>
              <w:left w:val="nil"/>
              <w:bottom w:val="single" w:sz="4" w:space="0" w:color="auto"/>
              <w:right w:val="single" w:sz="4" w:space="0" w:color="auto"/>
            </w:tcBorders>
            <w:shd w:val="clear" w:color="000000" w:fill="F2CEEF"/>
            <w:noWrap/>
            <w:vAlign w:val="center"/>
            <w:hideMark/>
          </w:tcPr>
          <w:p w14:paraId="0B54CEF6" w14:textId="77777777" w:rsidR="00C64A70" w:rsidRPr="00C64A70" w:rsidRDefault="00C64A70" w:rsidP="00C64A70">
            <w:pPr>
              <w:spacing w:before="0" w:after="0" w:line="240" w:lineRule="auto"/>
              <w:jc w:val="center"/>
              <w:rPr>
                <w:sz w:val="20"/>
                <w:szCs w:val="20"/>
              </w:rPr>
            </w:pPr>
            <w:r w:rsidRPr="00C64A70">
              <w:rPr>
                <w:sz w:val="20"/>
                <w:szCs w:val="20"/>
              </w:rPr>
              <w:t xml:space="preserve"> $  120,000 </w:t>
            </w:r>
          </w:p>
        </w:tc>
        <w:tc>
          <w:tcPr>
            <w:tcW w:w="1299" w:type="dxa"/>
            <w:tcBorders>
              <w:top w:val="nil"/>
              <w:left w:val="nil"/>
              <w:bottom w:val="single" w:sz="4" w:space="0" w:color="auto"/>
              <w:right w:val="single" w:sz="8" w:space="0" w:color="002060"/>
            </w:tcBorders>
            <w:shd w:val="clear" w:color="000000" w:fill="F2CEEF"/>
            <w:noWrap/>
            <w:vAlign w:val="center"/>
            <w:hideMark/>
          </w:tcPr>
          <w:p w14:paraId="4F945EAD" w14:textId="77777777" w:rsidR="00C64A70" w:rsidRPr="00C64A70" w:rsidRDefault="00C64A70" w:rsidP="00C64A70">
            <w:pPr>
              <w:spacing w:before="0" w:after="0" w:line="240" w:lineRule="auto"/>
              <w:jc w:val="center"/>
              <w:rPr>
                <w:sz w:val="20"/>
                <w:szCs w:val="20"/>
              </w:rPr>
            </w:pPr>
            <w:r w:rsidRPr="00C64A70">
              <w:rPr>
                <w:sz w:val="20"/>
                <w:szCs w:val="20"/>
              </w:rPr>
              <w:t xml:space="preserve"> $    90,000 </w:t>
            </w:r>
          </w:p>
        </w:tc>
      </w:tr>
      <w:tr w:rsidR="00C64A70" w:rsidRPr="00C64A70" w14:paraId="3E7E76A3" w14:textId="77777777" w:rsidTr="007D5C48">
        <w:tc>
          <w:tcPr>
            <w:tcW w:w="3316" w:type="dxa"/>
            <w:tcBorders>
              <w:top w:val="nil"/>
              <w:left w:val="single" w:sz="8" w:space="0" w:color="002060"/>
              <w:bottom w:val="single" w:sz="4" w:space="0" w:color="auto"/>
              <w:right w:val="single" w:sz="4" w:space="0" w:color="auto"/>
            </w:tcBorders>
            <w:shd w:val="clear" w:color="000000" w:fill="F2CEEF"/>
            <w:noWrap/>
            <w:vAlign w:val="center"/>
            <w:hideMark/>
          </w:tcPr>
          <w:p w14:paraId="6073AE62" w14:textId="77777777" w:rsidR="00C64A70" w:rsidRPr="00C64A70" w:rsidRDefault="00C64A70" w:rsidP="00C64A70">
            <w:pPr>
              <w:spacing w:before="0" w:after="0" w:line="240" w:lineRule="auto"/>
              <w:jc w:val="left"/>
              <w:rPr>
                <w:sz w:val="20"/>
                <w:szCs w:val="20"/>
              </w:rPr>
            </w:pPr>
            <w:r w:rsidRPr="00C64A70">
              <w:rPr>
                <w:sz w:val="20"/>
                <w:szCs w:val="20"/>
              </w:rPr>
              <w:t>Production Fees (Video Production, Editing, Hosting)</w:t>
            </w:r>
          </w:p>
        </w:tc>
        <w:tc>
          <w:tcPr>
            <w:tcW w:w="1299" w:type="dxa"/>
            <w:tcBorders>
              <w:top w:val="nil"/>
              <w:left w:val="nil"/>
              <w:bottom w:val="single" w:sz="4" w:space="0" w:color="auto"/>
              <w:right w:val="single" w:sz="4" w:space="0" w:color="auto"/>
            </w:tcBorders>
            <w:shd w:val="clear" w:color="000000" w:fill="F2CEEF"/>
            <w:noWrap/>
            <w:vAlign w:val="center"/>
            <w:hideMark/>
          </w:tcPr>
          <w:p w14:paraId="50F5D7B7" w14:textId="77777777" w:rsidR="00C64A70" w:rsidRPr="00C64A70" w:rsidRDefault="00C64A70" w:rsidP="00C64A70">
            <w:pPr>
              <w:spacing w:before="0" w:after="0" w:line="240" w:lineRule="auto"/>
              <w:jc w:val="center"/>
              <w:rPr>
                <w:sz w:val="20"/>
                <w:szCs w:val="20"/>
              </w:rPr>
            </w:pPr>
            <w:r w:rsidRPr="00C64A70">
              <w:rPr>
                <w:sz w:val="20"/>
                <w:szCs w:val="20"/>
              </w:rPr>
              <w:t xml:space="preserve"> $    50,000 </w:t>
            </w:r>
          </w:p>
        </w:tc>
        <w:tc>
          <w:tcPr>
            <w:tcW w:w="1299" w:type="dxa"/>
            <w:tcBorders>
              <w:top w:val="nil"/>
              <w:left w:val="nil"/>
              <w:bottom w:val="single" w:sz="4" w:space="0" w:color="auto"/>
              <w:right w:val="single" w:sz="4" w:space="0" w:color="auto"/>
            </w:tcBorders>
            <w:shd w:val="clear" w:color="000000" w:fill="F2CEEF"/>
            <w:noWrap/>
            <w:vAlign w:val="center"/>
            <w:hideMark/>
          </w:tcPr>
          <w:p w14:paraId="026179D3"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F2CEEF"/>
            <w:noWrap/>
            <w:vAlign w:val="center"/>
            <w:hideMark/>
          </w:tcPr>
          <w:p w14:paraId="708B4E2B" w14:textId="77777777" w:rsidR="00C64A70" w:rsidRPr="00C64A70" w:rsidRDefault="00C64A70" w:rsidP="00C64A70">
            <w:pPr>
              <w:spacing w:before="0" w:after="0" w:line="240" w:lineRule="auto"/>
              <w:jc w:val="center"/>
              <w:rPr>
                <w:sz w:val="20"/>
                <w:szCs w:val="20"/>
              </w:rPr>
            </w:pPr>
            <w:r w:rsidRPr="00C64A70">
              <w:rPr>
                <w:sz w:val="20"/>
                <w:szCs w:val="20"/>
              </w:rPr>
              <w:t xml:space="preserve"> $    50,000 </w:t>
            </w:r>
          </w:p>
        </w:tc>
        <w:tc>
          <w:tcPr>
            <w:tcW w:w="1299" w:type="dxa"/>
            <w:tcBorders>
              <w:top w:val="nil"/>
              <w:left w:val="nil"/>
              <w:bottom w:val="single" w:sz="4" w:space="0" w:color="auto"/>
              <w:right w:val="single" w:sz="4" w:space="0" w:color="auto"/>
            </w:tcBorders>
            <w:shd w:val="clear" w:color="000000" w:fill="F2CEEF"/>
            <w:noWrap/>
            <w:vAlign w:val="center"/>
            <w:hideMark/>
          </w:tcPr>
          <w:p w14:paraId="2B42C282"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F2CEEF"/>
            <w:noWrap/>
            <w:vAlign w:val="center"/>
            <w:hideMark/>
          </w:tcPr>
          <w:p w14:paraId="3B2CBB96" w14:textId="77777777" w:rsidR="00C64A70" w:rsidRPr="00C64A70" w:rsidRDefault="00C64A70" w:rsidP="00C64A70">
            <w:pPr>
              <w:spacing w:before="0" w:after="0" w:line="240" w:lineRule="auto"/>
              <w:jc w:val="center"/>
              <w:rPr>
                <w:sz w:val="20"/>
                <w:szCs w:val="20"/>
              </w:rPr>
            </w:pPr>
            <w:r w:rsidRPr="00C64A70">
              <w:rPr>
                <w:sz w:val="20"/>
                <w:szCs w:val="20"/>
              </w:rPr>
              <w:t xml:space="preserve"> $    50,000 </w:t>
            </w:r>
          </w:p>
        </w:tc>
        <w:tc>
          <w:tcPr>
            <w:tcW w:w="1299" w:type="dxa"/>
            <w:tcBorders>
              <w:top w:val="nil"/>
              <w:left w:val="nil"/>
              <w:bottom w:val="single" w:sz="4" w:space="0" w:color="auto"/>
              <w:right w:val="single" w:sz="4" w:space="0" w:color="auto"/>
            </w:tcBorders>
            <w:shd w:val="clear" w:color="000000" w:fill="F2CEEF"/>
            <w:noWrap/>
            <w:vAlign w:val="center"/>
            <w:hideMark/>
          </w:tcPr>
          <w:p w14:paraId="3E253279" w14:textId="77777777" w:rsidR="00C64A70" w:rsidRPr="00C64A70" w:rsidRDefault="00C64A70" w:rsidP="00C64A70">
            <w:pPr>
              <w:spacing w:before="0" w:after="0" w:line="240" w:lineRule="auto"/>
              <w:jc w:val="center"/>
              <w:rPr>
                <w:sz w:val="20"/>
                <w:szCs w:val="20"/>
              </w:rPr>
            </w:pPr>
            <w:r w:rsidRPr="00C64A70">
              <w:rPr>
                <w:sz w:val="20"/>
                <w:szCs w:val="20"/>
              </w:rPr>
              <w:t xml:space="preserve"> $    10,000 </w:t>
            </w:r>
          </w:p>
        </w:tc>
        <w:tc>
          <w:tcPr>
            <w:tcW w:w="1299" w:type="dxa"/>
            <w:tcBorders>
              <w:top w:val="nil"/>
              <w:left w:val="nil"/>
              <w:bottom w:val="single" w:sz="4" w:space="0" w:color="auto"/>
              <w:right w:val="single" w:sz="4" w:space="0" w:color="auto"/>
            </w:tcBorders>
            <w:shd w:val="clear" w:color="000000" w:fill="F2CEEF"/>
            <w:noWrap/>
            <w:vAlign w:val="center"/>
            <w:hideMark/>
          </w:tcPr>
          <w:p w14:paraId="340E22A6" w14:textId="77777777" w:rsidR="00C64A70" w:rsidRPr="00C64A70" w:rsidRDefault="00C64A70" w:rsidP="00C64A70">
            <w:pPr>
              <w:spacing w:before="0" w:after="0" w:line="240" w:lineRule="auto"/>
              <w:jc w:val="center"/>
              <w:rPr>
                <w:sz w:val="20"/>
                <w:szCs w:val="20"/>
              </w:rPr>
            </w:pPr>
            <w:r w:rsidRPr="00C64A70">
              <w:rPr>
                <w:sz w:val="20"/>
                <w:szCs w:val="20"/>
              </w:rPr>
              <w:t xml:space="preserve"> $  150,000 </w:t>
            </w:r>
          </w:p>
        </w:tc>
        <w:tc>
          <w:tcPr>
            <w:tcW w:w="1299" w:type="dxa"/>
            <w:tcBorders>
              <w:top w:val="nil"/>
              <w:left w:val="nil"/>
              <w:bottom w:val="single" w:sz="4" w:space="0" w:color="auto"/>
              <w:right w:val="single" w:sz="8" w:space="0" w:color="002060"/>
            </w:tcBorders>
            <w:shd w:val="clear" w:color="000000" w:fill="F2CEEF"/>
            <w:noWrap/>
            <w:vAlign w:val="center"/>
            <w:hideMark/>
          </w:tcPr>
          <w:p w14:paraId="1D541A37" w14:textId="77777777" w:rsidR="00C64A70" w:rsidRPr="00C64A70" w:rsidRDefault="00C64A70" w:rsidP="00C64A70">
            <w:pPr>
              <w:spacing w:before="0" w:after="0" w:line="240" w:lineRule="auto"/>
              <w:jc w:val="center"/>
              <w:rPr>
                <w:sz w:val="20"/>
                <w:szCs w:val="20"/>
              </w:rPr>
            </w:pPr>
            <w:r w:rsidRPr="00C64A70">
              <w:rPr>
                <w:sz w:val="20"/>
                <w:szCs w:val="20"/>
              </w:rPr>
              <w:t xml:space="preserve"> $    30,000 </w:t>
            </w:r>
          </w:p>
        </w:tc>
      </w:tr>
      <w:tr w:rsidR="00C64A70" w:rsidRPr="00C64A70" w14:paraId="5AB33D79" w14:textId="77777777" w:rsidTr="007D5C48">
        <w:tc>
          <w:tcPr>
            <w:tcW w:w="3316" w:type="dxa"/>
            <w:tcBorders>
              <w:top w:val="nil"/>
              <w:left w:val="single" w:sz="8" w:space="0" w:color="002060"/>
              <w:bottom w:val="single" w:sz="8" w:space="0" w:color="auto"/>
              <w:right w:val="single" w:sz="4" w:space="0" w:color="auto"/>
            </w:tcBorders>
            <w:shd w:val="clear" w:color="000000" w:fill="F2CEEF"/>
            <w:noWrap/>
            <w:vAlign w:val="center"/>
            <w:hideMark/>
          </w:tcPr>
          <w:p w14:paraId="149A3012" w14:textId="77777777" w:rsidR="00C64A70" w:rsidRPr="00C64A70" w:rsidRDefault="00C64A70" w:rsidP="00C64A70">
            <w:pPr>
              <w:spacing w:before="0" w:after="0" w:line="240" w:lineRule="auto"/>
              <w:jc w:val="left"/>
              <w:rPr>
                <w:sz w:val="20"/>
                <w:szCs w:val="20"/>
              </w:rPr>
            </w:pPr>
            <w:r w:rsidRPr="00C64A70">
              <w:rPr>
                <w:sz w:val="20"/>
                <w:szCs w:val="20"/>
              </w:rPr>
              <w:t>Platform Fees (Platform Hosting, e.g., Coursera)</w:t>
            </w:r>
          </w:p>
        </w:tc>
        <w:tc>
          <w:tcPr>
            <w:tcW w:w="1299" w:type="dxa"/>
            <w:tcBorders>
              <w:top w:val="nil"/>
              <w:left w:val="nil"/>
              <w:bottom w:val="single" w:sz="8" w:space="0" w:color="auto"/>
              <w:right w:val="single" w:sz="4" w:space="0" w:color="auto"/>
            </w:tcBorders>
            <w:shd w:val="clear" w:color="000000" w:fill="F2CEEF"/>
            <w:noWrap/>
            <w:vAlign w:val="center"/>
            <w:hideMark/>
          </w:tcPr>
          <w:p w14:paraId="7A32E8BE"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single" w:sz="8" w:space="0" w:color="auto"/>
              <w:right w:val="single" w:sz="4" w:space="0" w:color="auto"/>
            </w:tcBorders>
            <w:shd w:val="clear" w:color="000000" w:fill="F2CEEF"/>
            <w:noWrap/>
            <w:vAlign w:val="center"/>
            <w:hideMark/>
          </w:tcPr>
          <w:p w14:paraId="0E17C8CC"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single" w:sz="8" w:space="0" w:color="auto"/>
              <w:right w:val="single" w:sz="4" w:space="0" w:color="auto"/>
            </w:tcBorders>
            <w:shd w:val="clear" w:color="000000" w:fill="F2CEEF"/>
            <w:noWrap/>
            <w:vAlign w:val="center"/>
            <w:hideMark/>
          </w:tcPr>
          <w:p w14:paraId="417EF2AE" w14:textId="77777777" w:rsidR="00C64A70" w:rsidRPr="00C64A70" w:rsidRDefault="00C64A70" w:rsidP="00C64A70">
            <w:pPr>
              <w:spacing w:before="0" w:after="0" w:line="240" w:lineRule="auto"/>
              <w:jc w:val="center"/>
              <w:rPr>
                <w:sz w:val="20"/>
                <w:szCs w:val="20"/>
              </w:rPr>
            </w:pPr>
            <w:r w:rsidRPr="00C64A70">
              <w:rPr>
                <w:sz w:val="20"/>
                <w:szCs w:val="20"/>
              </w:rPr>
              <w:t xml:space="preserve"> $    10,500 </w:t>
            </w:r>
          </w:p>
        </w:tc>
        <w:tc>
          <w:tcPr>
            <w:tcW w:w="1299" w:type="dxa"/>
            <w:tcBorders>
              <w:top w:val="nil"/>
              <w:left w:val="nil"/>
              <w:bottom w:val="single" w:sz="8" w:space="0" w:color="auto"/>
              <w:right w:val="single" w:sz="4" w:space="0" w:color="auto"/>
            </w:tcBorders>
            <w:shd w:val="clear" w:color="000000" w:fill="F2CEEF"/>
            <w:noWrap/>
            <w:vAlign w:val="center"/>
            <w:hideMark/>
          </w:tcPr>
          <w:p w14:paraId="3E30DC5F" w14:textId="77777777" w:rsidR="00C64A70" w:rsidRPr="00C64A70" w:rsidRDefault="00C64A70" w:rsidP="00C64A70">
            <w:pPr>
              <w:spacing w:before="0" w:after="0" w:line="240" w:lineRule="auto"/>
              <w:jc w:val="center"/>
              <w:rPr>
                <w:sz w:val="20"/>
                <w:szCs w:val="20"/>
              </w:rPr>
            </w:pPr>
            <w:r w:rsidRPr="00C64A70">
              <w:rPr>
                <w:sz w:val="20"/>
                <w:szCs w:val="20"/>
              </w:rPr>
              <w:t xml:space="preserve"> $    10,500 </w:t>
            </w:r>
          </w:p>
        </w:tc>
        <w:tc>
          <w:tcPr>
            <w:tcW w:w="1299" w:type="dxa"/>
            <w:tcBorders>
              <w:top w:val="nil"/>
              <w:left w:val="nil"/>
              <w:bottom w:val="single" w:sz="8" w:space="0" w:color="auto"/>
              <w:right w:val="single" w:sz="4" w:space="0" w:color="auto"/>
            </w:tcBorders>
            <w:shd w:val="clear" w:color="000000" w:fill="F2CEEF"/>
            <w:noWrap/>
            <w:vAlign w:val="center"/>
            <w:hideMark/>
          </w:tcPr>
          <w:p w14:paraId="7382F636"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single" w:sz="8" w:space="0" w:color="auto"/>
              <w:right w:val="single" w:sz="4" w:space="0" w:color="auto"/>
            </w:tcBorders>
            <w:shd w:val="clear" w:color="000000" w:fill="F2CEEF"/>
            <w:noWrap/>
            <w:vAlign w:val="center"/>
            <w:hideMark/>
          </w:tcPr>
          <w:p w14:paraId="022C5D52"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single" w:sz="8" w:space="0" w:color="auto"/>
              <w:right w:val="single" w:sz="4" w:space="0" w:color="auto"/>
            </w:tcBorders>
            <w:shd w:val="clear" w:color="000000" w:fill="F2CEEF"/>
            <w:noWrap/>
            <w:vAlign w:val="center"/>
            <w:hideMark/>
          </w:tcPr>
          <w:p w14:paraId="7B04D53F" w14:textId="77777777" w:rsidR="00C64A70" w:rsidRPr="00C64A70" w:rsidRDefault="00C64A70" w:rsidP="00C64A70">
            <w:pPr>
              <w:spacing w:before="0" w:after="0" w:line="240" w:lineRule="auto"/>
              <w:jc w:val="center"/>
              <w:rPr>
                <w:sz w:val="20"/>
                <w:szCs w:val="20"/>
              </w:rPr>
            </w:pPr>
            <w:r w:rsidRPr="00C64A70">
              <w:rPr>
                <w:sz w:val="20"/>
                <w:szCs w:val="20"/>
              </w:rPr>
              <w:t xml:space="preserve"> $    11,500 </w:t>
            </w:r>
          </w:p>
        </w:tc>
        <w:tc>
          <w:tcPr>
            <w:tcW w:w="1299" w:type="dxa"/>
            <w:tcBorders>
              <w:top w:val="nil"/>
              <w:left w:val="nil"/>
              <w:bottom w:val="single" w:sz="8" w:space="0" w:color="auto"/>
              <w:right w:val="single" w:sz="8" w:space="0" w:color="002060"/>
            </w:tcBorders>
            <w:shd w:val="clear" w:color="000000" w:fill="F2CEEF"/>
            <w:noWrap/>
            <w:vAlign w:val="center"/>
            <w:hideMark/>
          </w:tcPr>
          <w:p w14:paraId="0375D684" w14:textId="77777777" w:rsidR="00C64A70" w:rsidRPr="00C64A70" w:rsidRDefault="00C64A70" w:rsidP="00C64A70">
            <w:pPr>
              <w:spacing w:before="0" w:after="0" w:line="240" w:lineRule="auto"/>
              <w:jc w:val="center"/>
              <w:rPr>
                <w:sz w:val="20"/>
                <w:szCs w:val="20"/>
              </w:rPr>
            </w:pPr>
            <w:r w:rsidRPr="00C64A70">
              <w:rPr>
                <w:sz w:val="20"/>
                <w:szCs w:val="20"/>
              </w:rPr>
              <w:t xml:space="preserve"> $    11,500 </w:t>
            </w:r>
          </w:p>
        </w:tc>
      </w:tr>
      <w:tr w:rsidR="00C64A70" w:rsidRPr="00C64A70" w14:paraId="2FCE0949" w14:textId="77777777" w:rsidTr="007D5C48">
        <w:tc>
          <w:tcPr>
            <w:tcW w:w="3316" w:type="dxa"/>
            <w:tcBorders>
              <w:top w:val="nil"/>
              <w:left w:val="single" w:sz="8" w:space="0" w:color="002060"/>
              <w:bottom w:val="single" w:sz="4" w:space="0" w:color="auto"/>
              <w:right w:val="single" w:sz="4" w:space="0" w:color="auto"/>
            </w:tcBorders>
            <w:shd w:val="clear" w:color="000000" w:fill="E49EDD"/>
            <w:noWrap/>
            <w:vAlign w:val="center"/>
            <w:hideMark/>
          </w:tcPr>
          <w:p w14:paraId="294A3BA7" w14:textId="77777777" w:rsidR="00C64A70" w:rsidRPr="00C64A70" w:rsidRDefault="00C64A70" w:rsidP="00C64A70">
            <w:pPr>
              <w:spacing w:before="0" w:after="0" w:line="240" w:lineRule="auto"/>
              <w:jc w:val="left"/>
              <w:rPr>
                <w:b/>
                <w:bCs/>
                <w:sz w:val="20"/>
                <w:szCs w:val="20"/>
              </w:rPr>
            </w:pPr>
            <w:r w:rsidRPr="00C64A70">
              <w:rPr>
                <w:b/>
                <w:bCs/>
                <w:sz w:val="20"/>
                <w:szCs w:val="20"/>
              </w:rPr>
              <w:t>NRFi Podcast</w:t>
            </w:r>
          </w:p>
        </w:tc>
        <w:tc>
          <w:tcPr>
            <w:tcW w:w="1299" w:type="dxa"/>
            <w:tcBorders>
              <w:top w:val="nil"/>
              <w:left w:val="nil"/>
              <w:bottom w:val="single" w:sz="4" w:space="0" w:color="auto"/>
              <w:right w:val="single" w:sz="4" w:space="0" w:color="auto"/>
            </w:tcBorders>
            <w:shd w:val="clear" w:color="000000" w:fill="E49EDD"/>
            <w:noWrap/>
            <w:vAlign w:val="center"/>
            <w:hideMark/>
          </w:tcPr>
          <w:p w14:paraId="1FDF305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61,000 </w:t>
            </w:r>
          </w:p>
        </w:tc>
        <w:tc>
          <w:tcPr>
            <w:tcW w:w="1299" w:type="dxa"/>
            <w:tcBorders>
              <w:top w:val="nil"/>
              <w:left w:val="nil"/>
              <w:bottom w:val="single" w:sz="4" w:space="0" w:color="auto"/>
              <w:right w:val="single" w:sz="4" w:space="0" w:color="auto"/>
            </w:tcBorders>
            <w:shd w:val="clear" w:color="000000" w:fill="E49EDD"/>
            <w:noWrap/>
            <w:vAlign w:val="center"/>
            <w:hideMark/>
          </w:tcPr>
          <w:p w14:paraId="504E35B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20,500 </w:t>
            </w:r>
          </w:p>
        </w:tc>
        <w:tc>
          <w:tcPr>
            <w:tcW w:w="1299" w:type="dxa"/>
            <w:tcBorders>
              <w:top w:val="nil"/>
              <w:left w:val="nil"/>
              <w:bottom w:val="single" w:sz="4" w:space="0" w:color="auto"/>
              <w:right w:val="single" w:sz="4" w:space="0" w:color="auto"/>
            </w:tcBorders>
            <w:shd w:val="clear" w:color="000000" w:fill="E49EDD"/>
            <w:noWrap/>
            <w:vAlign w:val="center"/>
            <w:hideMark/>
          </w:tcPr>
          <w:p w14:paraId="636EE16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61,000 </w:t>
            </w:r>
          </w:p>
        </w:tc>
        <w:tc>
          <w:tcPr>
            <w:tcW w:w="1299" w:type="dxa"/>
            <w:tcBorders>
              <w:top w:val="nil"/>
              <w:left w:val="nil"/>
              <w:bottom w:val="single" w:sz="4" w:space="0" w:color="auto"/>
              <w:right w:val="single" w:sz="4" w:space="0" w:color="auto"/>
            </w:tcBorders>
            <w:shd w:val="clear" w:color="000000" w:fill="E49EDD"/>
            <w:noWrap/>
            <w:vAlign w:val="center"/>
            <w:hideMark/>
          </w:tcPr>
          <w:p w14:paraId="2FCB04C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20,500 </w:t>
            </w:r>
          </w:p>
        </w:tc>
        <w:tc>
          <w:tcPr>
            <w:tcW w:w="1299" w:type="dxa"/>
            <w:tcBorders>
              <w:top w:val="nil"/>
              <w:left w:val="nil"/>
              <w:bottom w:val="single" w:sz="4" w:space="0" w:color="auto"/>
              <w:right w:val="single" w:sz="4" w:space="0" w:color="auto"/>
            </w:tcBorders>
            <w:shd w:val="clear" w:color="000000" w:fill="E49EDD"/>
            <w:noWrap/>
            <w:vAlign w:val="center"/>
            <w:hideMark/>
          </w:tcPr>
          <w:p w14:paraId="1A838C55"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61,000 </w:t>
            </w:r>
          </w:p>
        </w:tc>
        <w:tc>
          <w:tcPr>
            <w:tcW w:w="1299" w:type="dxa"/>
            <w:tcBorders>
              <w:top w:val="nil"/>
              <w:left w:val="nil"/>
              <w:bottom w:val="single" w:sz="4" w:space="0" w:color="auto"/>
              <w:right w:val="single" w:sz="4" w:space="0" w:color="auto"/>
            </w:tcBorders>
            <w:shd w:val="clear" w:color="000000" w:fill="E49EDD"/>
            <w:noWrap/>
            <w:vAlign w:val="center"/>
            <w:hideMark/>
          </w:tcPr>
          <w:p w14:paraId="43AB4F47"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20,500 </w:t>
            </w:r>
          </w:p>
        </w:tc>
        <w:tc>
          <w:tcPr>
            <w:tcW w:w="1299" w:type="dxa"/>
            <w:tcBorders>
              <w:top w:val="nil"/>
              <w:left w:val="nil"/>
              <w:bottom w:val="single" w:sz="4" w:space="0" w:color="auto"/>
              <w:right w:val="single" w:sz="4" w:space="0" w:color="auto"/>
            </w:tcBorders>
            <w:shd w:val="clear" w:color="000000" w:fill="E49EDD"/>
            <w:noWrap/>
            <w:vAlign w:val="center"/>
            <w:hideMark/>
          </w:tcPr>
          <w:p w14:paraId="1E0D2BB0"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183,000 </w:t>
            </w:r>
          </w:p>
        </w:tc>
        <w:tc>
          <w:tcPr>
            <w:tcW w:w="1299" w:type="dxa"/>
            <w:tcBorders>
              <w:top w:val="nil"/>
              <w:left w:val="nil"/>
              <w:bottom w:val="single" w:sz="4" w:space="0" w:color="auto"/>
              <w:right w:val="single" w:sz="8" w:space="0" w:color="002060"/>
            </w:tcBorders>
            <w:shd w:val="clear" w:color="000000" w:fill="E49EDD"/>
            <w:noWrap/>
            <w:vAlign w:val="center"/>
            <w:hideMark/>
          </w:tcPr>
          <w:p w14:paraId="7A51D10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61,500 </w:t>
            </w:r>
          </w:p>
        </w:tc>
      </w:tr>
      <w:tr w:rsidR="00C64A70" w:rsidRPr="00C64A70" w14:paraId="511B7D0F" w14:textId="77777777" w:rsidTr="007D5C48">
        <w:tc>
          <w:tcPr>
            <w:tcW w:w="3316" w:type="dxa"/>
            <w:tcBorders>
              <w:top w:val="nil"/>
              <w:left w:val="single" w:sz="8" w:space="0" w:color="002060"/>
              <w:bottom w:val="nil"/>
              <w:right w:val="single" w:sz="4" w:space="0" w:color="auto"/>
            </w:tcBorders>
            <w:shd w:val="clear" w:color="000000" w:fill="F2CEEF"/>
            <w:noWrap/>
            <w:vAlign w:val="center"/>
            <w:hideMark/>
          </w:tcPr>
          <w:p w14:paraId="0E471176" w14:textId="77777777" w:rsidR="00C64A70" w:rsidRPr="00C64A70" w:rsidRDefault="00C64A70" w:rsidP="00C64A70">
            <w:pPr>
              <w:spacing w:before="0" w:after="0" w:line="240" w:lineRule="auto"/>
              <w:jc w:val="left"/>
              <w:rPr>
                <w:sz w:val="20"/>
                <w:szCs w:val="20"/>
              </w:rPr>
            </w:pPr>
            <w:r w:rsidRPr="00C64A70">
              <w:rPr>
                <w:sz w:val="20"/>
                <w:szCs w:val="20"/>
              </w:rPr>
              <w:t>Podcasting Resources</w:t>
            </w:r>
          </w:p>
        </w:tc>
        <w:tc>
          <w:tcPr>
            <w:tcW w:w="1299" w:type="dxa"/>
            <w:tcBorders>
              <w:top w:val="nil"/>
              <w:left w:val="nil"/>
              <w:bottom w:val="nil"/>
              <w:right w:val="single" w:sz="4" w:space="0" w:color="auto"/>
            </w:tcBorders>
            <w:shd w:val="clear" w:color="000000" w:fill="F2CEEF"/>
            <w:noWrap/>
            <w:vAlign w:val="center"/>
            <w:hideMark/>
          </w:tcPr>
          <w:p w14:paraId="57758A79" w14:textId="77777777" w:rsidR="00C64A70" w:rsidRPr="00C64A70" w:rsidRDefault="00C64A70" w:rsidP="00C64A70">
            <w:pPr>
              <w:spacing w:before="0" w:after="0" w:line="240" w:lineRule="auto"/>
              <w:jc w:val="center"/>
              <w:rPr>
                <w:sz w:val="20"/>
                <w:szCs w:val="20"/>
              </w:rPr>
            </w:pPr>
            <w:r w:rsidRPr="00C64A70">
              <w:rPr>
                <w:sz w:val="20"/>
                <w:szCs w:val="20"/>
              </w:rPr>
              <w:t xml:space="preserve"> $      1,000 </w:t>
            </w:r>
          </w:p>
        </w:tc>
        <w:tc>
          <w:tcPr>
            <w:tcW w:w="1299" w:type="dxa"/>
            <w:tcBorders>
              <w:top w:val="nil"/>
              <w:left w:val="nil"/>
              <w:bottom w:val="nil"/>
              <w:right w:val="single" w:sz="4" w:space="0" w:color="auto"/>
            </w:tcBorders>
            <w:shd w:val="clear" w:color="000000" w:fill="F2CEEF"/>
            <w:noWrap/>
            <w:vAlign w:val="center"/>
            <w:hideMark/>
          </w:tcPr>
          <w:p w14:paraId="534E1D0C"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nil"/>
              <w:right w:val="single" w:sz="4" w:space="0" w:color="auto"/>
            </w:tcBorders>
            <w:shd w:val="clear" w:color="000000" w:fill="F2CEEF"/>
            <w:noWrap/>
            <w:vAlign w:val="center"/>
            <w:hideMark/>
          </w:tcPr>
          <w:p w14:paraId="76BD2E12" w14:textId="77777777" w:rsidR="00C64A70" w:rsidRPr="00C64A70" w:rsidRDefault="00C64A70" w:rsidP="00C64A70">
            <w:pPr>
              <w:spacing w:before="0" w:after="0" w:line="240" w:lineRule="auto"/>
              <w:jc w:val="center"/>
              <w:rPr>
                <w:sz w:val="20"/>
                <w:szCs w:val="20"/>
              </w:rPr>
            </w:pPr>
            <w:r w:rsidRPr="00C64A70">
              <w:rPr>
                <w:sz w:val="20"/>
                <w:szCs w:val="20"/>
              </w:rPr>
              <w:t xml:space="preserve"> $      1,000 </w:t>
            </w:r>
          </w:p>
        </w:tc>
        <w:tc>
          <w:tcPr>
            <w:tcW w:w="1299" w:type="dxa"/>
            <w:tcBorders>
              <w:top w:val="nil"/>
              <w:left w:val="nil"/>
              <w:bottom w:val="nil"/>
              <w:right w:val="single" w:sz="4" w:space="0" w:color="auto"/>
            </w:tcBorders>
            <w:shd w:val="clear" w:color="000000" w:fill="F2CEEF"/>
            <w:noWrap/>
            <w:vAlign w:val="center"/>
            <w:hideMark/>
          </w:tcPr>
          <w:p w14:paraId="529D6B23"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nil"/>
              <w:right w:val="single" w:sz="4" w:space="0" w:color="auto"/>
            </w:tcBorders>
            <w:shd w:val="clear" w:color="000000" w:fill="F2CEEF"/>
            <w:noWrap/>
            <w:vAlign w:val="center"/>
            <w:hideMark/>
          </w:tcPr>
          <w:p w14:paraId="7C240EA1" w14:textId="77777777" w:rsidR="00C64A70" w:rsidRPr="00C64A70" w:rsidRDefault="00C64A70" w:rsidP="00C64A70">
            <w:pPr>
              <w:spacing w:before="0" w:after="0" w:line="240" w:lineRule="auto"/>
              <w:jc w:val="center"/>
              <w:rPr>
                <w:sz w:val="20"/>
                <w:szCs w:val="20"/>
              </w:rPr>
            </w:pPr>
            <w:r w:rsidRPr="00C64A70">
              <w:rPr>
                <w:sz w:val="20"/>
                <w:szCs w:val="20"/>
              </w:rPr>
              <w:t xml:space="preserve"> $      1,000 </w:t>
            </w:r>
          </w:p>
        </w:tc>
        <w:tc>
          <w:tcPr>
            <w:tcW w:w="1299" w:type="dxa"/>
            <w:tcBorders>
              <w:top w:val="nil"/>
              <w:left w:val="nil"/>
              <w:bottom w:val="nil"/>
              <w:right w:val="single" w:sz="4" w:space="0" w:color="auto"/>
            </w:tcBorders>
            <w:shd w:val="clear" w:color="000000" w:fill="F2CEEF"/>
            <w:noWrap/>
            <w:vAlign w:val="center"/>
            <w:hideMark/>
          </w:tcPr>
          <w:p w14:paraId="0E522C6E" w14:textId="77777777" w:rsidR="00C64A70" w:rsidRPr="00C64A70" w:rsidRDefault="00C64A70" w:rsidP="00C64A70">
            <w:pPr>
              <w:spacing w:before="0" w:after="0" w:line="240" w:lineRule="auto"/>
              <w:jc w:val="center"/>
              <w:rPr>
                <w:sz w:val="20"/>
                <w:szCs w:val="20"/>
              </w:rPr>
            </w:pPr>
            <w:r w:rsidRPr="00C64A70">
              <w:rPr>
                <w:sz w:val="20"/>
                <w:szCs w:val="20"/>
              </w:rPr>
              <w:t xml:space="preserve"> $        500 </w:t>
            </w:r>
          </w:p>
        </w:tc>
        <w:tc>
          <w:tcPr>
            <w:tcW w:w="1299" w:type="dxa"/>
            <w:tcBorders>
              <w:top w:val="nil"/>
              <w:left w:val="nil"/>
              <w:bottom w:val="nil"/>
              <w:right w:val="single" w:sz="4" w:space="0" w:color="auto"/>
            </w:tcBorders>
            <w:shd w:val="clear" w:color="000000" w:fill="F2CEEF"/>
            <w:noWrap/>
            <w:vAlign w:val="center"/>
            <w:hideMark/>
          </w:tcPr>
          <w:p w14:paraId="017F27D8" w14:textId="77777777" w:rsidR="00C64A70" w:rsidRPr="00C64A70" w:rsidRDefault="00C64A70" w:rsidP="00C64A70">
            <w:pPr>
              <w:spacing w:before="0" w:after="0" w:line="240" w:lineRule="auto"/>
              <w:jc w:val="center"/>
              <w:rPr>
                <w:sz w:val="20"/>
                <w:szCs w:val="20"/>
              </w:rPr>
            </w:pPr>
            <w:r w:rsidRPr="00C64A70">
              <w:rPr>
                <w:sz w:val="20"/>
                <w:szCs w:val="20"/>
              </w:rPr>
              <w:t xml:space="preserve"> $      3,000 </w:t>
            </w:r>
          </w:p>
        </w:tc>
        <w:tc>
          <w:tcPr>
            <w:tcW w:w="1299" w:type="dxa"/>
            <w:tcBorders>
              <w:top w:val="nil"/>
              <w:left w:val="nil"/>
              <w:bottom w:val="nil"/>
              <w:right w:val="single" w:sz="8" w:space="0" w:color="002060"/>
            </w:tcBorders>
            <w:shd w:val="clear" w:color="000000" w:fill="F2CEEF"/>
            <w:noWrap/>
            <w:vAlign w:val="center"/>
            <w:hideMark/>
          </w:tcPr>
          <w:p w14:paraId="06283F92" w14:textId="77777777" w:rsidR="00C64A70" w:rsidRPr="00C64A70" w:rsidRDefault="00C64A70" w:rsidP="00C64A70">
            <w:pPr>
              <w:spacing w:before="0" w:after="0" w:line="240" w:lineRule="auto"/>
              <w:jc w:val="center"/>
              <w:rPr>
                <w:sz w:val="20"/>
                <w:szCs w:val="20"/>
              </w:rPr>
            </w:pPr>
            <w:r w:rsidRPr="00C64A70">
              <w:rPr>
                <w:sz w:val="20"/>
                <w:szCs w:val="20"/>
              </w:rPr>
              <w:t xml:space="preserve"> $      1,500 </w:t>
            </w:r>
          </w:p>
        </w:tc>
      </w:tr>
      <w:tr w:rsidR="00C64A70" w:rsidRPr="00C64A70" w14:paraId="383BBC97" w14:textId="77777777" w:rsidTr="007D5C48">
        <w:tc>
          <w:tcPr>
            <w:tcW w:w="3316" w:type="dxa"/>
            <w:tcBorders>
              <w:top w:val="single" w:sz="8" w:space="0" w:color="auto"/>
              <w:left w:val="single" w:sz="8" w:space="0" w:color="002060"/>
              <w:bottom w:val="single" w:sz="4" w:space="0" w:color="auto"/>
              <w:right w:val="single" w:sz="4" w:space="0" w:color="auto"/>
            </w:tcBorders>
            <w:shd w:val="clear" w:color="000000" w:fill="E49EDD"/>
            <w:noWrap/>
            <w:vAlign w:val="center"/>
            <w:hideMark/>
          </w:tcPr>
          <w:p w14:paraId="2699968E" w14:textId="77777777" w:rsidR="00C64A70" w:rsidRPr="00C64A70" w:rsidRDefault="00C64A70" w:rsidP="00C64A70">
            <w:pPr>
              <w:spacing w:before="0" w:after="0" w:line="240" w:lineRule="auto"/>
              <w:jc w:val="left"/>
              <w:rPr>
                <w:b/>
                <w:bCs/>
                <w:sz w:val="20"/>
                <w:szCs w:val="20"/>
              </w:rPr>
            </w:pPr>
            <w:r w:rsidRPr="00C64A70">
              <w:rPr>
                <w:b/>
                <w:bCs/>
                <w:sz w:val="20"/>
                <w:szCs w:val="20"/>
              </w:rPr>
              <w:t>Conference Presentations to Education Healthcare Providers</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6D31819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1F45DDB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565891F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1EE4D008"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4B0D7CD3"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5F7A942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20,000 </w:t>
            </w:r>
          </w:p>
        </w:tc>
        <w:tc>
          <w:tcPr>
            <w:tcW w:w="1299" w:type="dxa"/>
            <w:tcBorders>
              <w:top w:val="single" w:sz="8" w:space="0" w:color="auto"/>
              <w:left w:val="nil"/>
              <w:bottom w:val="single" w:sz="4" w:space="0" w:color="auto"/>
              <w:right w:val="single" w:sz="4" w:space="0" w:color="auto"/>
            </w:tcBorders>
            <w:shd w:val="clear" w:color="000000" w:fill="E49EDD"/>
            <w:noWrap/>
            <w:vAlign w:val="center"/>
            <w:hideMark/>
          </w:tcPr>
          <w:p w14:paraId="7C926C6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180,000 </w:t>
            </w:r>
          </w:p>
        </w:tc>
        <w:tc>
          <w:tcPr>
            <w:tcW w:w="1299" w:type="dxa"/>
            <w:tcBorders>
              <w:top w:val="single" w:sz="8" w:space="0" w:color="auto"/>
              <w:left w:val="nil"/>
              <w:bottom w:val="single" w:sz="4" w:space="0" w:color="auto"/>
              <w:right w:val="single" w:sz="8" w:space="0" w:color="002060"/>
            </w:tcBorders>
            <w:shd w:val="clear" w:color="000000" w:fill="E49EDD"/>
            <w:noWrap/>
            <w:vAlign w:val="center"/>
            <w:hideMark/>
          </w:tcPr>
          <w:p w14:paraId="18560CF4"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60,000 </w:t>
            </w:r>
          </w:p>
        </w:tc>
      </w:tr>
      <w:tr w:rsidR="00C64A70" w:rsidRPr="00C64A70" w14:paraId="7931914D" w14:textId="77777777" w:rsidTr="007D5C48">
        <w:tc>
          <w:tcPr>
            <w:tcW w:w="3316" w:type="dxa"/>
            <w:tcBorders>
              <w:top w:val="nil"/>
              <w:left w:val="single" w:sz="8" w:space="0" w:color="002060"/>
              <w:bottom w:val="single" w:sz="8" w:space="0" w:color="002060"/>
              <w:right w:val="single" w:sz="4" w:space="0" w:color="auto"/>
            </w:tcBorders>
            <w:shd w:val="clear" w:color="000000" w:fill="E49EDD"/>
            <w:noWrap/>
            <w:vAlign w:val="center"/>
            <w:hideMark/>
          </w:tcPr>
          <w:p w14:paraId="66BEBF6D" w14:textId="77777777" w:rsidR="00C64A70" w:rsidRPr="00C64A70" w:rsidRDefault="00C64A70" w:rsidP="00C64A70">
            <w:pPr>
              <w:spacing w:before="0" w:after="0" w:line="240" w:lineRule="auto"/>
              <w:jc w:val="left"/>
              <w:rPr>
                <w:b/>
                <w:bCs/>
                <w:sz w:val="20"/>
                <w:szCs w:val="20"/>
              </w:rPr>
            </w:pPr>
            <w:r w:rsidRPr="00C64A70">
              <w:rPr>
                <w:b/>
                <w:bCs/>
                <w:sz w:val="20"/>
                <w:szCs w:val="20"/>
              </w:rPr>
              <w:t>Public Speaking Engagements</w:t>
            </w:r>
          </w:p>
        </w:tc>
        <w:tc>
          <w:tcPr>
            <w:tcW w:w="1299" w:type="dxa"/>
            <w:tcBorders>
              <w:top w:val="nil"/>
              <w:left w:val="nil"/>
              <w:bottom w:val="single" w:sz="8" w:space="0" w:color="002060"/>
              <w:right w:val="single" w:sz="4" w:space="0" w:color="auto"/>
            </w:tcBorders>
            <w:shd w:val="clear" w:color="000000" w:fill="E49EDD"/>
            <w:noWrap/>
            <w:vAlign w:val="center"/>
            <w:hideMark/>
          </w:tcPr>
          <w:p w14:paraId="3EC298E2"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4A6FD93D"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3FEDC969"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2054893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662145DE"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258240A6"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15,000 </w:t>
            </w:r>
          </w:p>
        </w:tc>
        <w:tc>
          <w:tcPr>
            <w:tcW w:w="1299" w:type="dxa"/>
            <w:tcBorders>
              <w:top w:val="nil"/>
              <w:left w:val="nil"/>
              <w:bottom w:val="single" w:sz="8" w:space="0" w:color="002060"/>
              <w:right w:val="single" w:sz="4" w:space="0" w:color="auto"/>
            </w:tcBorders>
            <w:shd w:val="clear" w:color="000000" w:fill="E49EDD"/>
            <w:noWrap/>
            <w:vAlign w:val="center"/>
            <w:hideMark/>
          </w:tcPr>
          <w:p w14:paraId="3A1C8F7A" w14:textId="77777777" w:rsidR="00C64A70" w:rsidRPr="00C64A70" w:rsidRDefault="00C64A70" w:rsidP="00C64A70">
            <w:pPr>
              <w:spacing w:before="0" w:after="0" w:line="240" w:lineRule="auto"/>
              <w:jc w:val="center"/>
              <w:rPr>
                <w:b/>
                <w:bCs/>
                <w:sz w:val="20"/>
                <w:szCs w:val="20"/>
              </w:rPr>
            </w:pPr>
            <w:r w:rsidRPr="00C64A70">
              <w:rPr>
                <w:b/>
                <w:bCs/>
                <w:sz w:val="20"/>
                <w:szCs w:val="20"/>
              </w:rPr>
              <w:t xml:space="preserve"> $    45,000 </w:t>
            </w:r>
          </w:p>
        </w:tc>
        <w:tc>
          <w:tcPr>
            <w:tcW w:w="1299" w:type="dxa"/>
            <w:tcBorders>
              <w:top w:val="nil"/>
              <w:left w:val="nil"/>
              <w:bottom w:val="single" w:sz="8" w:space="0" w:color="002060"/>
              <w:right w:val="single" w:sz="8" w:space="0" w:color="002060"/>
            </w:tcBorders>
            <w:shd w:val="clear" w:color="000000" w:fill="E49EDD"/>
            <w:noWrap/>
            <w:vAlign w:val="center"/>
            <w:hideMark/>
          </w:tcPr>
          <w:p w14:paraId="74B9063F" w14:textId="77777777" w:rsidR="00C64A70" w:rsidRPr="00C64A70" w:rsidRDefault="00C64A70" w:rsidP="007D5C48">
            <w:pPr>
              <w:keepNext/>
              <w:spacing w:before="0" w:after="0" w:line="240" w:lineRule="auto"/>
              <w:jc w:val="center"/>
              <w:rPr>
                <w:b/>
                <w:bCs/>
                <w:sz w:val="20"/>
                <w:szCs w:val="20"/>
              </w:rPr>
            </w:pPr>
            <w:r w:rsidRPr="00C64A70">
              <w:rPr>
                <w:b/>
                <w:bCs/>
                <w:sz w:val="20"/>
                <w:szCs w:val="20"/>
              </w:rPr>
              <w:t xml:space="preserve"> $    45,000 </w:t>
            </w:r>
          </w:p>
        </w:tc>
      </w:tr>
    </w:tbl>
    <w:p w14:paraId="08409BB6" w14:textId="3EC8F425" w:rsidR="00300011" w:rsidRPr="007D5C48" w:rsidRDefault="007D5C48" w:rsidP="007D5C48">
      <w:pPr>
        <w:pStyle w:val="Caption"/>
      </w:pPr>
      <w:bookmarkStart w:id="182" w:name="_Ref176346919"/>
      <w:bookmarkStart w:id="183" w:name="_Ref176346925"/>
      <w:r w:rsidRPr="007D5C48">
        <w:rPr>
          <w:b/>
          <w:bCs/>
        </w:rPr>
        <w:t xml:space="preserve">Table </w:t>
      </w:r>
      <w:r w:rsidRPr="007D5C48">
        <w:rPr>
          <w:b/>
          <w:bCs/>
        </w:rPr>
        <w:fldChar w:fldCharType="begin"/>
      </w:r>
      <w:r w:rsidRPr="007D5C48">
        <w:rPr>
          <w:b/>
          <w:bCs/>
        </w:rPr>
        <w:instrText xml:space="preserve"> SEQ Table \* ARABIC </w:instrText>
      </w:r>
      <w:r w:rsidRPr="007D5C48">
        <w:rPr>
          <w:b/>
          <w:bCs/>
        </w:rPr>
        <w:fldChar w:fldCharType="separate"/>
      </w:r>
      <w:r w:rsidRPr="007D5C48">
        <w:rPr>
          <w:b/>
          <w:bCs/>
          <w:noProof/>
        </w:rPr>
        <w:t>1</w:t>
      </w:r>
      <w:r w:rsidRPr="007D5C48">
        <w:rPr>
          <w:b/>
          <w:bCs/>
        </w:rPr>
        <w:fldChar w:fldCharType="end"/>
      </w:r>
      <w:bookmarkEnd w:id="182"/>
      <w:r w:rsidRPr="007D5C48">
        <w:rPr>
          <w:b/>
          <w:bCs/>
        </w:rPr>
        <w:t xml:space="preserve">: </w:t>
      </w:r>
      <w:r w:rsidR="00FD4729" w:rsidRPr="007D5C48">
        <w:rPr>
          <w:b/>
          <w:bCs/>
        </w:rPr>
        <w:t>Line-Item</w:t>
      </w:r>
      <w:r w:rsidRPr="007D5C48">
        <w:rPr>
          <w:b/>
          <w:bCs/>
        </w:rPr>
        <w:t xml:space="preserve"> Budget for First Three Fiscal Years (April 2024-2027)</w:t>
      </w:r>
      <w:r>
        <w:rPr>
          <w:b/>
          <w:bCs/>
        </w:rPr>
        <w:t xml:space="preserve">. </w:t>
      </w:r>
      <w:r>
        <w:t xml:space="preserve">Budget projections (and fundraising priorities) are shown for NourishED Research Foundation’s </w:t>
      </w:r>
      <w:r w:rsidRPr="00831552">
        <w:rPr>
          <w:highlight w:val="cyan"/>
        </w:rPr>
        <w:t>Research</w:t>
      </w:r>
      <w:r>
        <w:t xml:space="preserve">, </w:t>
      </w:r>
      <w:r w:rsidRPr="00831552">
        <w:rPr>
          <w:highlight w:val="yellow"/>
        </w:rPr>
        <w:t>Administrative</w:t>
      </w:r>
      <w:r>
        <w:t xml:space="preserve">, </w:t>
      </w:r>
      <w:r w:rsidRPr="00831552">
        <w:rPr>
          <w:highlight w:val="green"/>
        </w:rPr>
        <w:t>Fundraising</w:t>
      </w:r>
      <w:r>
        <w:t xml:space="preserve">, and </w:t>
      </w:r>
      <w:r w:rsidRPr="00831552">
        <w:rPr>
          <w:highlight w:val="magenta"/>
        </w:rPr>
        <w:t>Education &amp; Outreach</w:t>
      </w:r>
      <w:r>
        <w:t xml:space="preserve"> Teams</w:t>
      </w:r>
      <w:r w:rsidR="00831552">
        <w:t xml:space="preserve"> (shown in </w:t>
      </w:r>
      <w:r w:rsidR="00831552" w:rsidRPr="00831552">
        <w:rPr>
          <w:highlight w:val="cyan"/>
        </w:rPr>
        <w:t>blue</w:t>
      </w:r>
      <w:r w:rsidR="00831552">
        <w:t xml:space="preserve">, </w:t>
      </w:r>
      <w:r w:rsidR="00831552" w:rsidRPr="00831552">
        <w:rPr>
          <w:highlight w:val="yellow"/>
        </w:rPr>
        <w:t>orange</w:t>
      </w:r>
      <w:r w:rsidR="00831552">
        <w:t xml:space="preserve">, </w:t>
      </w:r>
      <w:r w:rsidR="00831552" w:rsidRPr="00831552">
        <w:rPr>
          <w:highlight w:val="green"/>
        </w:rPr>
        <w:t>green</w:t>
      </w:r>
      <w:r w:rsidR="00831552">
        <w:t xml:space="preserve">, and </w:t>
      </w:r>
      <w:r w:rsidR="00831552" w:rsidRPr="00831552">
        <w:rPr>
          <w:highlight w:val="magenta"/>
        </w:rPr>
        <w:t>purple</w:t>
      </w:r>
      <w:r w:rsidR="00831552">
        <w:t xml:space="preserve"> respectively)</w:t>
      </w:r>
      <w:r>
        <w:t xml:space="preserve"> for fiscal years 1, 2, and 3, with cumulative 3-year total projections shown in the </w:t>
      </w:r>
      <w:r w:rsidR="00352640">
        <w:t>far-right</w:t>
      </w:r>
      <w:r>
        <w:t xml:space="preserve"> columns. Columns 2, 4, 6</w:t>
      </w:r>
      <w:r w:rsidR="00831552">
        <w:t>, and 8</w:t>
      </w:r>
      <w:r>
        <w:t xml:space="preserve"> show full budget projection needs to support all of </w:t>
      </w:r>
      <w:proofErr w:type="spellStart"/>
      <w:r w:rsidR="00831552">
        <w:t>NRFi</w:t>
      </w:r>
      <w:r>
        <w:t>’s</w:t>
      </w:r>
      <w:proofErr w:type="spellEnd"/>
      <w:r>
        <w:t xml:space="preserve"> global operations. Columns </w:t>
      </w:r>
      <w:r w:rsidR="00831552">
        <w:t>3, 5, 7, and 9 show budget projection needs that can be supported by the Caring for Denver Foundation Community-Centered Solutions grant, as these activities and items will be used to support and serve the Denver Metro Community in alignment with the Caring for Denver Community-Centered Solutions grant funding opportunity.</w:t>
      </w:r>
      <w:bookmarkEnd w:id="183"/>
    </w:p>
    <w:p w14:paraId="60F778FA" w14:textId="77777777" w:rsidR="00284356" w:rsidRPr="00651032" w:rsidRDefault="00284356" w:rsidP="00284356"/>
    <w:p w14:paraId="40D739BB" w14:textId="77777777" w:rsidR="00E7552E" w:rsidRDefault="00E7552E" w:rsidP="00651032">
      <w:pPr>
        <w:snapToGrid w:val="0"/>
        <w:rPr>
          <w:b/>
          <w:bCs/>
        </w:rPr>
        <w:sectPr w:rsidR="00E7552E" w:rsidSect="00C64A70">
          <w:pgSz w:w="15840" w:h="12240" w:orient="landscape"/>
          <w:pgMar w:top="1296" w:right="1152" w:bottom="1296" w:left="1613" w:header="374" w:footer="720" w:gutter="0"/>
          <w:cols w:space="720"/>
          <w:docGrid w:linePitch="381"/>
        </w:sectPr>
      </w:pPr>
    </w:p>
    <w:p w14:paraId="46C2D3CD" w14:textId="265A3E75" w:rsidR="008C2069" w:rsidRPr="00804126" w:rsidRDefault="00E7552E" w:rsidP="004D43FE">
      <w:pPr>
        <w:pStyle w:val="Heading1"/>
      </w:pPr>
      <w:bookmarkStart w:id="184" w:name="_Toc182743421"/>
      <w:r>
        <w:lastRenderedPageBreak/>
        <w:t>Fundraising Activities</w:t>
      </w:r>
      <w:bookmarkEnd w:id="184"/>
    </w:p>
    <w:p w14:paraId="1C5BC9C4" w14:textId="135564DE" w:rsidR="008C2069" w:rsidRPr="00524430" w:rsidRDefault="008C2069" w:rsidP="00524430">
      <w:pPr>
        <w:pStyle w:val="Heading2"/>
        <w:numPr>
          <w:ilvl w:val="0"/>
          <w:numId w:val="790"/>
        </w:numPr>
      </w:pPr>
      <w:bookmarkStart w:id="185" w:name="_Toc176349433"/>
      <w:bookmarkStart w:id="186" w:name="_Toc182743422"/>
      <w:r w:rsidRPr="00524430">
        <w:t>Introduction</w:t>
      </w:r>
      <w:bookmarkEnd w:id="185"/>
      <w:bookmarkEnd w:id="186"/>
    </w:p>
    <w:p w14:paraId="53933637" w14:textId="5F0398BF" w:rsidR="00524430" w:rsidRDefault="00524430" w:rsidP="00524430">
      <w:pPr>
        <w:pStyle w:val="Normal2"/>
      </w:pPr>
      <w:proofErr w:type="spellStart"/>
      <w:r>
        <w:t>NRFi’s</w:t>
      </w:r>
      <w:proofErr w:type="spellEnd"/>
      <w:r w:rsidR="008C2069" w:rsidRPr="00804126">
        <w:t xml:space="preserve"> strategic fundraising campaign</w:t>
      </w:r>
      <w:r>
        <w:t>s</w:t>
      </w:r>
      <w:r w:rsidR="008C2069" w:rsidRPr="00804126">
        <w:t xml:space="preserve"> aims to meet our </w:t>
      </w:r>
      <w:r w:rsidR="00831552" w:rsidRPr="00831552">
        <w:t xml:space="preserve">one-, two-, and three-year </w:t>
      </w:r>
      <w:r w:rsidR="008C2069" w:rsidRPr="00804126">
        <w:t>goal</w:t>
      </w:r>
      <w:r w:rsidR="00831552" w:rsidRPr="00831552">
        <w:t>s</w:t>
      </w:r>
      <w:r w:rsidR="008C2069" w:rsidRPr="00804126">
        <w:t xml:space="preserve"> of raising </w:t>
      </w:r>
      <w:hyperlink w:anchor="_Fundraising_Priorities_(Budgeting" w:history="1">
        <w:r w:rsidR="00831552" w:rsidRPr="00804126">
          <w:rPr>
            <w:rStyle w:val="Hyperlink"/>
          </w:rPr>
          <w:t>$</w:t>
        </w:r>
        <w:r w:rsidR="00831552" w:rsidRPr="00831552">
          <w:rPr>
            <w:rStyle w:val="Hyperlink"/>
          </w:rPr>
          <w:t>5</w:t>
        </w:r>
        <w:r w:rsidR="00831552" w:rsidRPr="00804126">
          <w:rPr>
            <w:rStyle w:val="Hyperlink"/>
          </w:rPr>
          <w:t xml:space="preserve">00,000 to </w:t>
        </w:r>
        <w:r w:rsidR="00831552" w:rsidRPr="00831552">
          <w:rPr>
            <w:rStyle w:val="Hyperlink"/>
          </w:rPr>
          <w:t>$1.4 million per year in our first three years</w:t>
        </w:r>
      </w:hyperlink>
      <w:r w:rsidR="00831552" w:rsidRPr="00831552">
        <w:t xml:space="preserve"> </w:t>
      </w:r>
      <w:r w:rsidR="00831552" w:rsidRPr="00804126">
        <w:t xml:space="preserve">to support our </w:t>
      </w:r>
      <w:r w:rsidR="00831552" w:rsidRPr="00831552">
        <w:t xml:space="preserve">mission, motto, aims, and </w:t>
      </w:r>
      <w:r w:rsidR="008C2069" w:rsidRPr="00804126">
        <w:t>sustainable growth.</w:t>
      </w:r>
      <w:r w:rsidRPr="00524430">
        <w:t xml:space="preserve"> </w:t>
      </w:r>
      <w:r w:rsidRPr="003C1DF7">
        <w:t xml:space="preserve">The rationale for this annual fundraising and revenue (budgeting) goal is outlined in </w:t>
      </w:r>
      <w:hyperlink w:anchor="_Fundraising_Priorities_(Budgeting" w:history="1">
        <w:r w:rsidRPr="003C1DF7">
          <w:rPr>
            <w:rStyle w:val="Hyperlink"/>
          </w:rPr>
          <w:t>section IX above</w:t>
        </w:r>
      </w:hyperlink>
      <w:r w:rsidRPr="00804126">
        <w:t xml:space="preserve">. </w:t>
      </w:r>
    </w:p>
    <w:p w14:paraId="3909A36F" w14:textId="4E0B62AD" w:rsidR="008C2069" w:rsidRPr="00804126" w:rsidRDefault="008C2069" w:rsidP="00524430">
      <w:pPr>
        <w:pStyle w:val="Heading2"/>
      </w:pPr>
      <w:bookmarkStart w:id="187" w:name="_Toc176349434"/>
      <w:bookmarkStart w:id="188" w:name="_Toc182743423"/>
      <w:r w:rsidRPr="00804126">
        <w:t>NRFi Goals</w:t>
      </w:r>
      <w:bookmarkEnd w:id="187"/>
      <w:bookmarkEnd w:id="188"/>
    </w:p>
    <w:p w14:paraId="41CF9A70" w14:textId="630541CC" w:rsidR="008C2069" w:rsidRDefault="00524430" w:rsidP="00524430">
      <w:pPr>
        <w:pStyle w:val="Normal2"/>
      </w:pPr>
      <w:r>
        <w:t>At NRFi, we</w:t>
      </w:r>
      <w:r w:rsidR="008C2069" w:rsidRPr="00804126">
        <w:t xml:space="preserve"> </w:t>
      </w:r>
      <w:r>
        <w:t xml:space="preserve">use Dr. Bray’s SMART-SETS® goal-setting technique to </w:t>
      </w:r>
      <w:r w:rsidR="008C2069" w:rsidRPr="00804126">
        <w:t>define</w:t>
      </w:r>
      <w:r w:rsidR="0050407F">
        <w:t xml:space="preserve"> fundraising goals that are</w:t>
      </w:r>
      <w:r w:rsidR="008C2069" w:rsidRPr="00804126">
        <w:t xml:space="preserve"> </w:t>
      </w:r>
      <w:r>
        <w:rPr>
          <w:b/>
          <w:bCs/>
        </w:rPr>
        <w:t>S</w:t>
      </w:r>
      <w:r w:rsidR="008C2069" w:rsidRPr="00804126">
        <w:t xml:space="preserve">pecific, </w:t>
      </w:r>
      <w:r>
        <w:rPr>
          <w:b/>
          <w:bCs/>
        </w:rPr>
        <w:t>M</w:t>
      </w:r>
      <w:r w:rsidR="008C2069" w:rsidRPr="00804126">
        <w:t xml:space="preserve">easurable, </w:t>
      </w:r>
      <w:r>
        <w:rPr>
          <w:b/>
          <w:bCs/>
        </w:rPr>
        <w:t>A</w:t>
      </w:r>
      <w:r w:rsidR="008C2069" w:rsidRPr="00804126">
        <w:t xml:space="preserve">ttainable, </w:t>
      </w:r>
      <w:r>
        <w:rPr>
          <w:b/>
          <w:bCs/>
        </w:rPr>
        <w:t>R</w:t>
      </w:r>
      <w:r w:rsidR="008C2069" w:rsidRPr="00804126">
        <w:t>elevant</w:t>
      </w:r>
      <w:r>
        <w:t>//</w:t>
      </w:r>
      <w:r>
        <w:rPr>
          <w:b/>
          <w:bCs/>
        </w:rPr>
        <w:t>R</w:t>
      </w:r>
      <w:r>
        <w:t>ealistic</w:t>
      </w:r>
      <w:r w:rsidR="008C2069" w:rsidRPr="00804126">
        <w:t xml:space="preserve">, </w:t>
      </w:r>
      <w:r w:rsidRPr="00524430">
        <w:rPr>
          <w:b/>
          <w:bCs/>
        </w:rPr>
        <w:t>T</w:t>
      </w:r>
      <w:r w:rsidR="008C2069" w:rsidRPr="00804126">
        <w:t>ime-bound</w:t>
      </w:r>
      <w:r w:rsidR="0050407F">
        <w:t xml:space="preserve">, </w:t>
      </w:r>
      <w:r w:rsidR="0050407F">
        <w:rPr>
          <w:b/>
          <w:bCs/>
        </w:rPr>
        <w:t>S</w:t>
      </w:r>
      <w:r w:rsidR="0050407F">
        <w:t xml:space="preserve">trategic, </w:t>
      </w:r>
      <w:r w:rsidR="00FD4729">
        <w:rPr>
          <w:b/>
          <w:bCs/>
        </w:rPr>
        <w:t>E</w:t>
      </w:r>
      <w:r w:rsidR="00FD4729">
        <w:t>mpirically Informed</w:t>
      </w:r>
      <w:r w:rsidR="0050407F">
        <w:t xml:space="preserve">, </w:t>
      </w:r>
      <w:r w:rsidR="0050407F">
        <w:rPr>
          <w:b/>
          <w:bCs/>
        </w:rPr>
        <w:t>T</w:t>
      </w:r>
      <w:r w:rsidR="0050407F">
        <w:t xml:space="preserve">ailored to our resources, and </w:t>
      </w:r>
      <w:r w:rsidR="0050407F">
        <w:rPr>
          <w:b/>
          <w:bCs/>
        </w:rPr>
        <w:t>S</w:t>
      </w:r>
      <w:r w:rsidR="0050407F">
        <w:t>afe</w:t>
      </w:r>
      <w:r w:rsidR="008C2069" w:rsidRPr="00804126">
        <w:t xml:space="preserve"> (SMART</w:t>
      </w:r>
      <w:r w:rsidR="0050407F">
        <w:t>_SETS®</w:t>
      </w:r>
      <w:r w:rsidR="008C2069" w:rsidRPr="00804126">
        <w:t>). For example, we aim to increase donor acquisition rate by 10</w:t>
      </w:r>
      <w:r w:rsidR="0050407F">
        <w:t>0</w:t>
      </w:r>
      <w:r w:rsidR="008C2069" w:rsidRPr="00804126">
        <w:t xml:space="preserve">% </w:t>
      </w:r>
      <w:r w:rsidR="0050407F">
        <w:t xml:space="preserve">in our first year and by 15% in our second and third years </w:t>
      </w:r>
      <w:r w:rsidR="008C2069" w:rsidRPr="00804126">
        <w:t>through robust marketing efforts, such as social media and events.</w:t>
      </w:r>
    </w:p>
    <w:p w14:paraId="4BC8F0F4" w14:textId="266252DD" w:rsidR="0050407F" w:rsidRPr="00804126" w:rsidRDefault="0050407F" w:rsidP="00524430">
      <w:pPr>
        <w:pStyle w:val="Normal2"/>
      </w:pPr>
      <w:r>
        <w:t>Please contact our fundraising team to access our specific fundraising goals (SMART-SETS), strategies, and planned activities (</w:t>
      </w:r>
      <w:hyperlink r:id="rId121" w:history="1">
        <w:r w:rsidRPr="00017297">
          <w:rPr>
            <w:rStyle w:val="Hyperlink"/>
          </w:rPr>
          <w:t>nourished@nourishedrfi.org</w:t>
        </w:r>
      </w:hyperlink>
      <w:r>
        <w:t xml:space="preserve">). </w:t>
      </w:r>
    </w:p>
    <w:p w14:paraId="44289530" w14:textId="5DBF299E" w:rsidR="008C2069" w:rsidRPr="00804126" w:rsidRDefault="008C2069" w:rsidP="0050407F">
      <w:pPr>
        <w:pStyle w:val="Heading2"/>
      </w:pPr>
      <w:bookmarkStart w:id="189" w:name="_Toc176349435"/>
      <w:bookmarkStart w:id="190" w:name="_Toc182743424"/>
      <w:r w:rsidRPr="00804126">
        <w:t>NRFi Messaging</w:t>
      </w:r>
      <w:bookmarkEnd w:id="189"/>
      <w:bookmarkEnd w:id="190"/>
    </w:p>
    <w:p w14:paraId="63F0393D" w14:textId="100689A0" w:rsidR="008C2069" w:rsidRDefault="0050407F" w:rsidP="0050407F">
      <w:pPr>
        <w:pStyle w:val="Normal2"/>
      </w:pPr>
      <w:r>
        <w:t xml:space="preserve">At NRFi, each employee understands, supports, and stands behind </w:t>
      </w:r>
      <w:r w:rsidR="008C2069" w:rsidRPr="00804126">
        <w:t xml:space="preserve">our mission, </w:t>
      </w:r>
      <w:r>
        <w:t>motto, and aims. We share compelling and authentic narratives that further lever</w:t>
      </w:r>
      <w:r w:rsidR="00A3089E">
        <w:t>age</w:t>
      </w:r>
      <w:r>
        <w:t xml:space="preserve"> our </w:t>
      </w:r>
      <w:r w:rsidR="00FD4729" w:rsidRPr="00804126">
        <w:t>impact and</w:t>
      </w:r>
      <w:r>
        <w:t xml:space="preserve"> convey</w:t>
      </w:r>
      <w:r w:rsidR="008C2069" w:rsidRPr="00804126">
        <w:t xml:space="preserve"> the urgent need for funding. We highlight the importance of our research in addressing binge eating disorder and improving treatment access. We tailor messages for different platforms (website, social media, presentations).</w:t>
      </w:r>
    </w:p>
    <w:p w14:paraId="60237CB5" w14:textId="421A8DB2" w:rsidR="0050407F" w:rsidRPr="00804126" w:rsidRDefault="0050407F" w:rsidP="0050407F">
      <w:pPr>
        <w:pStyle w:val="Normal2"/>
      </w:pPr>
      <w:r>
        <w:lastRenderedPageBreak/>
        <w:t>Please contact our fundraising team to learn more about our fundraising content, narratives, messaging, overall strategies, and planned activities (</w:t>
      </w:r>
      <w:hyperlink r:id="rId122" w:history="1">
        <w:r w:rsidRPr="00017297">
          <w:rPr>
            <w:rStyle w:val="Hyperlink"/>
          </w:rPr>
          <w:t>nourished@nourishedrfi.org</w:t>
        </w:r>
      </w:hyperlink>
      <w:r>
        <w:t xml:space="preserve">). </w:t>
      </w:r>
    </w:p>
    <w:p w14:paraId="11D0BB18" w14:textId="2C90C6B0" w:rsidR="008C2069" w:rsidRDefault="008C2069" w:rsidP="0050407F">
      <w:pPr>
        <w:pStyle w:val="Heading2"/>
      </w:pPr>
      <w:bookmarkStart w:id="191" w:name="_Toc176349436"/>
      <w:bookmarkStart w:id="192" w:name="_Toc182743425"/>
      <w:r w:rsidRPr="00804126">
        <w:t>Fundraising Techniques and Platforms</w:t>
      </w:r>
      <w:bookmarkEnd w:id="191"/>
      <w:bookmarkEnd w:id="192"/>
    </w:p>
    <w:p w14:paraId="624FCAC5" w14:textId="707E82FC" w:rsidR="0050407F" w:rsidRPr="0050407F" w:rsidRDefault="0050407F" w:rsidP="0050407F">
      <w:pPr>
        <w:pStyle w:val="Normal2"/>
      </w:pPr>
      <w:r>
        <w:t>At NRFi, we leverage the following fundraising techniques and platforms. NOTE: This is not an exclusive list. Please contact our fundraising team to access a full and up to date list of our fundraising techniques, platforms, strategies, and planned activities (</w:t>
      </w:r>
      <w:hyperlink r:id="rId123" w:history="1">
        <w:r w:rsidRPr="00017297">
          <w:rPr>
            <w:rStyle w:val="Hyperlink"/>
          </w:rPr>
          <w:t>nourished@nourishedrfi.org</w:t>
        </w:r>
      </w:hyperlink>
      <w:r>
        <w:t xml:space="preserve">). </w:t>
      </w:r>
    </w:p>
    <w:p w14:paraId="0FA64AB5" w14:textId="6B07E102" w:rsidR="008C2069" w:rsidRPr="00804126" w:rsidRDefault="008C2069" w:rsidP="0050407F">
      <w:pPr>
        <w:pStyle w:val="Heading4"/>
        <w:numPr>
          <w:ilvl w:val="0"/>
          <w:numId w:val="791"/>
        </w:numPr>
      </w:pPr>
      <w:r w:rsidRPr="00804126">
        <w:t xml:space="preserve">Social Media Marketing: </w:t>
      </w:r>
      <w:r w:rsidR="0050407F">
        <w:rPr>
          <w:b w:val="0"/>
          <w:bCs w:val="0"/>
        </w:rPr>
        <w:t xml:space="preserve">We find </w:t>
      </w:r>
      <w:hyperlink w:anchor="_Social_Media_Campaigns" w:history="1">
        <w:r w:rsidR="0050407F" w:rsidRPr="0050407F">
          <w:rPr>
            <w:rStyle w:val="Hyperlink"/>
            <w:b w:val="0"/>
            <w:bCs w:val="0"/>
          </w:rPr>
          <w:t>social media campaigning</w:t>
        </w:r>
      </w:hyperlink>
      <w:r w:rsidR="0050407F">
        <w:rPr>
          <w:b w:val="0"/>
          <w:bCs w:val="0"/>
        </w:rPr>
        <w:t xml:space="preserve"> to be a powerful tool to spread awareness about our Mission, Motto, and Aims at Nourished (see section XII.</w:t>
      </w:r>
      <w:r w:rsidR="0050407F">
        <w:rPr>
          <w:b w:val="0"/>
          <w:bCs w:val="0"/>
        </w:rPr>
        <w:fldChar w:fldCharType="begin"/>
      </w:r>
      <w:r w:rsidR="0050407F">
        <w:rPr>
          <w:b w:val="0"/>
          <w:bCs w:val="0"/>
        </w:rPr>
        <w:instrText xml:space="preserve"> REF _Ref176347793 \n \h </w:instrText>
      </w:r>
      <w:r w:rsidR="0050407F">
        <w:rPr>
          <w:b w:val="0"/>
          <w:bCs w:val="0"/>
        </w:rPr>
      </w:r>
      <w:r w:rsidR="0050407F">
        <w:rPr>
          <w:b w:val="0"/>
          <w:bCs w:val="0"/>
        </w:rPr>
        <w:fldChar w:fldCharType="separate"/>
      </w:r>
      <w:r w:rsidR="0050407F">
        <w:rPr>
          <w:b w:val="0"/>
          <w:bCs w:val="0"/>
        </w:rPr>
        <w:t>3</w:t>
      </w:r>
      <w:r w:rsidR="0050407F">
        <w:rPr>
          <w:b w:val="0"/>
          <w:bCs w:val="0"/>
        </w:rPr>
        <w:fldChar w:fldCharType="end"/>
      </w:r>
      <w:r w:rsidR="0050407F">
        <w:rPr>
          <w:b w:val="0"/>
          <w:bCs w:val="0"/>
        </w:rPr>
        <w:t>). We plan to use this for fundraising as well through</w:t>
      </w:r>
      <w:r w:rsidRPr="0050407F">
        <w:rPr>
          <w:b w:val="0"/>
          <w:bCs w:val="0"/>
        </w:rPr>
        <w:t xml:space="preserve"> regula</w:t>
      </w:r>
      <w:r w:rsidR="0050407F">
        <w:rPr>
          <w:b w:val="0"/>
          <w:bCs w:val="0"/>
        </w:rPr>
        <w:t>r</w:t>
      </w:r>
      <w:r w:rsidRPr="0050407F">
        <w:rPr>
          <w:b w:val="0"/>
          <w:bCs w:val="0"/>
        </w:rPr>
        <w:t xml:space="preserve"> post about our campaign</w:t>
      </w:r>
      <w:r w:rsidR="0050407F">
        <w:rPr>
          <w:b w:val="0"/>
          <w:bCs w:val="0"/>
        </w:rPr>
        <w:t>s</w:t>
      </w:r>
      <w:r w:rsidRPr="0050407F">
        <w:rPr>
          <w:b w:val="0"/>
          <w:bCs w:val="0"/>
        </w:rPr>
        <w:t xml:space="preserve"> on LinkedIn, Instagram, and Facebook. We share compelling stories about our research and its impact. We use relevant hashtags, share success stories, and engage with followers.</w:t>
      </w:r>
    </w:p>
    <w:p w14:paraId="798CC410" w14:textId="13E8E12E" w:rsidR="008C2069" w:rsidRPr="0050407F" w:rsidRDefault="008C2069" w:rsidP="0050407F">
      <w:pPr>
        <w:pStyle w:val="Heading4"/>
        <w:rPr>
          <w:b w:val="0"/>
          <w:bCs w:val="0"/>
        </w:rPr>
      </w:pPr>
      <w:r w:rsidRPr="00804126">
        <w:t>GoFundMe Campaign</w:t>
      </w:r>
      <w:r w:rsidR="00A557A8">
        <w:t>s</w:t>
      </w:r>
      <w:r w:rsidRPr="00804126">
        <w:t xml:space="preserve">: </w:t>
      </w:r>
      <w:r w:rsidRPr="0050407F">
        <w:rPr>
          <w:b w:val="0"/>
          <w:bCs w:val="0"/>
        </w:rPr>
        <w:t xml:space="preserve">We </w:t>
      </w:r>
      <w:r w:rsidR="0050407F">
        <w:rPr>
          <w:b w:val="0"/>
          <w:bCs w:val="0"/>
        </w:rPr>
        <w:t xml:space="preserve">have had great success with a small-scale beta GoFundMe campaign and are currently </w:t>
      </w:r>
      <w:r w:rsidRPr="0050407F">
        <w:rPr>
          <w:b w:val="0"/>
          <w:bCs w:val="0"/>
        </w:rPr>
        <w:t>creat</w:t>
      </w:r>
      <w:r w:rsidR="0050407F">
        <w:rPr>
          <w:b w:val="0"/>
          <w:bCs w:val="0"/>
        </w:rPr>
        <w:t xml:space="preserve">ing a dedicated </w:t>
      </w:r>
      <w:r w:rsidRPr="0050407F">
        <w:rPr>
          <w:b w:val="0"/>
          <w:bCs w:val="0"/>
        </w:rPr>
        <w:t xml:space="preserve">GoFundMe page </w:t>
      </w:r>
      <w:r w:rsidR="0050407F">
        <w:rPr>
          <w:b w:val="0"/>
          <w:bCs w:val="0"/>
        </w:rPr>
        <w:t xml:space="preserve">to support NRFi needs (as well as </w:t>
      </w:r>
      <w:r w:rsidR="00A557A8">
        <w:rPr>
          <w:b w:val="0"/>
          <w:bCs w:val="0"/>
        </w:rPr>
        <w:t xml:space="preserve">NRFi subpages to support </w:t>
      </w:r>
      <w:r w:rsidR="0050407F">
        <w:rPr>
          <w:b w:val="0"/>
          <w:bCs w:val="0"/>
        </w:rPr>
        <w:t>specific NRFi needs</w:t>
      </w:r>
      <w:r w:rsidR="00A557A8">
        <w:rPr>
          <w:b w:val="0"/>
          <w:bCs w:val="0"/>
        </w:rPr>
        <w:t>)</w:t>
      </w:r>
      <w:r w:rsidRPr="0050407F">
        <w:rPr>
          <w:b w:val="0"/>
          <w:bCs w:val="0"/>
        </w:rPr>
        <w:t>. We explain the purpose, impact, and urgency</w:t>
      </w:r>
      <w:r w:rsidR="0050407F">
        <w:rPr>
          <w:b w:val="0"/>
          <w:bCs w:val="0"/>
        </w:rPr>
        <w:t xml:space="preserve"> of each need</w:t>
      </w:r>
      <w:r w:rsidRPr="0050407F">
        <w:rPr>
          <w:b w:val="0"/>
          <w:bCs w:val="0"/>
        </w:rPr>
        <w:t xml:space="preserve">. We </w:t>
      </w:r>
      <w:r w:rsidR="00A557A8">
        <w:rPr>
          <w:b w:val="0"/>
          <w:bCs w:val="0"/>
        </w:rPr>
        <w:t xml:space="preserve">plan to </w:t>
      </w:r>
      <w:r w:rsidRPr="0050407F">
        <w:rPr>
          <w:b w:val="0"/>
          <w:bCs w:val="0"/>
        </w:rPr>
        <w:t>share the link</w:t>
      </w:r>
      <w:r w:rsidR="00A557A8">
        <w:rPr>
          <w:b w:val="0"/>
          <w:bCs w:val="0"/>
        </w:rPr>
        <w:t>(s)</w:t>
      </w:r>
      <w:r w:rsidRPr="0050407F">
        <w:rPr>
          <w:b w:val="0"/>
          <w:bCs w:val="0"/>
        </w:rPr>
        <w:t xml:space="preserve"> across our social media channels and website.</w:t>
      </w:r>
    </w:p>
    <w:p w14:paraId="284A9080" w14:textId="3AF9BE32" w:rsidR="008C2069" w:rsidRPr="00A557A8" w:rsidRDefault="008C2069" w:rsidP="0050407F">
      <w:pPr>
        <w:pStyle w:val="Heading4"/>
        <w:rPr>
          <w:b w:val="0"/>
          <w:bCs w:val="0"/>
        </w:rPr>
      </w:pPr>
      <w:r w:rsidRPr="00804126">
        <w:t xml:space="preserve">Local Presentations and Events: </w:t>
      </w:r>
      <w:r w:rsidR="00A557A8" w:rsidRPr="00A557A8">
        <w:rPr>
          <w:b w:val="0"/>
          <w:bCs w:val="0"/>
        </w:rPr>
        <w:t>NRFi Founder and Director Brenna Bray, PhD is a world-renowned scientific research speaker</w:t>
      </w:r>
      <w:r w:rsidR="00A557A8">
        <w:rPr>
          <w:b w:val="0"/>
          <w:bCs w:val="0"/>
        </w:rPr>
        <w:t xml:space="preserve"> and social </w:t>
      </w:r>
      <w:r w:rsidR="00A557A8">
        <w:rPr>
          <w:b w:val="0"/>
          <w:bCs w:val="0"/>
        </w:rPr>
        <w:lastRenderedPageBreak/>
        <w:t xml:space="preserve">justice advocate, as are several of </w:t>
      </w:r>
      <w:proofErr w:type="spellStart"/>
      <w:r w:rsidR="00A557A8">
        <w:rPr>
          <w:b w:val="0"/>
          <w:bCs w:val="0"/>
        </w:rPr>
        <w:t>NRFi’s</w:t>
      </w:r>
      <w:proofErr w:type="spellEnd"/>
      <w:r w:rsidR="00A557A8">
        <w:rPr>
          <w:b w:val="0"/>
          <w:bCs w:val="0"/>
        </w:rPr>
        <w:t xml:space="preserve"> board members</w:t>
      </w:r>
      <w:r w:rsidR="00A557A8" w:rsidRPr="00A557A8">
        <w:rPr>
          <w:b w:val="0"/>
          <w:bCs w:val="0"/>
        </w:rPr>
        <w:t xml:space="preserve">. </w:t>
      </w:r>
      <w:r w:rsidRPr="00A557A8">
        <w:rPr>
          <w:b w:val="0"/>
          <w:bCs w:val="0"/>
        </w:rPr>
        <w:t xml:space="preserve">We </w:t>
      </w:r>
      <w:r w:rsidR="00A3089E">
        <w:rPr>
          <w:b w:val="0"/>
          <w:bCs w:val="0"/>
        </w:rPr>
        <w:t>are</w:t>
      </w:r>
      <w:r w:rsidR="00A557A8">
        <w:rPr>
          <w:b w:val="0"/>
          <w:bCs w:val="0"/>
        </w:rPr>
        <w:t xml:space="preserve"> currently planning several local, national, international, and virtual</w:t>
      </w:r>
      <w:r w:rsidRPr="00A557A8">
        <w:rPr>
          <w:b w:val="0"/>
          <w:bCs w:val="0"/>
        </w:rPr>
        <w:t xml:space="preserve"> presentations at local bookstores, coffee shops, </w:t>
      </w:r>
      <w:r w:rsidR="00A557A8">
        <w:rPr>
          <w:b w:val="0"/>
          <w:bCs w:val="0"/>
        </w:rPr>
        <w:t>community health centers, weight loss clinics, eating disorder centers, emergency shelters and food pantries, as well as national and international healthcare and research conferences</w:t>
      </w:r>
      <w:r w:rsidRPr="00A557A8">
        <w:rPr>
          <w:b w:val="0"/>
          <w:bCs w:val="0"/>
        </w:rPr>
        <w:t xml:space="preserve">. We </w:t>
      </w:r>
      <w:r w:rsidR="00A557A8">
        <w:rPr>
          <w:b w:val="0"/>
          <w:bCs w:val="0"/>
        </w:rPr>
        <w:t xml:space="preserve">are currently forming </w:t>
      </w:r>
      <w:r w:rsidRPr="00A557A8">
        <w:rPr>
          <w:b w:val="0"/>
          <w:bCs w:val="0"/>
        </w:rPr>
        <w:t>collaborati</w:t>
      </w:r>
      <w:r w:rsidR="00A557A8">
        <w:rPr>
          <w:b w:val="0"/>
          <w:bCs w:val="0"/>
        </w:rPr>
        <w:t>ons</w:t>
      </w:r>
      <w:r w:rsidRPr="00A557A8">
        <w:rPr>
          <w:b w:val="0"/>
          <w:bCs w:val="0"/>
        </w:rPr>
        <w:t xml:space="preserve"> with other nonprofits </w:t>
      </w:r>
      <w:r w:rsidR="00A557A8">
        <w:rPr>
          <w:b w:val="0"/>
          <w:bCs w:val="0"/>
        </w:rPr>
        <w:t>to host</w:t>
      </w:r>
      <w:r w:rsidRPr="00A557A8">
        <w:rPr>
          <w:b w:val="0"/>
          <w:bCs w:val="0"/>
        </w:rPr>
        <w:t xml:space="preserve"> joint events</w:t>
      </w:r>
      <w:r w:rsidR="00A557A8">
        <w:rPr>
          <w:b w:val="0"/>
          <w:bCs w:val="0"/>
        </w:rPr>
        <w:t xml:space="preserve"> and maximize audiences</w:t>
      </w:r>
      <w:r w:rsidRPr="00A557A8">
        <w:rPr>
          <w:b w:val="0"/>
          <w:bCs w:val="0"/>
        </w:rPr>
        <w:t xml:space="preserve">. </w:t>
      </w:r>
      <w:r w:rsidR="00A557A8">
        <w:rPr>
          <w:b w:val="0"/>
          <w:bCs w:val="0"/>
        </w:rPr>
        <w:t>Currently, w</w:t>
      </w:r>
      <w:r w:rsidRPr="00A557A8">
        <w:rPr>
          <w:b w:val="0"/>
          <w:bCs w:val="0"/>
        </w:rPr>
        <w:t xml:space="preserve">e </w:t>
      </w:r>
      <w:r w:rsidR="00A557A8">
        <w:rPr>
          <w:b w:val="0"/>
          <w:bCs w:val="0"/>
        </w:rPr>
        <w:t>are about to launch</w:t>
      </w:r>
      <w:r w:rsidRPr="00A557A8">
        <w:rPr>
          <w:b w:val="0"/>
          <w:bCs w:val="0"/>
        </w:rPr>
        <w:t xml:space="preserve"> a free meditation recording </w:t>
      </w:r>
      <w:r w:rsidR="00A557A8">
        <w:rPr>
          <w:b w:val="0"/>
          <w:bCs w:val="0"/>
        </w:rPr>
        <w:t>and a</w:t>
      </w:r>
      <w:r w:rsidRPr="00A557A8">
        <w:rPr>
          <w:b w:val="0"/>
          <w:bCs w:val="0"/>
        </w:rPr>
        <w:t xml:space="preserve"> fundraising yoga class as a gift to donors.</w:t>
      </w:r>
      <w:r w:rsidR="00A557A8">
        <w:rPr>
          <w:b w:val="0"/>
          <w:bCs w:val="0"/>
        </w:rPr>
        <w:t xml:space="preserve"> We also offer a variety of binge eating resources on our website.</w:t>
      </w:r>
    </w:p>
    <w:p w14:paraId="4F964D8C" w14:textId="42A50E18" w:rsidR="008C2069" w:rsidRPr="00A557A8" w:rsidRDefault="008C2069" w:rsidP="0050407F">
      <w:pPr>
        <w:pStyle w:val="Heading4"/>
        <w:rPr>
          <w:b w:val="0"/>
          <w:bCs w:val="0"/>
        </w:rPr>
      </w:pPr>
      <w:r w:rsidRPr="00804126">
        <w:t xml:space="preserve">LinkedIn Fundraising: </w:t>
      </w:r>
      <w:r w:rsidRPr="00A557A8">
        <w:rPr>
          <w:b w:val="0"/>
          <w:bCs w:val="0"/>
        </w:rPr>
        <w:t xml:space="preserve">We leverage LinkedIn’s network to connect with potential major donors and corporate partners. We </w:t>
      </w:r>
      <w:r w:rsidR="00A557A8">
        <w:rPr>
          <w:b w:val="0"/>
          <w:bCs w:val="0"/>
        </w:rPr>
        <w:t xml:space="preserve">plan to </w:t>
      </w:r>
      <w:r w:rsidRPr="00A557A8">
        <w:rPr>
          <w:b w:val="0"/>
          <w:bCs w:val="0"/>
        </w:rPr>
        <w:t>add a custom call-to-action button on our LinkedIn Page directing to the donation page.</w:t>
      </w:r>
    </w:p>
    <w:p w14:paraId="5429E5E6" w14:textId="24D07227" w:rsidR="008C2069" w:rsidRPr="00A557A8" w:rsidRDefault="008C2069" w:rsidP="0050407F">
      <w:pPr>
        <w:pStyle w:val="Heading4"/>
        <w:rPr>
          <w:b w:val="0"/>
          <w:bCs w:val="0"/>
        </w:rPr>
      </w:pPr>
      <w:r w:rsidRPr="00804126">
        <w:t>Email Campaign</w:t>
      </w:r>
      <w:r w:rsidR="00A557A8">
        <w:t>s</w:t>
      </w:r>
      <w:r w:rsidRPr="00804126">
        <w:t xml:space="preserve">: </w:t>
      </w:r>
      <w:r w:rsidRPr="00A557A8">
        <w:rPr>
          <w:b w:val="0"/>
          <w:bCs w:val="0"/>
        </w:rPr>
        <w:t xml:space="preserve">We </w:t>
      </w:r>
      <w:r w:rsidR="00A557A8">
        <w:rPr>
          <w:b w:val="0"/>
          <w:bCs w:val="0"/>
        </w:rPr>
        <w:t>plan to</w:t>
      </w:r>
      <w:r w:rsidR="00A557A8" w:rsidRPr="00A557A8">
        <w:rPr>
          <w:b w:val="0"/>
          <w:bCs w:val="0"/>
        </w:rPr>
        <w:t xml:space="preserve"> send</w:t>
      </w:r>
      <w:r w:rsidRPr="00A557A8">
        <w:rPr>
          <w:b w:val="0"/>
          <w:bCs w:val="0"/>
        </w:rPr>
        <w:t xml:space="preserve"> personalized emails to our network, detailing our foundation’s work and specific funding needs.</w:t>
      </w:r>
    </w:p>
    <w:p w14:paraId="666593ED" w14:textId="0E206C8B" w:rsidR="008C2069" w:rsidRPr="00804126" w:rsidRDefault="008C2069" w:rsidP="0050407F">
      <w:pPr>
        <w:pStyle w:val="Heading4"/>
      </w:pPr>
      <w:r w:rsidRPr="00804126">
        <w:t xml:space="preserve">Partnerships with Local Businesses: </w:t>
      </w:r>
      <w:r w:rsidRPr="00A557A8">
        <w:rPr>
          <w:b w:val="0"/>
          <w:bCs w:val="0"/>
        </w:rPr>
        <w:t xml:space="preserve">We </w:t>
      </w:r>
      <w:r w:rsidR="00A557A8">
        <w:rPr>
          <w:b w:val="0"/>
          <w:bCs w:val="0"/>
        </w:rPr>
        <w:t xml:space="preserve">plan to </w:t>
      </w:r>
      <w:r w:rsidRPr="00A557A8">
        <w:rPr>
          <w:b w:val="0"/>
          <w:bCs w:val="0"/>
        </w:rPr>
        <w:t>partner with local businesses for sponsored events or matching donation campaigns.</w:t>
      </w:r>
    </w:p>
    <w:p w14:paraId="61E8D019" w14:textId="321D9AD6" w:rsidR="008C2069" w:rsidRPr="00A557A8" w:rsidRDefault="008C2069" w:rsidP="0050407F">
      <w:pPr>
        <w:pStyle w:val="Heading4"/>
        <w:rPr>
          <w:b w:val="0"/>
          <w:bCs w:val="0"/>
        </w:rPr>
      </w:pPr>
      <w:r w:rsidRPr="00804126">
        <w:t xml:space="preserve">Virtual Events: </w:t>
      </w:r>
      <w:r w:rsidRPr="00A557A8">
        <w:rPr>
          <w:b w:val="0"/>
          <w:bCs w:val="0"/>
        </w:rPr>
        <w:t xml:space="preserve">We </w:t>
      </w:r>
      <w:r w:rsidR="00A557A8">
        <w:rPr>
          <w:b w:val="0"/>
          <w:bCs w:val="0"/>
        </w:rPr>
        <w:t xml:space="preserve">plan to </w:t>
      </w:r>
      <w:r w:rsidRPr="00A557A8">
        <w:rPr>
          <w:b w:val="0"/>
          <w:bCs w:val="0"/>
        </w:rPr>
        <w:t>organize virtual webinars or workshops related to eating disorders, with a suggested donation for attendance.</w:t>
      </w:r>
    </w:p>
    <w:p w14:paraId="3B844997" w14:textId="05AE7A2E" w:rsidR="008C2069" w:rsidRPr="00A557A8" w:rsidRDefault="008C2069" w:rsidP="0050407F">
      <w:pPr>
        <w:pStyle w:val="Heading4"/>
        <w:rPr>
          <w:b w:val="0"/>
          <w:bCs w:val="0"/>
        </w:rPr>
      </w:pPr>
      <w:r w:rsidRPr="00804126">
        <w:t xml:space="preserve">Press Releases: </w:t>
      </w:r>
      <w:r w:rsidRPr="00A557A8">
        <w:rPr>
          <w:b w:val="0"/>
          <w:bCs w:val="0"/>
        </w:rPr>
        <w:t xml:space="preserve">We </w:t>
      </w:r>
      <w:r w:rsidR="00A557A8">
        <w:rPr>
          <w:b w:val="0"/>
          <w:bCs w:val="0"/>
        </w:rPr>
        <w:t xml:space="preserve">plan to </w:t>
      </w:r>
      <w:r w:rsidRPr="00A557A8">
        <w:rPr>
          <w:b w:val="0"/>
          <w:bCs w:val="0"/>
        </w:rPr>
        <w:t>issue press releases to local media to gain coverage for our foundation’s work and fundraising efforts.</w:t>
      </w:r>
    </w:p>
    <w:p w14:paraId="5D07FF05" w14:textId="7CA2BB65" w:rsidR="008C2069" w:rsidRPr="00804126" w:rsidRDefault="008C2069" w:rsidP="00A8373D">
      <w:pPr>
        <w:pStyle w:val="Heading2"/>
        <w:keepNext/>
      </w:pPr>
      <w:bookmarkStart w:id="193" w:name="_Toc176349437"/>
      <w:bookmarkStart w:id="194" w:name="_Toc182743426"/>
      <w:r w:rsidRPr="00804126">
        <w:lastRenderedPageBreak/>
        <w:t>Donation Page</w:t>
      </w:r>
      <w:bookmarkEnd w:id="193"/>
      <w:bookmarkEnd w:id="194"/>
    </w:p>
    <w:p w14:paraId="16CF4281" w14:textId="77777777" w:rsidR="008C2069" w:rsidRPr="00804126" w:rsidRDefault="008C2069" w:rsidP="00A557A8">
      <w:pPr>
        <w:pStyle w:val="Normal2"/>
      </w:pPr>
      <w:r w:rsidRPr="00804126">
        <w:t>We optimize our existing donation page on the NourishED website. We clearly explain how donations will support our research. We include a compelling call-to-action and a donation button.</w:t>
      </w:r>
    </w:p>
    <w:p w14:paraId="2837009E" w14:textId="7EE7E81A" w:rsidR="008C2069" w:rsidRPr="00804126" w:rsidRDefault="00A557A8" w:rsidP="00A557A8">
      <w:pPr>
        <w:pStyle w:val="Heading2"/>
      </w:pPr>
      <w:bookmarkStart w:id="195" w:name="_Toc176349438"/>
      <w:bookmarkStart w:id="196" w:name="_Toc182743427"/>
      <w:r>
        <w:t>Leveraging</w:t>
      </w:r>
      <w:r w:rsidR="008C2069" w:rsidRPr="00804126">
        <w:t xml:space="preserve"> Our Logo and Branding Kit</w:t>
      </w:r>
      <w:bookmarkEnd w:id="195"/>
      <w:bookmarkEnd w:id="196"/>
    </w:p>
    <w:p w14:paraId="611F7840" w14:textId="099A129F" w:rsidR="008C2069" w:rsidRPr="00804126" w:rsidRDefault="00A557A8" w:rsidP="00A557A8">
      <w:pPr>
        <w:pStyle w:val="Normal2"/>
      </w:pPr>
      <w:r>
        <w:t>At NRFi, w</w:t>
      </w:r>
      <w:r w:rsidR="008C2069" w:rsidRPr="00804126">
        <w:t>e ensure consistent branding across all platforms. We use our logo in social media posts, campaign materials, and presentations. We make our brand recognizable and memorable.</w:t>
      </w:r>
      <w:r>
        <w:t xml:space="preserve"> We plan to leverage this and offer a variety of for-purchase paraphernalia and “shwag” that will be offered in community event raffles and for purchase on our website.</w:t>
      </w:r>
    </w:p>
    <w:p w14:paraId="0F551AB3" w14:textId="4EEF125E" w:rsidR="008C2069" w:rsidRPr="00804126" w:rsidRDefault="008C2069" w:rsidP="00A557A8">
      <w:pPr>
        <w:pStyle w:val="Heading2"/>
      </w:pPr>
      <w:bookmarkStart w:id="197" w:name="_Toc176349439"/>
      <w:bookmarkStart w:id="198" w:name="_Toc182743428"/>
      <w:r w:rsidRPr="00804126">
        <w:t>Outro</w:t>
      </w:r>
      <w:bookmarkEnd w:id="197"/>
      <w:bookmarkEnd w:id="198"/>
    </w:p>
    <w:p w14:paraId="4EEE0AA3" w14:textId="6167345F" w:rsidR="008C2069" w:rsidRDefault="00A557A8" w:rsidP="00A557A8">
      <w:pPr>
        <w:pStyle w:val="Normal2"/>
      </w:pPr>
      <w:r>
        <w:t>At NRFi, we recognize that t</w:t>
      </w:r>
      <w:r w:rsidR="008C2069" w:rsidRPr="00804126">
        <w:t xml:space="preserve">he key to successful fundraising is a compelling story that connects with people’s emotions and a clear call-to-action. We share our passion for </w:t>
      </w:r>
      <w:proofErr w:type="spellStart"/>
      <w:r w:rsidR="008C2069" w:rsidRPr="00804126">
        <w:t>NRFi’s</w:t>
      </w:r>
      <w:proofErr w:type="spellEnd"/>
      <w:r w:rsidR="008C2069" w:rsidRPr="00804126">
        <w:t xml:space="preserve"> mission and connect with potential donors emotionally. We engage our team, leverage their expertise, and adapt our approach as needed. We emphasize the impact of donations and the tangible outcomes they will support.</w:t>
      </w:r>
      <w:r>
        <w:t xml:space="preserve"> We also practice ethical and responsible marketing, research, education and outreach, and fundraising to be part of the future we want to create.</w:t>
      </w:r>
    </w:p>
    <w:p w14:paraId="7C43AE4F" w14:textId="0BADFB87" w:rsidR="008C2069" w:rsidRPr="00651032" w:rsidRDefault="00A557A8" w:rsidP="00A557A8">
      <w:pPr>
        <w:pStyle w:val="Normal2"/>
      </w:pPr>
      <w:r>
        <w:t>Please contact our fundraising team to learn more about our specific fundraising strategies, and planned activities (</w:t>
      </w:r>
      <w:hyperlink r:id="rId124" w:history="1">
        <w:r w:rsidRPr="00017297">
          <w:rPr>
            <w:rStyle w:val="Hyperlink"/>
          </w:rPr>
          <w:t>nourished@nourishedrfi.org</w:t>
        </w:r>
      </w:hyperlink>
      <w:r>
        <w:t xml:space="preserve">). </w:t>
      </w:r>
    </w:p>
    <w:p w14:paraId="4B82FFCA" w14:textId="77777777" w:rsidR="008C2069" w:rsidRPr="00651032" w:rsidRDefault="008C2069" w:rsidP="004D43FE">
      <w:pPr>
        <w:pStyle w:val="Heading1"/>
        <w:sectPr w:rsidR="008C2069" w:rsidRPr="00651032" w:rsidSect="008C2069">
          <w:pgSz w:w="12240" w:h="15840"/>
          <w:pgMar w:top="1613" w:right="1296" w:bottom="1152" w:left="1296" w:header="374" w:footer="720" w:gutter="0"/>
          <w:cols w:space="720"/>
          <w:docGrid w:linePitch="360"/>
        </w:sectPr>
      </w:pPr>
    </w:p>
    <w:p w14:paraId="18371AAC" w14:textId="69CDB404" w:rsidR="008219AF" w:rsidRPr="00651032" w:rsidRDefault="008219AF" w:rsidP="00352640">
      <w:pPr>
        <w:pStyle w:val="Heading1"/>
        <w:ind w:left="990" w:hanging="990"/>
        <w:rPr>
          <w:i/>
          <w:iCs/>
        </w:rPr>
      </w:pPr>
      <w:bookmarkStart w:id="199" w:name="_Toc182743429"/>
      <w:r w:rsidRPr="00651032">
        <w:lastRenderedPageBreak/>
        <w:t>Education &amp; Outreach</w:t>
      </w:r>
      <w:r w:rsidR="00D078B7" w:rsidRPr="00651032">
        <w:t xml:space="preserve"> Team</w:t>
      </w:r>
      <w:bookmarkEnd w:id="199"/>
    </w:p>
    <w:p w14:paraId="48B27782" w14:textId="77777777" w:rsidR="00FE131E" w:rsidRPr="00651032" w:rsidRDefault="00447FD8" w:rsidP="00651032">
      <w:pPr>
        <w:pStyle w:val="Heading2"/>
        <w:numPr>
          <w:ilvl w:val="0"/>
          <w:numId w:val="444"/>
        </w:numPr>
        <w:snapToGrid w:val="0"/>
      </w:pPr>
      <w:bookmarkStart w:id="200" w:name="_Toc175678580"/>
      <w:bookmarkStart w:id="201" w:name="_Toc176349441"/>
      <w:bookmarkStart w:id="202" w:name="_Toc177137148"/>
      <w:bookmarkStart w:id="203" w:name="_Toc182743430"/>
      <w:bookmarkEnd w:id="173"/>
      <w:r w:rsidRPr="00651032">
        <w:t>Interim Director</w:t>
      </w:r>
      <w:bookmarkEnd w:id="200"/>
      <w:bookmarkEnd w:id="201"/>
      <w:bookmarkEnd w:id="202"/>
      <w:bookmarkEnd w:id="203"/>
      <w:r w:rsidR="00232779" w:rsidRPr="00651032">
        <w:t xml:space="preserve"> </w:t>
      </w:r>
    </w:p>
    <w:bookmarkStart w:id="204" w:name="_Toc175678581"/>
    <w:bookmarkStart w:id="205" w:name="_Toc176349442"/>
    <w:bookmarkStart w:id="206" w:name="_Toc177137149"/>
    <w:p w14:paraId="4042289F" w14:textId="0304CADF" w:rsidR="00A8373D" w:rsidRPr="00651032" w:rsidRDefault="00A8373D" w:rsidP="00A8373D">
      <w:pPr>
        <w:pStyle w:val="Normal3"/>
        <w:numPr>
          <w:ilvl w:val="3"/>
          <w:numId w:val="330"/>
        </w:numPr>
        <w:snapToGrid w:val="0"/>
        <w:ind w:left="1620" w:hanging="450"/>
        <w:contextualSpacing w:val="0"/>
      </w:pPr>
      <w:r>
        <w:fldChar w:fldCharType="begin"/>
      </w:r>
      <w:r>
        <w:instrText>HYPERLINK  \l "_Alyx_Luck_Barnett,"</w:instrText>
      </w:r>
      <w:r>
        <w:fldChar w:fldCharType="separate"/>
      </w:r>
      <w:r w:rsidRPr="00A8373D">
        <w:rPr>
          <w:rStyle w:val="Hyperlink"/>
        </w:rPr>
        <w:t>Alyx Luck Barnett, ND</w:t>
      </w:r>
      <w:r>
        <w:fldChar w:fldCharType="end"/>
      </w:r>
    </w:p>
    <w:p w14:paraId="64C22C20" w14:textId="7242DD48" w:rsidR="00232779" w:rsidRPr="00651032" w:rsidRDefault="00232779" w:rsidP="00651032">
      <w:pPr>
        <w:pStyle w:val="Heading2"/>
        <w:numPr>
          <w:ilvl w:val="0"/>
          <w:numId w:val="444"/>
        </w:numPr>
        <w:snapToGrid w:val="0"/>
      </w:pPr>
      <w:bookmarkStart w:id="207" w:name="_Toc182743431"/>
      <w:r w:rsidRPr="00651032">
        <w:t>Health Education &amp; Outreach Team</w:t>
      </w:r>
      <w:bookmarkEnd w:id="204"/>
      <w:bookmarkEnd w:id="205"/>
      <w:bookmarkEnd w:id="206"/>
      <w:bookmarkEnd w:id="207"/>
    </w:p>
    <w:p w14:paraId="278C409D" w14:textId="1622D0F9" w:rsidR="00FE131E" w:rsidRPr="00651032" w:rsidRDefault="00FE131E" w:rsidP="00651032">
      <w:pPr>
        <w:pStyle w:val="Normal3"/>
        <w:numPr>
          <w:ilvl w:val="3"/>
          <w:numId w:val="330"/>
        </w:numPr>
        <w:snapToGrid w:val="0"/>
        <w:ind w:left="1620" w:hanging="450"/>
        <w:contextualSpacing w:val="0"/>
      </w:pPr>
      <w:r w:rsidRPr="00651032">
        <w:fldChar w:fldCharType="begin"/>
      </w:r>
      <w:r w:rsidRPr="00651032">
        <w:instrText xml:space="preserve"> REF _Ref172544018 \h  \* MERGEFORMAT </w:instrText>
      </w:r>
      <w:r w:rsidRPr="00651032">
        <w:fldChar w:fldCharType="separate"/>
      </w:r>
      <w:r w:rsidRPr="00651032">
        <w:t>Barbara Kalu, MS Candidate, CMHC</w:t>
      </w:r>
      <w:r w:rsidRPr="00651032">
        <w:fldChar w:fldCharType="end"/>
      </w:r>
      <w:r w:rsidRPr="00651032">
        <w:t xml:space="preserve"> (Team Lead)</w:t>
      </w:r>
    </w:p>
    <w:p w14:paraId="0F86CF47" w14:textId="69B1981A" w:rsidR="00A8373D" w:rsidRDefault="00A8373D" w:rsidP="00A8373D">
      <w:pPr>
        <w:pStyle w:val="Normal3"/>
        <w:numPr>
          <w:ilvl w:val="3"/>
          <w:numId w:val="330"/>
        </w:numPr>
        <w:ind w:left="1620" w:hanging="450"/>
      </w:pPr>
      <w:hyperlink w:anchor="_Pearce,_Hadley_MS" w:history="1">
        <w:r w:rsidRPr="00A8373D">
          <w:rPr>
            <w:rStyle w:val="Hyperlink"/>
          </w:rPr>
          <w:t>Hadley Pearce, MS</w:t>
        </w:r>
      </w:hyperlink>
    </w:p>
    <w:p w14:paraId="70E71DE4" w14:textId="769F7903" w:rsidR="00A8373D" w:rsidRDefault="00A8373D" w:rsidP="00A8373D">
      <w:pPr>
        <w:pStyle w:val="Normal3"/>
        <w:numPr>
          <w:ilvl w:val="3"/>
          <w:numId w:val="330"/>
        </w:numPr>
        <w:ind w:left="1620" w:hanging="450"/>
      </w:pPr>
      <w:hyperlink w:anchor="_Pizadeh,_Ariana,_MS" w:history="1">
        <w:r w:rsidRPr="00A8373D">
          <w:rPr>
            <w:rStyle w:val="Hyperlink"/>
          </w:rPr>
          <w:t xml:space="preserve">Ariana </w:t>
        </w:r>
        <w:proofErr w:type="spellStart"/>
        <w:r w:rsidRPr="00A8373D">
          <w:rPr>
            <w:rStyle w:val="Hyperlink"/>
          </w:rPr>
          <w:t>Pizadeh</w:t>
        </w:r>
        <w:proofErr w:type="spellEnd"/>
        <w:r w:rsidRPr="00A8373D">
          <w:rPr>
            <w:rStyle w:val="Hyperlink"/>
          </w:rPr>
          <w:t>, MS</w:t>
        </w:r>
      </w:hyperlink>
    </w:p>
    <w:p w14:paraId="11CEF712" w14:textId="6E52808F" w:rsidR="00A8373D" w:rsidRPr="00A8373D" w:rsidRDefault="00A8373D" w:rsidP="00A8373D">
      <w:pPr>
        <w:pStyle w:val="Normal3"/>
        <w:numPr>
          <w:ilvl w:val="3"/>
          <w:numId w:val="330"/>
        </w:numPr>
        <w:ind w:left="1620" w:hanging="450"/>
      </w:pPr>
      <w:hyperlink w:anchor="_Angela_Nauss,_MS," w:history="1">
        <w:r w:rsidRPr="00A8373D">
          <w:rPr>
            <w:rStyle w:val="Hyperlink"/>
          </w:rPr>
          <w:t xml:space="preserve">Angela </w:t>
        </w:r>
        <w:proofErr w:type="spellStart"/>
        <w:r w:rsidRPr="00A8373D">
          <w:rPr>
            <w:rStyle w:val="Hyperlink"/>
          </w:rPr>
          <w:t>Nauss</w:t>
        </w:r>
        <w:proofErr w:type="spellEnd"/>
        <w:r w:rsidRPr="00A8373D">
          <w:rPr>
            <w:rStyle w:val="Hyperlink"/>
          </w:rPr>
          <w:t xml:space="preserve">, </w:t>
        </w:r>
        <w:r>
          <w:rPr>
            <w:rStyle w:val="Hyperlink"/>
          </w:rPr>
          <w:t xml:space="preserve">MS, </w:t>
        </w:r>
        <w:r w:rsidRPr="00A8373D">
          <w:rPr>
            <w:rStyle w:val="Hyperlink"/>
          </w:rPr>
          <w:t>LMFT</w:t>
        </w:r>
      </w:hyperlink>
    </w:p>
    <w:p w14:paraId="7D287B0C" w14:textId="28D0A6BF" w:rsidR="00231C51" w:rsidRPr="00651032" w:rsidRDefault="003775D6" w:rsidP="00651032">
      <w:pPr>
        <w:pStyle w:val="Normal3"/>
        <w:numPr>
          <w:ilvl w:val="3"/>
          <w:numId w:val="330"/>
        </w:numPr>
        <w:snapToGrid w:val="0"/>
        <w:ind w:left="1620" w:hanging="450"/>
        <w:contextualSpacing w:val="0"/>
      </w:pPr>
      <w:r w:rsidRPr="00651032">
        <w:fldChar w:fldCharType="begin"/>
      </w:r>
      <w:r w:rsidRPr="00651032">
        <w:instrText xml:space="preserve"> REF _Ref172544046 \h </w:instrText>
      </w:r>
      <w:r w:rsidR="00FE131E" w:rsidRPr="00651032">
        <w:instrText xml:space="preserve"> \* MERGEFORMAT </w:instrText>
      </w:r>
      <w:r w:rsidRPr="00651032">
        <w:fldChar w:fldCharType="separate"/>
      </w:r>
      <w:r w:rsidRPr="00651032">
        <w:t>Jan Rodriguez</w:t>
      </w:r>
      <w:r w:rsidRPr="00651032">
        <w:fldChar w:fldCharType="end"/>
      </w:r>
      <w:r w:rsidR="00FE131E" w:rsidRPr="00651032">
        <w:t xml:space="preserve"> (</w:t>
      </w:r>
      <w:r w:rsidR="00FE46A9" w:rsidRPr="00651032">
        <w:t>A</w:t>
      </w:r>
      <w:r w:rsidR="00FE131E" w:rsidRPr="00651032">
        <w:t>s needed)</w:t>
      </w:r>
    </w:p>
    <w:p w14:paraId="6BC8DD2A" w14:textId="0CD9A328" w:rsidR="00231C51" w:rsidRPr="00651032" w:rsidRDefault="00783D7F" w:rsidP="00651032">
      <w:pPr>
        <w:pStyle w:val="Normal3"/>
        <w:numPr>
          <w:ilvl w:val="3"/>
          <w:numId w:val="330"/>
        </w:numPr>
        <w:snapToGrid w:val="0"/>
        <w:ind w:left="1620" w:hanging="450"/>
        <w:contextualSpacing w:val="0"/>
      </w:pPr>
      <w:r w:rsidRPr="00651032">
        <w:fldChar w:fldCharType="begin"/>
      </w:r>
      <w:r w:rsidRPr="00651032">
        <w:instrText xml:space="preserve"> REF _Ref172544031 \h </w:instrText>
      </w:r>
      <w:r w:rsidR="00FE131E" w:rsidRPr="00651032">
        <w:instrText xml:space="preserve"> \* MERGEFORMAT </w:instrText>
      </w:r>
      <w:r w:rsidRPr="00651032">
        <w:fldChar w:fldCharType="separate"/>
      </w:r>
      <w:r w:rsidRPr="00651032">
        <w:t xml:space="preserve">Rishi Lamichhane </w:t>
      </w:r>
      <w:r w:rsidRPr="00651032">
        <w:fldChar w:fldCharType="end"/>
      </w:r>
      <w:r w:rsidR="00FE131E" w:rsidRPr="00651032">
        <w:t>(</w:t>
      </w:r>
      <w:r w:rsidR="00FE46A9" w:rsidRPr="00651032">
        <w:t>A</w:t>
      </w:r>
      <w:r w:rsidR="00FE131E" w:rsidRPr="00651032">
        <w:t>s needed)</w:t>
      </w:r>
    </w:p>
    <w:p w14:paraId="12266E1E" w14:textId="1A840BFE" w:rsidR="00232779" w:rsidRDefault="00783D7F" w:rsidP="00651032">
      <w:pPr>
        <w:pStyle w:val="Normal3"/>
        <w:numPr>
          <w:ilvl w:val="3"/>
          <w:numId w:val="330"/>
        </w:numPr>
        <w:snapToGrid w:val="0"/>
        <w:ind w:left="1620" w:hanging="450"/>
        <w:contextualSpacing w:val="0"/>
      </w:pPr>
      <w:r w:rsidRPr="00651032">
        <w:fldChar w:fldCharType="begin"/>
      </w:r>
      <w:r w:rsidRPr="00651032">
        <w:instrText xml:space="preserve"> REF _Ref172544038 \h </w:instrText>
      </w:r>
      <w:r w:rsidR="00FE131E" w:rsidRPr="00651032">
        <w:instrText xml:space="preserve"> \* MERGEFORMAT </w:instrText>
      </w:r>
      <w:r w:rsidRPr="00651032">
        <w:fldChar w:fldCharType="separate"/>
      </w:r>
      <w:r w:rsidRPr="00651032">
        <w:t xml:space="preserve">Juliet </w:t>
      </w:r>
      <w:proofErr w:type="spellStart"/>
      <w:r w:rsidRPr="00651032">
        <w:t>Nadershahi</w:t>
      </w:r>
      <w:proofErr w:type="spellEnd"/>
      <w:r w:rsidRPr="00651032">
        <w:t>, MS Candidate</w:t>
      </w:r>
      <w:r w:rsidRPr="00651032">
        <w:fldChar w:fldCharType="end"/>
      </w:r>
      <w:r w:rsidR="00232779" w:rsidRPr="00651032">
        <w:t xml:space="preserve"> </w:t>
      </w:r>
      <w:r w:rsidR="00FE131E" w:rsidRPr="00651032">
        <w:t>(</w:t>
      </w:r>
      <w:r w:rsidR="00FE46A9" w:rsidRPr="00651032">
        <w:t>A</w:t>
      </w:r>
      <w:r w:rsidR="00FE131E" w:rsidRPr="00651032">
        <w:t>s needed)</w:t>
      </w:r>
    </w:p>
    <w:p w14:paraId="6E542B0A" w14:textId="22BCE70A" w:rsidR="00A75D4E" w:rsidRPr="00651032" w:rsidRDefault="00A75D4E" w:rsidP="00651032">
      <w:pPr>
        <w:pStyle w:val="Heading2"/>
        <w:numPr>
          <w:ilvl w:val="0"/>
          <w:numId w:val="444"/>
        </w:numPr>
        <w:snapToGrid w:val="0"/>
      </w:pPr>
      <w:bookmarkStart w:id="208" w:name="_Toc175678582"/>
      <w:bookmarkStart w:id="209" w:name="_Toc176349443"/>
      <w:bookmarkStart w:id="210" w:name="_Toc177137150"/>
      <w:bookmarkStart w:id="211" w:name="_Toc182743432"/>
      <w:r w:rsidRPr="00651032">
        <w:t xml:space="preserve">Education &amp; Outreach </w:t>
      </w:r>
      <w:r w:rsidR="005C774C" w:rsidRPr="00651032">
        <w:t>Initiatives</w:t>
      </w:r>
      <w:bookmarkEnd w:id="208"/>
      <w:bookmarkEnd w:id="209"/>
      <w:bookmarkEnd w:id="210"/>
      <w:bookmarkEnd w:id="211"/>
    </w:p>
    <w:p w14:paraId="2DA2D4E1" w14:textId="522C16DB" w:rsidR="00633169" w:rsidRPr="00651032" w:rsidRDefault="00633169" w:rsidP="00651032">
      <w:pPr>
        <w:pStyle w:val="Heading4"/>
        <w:numPr>
          <w:ilvl w:val="0"/>
          <w:numId w:val="49"/>
        </w:numPr>
        <w:snapToGrid w:val="0"/>
        <w:rPr>
          <w:b w:val="0"/>
          <w:bCs w:val="0"/>
        </w:rPr>
      </w:pPr>
      <w:hyperlink w:anchor="_NRFi_Activities" w:history="1">
        <w:r w:rsidRPr="00651032">
          <w:rPr>
            <w:rStyle w:val="Hyperlink"/>
            <w:b w:val="0"/>
            <w:bCs w:val="0"/>
            <w:color w:val="002060"/>
            <w:u w:val="none"/>
          </w:rPr>
          <w:t>See section VII below.</w:t>
        </w:r>
      </w:hyperlink>
    </w:p>
    <w:p w14:paraId="5B0AF48A" w14:textId="5F5CEA83" w:rsidR="00A75D4E" w:rsidRPr="00651032" w:rsidRDefault="00A75D4E" w:rsidP="00651032">
      <w:pPr>
        <w:pStyle w:val="Heading4"/>
        <w:numPr>
          <w:ilvl w:val="0"/>
          <w:numId w:val="49"/>
        </w:numPr>
        <w:snapToGrid w:val="0"/>
        <w:rPr>
          <w:b w:val="0"/>
          <w:bCs w:val="0"/>
        </w:rPr>
      </w:pPr>
      <w:hyperlink w:anchor="_NourishED_CME/CEU_Training" w:history="1">
        <w:r w:rsidRPr="00651032">
          <w:rPr>
            <w:rStyle w:val="Hyperlink"/>
            <w:b w:val="0"/>
            <w:bCs w:val="0"/>
            <w:color w:val="002060"/>
            <w:u w:val="none"/>
          </w:rPr>
          <w:t>NRFi Online Course Trainings</w:t>
        </w:r>
        <w:r w:rsidR="00FE46A9" w:rsidRPr="00651032">
          <w:rPr>
            <w:rStyle w:val="Hyperlink"/>
            <w:b w:val="0"/>
            <w:bCs w:val="0"/>
            <w:color w:val="002060"/>
            <w:u w:val="none"/>
          </w:rPr>
          <w:t>, Certifications, &amp; Accreditations</w:t>
        </w:r>
      </w:hyperlink>
    </w:p>
    <w:p w14:paraId="3D38940F" w14:textId="3432B2D6" w:rsidR="00C74348" w:rsidRPr="00651032" w:rsidRDefault="00C74348" w:rsidP="00651032">
      <w:pPr>
        <w:pStyle w:val="Heading4"/>
        <w:snapToGrid w:val="0"/>
        <w:rPr>
          <w:b w:val="0"/>
          <w:bCs w:val="0"/>
        </w:rPr>
      </w:pPr>
      <w:hyperlink w:anchor="_Binge_Eating_Workbook" w:history="1">
        <w:proofErr w:type="spellStart"/>
        <w:r w:rsidRPr="00651032">
          <w:rPr>
            <w:rStyle w:val="Hyperlink"/>
            <w:b w:val="0"/>
            <w:bCs w:val="0"/>
            <w:color w:val="002060"/>
            <w:u w:val="none"/>
          </w:rPr>
          <w:t>NRFi’s</w:t>
        </w:r>
        <w:proofErr w:type="spellEnd"/>
        <w:r w:rsidRPr="00651032">
          <w:rPr>
            <w:rStyle w:val="Hyperlink"/>
            <w:b w:val="0"/>
            <w:bCs w:val="0"/>
            <w:color w:val="002060"/>
            <w:u w:val="none"/>
          </w:rPr>
          <w:t xml:space="preserve"> Binge Eating Self-Help Workbook</w:t>
        </w:r>
      </w:hyperlink>
    </w:p>
    <w:p w14:paraId="0F5019AF" w14:textId="12CD2036" w:rsidR="00D92CAC" w:rsidRPr="00651032" w:rsidRDefault="00D92CAC" w:rsidP="00651032">
      <w:pPr>
        <w:pStyle w:val="Heading4"/>
        <w:snapToGrid w:val="0"/>
        <w:rPr>
          <w:b w:val="0"/>
          <w:bCs w:val="0"/>
        </w:rPr>
      </w:pPr>
      <w:r w:rsidRPr="00651032">
        <w:rPr>
          <w:b w:val="0"/>
          <w:bCs w:val="0"/>
        </w:rPr>
        <w:t>Training &amp; Certification Courses in Responsible Human Subjects Research</w:t>
      </w:r>
    </w:p>
    <w:p w14:paraId="27580652" w14:textId="14B43EEC" w:rsidR="002251C7" w:rsidRPr="00651032" w:rsidRDefault="002251C7" w:rsidP="00651032">
      <w:pPr>
        <w:pStyle w:val="Heading4"/>
        <w:snapToGrid w:val="0"/>
        <w:rPr>
          <w:b w:val="0"/>
          <w:bCs w:val="0"/>
        </w:rPr>
      </w:pPr>
      <w:hyperlink w:anchor="_NourishED_Podcast" w:history="1">
        <w:r w:rsidRPr="00651032">
          <w:rPr>
            <w:rStyle w:val="Hyperlink"/>
            <w:b w:val="0"/>
            <w:bCs w:val="0"/>
            <w:color w:val="002060"/>
            <w:u w:val="none"/>
          </w:rPr>
          <w:t>Podcast (NourishED Podcast)</w:t>
        </w:r>
      </w:hyperlink>
    </w:p>
    <w:p w14:paraId="12E29208" w14:textId="2D6DF4C6" w:rsidR="00232779" w:rsidRPr="00651032" w:rsidRDefault="00232779" w:rsidP="00651032">
      <w:pPr>
        <w:pStyle w:val="Heading4"/>
        <w:snapToGrid w:val="0"/>
        <w:rPr>
          <w:b w:val="0"/>
          <w:bCs w:val="0"/>
        </w:rPr>
      </w:pPr>
      <w:r w:rsidRPr="00651032">
        <w:rPr>
          <w:b w:val="0"/>
          <w:bCs w:val="0"/>
        </w:rPr>
        <w:t>Publications Team</w:t>
      </w:r>
    </w:p>
    <w:p w14:paraId="2BBD3E88" w14:textId="2043C77D" w:rsidR="00971FFE" w:rsidRPr="00651032" w:rsidRDefault="0009635C" w:rsidP="00352640">
      <w:pPr>
        <w:pStyle w:val="Heading1"/>
        <w:ind w:left="1080" w:hanging="1080"/>
      </w:pPr>
      <w:bookmarkStart w:id="212" w:name="_NRFi_Activities"/>
      <w:bookmarkStart w:id="213" w:name="_Education_&amp;_Outreach"/>
      <w:bookmarkStart w:id="214" w:name="_Toc175678586"/>
      <w:bookmarkStart w:id="215" w:name="_Ref176153158"/>
      <w:bookmarkStart w:id="216" w:name="_Ref176153196"/>
      <w:bookmarkStart w:id="217" w:name="_Ref176153200"/>
      <w:bookmarkStart w:id="218" w:name="_Ref176153203"/>
      <w:bookmarkStart w:id="219" w:name="_Ref176153206"/>
      <w:bookmarkStart w:id="220" w:name="_Ref176153210"/>
      <w:bookmarkStart w:id="221" w:name="_Ref176244806"/>
      <w:bookmarkStart w:id="222" w:name="_Ref176244810"/>
      <w:bookmarkStart w:id="223" w:name="_Toc182743433"/>
      <w:bookmarkEnd w:id="212"/>
      <w:bookmarkEnd w:id="213"/>
      <w:r w:rsidRPr="00651032">
        <w:lastRenderedPageBreak/>
        <w:t xml:space="preserve">Education &amp; Outreach </w:t>
      </w:r>
      <w:r w:rsidR="0017107B" w:rsidRPr="00651032">
        <w:t>Activities</w:t>
      </w:r>
      <w:bookmarkEnd w:id="214"/>
      <w:bookmarkEnd w:id="215"/>
      <w:bookmarkEnd w:id="216"/>
      <w:bookmarkEnd w:id="217"/>
      <w:bookmarkEnd w:id="218"/>
      <w:bookmarkEnd w:id="219"/>
      <w:bookmarkEnd w:id="220"/>
      <w:bookmarkEnd w:id="221"/>
      <w:bookmarkEnd w:id="222"/>
      <w:bookmarkEnd w:id="223"/>
      <w:r w:rsidR="0017107B" w:rsidRPr="00651032">
        <w:t xml:space="preserve"> </w:t>
      </w:r>
    </w:p>
    <w:p w14:paraId="1614AFDD" w14:textId="40C52238" w:rsidR="00971FFE" w:rsidRPr="00651032" w:rsidRDefault="00C372BF" w:rsidP="00651032">
      <w:pPr>
        <w:pStyle w:val="Heading2"/>
        <w:numPr>
          <w:ilvl w:val="0"/>
          <w:numId w:val="80"/>
        </w:numPr>
        <w:snapToGrid w:val="0"/>
      </w:pPr>
      <w:bookmarkStart w:id="224" w:name="_Binge_Eating_Workbook"/>
      <w:bookmarkStart w:id="225" w:name="_NRFi_Binge_Eating"/>
      <w:bookmarkStart w:id="226" w:name="_Toc175678587"/>
      <w:bookmarkStart w:id="227" w:name="_Ref176153839"/>
      <w:bookmarkStart w:id="228" w:name="_Ref176153845"/>
      <w:bookmarkStart w:id="229" w:name="_Ref176153849"/>
      <w:bookmarkStart w:id="230" w:name="_Toc182743434"/>
      <w:bookmarkEnd w:id="224"/>
      <w:bookmarkEnd w:id="225"/>
      <w:r w:rsidRPr="00651032">
        <w:t xml:space="preserve">NRFi </w:t>
      </w:r>
      <w:r w:rsidR="0017107B" w:rsidRPr="00651032">
        <w:t>Binge Eating</w:t>
      </w:r>
      <w:r w:rsidRPr="00651032">
        <w:t xml:space="preserve"> Platform: Textbook, </w:t>
      </w:r>
      <w:r w:rsidR="0017107B" w:rsidRPr="00651032">
        <w:t>Workbook</w:t>
      </w:r>
      <w:bookmarkEnd w:id="226"/>
      <w:bookmarkEnd w:id="227"/>
      <w:bookmarkEnd w:id="228"/>
      <w:bookmarkEnd w:id="229"/>
      <w:r w:rsidRPr="00651032">
        <w:t xml:space="preserve">, Video Modules, &amp; </w:t>
      </w:r>
      <w:r w:rsidR="00B238C7" w:rsidRPr="00651032">
        <w:t>Online Resources</w:t>
      </w:r>
      <w:bookmarkEnd w:id="230"/>
    </w:p>
    <w:p w14:paraId="2AE57250" w14:textId="5FD9C632" w:rsidR="006D758E" w:rsidRPr="00651032" w:rsidRDefault="006D758E" w:rsidP="00651032">
      <w:pPr>
        <w:pStyle w:val="Heading3"/>
        <w:keepNext w:val="0"/>
        <w:numPr>
          <w:ilvl w:val="0"/>
          <w:numId w:val="284"/>
        </w:numPr>
        <w:snapToGrid w:val="0"/>
      </w:pPr>
      <w:bookmarkStart w:id="231" w:name="_Toc175678588"/>
      <w:r w:rsidRPr="00651032">
        <w:t>Overview</w:t>
      </w:r>
      <w:bookmarkEnd w:id="231"/>
    </w:p>
    <w:p w14:paraId="337CB0DA" w14:textId="56CE0899" w:rsidR="00185580" w:rsidRPr="00651032" w:rsidRDefault="006D758E" w:rsidP="00E34909">
      <w:pPr>
        <w:pStyle w:val="Normal3"/>
        <w:snapToGrid w:val="0"/>
        <w:contextualSpacing w:val="0"/>
      </w:pPr>
      <w:r w:rsidRPr="00651032">
        <w:t xml:space="preserve">The NRFi </w:t>
      </w:r>
      <w:r w:rsidR="00B238C7" w:rsidRPr="00651032">
        <w:t xml:space="preserve">Binge Eating Platform </w:t>
      </w:r>
      <w:r w:rsidRPr="00651032">
        <w:t xml:space="preserve">is a comprehensive resource </w:t>
      </w:r>
      <w:r w:rsidR="00B238C7" w:rsidRPr="00651032">
        <w:t xml:space="preserve">platform </w:t>
      </w:r>
      <w:r w:rsidRPr="00651032">
        <w:t>designed to support individuals with binge eating (BE) and binge eating disorder (BED)</w:t>
      </w:r>
      <w:r w:rsidR="00B238C7" w:rsidRPr="00651032">
        <w:t xml:space="preserve"> who are not served by standard of care interventions, often due to lack of health care access or </w:t>
      </w:r>
      <w:r w:rsidR="00185580" w:rsidRPr="00651032">
        <w:t xml:space="preserve">avoidance of stigmatization in </w:t>
      </w:r>
      <w:r w:rsidR="00B238C7" w:rsidRPr="00651032">
        <w:t xml:space="preserve">health care </w:t>
      </w:r>
      <w:r w:rsidR="00185580" w:rsidRPr="00651032">
        <w:t>systems.</w:t>
      </w:r>
      <w:r w:rsidRPr="00651032">
        <w:t xml:space="preserve"> Th</w:t>
      </w:r>
      <w:r w:rsidR="00B238C7" w:rsidRPr="00651032">
        <w:t xml:space="preserve">e platform includes an </w:t>
      </w:r>
      <w:r w:rsidR="007733BC" w:rsidRPr="00651032">
        <w:t>empirically based</w:t>
      </w:r>
      <w:r w:rsidR="00B238C7" w:rsidRPr="00651032">
        <w:t xml:space="preserve"> textbook</w:t>
      </w:r>
      <w:r w:rsidR="00AC7446" w:rsidRPr="00651032">
        <w:t xml:space="preserve"> and e-textbook</w:t>
      </w:r>
      <w:r w:rsidR="00B238C7" w:rsidRPr="00651032">
        <w:t xml:space="preserve">, </w:t>
      </w:r>
      <w:r w:rsidRPr="00651032">
        <w:t>workbook</w:t>
      </w:r>
      <w:r w:rsidR="00AC7446" w:rsidRPr="00651032">
        <w:t xml:space="preserve"> and e-workbook,</w:t>
      </w:r>
      <w:r w:rsidR="00B238C7" w:rsidRPr="00651032">
        <w:t xml:space="preserve"> companion video modules, and additional online resources. Together, the platform </w:t>
      </w:r>
      <w:r w:rsidRPr="00651032">
        <w:t>aim</w:t>
      </w:r>
      <w:r w:rsidR="00B238C7" w:rsidRPr="00651032">
        <w:t>s</w:t>
      </w:r>
      <w:r w:rsidRPr="00651032">
        <w:t xml:space="preserve"> to provide practical tools and strategies to help individuals understand and manage their binge eating behaviors</w:t>
      </w:r>
      <w:r w:rsidR="00185580" w:rsidRPr="00651032">
        <w:t xml:space="preserve"> in the context of the environmental factors they may be experiencing</w:t>
      </w:r>
      <w:r w:rsidRPr="00651032">
        <w:t xml:space="preserve">. </w:t>
      </w:r>
    </w:p>
    <w:p w14:paraId="4B2D25BD" w14:textId="00CE4F1D" w:rsidR="00185580" w:rsidRPr="00651032" w:rsidRDefault="00B238C7" w:rsidP="00651032">
      <w:pPr>
        <w:pStyle w:val="Normal3"/>
        <w:snapToGrid w:val="0"/>
        <w:contextualSpacing w:val="0"/>
      </w:pPr>
      <w:r w:rsidRPr="00651032">
        <w:t xml:space="preserve">The platform is designed to be used </w:t>
      </w:r>
      <w:r w:rsidR="00185580" w:rsidRPr="00651032">
        <w:t>in a variety of different ways:</w:t>
      </w:r>
      <w:r w:rsidRPr="00651032">
        <w:t xml:space="preserve"> </w:t>
      </w:r>
      <w:r w:rsidR="007733BC" w:rsidRPr="00651032">
        <w:t>(i) a</w:t>
      </w:r>
      <w:r w:rsidRPr="00651032">
        <w:t xml:space="preserve"> standalone intervention for those who lack access to other resources</w:t>
      </w:r>
      <w:r w:rsidR="007733BC" w:rsidRPr="00651032">
        <w:t xml:space="preserve">, (ii) </w:t>
      </w:r>
      <w:r w:rsidRPr="00651032">
        <w:t xml:space="preserve">as a tool that </w:t>
      </w:r>
      <w:r w:rsidR="007733BC" w:rsidRPr="00651032">
        <w:t>providers can integrate into their clinical practice, and/or (iii) as a complement to other clinical approaches.</w:t>
      </w:r>
      <w:r w:rsidRPr="00651032">
        <w:t xml:space="preserve"> </w:t>
      </w:r>
      <w:r w:rsidR="007733BC" w:rsidRPr="00651032">
        <w:t>The platform resources are informed by the most up-to-date research on binge eating disorder in under-served populations and are d</w:t>
      </w:r>
      <w:r w:rsidR="006D758E" w:rsidRPr="00651032">
        <w:t>eveloped with contributions from experts in the field, including</w:t>
      </w:r>
      <w:r w:rsidR="007733BC" w:rsidRPr="00651032">
        <w:t xml:space="preserve"> Colorado locals</w:t>
      </w:r>
      <w:r w:rsidR="006D758E" w:rsidRPr="00651032">
        <w:t xml:space="preserve"> Brenna Bray, PhD</w:t>
      </w:r>
      <w:r w:rsidR="007733BC" w:rsidRPr="00651032">
        <w:t>; Alyx Luck Barnett, ND; Amy Thurston, MPH, RDN;</w:t>
      </w:r>
      <w:r w:rsidRPr="00651032">
        <w:t xml:space="preserve"> </w:t>
      </w:r>
      <w:r w:rsidR="006D758E" w:rsidRPr="00651032">
        <w:t xml:space="preserve">Angela </w:t>
      </w:r>
      <w:proofErr w:type="spellStart"/>
      <w:r w:rsidR="006D758E" w:rsidRPr="00651032">
        <w:t>Nauss</w:t>
      </w:r>
      <w:proofErr w:type="spellEnd"/>
      <w:r w:rsidR="006D758E" w:rsidRPr="00651032">
        <w:t xml:space="preserve">, </w:t>
      </w:r>
      <w:r w:rsidR="0009635C" w:rsidRPr="00651032">
        <w:t xml:space="preserve">MS, </w:t>
      </w:r>
      <w:r w:rsidR="006D758E" w:rsidRPr="00651032">
        <w:t>LMFT</w:t>
      </w:r>
      <w:r w:rsidRPr="00651032">
        <w:t>;</w:t>
      </w:r>
      <w:r w:rsidR="006D758E" w:rsidRPr="00651032">
        <w:t xml:space="preserve"> </w:t>
      </w:r>
      <w:r w:rsidR="007733BC" w:rsidRPr="00651032">
        <w:t xml:space="preserve">and </w:t>
      </w:r>
      <w:r w:rsidR="006D758E" w:rsidRPr="00651032">
        <w:t>Ellie Ashton, MS</w:t>
      </w:r>
      <w:r w:rsidR="007733BC" w:rsidRPr="00651032">
        <w:t>.</w:t>
      </w:r>
      <w:r w:rsidR="006D758E" w:rsidRPr="00651032">
        <w:t xml:space="preserve"> </w:t>
      </w:r>
      <w:r w:rsidR="007733BC" w:rsidRPr="00651032">
        <w:t xml:space="preserve">The platform resources </w:t>
      </w:r>
      <w:r w:rsidR="006D758E" w:rsidRPr="00651032">
        <w:t xml:space="preserve">incorporates </w:t>
      </w:r>
      <w:r w:rsidR="006D758E" w:rsidRPr="00651032">
        <w:lastRenderedPageBreak/>
        <w:t>evidence-based practices and community-based approaches</w:t>
      </w:r>
      <w:r w:rsidR="007733BC" w:rsidRPr="00651032">
        <w:t xml:space="preserve"> and address relevant issues that are overlooked in other standard of care interventions, including invalidating environments, systemic oppression and marginalization, under-resourced and marginalized communities, economic precarity, food insecurity, and nutrition scarcity – and the impact these factors have on the stress system, eating behaviors, physical and mental health quality and efficacy, and eating disorder psychopathology in turn.</w:t>
      </w:r>
      <w:r w:rsidR="00185580" w:rsidRPr="00651032">
        <w:t xml:space="preserve"> </w:t>
      </w:r>
    </w:p>
    <w:p w14:paraId="7AF08AE7" w14:textId="4E1B5373" w:rsidR="00185580" w:rsidRPr="00185580" w:rsidRDefault="00185580" w:rsidP="00651032">
      <w:pPr>
        <w:pStyle w:val="Normal3"/>
        <w:snapToGrid w:val="0"/>
        <w:contextualSpacing w:val="0"/>
        <w:rPr>
          <w:sz w:val="24"/>
        </w:rPr>
      </w:pPr>
      <w:r w:rsidRPr="00185580">
        <w:rPr>
          <w:sz w:val="24"/>
        </w:rPr>
        <w:t>NRFi will distribute 3 million free access codes of the minimum viable product (e-textbook, e-workbook, and online resources to</w:t>
      </w:r>
      <w:r w:rsidR="00F24FAB" w:rsidRPr="00651032">
        <w:t xml:space="preserve"> </w:t>
      </w:r>
      <w:hyperlink r:id="rId125" w:history="1">
        <w:r w:rsidR="00F24FAB" w:rsidRPr="00651032">
          <w:rPr>
            <w:rStyle w:val="Hyperlink"/>
            <w:color w:val="002060"/>
          </w:rPr>
          <w:t>127 f</w:t>
        </w:r>
        <w:r w:rsidR="00F24FAB" w:rsidRPr="00F001A4">
          <w:rPr>
            <w:rStyle w:val="Hyperlink"/>
            <w:color w:val="002060"/>
          </w:rPr>
          <w:t xml:space="preserve">ood </w:t>
        </w:r>
        <w:r w:rsidR="00F24FAB" w:rsidRPr="00651032">
          <w:rPr>
            <w:rStyle w:val="Hyperlink"/>
            <w:color w:val="002060"/>
          </w:rPr>
          <w:t>P</w:t>
        </w:r>
        <w:r w:rsidR="00F24FAB" w:rsidRPr="00F001A4">
          <w:rPr>
            <w:rStyle w:val="Hyperlink"/>
            <w:color w:val="002060"/>
          </w:rPr>
          <w:t>antries</w:t>
        </w:r>
      </w:hyperlink>
      <w:r w:rsidR="00F24FAB" w:rsidRPr="00651032">
        <w:t xml:space="preserve">, </w:t>
      </w:r>
      <w:hyperlink r:id="rId126" w:history="1">
        <w:r w:rsidR="00F24FAB" w:rsidRPr="00651032">
          <w:rPr>
            <w:rStyle w:val="Hyperlink"/>
            <w:color w:val="002060"/>
          </w:rPr>
          <w:t>15 c</w:t>
        </w:r>
        <w:r w:rsidR="00F24FAB" w:rsidRPr="00F001A4">
          <w:rPr>
            <w:rStyle w:val="Hyperlink"/>
            <w:color w:val="002060"/>
          </w:rPr>
          <w:t>ommunity health centers</w:t>
        </w:r>
      </w:hyperlink>
      <w:r w:rsidR="00F24FAB" w:rsidRPr="00651032">
        <w:t xml:space="preserve">, </w:t>
      </w:r>
      <w:hyperlink r:id="rId127" w:history="1">
        <w:r w:rsidR="00F24FAB" w:rsidRPr="00651032">
          <w:rPr>
            <w:rStyle w:val="Hyperlink"/>
            <w:color w:val="002060"/>
          </w:rPr>
          <w:t xml:space="preserve">18 </w:t>
        </w:r>
        <w:r w:rsidR="00F24FAB" w:rsidRPr="00F001A4">
          <w:rPr>
            <w:rStyle w:val="Hyperlink"/>
            <w:color w:val="002060"/>
          </w:rPr>
          <w:t>weight loss clinic</w:t>
        </w:r>
        <w:r w:rsidR="00F24FAB" w:rsidRPr="00651032">
          <w:rPr>
            <w:rStyle w:val="Hyperlink"/>
            <w:color w:val="002060"/>
          </w:rPr>
          <w:t>s</w:t>
        </w:r>
      </w:hyperlink>
      <w:r w:rsidR="00F24FAB" w:rsidRPr="00651032">
        <w:t xml:space="preserve">, and </w:t>
      </w:r>
      <w:hyperlink r:id="rId128" w:history="1">
        <w:r w:rsidR="00F24FAB" w:rsidRPr="00651032">
          <w:rPr>
            <w:rStyle w:val="Hyperlink"/>
            <w:color w:val="002060"/>
          </w:rPr>
          <w:t>4 eating disorder centers</w:t>
        </w:r>
      </w:hyperlink>
      <w:r w:rsidR="00F24FAB">
        <w:rPr>
          <w:sz w:val="24"/>
        </w:rPr>
        <w:t xml:space="preserve"> i</w:t>
      </w:r>
      <w:r w:rsidRPr="00185580">
        <w:rPr>
          <w:sz w:val="24"/>
        </w:rPr>
        <w:t>n the Denver Metro area with potential to serve up to 3 million Denver Metro residents. Data will be collected and analyzed to provide information on user demographics, use, safety and efficacy, and user feedback. This data will be published and presented locally and nationally/internationally to provide a better understanding of who has binge eating in under-served communities, who engages with a free treatment option for binge eating, how these individuals can best be served, and to update the minimum viable product in response to user feedback to better serve user needs.</w:t>
      </w:r>
    </w:p>
    <w:p w14:paraId="32BAAA68" w14:textId="7CF20E41" w:rsidR="006D758E" w:rsidRPr="00651032" w:rsidRDefault="006D758E" w:rsidP="00352640">
      <w:pPr>
        <w:pStyle w:val="Heading3"/>
        <w:keepNext w:val="0"/>
        <w:numPr>
          <w:ilvl w:val="0"/>
          <w:numId w:val="284"/>
        </w:numPr>
        <w:snapToGrid w:val="0"/>
      </w:pPr>
      <w:bookmarkStart w:id="232" w:name="_Toc175678589"/>
      <w:r w:rsidRPr="00651032">
        <w:t>Key Features</w:t>
      </w:r>
      <w:bookmarkEnd w:id="232"/>
    </w:p>
    <w:p w14:paraId="3E282808" w14:textId="13707C47" w:rsidR="006D758E" w:rsidRPr="00651032" w:rsidRDefault="006D758E" w:rsidP="00651032">
      <w:pPr>
        <w:pStyle w:val="Heading4"/>
        <w:numPr>
          <w:ilvl w:val="0"/>
          <w:numId w:val="668"/>
        </w:numPr>
        <w:snapToGrid w:val="0"/>
      </w:pPr>
      <w:r w:rsidRPr="00651032">
        <w:t>Understanding Binge Eating Disorder</w:t>
      </w:r>
    </w:p>
    <w:p w14:paraId="259482FD" w14:textId="67D45C93" w:rsidR="006D758E" w:rsidRPr="00651032" w:rsidRDefault="007733BC" w:rsidP="00651032">
      <w:pPr>
        <w:numPr>
          <w:ilvl w:val="2"/>
          <w:numId w:val="87"/>
        </w:numPr>
        <w:snapToGrid w:val="0"/>
        <w:ind w:left="2160"/>
      </w:pPr>
      <w:r w:rsidRPr="00651032">
        <w:t>The platform resources p</w:t>
      </w:r>
      <w:r w:rsidR="006D758E" w:rsidRPr="00651032">
        <w:t>rovide an overview of BED, including its causes, symptoms, and impact on mental and physical health.</w:t>
      </w:r>
    </w:p>
    <w:p w14:paraId="4D71F3B5" w14:textId="3F006F22" w:rsidR="006D758E" w:rsidRPr="00651032" w:rsidRDefault="007733BC" w:rsidP="00651032">
      <w:pPr>
        <w:numPr>
          <w:ilvl w:val="2"/>
          <w:numId w:val="87"/>
        </w:numPr>
        <w:snapToGrid w:val="0"/>
        <w:ind w:left="2160"/>
      </w:pPr>
      <w:r w:rsidRPr="00651032">
        <w:t>The resources e</w:t>
      </w:r>
      <w:r w:rsidR="006D758E" w:rsidRPr="00651032">
        <w:t xml:space="preserve">xplore environmental and social factors that contribute to binge eating, </w:t>
      </w:r>
      <w:r w:rsidR="0009635C" w:rsidRPr="00651032">
        <w:t>including</w:t>
      </w:r>
      <w:r w:rsidR="006D758E" w:rsidRPr="00651032">
        <w:t xml:space="preserve"> </w:t>
      </w:r>
      <w:r w:rsidRPr="00651032">
        <w:t xml:space="preserve">invalidating environments, systemic oppression and marginalization, under-resourced and </w:t>
      </w:r>
      <w:r w:rsidRPr="00651032">
        <w:lastRenderedPageBreak/>
        <w:t>marginalized communities, economic precarity, food insecurity, and nutrition scarcity – and the impact these factors have on the stress system, eating behaviors, physical and mental health quality and efficacy, and eating disorder psychopathology in turn.</w:t>
      </w:r>
    </w:p>
    <w:p w14:paraId="6E39E263" w14:textId="77777777" w:rsidR="00E85E15" w:rsidRPr="00651032" w:rsidRDefault="00E85E15" w:rsidP="00651032">
      <w:pPr>
        <w:pStyle w:val="Heading4"/>
        <w:numPr>
          <w:ilvl w:val="0"/>
          <w:numId w:val="352"/>
        </w:numPr>
        <w:snapToGrid w:val="0"/>
      </w:pPr>
      <w:r w:rsidRPr="00651032">
        <w:t>Research-Informed Approaches for Under-Resourced Communities</w:t>
      </w:r>
    </w:p>
    <w:p w14:paraId="7530B0E3" w14:textId="68AC19AE" w:rsidR="006E1B14" w:rsidRPr="00651032" w:rsidRDefault="00E85E15" w:rsidP="00651032">
      <w:pPr>
        <w:numPr>
          <w:ilvl w:val="2"/>
          <w:numId w:val="87"/>
        </w:numPr>
        <w:snapToGrid w:val="0"/>
        <w:ind w:left="2160"/>
      </w:pPr>
      <w:r w:rsidRPr="00651032">
        <w:t xml:space="preserve">The platform resources incorporate cutting-edge research on </w:t>
      </w:r>
      <w:r w:rsidR="00AA00BC" w:rsidRPr="00651032">
        <w:t>environmental factors that have historically been overlooked and are now strongly associate</w:t>
      </w:r>
      <w:r w:rsidR="006E1B14" w:rsidRPr="00651032">
        <w:t>d</w:t>
      </w:r>
      <w:r w:rsidR="00AA00BC" w:rsidRPr="00651032">
        <w:t xml:space="preserve"> with </w:t>
      </w:r>
      <w:r w:rsidRPr="00651032">
        <w:t xml:space="preserve">binge eating </w:t>
      </w:r>
      <w:r w:rsidR="00AA00BC" w:rsidRPr="00651032">
        <w:t>disorder, including</w:t>
      </w:r>
      <w:r w:rsidR="002D3808" w:rsidRPr="00651032">
        <w:t>:</w:t>
      </w:r>
    </w:p>
    <w:p w14:paraId="1C455B4A" w14:textId="77777777" w:rsidR="006E1B14" w:rsidRPr="00651032" w:rsidRDefault="006E1B14" w:rsidP="00651032">
      <w:pPr>
        <w:pStyle w:val="Heading6"/>
        <w:numPr>
          <w:ilvl w:val="3"/>
          <w:numId w:val="669"/>
        </w:numPr>
        <w:snapToGrid w:val="0"/>
        <w:ind w:left="3150" w:hanging="540"/>
      </w:pPr>
      <w:r w:rsidRPr="00651032">
        <w:t>I</w:t>
      </w:r>
      <w:r w:rsidR="00E85E15" w:rsidRPr="00651032">
        <w:t>nvalidating</w:t>
      </w:r>
      <w:r w:rsidR="00AA00BC" w:rsidRPr="00651032">
        <w:t xml:space="preserve"> environments</w:t>
      </w:r>
      <w:r w:rsidRPr="00651032">
        <w:t>.</w:t>
      </w:r>
    </w:p>
    <w:p w14:paraId="7335D93E" w14:textId="77777777" w:rsidR="006E1B14" w:rsidRPr="00651032" w:rsidRDefault="006E1B14" w:rsidP="00651032">
      <w:pPr>
        <w:pStyle w:val="Heading6"/>
        <w:numPr>
          <w:ilvl w:val="3"/>
          <w:numId w:val="669"/>
        </w:numPr>
        <w:snapToGrid w:val="0"/>
        <w:ind w:left="3150" w:hanging="540"/>
      </w:pPr>
      <w:r w:rsidRPr="00651032">
        <w:t>S</w:t>
      </w:r>
      <w:r w:rsidR="00AA00BC" w:rsidRPr="00651032">
        <w:t>ystemic oppression and marginalization</w:t>
      </w:r>
      <w:r w:rsidRPr="00651032">
        <w:t>.</w:t>
      </w:r>
    </w:p>
    <w:p w14:paraId="704B7DEB" w14:textId="77777777" w:rsidR="006E1B14" w:rsidRPr="00651032" w:rsidRDefault="006E1B14" w:rsidP="00651032">
      <w:pPr>
        <w:pStyle w:val="Heading6"/>
        <w:numPr>
          <w:ilvl w:val="3"/>
          <w:numId w:val="669"/>
        </w:numPr>
        <w:snapToGrid w:val="0"/>
        <w:ind w:left="3150" w:hanging="540"/>
      </w:pPr>
      <w:r w:rsidRPr="00651032">
        <w:t>Under</w:t>
      </w:r>
      <w:r w:rsidR="00E85E15" w:rsidRPr="00651032">
        <w:t xml:space="preserve">-resourced environments </w:t>
      </w:r>
      <w:r w:rsidR="00AA00BC" w:rsidRPr="00651032">
        <w:t>and</w:t>
      </w:r>
      <w:r w:rsidR="00E85E15" w:rsidRPr="00651032">
        <w:t xml:space="preserve"> communities</w:t>
      </w:r>
      <w:r w:rsidR="00AA00BC" w:rsidRPr="00651032">
        <w:t xml:space="preserve"> that often experience </w:t>
      </w:r>
      <w:r w:rsidRPr="00651032">
        <w:t xml:space="preserve">a variety of </w:t>
      </w:r>
      <w:r w:rsidR="00AA00BC" w:rsidRPr="00651032">
        <w:t>additional factors</w:t>
      </w:r>
      <w:r w:rsidRPr="00651032">
        <w:t>, including those outlined further below.</w:t>
      </w:r>
    </w:p>
    <w:p w14:paraId="3F0FE1E9" w14:textId="77777777" w:rsidR="006E1B14" w:rsidRPr="00651032" w:rsidRDefault="006E1B14" w:rsidP="00651032">
      <w:pPr>
        <w:pStyle w:val="Heading6"/>
        <w:numPr>
          <w:ilvl w:val="3"/>
          <w:numId w:val="669"/>
        </w:numPr>
        <w:snapToGrid w:val="0"/>
        <w:ind w:left="3150" w:hanging="540"/>
      </w:pPr>
      <w:r w:rsidRPr="00651032">
        <w:t>Body weight/shape/size stigmatization.</w:t>
      </w:r>
    </w:p>
    <w:p w14:paraId="7D410A27" w14:textId="3573AC85" w:rsidR="006E1B14" w:rsidRPr="00651032" w:rsidRDefault="006E1B14" w:rsidP="00651032">
      <w:pPr>
        <w:pStyle w:val="Heading6"/>
        <w:numPr>
          <w:ilvl w:val="3"/>
          <w:numId w:val="669"/>
        </w:numPr>
        <w:snapToGrid w:val="0"/>
        <w:ind w:left="3150" w:hanging="540"/>
      </w:pPr>
      <w:r w:rsidRPr="00651032">
        <w:t>Trauma, adversity, and PTSD.</w:t>
      </w:r>
    </w:p>
    <w:p w14:paraId="55D52D4D" w14:textId="77777777" w:rsidR="006E1B14" w:rsidRPr="00651032" w:rsidRDefault="006E1B14" w:rsidP="00651032">
      <w:pPr>
        <w:pStyle w:val="Heading6"/>
        <w:numPr>
          <w:ilvl w:val="3"/>
          <w:numId w:val="669"/>
        </w:numPr>
        <w:snapToGrid w:val="0"/>
        <w:ind w:left="3150" w:hanging="540"/>
      </w:pPr>
      <w:r w:rsidRPr="00651032">
        <w:t>D</w:t>
      </w:r>
      <w:r w:rsidR="00AA00BC" w:rsidRPr="00651032">
        <w:t>iscrimination</w:t>
      </w:r>
      <w:r w:rsidRPr="00651032">
        <w:t xml:space="preserve"> based on body weight/shape/size, race, ethnicity, or socioeconomic status.</w:t>
      </w:r>
    </w:p>
    <w:p w14:paraId="43385E58" w14:textId="77777777" w:rsidR="006E1B14" w:rsidRPr="00651032" w:rsidRDefault="00AA00BC" w:rsidP="00651032">
      <w:pPr>
        <w:pStyle w:val="Heading6"/>
        <w:numPr>
          <w:ilvl w:val="3"/>
          <w:numId w:val="669"/>
        </w:numPr>
        <w:snapToGrid w:val="0"/>
        <w:ind w:left="3150" w:hanging="540"/>
      </w:pPr>
      <w:r w:rsidRPr="00651032">
        <w:t xml:space="preserve"> </w:t>
      </w:r>
      <w:r w:rsidR="006E1B14" w:rsidRPr="00651032">
        <w:t>E</w:t>
      </w:r>
      <w:r w:rsidRPr="00651032">
        <w:t>conomic precarity</w:t>
      </w:r>
      <w:r w:rsidR="006E1B14" w:rsidRPr="00651032">
        <w:t>.</w:t>
      </w:r>
    </w:p>
    <w:p w14:paraId="5E82F531" w14:textId="77777777" w:rsidR="006E1B14" w:rsidRPr="00651032" w:rsidRDefault="006E1B14" w:rsidP="00651032">
      <w:pPr>
        <w:pStyle w:val="Heading6"/>
        <w:numPr>
          <w:ilvl w:val="3"/>
          <w:numId w:val="669"/>
        </w:numPr>
        <w:snapToGrid w:val="0"/>
        <w:ind w:left="3150" w:hanging="540"/>
      </w:pPr>
      <w:r w:rsidRPr="00651032">
        <w:t>F</w:t>
      </w:r>
      <w:r w:rsidR="00AA00BC" w:rsidRPr="00651032">
        <w:t>ood insecurity</w:t>
      </w:r>
      <w:r w:rsidRPr="00651032">
        <w:t>.</w:t>
      </w:r>
    </w:p>
    <w:p w14:paraId="7EEF5927" w14:textId="77777777" w:rsidR="006E1B14" w:rsidRPr="00651032" w:rsidRDefault="006E1B14" w:rsidP="00651032">
      <w:pPr>
        <w:pStyle w:val="Heading6"/>
        <w:numPr>
          <w:ilvl w:val="3"/>
          <w:numId w:val="669"/>
        </w:numPr>
        <w:snapToGrid w:val="0"/>
        <w:ind w:left="3150" w:hanging="540"/>
      </w:pPr>
      <w:r w:rsidRPr="00651032">
        <w:t>N</w:t>
      </w:r>
      <w:r w:rsidR="00AA00BC" w:rsidRPr="00651032">
        <w:t>utritional scarcity.</w:t>
      </w:r>
    </w:p>
    <w:p w14:paraId="65670A34" w14:textId="76725FFA" w:rsidR="006E1B14" w:rsidRPr="00651032" w:rsidRDefault="006E1B14" w:rsidP="00651032">
      <w:pPr>
        <w:pStyle w:val="Heading6"/>
        <w:numPr>
          <w:ilvl w:val="3"/>
          <w:numId w:val="669"/>
        </w:numPr>
        <w:snapToGrid w:val="0"/>
        <w:ind w:left="3150" w:hanging="540"/>
      </w:pPr>
      <w:r w:rsidRPr="00651032">
        <w:t>Predatory food industry practices.</w:t>
      </w:r>
      <w:r w:rsidR="00E85E15" w:rsidRPr="00651032">
        <w:t xml:space="preserve"> </w:t>
      </w:r>
    </w:p>
    <w:p w14:paraId="15ABD069" w14:textId="58198097" w:rsidR="00AA00BC" w:rsidRPr="00651032" w:rsidRDefault="00AA00BC" w:rsidP="00651032">
      <w:pPr>
        <w:pStyle w:val="Normal35"/>
        <w:snapToGrid w:val="0"/>
        <w:contextualSpacing w:val="0"/>
      </w:pPr>
      <w:r w:rsidRPr="00651032">
        <w:lastRenderedPageBreak/>
        <w:t xml:space="preserve">These complex factors are overlooked in current standard of care interventions for binge eating disorder, which may attribute to the low </w:t>
      </w:r>
      <w:r w:rsidR="006E1B14" w:rsidRPr="00651032">
        <w:t xml:space="preserve">treatment success rates (~33%) of these interventions. </w:t>
      </w:r>
    </w:p>
    <w:p w14:paraId="49F12E9A" w14:textId="37BDBAE7" w:rsidR="006E1B14" w:rsidRDefault="006E1B14" w:rsidP="00651032">
      <w:pPr>
        <w:numPr>
          <w:ilvl w:val="2"/>
          <w:numId w:val="87"/>
        </w:numPr>
        <w:snapToGrid w:val="0"/>
        <w:ind w:left="2160"/>
      </w:pPr>
      <w:r w:rsidRPr="00651032">
        <w:t xml:space="preserve">The platform resources address, inform, and account for these factors and offer workable solutions that can be applied within any environment and framework, including individuals and families who have economic precarity, food insecurity, nutrition scarcity, and government assistance reliance. </w:t>
      </w:r>
    </w:p>
    <w:p w14:paraId="079F784F" w14:textId="01CC0803" w:rsidR="008A2974" w:rsidRDefault="008A2974" w:rsidP="008A2974">
      <w:pPr>
        <w:numPr>
          <w:ilvl w:val="2"/>
          <w:numId w:val="87"/>
        </w:numPr>
        <w:snapToGrid w:val="0"/>
        <w:ind w:left="2160"/>
      </w:pPr>
      <w:r w:rsidRPr="00651032">
        <w:t>The platform resources incorporates evidence-based practices and community-based approaches and address relevant issues that are overlooked in other standard of care interventions, including invalidating environments, systemic oppression and marginalization, under-resourced and marginalized communities, economic precarity, food insecurity, and nutrition scarcity – and the impact these factors have on the stress system, eating behaviors, physical and mental health quality and efficacy, and eating disorder psychopathology in turn.</w:t>
      </w:r>
    </w:p>
    <w:p w14:paraId="12421831" w14:textId="047C7FAC" w:rsidR="003C266A" w:rsidRPr="00651032" w:rsidRDefault="003C266A" w:rsidP="003C266A">
      <w:pPr>
        <w:pStyle w:val="Heading4"/>
        <w:numPr>
          <w:ilvl w:val="0"/>
          <w:numId w:val="352"/>
        </w:numPr>
        <w:snapToGrid w:val="0"/>
      </w:pPr>
      <w:r>
        <w:t xml:space="preserve">Expert Author </w:t>
      </w:r>
      <w:r w:rsidR="008A2974">
        <w:t xml:space="preserve">&amp; Editorial </w:t>
      </w:r>
      <w:r>
        <w:t>Team</w:t>
      </w:r>
      <w:r w:rsidR="008A2974">
        <w:t xml:space="preserve"> </w:t>
      </w:r>
    </w:p>
    <w:p w14:paraId="33D0E4F6" w14:textId="77777777" w:rsidR="006E1B14" w:rsidRPr="00651032" w:rsidRDefault="006E1B14" w:rsidP="00651032">
      <w:pPr>
        <w:numPr>
          <w:ilvl w:val="2"/>
          <w:numId w:val="87"/>
        </w:numPr>
        <w:snapToGrid w:val="0"/>
        <w:ind w:left="2160"/>
      </w:pPr>
      <w:r w:rsidRPr="00651032">
        <w:t xml:space="preserve">The resources are </w:t>
      </w:r>
      <w:r w:rsidR="00E85E15" w:rsidRPr="00651032">
        <w:t>developed with contributions from experts in the field, including Colorado locals</w:t>
      </w:r>
      <w:r w:rsidRPr="00651032">
        <w:t>:</w:t>
      </w:r>
    </w:p>
    <w:p w14:paraId="7FBC8DB1" w14:textId="77777777" w:rsidR="006E1B14" w:rsidRPr="00651032" w:rsidRDefault="00E85E15" w:rsidP="00651032">
      <w:pPr>
        <w:pStyle w:val="Heading6"/>
        <w:numPr>
          <w:ilvl w:val="3"/>
          <w:numId w:val="672"/>
        </w:numPr>
        <w:snapToGrid w:val="0"/>
        <w:ind w:left="3150" w:hanging="540"/>
      </w:pPr>
      <w:r w:rsidRPr="00651032">
        <w:rPr>
          <w:b/>
          <w:bCs/>
          <w:u w:val="single"/>
        </w:rPr>
        <w:t>Brenna Bray, PhD</w:t>
      </w:r>
      <w:r w:rsidR="006E1B14" w:rsidRPr="00651032">
        <w:t>, an expert in Binge Eating Disorder and their environmental factors and social justice underpinnings.</w:t>
      </w:r>
    </w:p>
    <w:p w14:paraId="7975600B" w14:textId="427A0B53" w:rsidR="006E1B14" w:rsidRPr="00651032" w:rsidRDefault="00E85E15" w:rsidP="00651032">
      <w:pPr>
        <w:pStyle w:val="Heading6"/>
        <w:numPr>
          <w:ilvl w:val="3"/>
          <w:numId w:val="669"/>
        </w:numPr>
        <w:snapToGrid w:val="0"/>
        <w:ind w:left="3150" w:hanging="540"/>
      </w:pPr>
      <w:r w:rsidRPr="00651032">
        <w:rPr>
          <w:b/>
          <w:bCs/>
          <w:u w:val="single"/>
        </w:rPr>
        <w:lastRenderedPageBreak/>
        <w:t>Alyx Luck Barnett, ND</w:t>
      </w:r>
      <w:r w:rsidR="006E1B14" w:rsidRPr="00651032">
        <w:t>, an expert in naturopathic and community-based medicine.</w:t>
      </w:r>
    </w:p>
    <w:p w14:paraId="7BC0357C" w14:textId="5ECCE373" w:rsidR="006E1B14" w:rsidRPr="00651032" w:rsidRDefault="00E85E15" w:rsidP="00651032">
      <w:pPr>
        <w:pStyle w:val="Heading6"/>
        <w:numPr>
          <w:ilvl w:val="3"/>
          <w:numId w:val="669"/>
        </w:numPr>
        <w:snapToGrid w:val="0"/>
        <w:ind w:left="3150" w:hanging="540"/>
      </w:pPr>
      <w:r w:rsidRPr="00651032">
        <w:rPr>
          <w:b/>
          <w:bCs/>
          <w:u w:val="single"/>
        </w:rPr>
        <w:t>Amy Thurston, MPH, RDN</w:t>
      </w:r>
      <w:r w:rsidR="006E1B14" w:rsidRPr="00651032">
        <w:t xml:space="preserve">, a registered dietician nutrition and public health advocate who has dietetic experience in food pantries and </w:t>
      </w:r>
      <w:r w:rsidR="00FD4729" w:rsidRPr="00651032">
        <w:t>public-school</w:t>
      </w:r>
      <w:r w:rsidR="006E1B14" w:rsidRPr="00651032">
        <w:t xml:space="preserve"> systems in Colorado.</w:t>
      </w:r>
    </w:p>
    <w:p w14:paraId="7E7EC5D6" w14:textId="7CF5ABF0" w:rsidR="006E1B14" w:rsidRPr="00651032" w:rsidRDefault="00E85E15" w:rsidP="00651032">
      <w:pPr>
        <w:pStyle w:val="Heading6"/>
        <w:numPr>
          <w:ilvl w:val="3"/>
          <w:numId w:val="669"/>
        </w:numPr>
        <w:snapToGrid w:val="0"/>
        <w:ind w:left="3150" w:hanging="540"/>
      </w:pPr>
      <w:r w:rsidRPr="00651032">
        <w:rPr>
          <w:b/>
          <w:bCs/>
          <w:u w:val="single"/>
        </w:rPr>
        <w:t xml:space="preserve">Angela </w:t>
      </w:r>
      <w:proofErr w:type="spellStart"/>
      <w:r w:rsidRPr="00651032">
        <w:rPr>
          <w:b/>
          <w:bCs/>
          <w:u w:val="single"/>
        </w:rPr>
        <w:t>Nauss</w:t>
      </w:r>
      <w:proofErr w:type="spellEnd"/>
      <w:r w:rsidRPr="00651032">
        <w:rPr>
          <w:b/>
          <w:bCs/>
          <w:u w:val="single"/>
        </w:rPr>
        <w:t>, MS, LMFT</w:t>
      </w:r>
      <w:r w:rsidR="006E1B14" w:rsidRPr="00651032">
        <w:t>,</w:t>
      </w:r>
      <w:r w:rsidRPr="00651032">
        <w:t xml:space="preserve"> </w:t>
      </w:r>
      <w:r w:rsidR="006E1B14" w:rsidRPr="00651032">
        <w:t xml:space="preserve">a licensed marriage and family therapist who specializes in cognitive behavioral therapy (CBT) trauma-informed </w:t>
      </w:r>
      <w:r w:rsidR="00FD4729" w:rsidRPr="00651032">
        <w:t>therapy and</w:t>
      </w:r>
      <w:r w:rsidR="006E1B14" w:rsidRPr="00651032">
        <w:t xml:space="preserve"> eating disorders in the Denver Metro population and surrounding areas.</w:t>
      </w:r>
    </w:p>
    <w:p w14:paraId="279F51C1" w14:textId="2B8D7E7A" w:rsidR="006D758E" w:rsidRPr="00651032" w:rsidRDefault="006D758E" w:rsidP="00651032">
      <w:pPr>
        <w:pStyle w:val="Heading4"/>
        <w:numPr>
          <w:ilvl w:val="0"/>
          <w:numId w:val="352"/>
        </w:numPr>
        <w:snapToGrid w:val="0"/>
      </w:pPr>
      <w:r w:rsidRPr="00651032">
        <w:t>Self-Assessment Tools</w:t>
      </w:r>
    </w:p>
    <w:p w14:paraId="26101B47" w14:textId="365CB661" w:rsidR="006D758E" w:rsidRPr="00651032" w:rsidRDefault="007733BC" w:rsidP="00651032">
      <w:pPr>
        <w:numPr>
          <w:ilvl w:val="2"/>
          <w:numId w:val="87"/>
        </w:numPr>
        <w:snapToGrid w:val="0"/>
        <w:ind w:left="2160"/>
      </w:pPr>
      <w:r w:rsidRPr="00651032">
        <w:t>The platform textbook, workbook, video modules, and online resources i</w:t>
      </w:r>
      <w:r w:rsidR="006D758E" w:rsidRPr="00651032">
        <w:t>nclude self-assessment questionnaires to help individuals identify the</w:t>
      </w:r>
      <w:r w:rsidR="00713446" w:rsidRPr="00651032">
        <w:t xml:space="preserve"> environmental factors that are relevant to them that can contribute to </w:t>
      </w:r>
      <w:r w:rsidR="006D758E" w:rsidRPr="00651032">
        <w:t>binge eating</w:t>
      </w:r>
      <w:r w:rsidR="00713446" w:rsidRPr="00651032">
        <w:t xml:space="preserve"> patterns and psychopathology.</w:t>
      </w:r>
    </w:p>
    <w:p w14:paraId="0106325A" w14:textId="208AD86C" w:rsidR="00713446" w:rsidRPr="00651032" w:rsidRDefault="00713446" w:rsidP="00651032">
      <w:pPr>
        <w:numPr>
          <w:ilvl w:val="2"/>
          <w:numId w:val="87"/>
        </w:numPr>
        <w:snapToGrid w:val="0"/>
        <w:ind w:left="2160"/>
      </w:pPr>
      <w:r w:rsidRPr="00651032">
        <w:t>The resources o</w:t>
      </w:r>
      <w:r w:rsidR="006D758E" w:rsidRPr="00651032">
        <w:t>ffer guidance on setting</w:t>
      </w:r>
      <w:r w:rsidRPr="00651032">
        <w:t xml:space="preserve"> recovery goals that are</w:t>
      </w:r>
      <w:r w:rsidR="006D758E" w:rsidRPr="00651032">
        <w:t xml:space="preserve"> </w:t>
      </w:r>
      <w:r w:rsidRPr="00651032">
        <w:rPr>
          <w:b/>
          <w:bCs/>
          <w:u w:val="single"/>
        </w:rPr>
        <w:t>S</w:t>
      </w:r>
      <w:r w:rsidRPr="00651032">
        <w:t xml:space="preserve">afe, </w:t>
      </w:r>
      <w:r w:rsidRPr="00651032">
        <w:rPr>
          <w:b/>
          <w:bCs/>
          <w:u w:val="single"/>
        </w:rPr>
        <w:t>M</w:t>
      </w:r>
      <w:r w:rsidRPr="00651032">
        <w:t xml:space="preserve">easurable, </w:t>
      </w:r>
      <w:r w:rsidRPr="00651032">
        <w:rPr>
          <w:b/>
          <w:bCs/>
          <w:u w:val="single"/>
        </w:rPr>
        <w:t>A</w:t>
      </w:r>
      <w:r w:rsidRPr="00651032">
        <w:t xml:space="preserve">ttainable, </w:t>
      </w:r>
      <w:r w:rsidRPr="00651032">
        <w:rPr>
          <w:b/>
          <w:bCs/>
          <w:u w:val="single"/>
        </w:rPr>
        <w:t>R</w:t>
      </w:r>
      <w:r w:rsidRPr="00651032">
        <w:t xml:space="preserve">ealistic, </w:t>
      </w:r>
      <w:r w:rsidRPr="00651032">
        <w:rPr>
          <w:b/>
          <w:bCs/>
          <w:u w:val="single"/>
        </w:rPr>
        <w:t>T</w:t>
      </w:r>
      <w:r w:rsidRPr="00651032">
        <w:t xml:space="preserve">ime-bound, </w:t>
      </w:r>
      <w:r w:rsidRPr="00651032">
        <w:rPr>
          <w:b/>
          <w:bCs/>
          <w:u w:val="single"/>
        </w:rPr>
        <w:t>S</w:t>
      </w:r>
      <w:r w:rsidRPr="00651032">
        <w:t xml:space="preserve">pecific, </w:t>
      </w:r>
      <w:r w:rsidR="00711700" w:rsidRPr="00651032">
        <w:rPr>
          <w:b/>
          <w:bCs/>
          <w:u w:val="single"/>
        </w:rPr>
        <w:t>E</w:t>
      </w:r>
      <w:r w:rsidR="00711700" w:rsidRPr="00651032">
        <w:t>mpirically informed</w:t>
      </w:r>
      <w:r w:rsidRPr="00651032">
        <w:t xml:space="preserve">, </w:t>
      </w:r>
      <w:r w:rsidRPr="00651032">
        <w:rPr>
          <w:b/>
          <w:bCs/>
          <w:u w:val="single"/>
        </w:rPr>
        <w:t>T</w:t>
      </w:r>
      <w:r w:rsidRPr="00651032">
        <w:t xml:space="preserve">ailored, and </w:t>
      </w:r>
      <w:r w:rsidRPr="00651032">
        <w:rPr>
          <w:b/>
          <w:bCs/>
          <w:u w:val="single"/>
        </w:rPr>
        <w:t>S</w:t>
      </w:r>
      <w:r w:rsidRPr="00651032">
        <w:t>calable (SMART-SETS®).</w:t>
      </w:r>
    </w:p>
    <w:p w14:paraId="6ABAEAC4" w14:textId="225BF76B" w:rsidR="001462A7" w:rsidRPr="00651032" w:rsidRDefault="001462A7" w:rsidP="00651032">
      <w:pPr>
        <w:pStyle w:val="Heading4"/>
        <w:numPr>
          <w:ilvl w:val="0"/>
          <w:numId w:val="352"/>
        </w:numPr>
        <w:snapToGrid w:val="0"/>
      </w:pPr>
      <w:r w:rsidRPr="00651032">
        <w:t>Pragmatic Tools and Coping Strategies to Support Adverse Life Experiences</w:t>
      </w:r>
    </w:p>
    <w:p w14:paraId="1935DA4B" w14:textId="1878EDD6" w:rsidR="006D758E" w:rsidRPr="00651032" w:rsidRDefault="00713446" w:rsidP="00651032">
      <w:pPr>
        <w:numPr>
          <w:ilvl w:val="2"/>
          <w:numId w:val="87"/>
        </w:numPr>
        <w:snapToGrid w:val="0"/>
        <w:ind w:left="2160"/>
      </w:pPr>
      <w:r w:rsidRPr="00651032">
        <w:lastRenderedPageBreak/>
        <w:t xml:space="preserve">The </w:t>
      </w:r>
      <w:r w:rsidR="001462A7" w:rsidRPr="00651032">
        <w:t xml:space="preserve">platform </w:t>
      </w:r>
      <w:r w:rsidRPr="00651032">
        <w:t>resources p</w:t>
      </w:r>
      <w:r w:rsidR="006D758E" w:rsidRPr="00651032">
        <w:t xml:space="preserve">resent a variety of coping strategies to manage difficult </w:t>
      </w:r>
      <w:r w:rsidR="001462A7" w:rsidRPr="00651032">
        <w:t xml:space="preserve">life situations </w:t>
      </w:r>
      <w:r w:rsidR="001462A7" w:rsidRPr="00651032">
        <w:rPr>
          <w:i/>
          <w:iCs/>
        </w:rPr>
        <w:t>and</w:t>
      </w:r>
      <w:r w:rsidR="001462A7" w:rsidRPr="00651032">
        <w:t xml:space="preserve"> the </w:t>
      </w:r>
      <w:r w:rsidR="006D758E" w:rsidRPr="00651032">
        <w:t>emotions</w:t>
      </w:r>
      <w:r w:rsidR="001462A7" w:rsidRPr="00651032">
        <w:t xml:space="preserve"> and behaviors that can often accompany them</w:t>
      </w:r>
      <w:r w:rsidR="006D758E" w:rsidRPr="00651032">
        <w:t>.</w:t>
      </w:r>
    </w:p>
    <w:p w14:paraId="2B550210" w14:textId="24F523EA" w:rsidR="001462A7" w:rsidRPr="00651032" w:rsidRDefault="001462A7" w:rsidP="00651032">
      <w:pPr>
        <w:numPr>
          <w:ilvl w:val="2"/>
          <w:numId w:val="87"/>
        </w:numPr>
        <w:snapToGrid w:val="0"/>
        <w:ind w:left="2160"/>
      </w:pPr>
      <w:r w:rsidRPr="00651032">
        <w:t>The resources include tools to support meal planning in under-resourced individuals and families, including those reliant upon government assistance.</w:t>
      </w:r>
    </w:p>
    <w:p w14:paraId="46A49E14" w14:textId="649D42E3" w:rsidR="001462A7" w:rsidRPr="00651032" w:rsidRDefault="001462A7" w:rsidP="00651032">
      <w:pPr>
        <w:numPr>
          <w:ilvl w:val="2"/>
          <w:numId w:val="87"/>
        </w:numPr>
        <w:snapToGrid w:val="0"/>
        <w:ind w:left="2160"/>
      </w:pPr>
      <w:r w:rsidRPr="00651032">
        <w:t xml:space="preserve">The resources emphasize the ability of food, nutrition, and eating behaviors to impact physical and mental health </w:t>
      </w:r>
      <w:r w:rsidRPr="00651032">
        <w:rPr>
          <w:i/>
          <w:iCs/>
        </w:rPr>
        <w:t>and</w:t>
      </w:r>
      <w:r w:rsidRPr="00651032">
        <w:t xml:space="preserve"> recognize the ways food, nutrition, and economic insecurity can limit food and nutrition efficacy.</w:t>
      </w:r>
    </w:p>
    <w:p w14:paraId="6BAAFAA6" w14:textId="77777777" w:rsidR="001462A7" w:rsidRPr="00651032" w:rsidRDefault="00713446" w:rsidP="00651032">
      <w:pPr>
        <w:numPr>
          <w:ilvl w:val="2"/>
          <w:numId w:val="87"/>
        </w:numPr>
        <w:snapToGrid w:val="0"/>
        <w:ind w:left="2160"/>
      </w:pPr>
      <w:r w:rsidRPr="00651032">
        <w:t>The resources e</w:t>
      </w:r>
      <w:r w:rsidR="006D758E" w:rsidRPr="00651032">
        <w:t>mphasize the importance of self-compassion</w:t>
      </w:r>
      <w:r w:rsidRPr="00651032">
        <w:t>,</w:t>
      </w:r>
      <w:r w:rsidR="006D758E" w:rsidRPr="00651032">
        <w:t xml:space="preserve"> mindfulness</w:t>
      </w:r>
      <w:r w:rsidRPr="00651032">
        <w:t xml:space="preserve">, and other </w:t>
      </w:r>
      <w:r w:rsidR="00B92A3C" w:rsidRPr="00651032">
        <w:t>empirically supported</w:t>
      </w:r>
      <w:r w:rsidRPr="00651032">
        <w:t xml:space="preserve"> approaches to</w:t>
      </w:r>
      <w:r w:rsidR="006D758E" w:rsidRPr="00651032">
        <w:t xml:space="preserve"> the recovery process</w:t>
      </w:r>
      <w:r w:rsidR="001462A7" w:rsidRPr="00651032">
        <w:t>.</w:t>
      </w:r>
    </w:p>
    <w:p w14:paraId="42043B4C" w14:textId="55FEF23B" w:rsidR="006D758E" w:rsidRPr="00651032" w:rsidRDefault="001462A7" w:rsidP="00651032">
      <w:pPr>
        <w:numPr>
          <w:ilvl w:val="2"/>
          <w:numId w:val="87"/>
        </w:numPr>
        <w:snapToGrid w:val="0"/>
        <w:ind w:left="2160"/>
      </w:pPr>
      <w:r w:rsidRPr="00651032">
        <w:t xml:space="preserve">The resources emphasize </w:t>
      </w:r>
      <w:r w:rsidR="00713446" w:rsidRPr="00651032">
        <w:t>the</w:t>
      </w:r>
      <w:r w:rsidRPr="00651032">
        <w:t xml:space="preserve"> benefit of complementary and integrative</w:t>
      </w:r>
      <w:r w:rsidR="00713446" w:rsidRPr="00651032">
        <w:t xml:space="preserve"> interventions </w:t>
      </w:r>
      <w:r w:rsidRPr="00651032">
        <w:t>in</w:t>
      </w:r>
      <w:r w:rsidR="00713446" w:rsidRPr="00651032">
        <w:t xml:space="preserve"> calm</w:t>
      </w:r>
      <w:r w:rsidRPr="00651032">
        <w:t>ing</w:t>
      </w:r>
      <w:r w:rsidR="00713446" w:rsidRPr="00651032">
        <w:t xml:space="preserve"> the sympathetic nervous system, reduc</w:t>
      </w:r>
      <w:r w:rsidRPr="00651032">
        <w:t>ing</w:t>
      </w:r>
      <w:r w:rsidR="00713446" w:rsidRPr="00651032">
        <w:t xml:space="preserve"> cortisol levels</w:t>
      </w:r>
      <w:r w:rsidRPr="00651032">
        <w:t>,</w:t>
      </w:r>
      <w:r w:rsidR="00713446" w:rsidRPr="00651032">
        <w:t xml:space="preserve"> and thus enabl</w:t>
      </w:r>
      <w:r w:rsidRPr="00651032">
        <w:t>ing</w:t>
      </w:r>
      <w:r w:rsidR="00713446" w:rsidRPr="00651032">
        <w:t xml:space="preserve"> </w:t>
      </w:r>
      <w:r w:rsidR="00B92A3C" w:rsidRPr="00651032">
        <w:t xml:space="preserve">opportunities for new interventions to be learned and implemented and new neural connections and pathways to be </w:t>
      </w:r>
      <w:r w:rsidR="00711700" w:rsidRPr="00651032">
        <w:t>formed</w:t>
      </w:r>
      <w:r w:rsidR="00B92A3C" w:rsidRPr="00651032">
        <w:t xml:space="preserve"> that can support behavior change.</w:t>
      </w:r>
    </w:p>
    <w:p w14:paraId="3763BA76" w14:textId="7F68360F" w:rsidR="006D758E" w:rsidRPr="00651032" w:rsidRDefault="006D758E" w:rsidP="00651032">
      <w:pPr>
        <w:pStyle w:val="Heading4"/>
        <w:numPr>
          <w:ilvl w:val="0"/>
          <w:numId w:val="352"/>
        </w:numPr>
        <w:snapToGrid w:val="0"/>
      </w:pPr>
      <w:r w:rsidRPr="00651032">
        <w:t>Behavioral Interventions</w:t>
      </w:r>
    </w:p>
    <w:p w14:paraId="07F51145" w14:textId="13C97B9A" w:rsidR="006D758E" w:rsidRPr="00651032" w:rsidRDefault="00711700" w:rsidP="00651032">
      <w:pPr>
        <w:numPr>
          <w:ilvl w:val="2"/>
          <w:numId w:val="87"/>
        </w:numPr>
        <w:snapToGrid w:val="0"/>
        <w:ind w:left="2160"/>
      </w:pPr>
      <w:r w:rsidRPr="00651032">
        <w:t>The platform resources p</w:t>
      </w:r>
      <w:r w:rsidR="006D758E" w:rsidRPr="00651032">
        <w:t>rovide step-by-step instructions for implementing behavioral interventions, such as cognitive-behavioral techniques and stress management practices.</w:t>
      </w:r>
    </w:p>
    <w:p w14:paraId="5FA433B8" w14:textId="52A05D03" w:rsidR="006D758E" w:rsidRPr="00651032" w:rsidRDefault="00E85E15" w:rsidP="00651032">
      <w:pPr>
        <w:numPr>
          <w:ilvl w:val="2"/>
          <w:numId w:val="87"/>
        </w:numPr>
        <w:snapToGrid w:val="0"/>
        <w:ind w:left="2160"/>
      </w:pPr>
      <w:r w:rsidRPr="00651032">
        <w:lastRenderedPageBreak/>
        <w:t>The resources e</w:t>
      </w:r>
      <w:r w:rsidR="006D758E" w:rsidRPr="00651032">
        <w:t>ncourage the development of healthy eating habits and a positive relationship with food.</w:t>
      </w:r>
    </w:p>
    <w:p w14:paraId="3FA7FA92" w14:textId="49C2E010" w:rsidR="001462A7" w:rsidRPr="00651032" w:rsidRDefault="001462A7" w:rsidP="00651032">
      <w:pPr>
        <w:numPr>
          <w:ilvl w:val="2"/>
          <w:numId w:val="87"/>
        </w:numPr>
        <w:snapToGrid w:val="0"/>
        <w:ind w:left="2160"/>
      </w:pPr>
      <w:r w:rsidRPr="00651032">
        <w:t xml:space="preserve">The resources provide tools to support meal planning in under-resourced individuals and families, including those reliant upon government assistance </w:t>
      </w:r>
      <w:r w:rsidRPr="00651032">
        <w:rPr>
          <w:i/>
          <w:iCs/>
        </w:rPr>
        <w:t>and</w:t>
      </w:r>
      <w:r w:rsidRPr="00651032">
        <w:t xml:space="preserve"> recognize the ways these factors can impact food and nutrition self-efficacy.</w:t>
      </w:r>
    </w:p>
    <w:p w14:paraId="396107C4" w14:textId="5BEECBD1" w:rsidR="006D758E" w:rsidRPr="00651032" w:rsidRDefault="006D758E" w:rsidP="00651032">
      <w:pPr>
        <w:pStyle w:val="Heading4"/>
        <w:numPr>
          <w:ilvl w:val="0"/>
          <w:numId w:val="352"/>
        </w:numPr>
        <w:snapToGrid w:val="0"/>
      </w:pPr>
      <w:r w:rsidRPr="00651032">
        <w:t>Community Support</w:t>
      </w:r>
    </w:p>
    <w:p w14:paraId="5A73AF96" w14:textId="3C38966E" w:rsidR="006D758E" w:rsidRPr="00651032" w:rsidRDefault="00E85E15" w:rsidP="00651032">
      <w:pPr>
        <w:numPr>
          <w:ilvl w:val="2"/>
          <w:numId w:val="87"/>
        </w:numPr>
        <w:snapToGrid w:val="0"/>
        <w:ind w:left="2160"/>
      </w:pPr>
      <w:r w:rsidRPr="00651032">
        <w:t>The platform resources h</w:t>
      </w:r>
      <w:r w:rsidR="006D758E" w:rsidRPr="00651032">
        <w:t xml:space="preserve">ighlight the benefits of peer-led mutual help </w:t>
      </w:r>
      <w:r w:rsidRPr="00651032">
        <w:t xml:space="preserve">interventions and </w:t>
      </w:r>
      <w:r w:rsidR="006D758E" w:rsidRPr="00651032">
        <w:t>groups, such as Overeaters Anonymous, and provide</w:t>
      </w:r>
      <w:r w:rsidRPr="00651032">
        <w:t xml:space="preserve"> </w:t>
      </w:r>
      <w:r w:rsidR="006D758E" w:rsidRPr="00651032">
        <w:t>information on how to access these resources</w:t>
      </w:r>
      <w:r w:rsidRPr="00651032">
        <w:t xml:space="preserve"> as well as worksheets, activities, and tools that can support twelve-step facilitation</w:t>
      </w:r>
      <w:r w:rsidR="006D758E" w:rsidRPr="00651032">
        <w:t>.</w:t>
      </w:r>
    </w:p>
    <w:p w14:paraId="2323EEFA" w14:textId="539730CF" w:rsidR="006D758E" w:rsidRPr="00651032" w:rsidRDefault="00E85E15" w:rsidP="00651032">
      <w:pPr>
        <w:numPr>
          <w:ilvl w:val="2"/>
          <w:numId w:val="87"/>
        </w:numPr>
        <w:snapToGrid w:val="0"/>
        <w:ind w:left="2160"/>
      </w:pPr>
      <w:r w:rsidRPr="00651032">
        <w:t>The resources e</w:t>
      </w:r>
      <w:r w:rsidR="006D758E" w:rsidRPr="00651032">
        <w:t xml:space="preserve">ncourage individuals to seek support from their community and build </w:t>
      </w:r>
      <w:r w:rsidRPr="00651032">
        <w:t xml:space="preserve">a </w:t>
      </w:r>
      <w:r w:rsidR="006D758E" w:rsidRPr="00651032">
        <w:t>network of allies in their recovery journey.</w:t>
      </w:r>
    </w:p>
    <w:p w14:paraId="3493AC5C" w14:textId="730E0031" w:rsidR="006D758E" w:rsidRPr="00651032" w:rsidRDefault="006D758E" w:rsidP="00651032">
      <w:pPr>
        <w:pStyle w:val="Heading4"/>
        <w:numPr>
          <w:ilvl w:val="0"/>
          <w:numId w:val="352"/>
        </w:numPr>
        <w:snapToGrid w:val="0"/>
      </w:pPr>
      <w:r w:rsidRPr="00651032">
        <w:t>Workbook Exercises</w:t>
      </w:r>
    </w:p>
    <w:p w14:paraId="20482076" w14:textId="082AF532" w:rsidR="006D758E" w:rsidRPr="00651032" w:rsidRDefault="00E85E15" w:rsidP="00651032">
      <w:pPr>
        <w:numPr>
          <w:ilvl w:val="2"/>
          <w:numId w:val="87"/>
        </w:numPr>
        <w:snapToGrid w:val="0"/>
        <w:ind w:left="2160"/>
      </w:pPr>
      <w:r w:rsidRPr="00651032">
        <w:t>The companion workbook i</w:t>
      </w:r>
      <w:r w:rsidR="006D758E" w:rsidRPr="00651032">
        <w:t>ncludes a variety of exercises and activities to reinforce learning and promote self-reflection.</w:t>
      </w:r>
    </w:p>
    <w:p w14:paraId="4D759233" w14:textId="63CE37C4" w:rsidR="00E85E15" w:rsidRPr="00651032" w:rsidRDefault="00E85E15" w:rsidP="00651032">
      <w:pPr>
        <w:numPr>
          <w:ilvl w:val="2"/>
          <w:numId w:val="87"/>
        </w:numPr>
        <w:snapToGrid w:val="0"/>
        <w:ind w:left="2160"/>
        <w:rPr>
          <w:sz w:val="24"/>
        </w:rPr>
      </w:pPr>
      <w:r w:rsidRPr="00651032">
        <w:t>The workbook o</w:t>
      </w:r>
      <w:r w:rsidR="006D758E" w:rsidRPr="00651032">
        <w:t>ffers practical tips for integrating these exercises into daily life.</w:t>
      </w:r>
    </w:p>
    <w:p w14:paraId="71A19C5F" w14:textId="4D9CD91F" w:rsidR="001462A7" w:rsidRPr="00651032" w:rsidRDefault="001462A7" w:rsidP="00651032">
      <w:pPr>
        <w:pStyle w:val="Heading4"/>
        <w:numPr>
          <w:ilvl w:val="0"/>
          <w:numId w:val="352"/>
        </w:numPr>
        <w:snapToGrid w:val="0"/>
      </w:pPr>
      <w:r w:rsidRPr="00651032">
        <w:t>Companion Video Modules</w:t>
      </w:r>
    </w:p>
    <w:p w14:paraId="366F0B0B" w14:textId="2C6C9D4D" w:rsidR="001462A7" w:rsidRPr="00651032" w:rsidRDefault="001462A7" w:rsidP="00651032">
      <w:pPr>
        <w:numPr>
          <w:ilvl w:val="2"/>
          <w:numId w:val="87"/>
        </w:numPr>
        <w:snapToGrid w:val="0"/>
        <w:ind w:left="2160"/>
      </w:pPr>
      <w:r w:rsidRPr="00651032">
        <w:t>The companion video modules provide additional support for those who lack access to formal therapeutic interventions.</w:t>
      </w:r>
    </w:p>
    <w:p w14:paraId="73ED2DBA" w14:textId="7B2A4DE2" w:rsidR="006D758E" w:rsidRPr="00651032" w:rsidRDefault="006D758E" w:rsidP="00651032">
      <w:pPr>
        <w:pStyle w:val="Heading4"/>
        <w:numPr>
          <w:ilvl w:val="0"/>
          <w:numId w:val="352"/>
        </w:numPr>
        <w:snapToGrid w:val="0"/>
      </w:pPr>
      <w:r w:rsidRPr="00651032">
        <w:lastRenderedPageBreak/>
        <w:t>Resources and References</w:t>
      </w:r>
    </w:p>
    <w:p w14:paraId="6D003327" w14:textId="5BC9A469" w:rsidR="006D758E" w:rsidRPr="00651032" w:rsidRDefault="001462A7" w:rsidP="00651032">
      <w:pPr>
        <w:numPr>
          <w:ilvl w:val="2"/>
          <w:numId w:val="87"/>
        </w:numPr>
        <w:snapToGrid w:val="0"/>
        <w:ind w:left="2160"/>
      </w:pPr>
      <w:r w:rsidRPr="00651032">
        <w:t>The platform p</w:t>
      </w:r>
      <w:r w:rsidR="006D758E" w:rsidRPr="00651032">
        <w:t xml:space="preserve">rovides a </w:t>
      </w:r>
      <w:r w:rsidRPr="00651032">
        <w:t xml:space="preserve">variety </w:t>
      </w:r>
      <w:r w:rsidR="006D758E" w:rsidRPr="00651032">
        <w:t>of additional resources, including books, websites, and support groups, for further support and information.</w:t>
      </w:r>
    </w:p>
    <w:p w14:paraId="59753E5C" w14:textId="43562500" w:rsidR="00D54FEA" w:rsidRPr="00651032" w:rsidRDefault="002D3808" w:rsidP="00651032">
      <w:pPr>
        <w:numPr>
          <w:ilvl w:val="2"/>
          <w:numId w:val="87"/>
        </w:numPr>
        <w:snapToGrid w:val="0"/>
        <w:ind w:left="2160"/>
      </w:pPr>
      <w:r w:rsidRPr="00651032">
        <w:t>R</w:t>
      </w:r>
      <w:r w:rsidR="006D758E" w:rsidRPr="00651032">
        <w:t>eferences to relevant research and evidence-based practices</w:t>
      </w:r>
      <w:r w:rsidRPr="00651032">
        <w:t xml:space="preserve"> are also included</w:t>
      </w:r>
      <w:r w:rsidR="006D758E" w:rsidRPr="00651032">
        <w:t>.</w:t>
      </w:r>
      <w:bookmarkStart w:id="233" w:name="_Toc175678590"/>
    </w:p>
    <w:p w14:paraId="4D677559" w14:textId="31350107" w:rsidR="008D15D2" w:rsidRPr="00651032" w:rsidRDefault="008D15D2" w:rsidP="00352640">
      <w:pPr>
        <w:pStyle w:val="Heading3"/>
        <w:keepNext w:val="0"/>
        <w:numPr>
          <w:ilvl w:val="0"/>
          <w:numId w:val="284"/>
        </w:numPr>
        <w:snapToGrid w:val="0"/>
      </w:pPr>
      <w:r w:rsidRPr="00651032">
        <w:t>Table of Contents</w:t>
      </w:r>
      <w:bookmarkEnd w:id="233"/>
    </w:p>
    <w:p w14:paraId="6C73824A" w14:textId="77777777" w:rsidR="005C0F82" w:rsidRPr="00651032" w:rsidRDefault="005C0F82" w:rsidP="00651032">
      <w:pPr>
        <w:pStyle w:val="Heading4"/>
        <w:numPr>
          <w:ilvl w:val="0"/>
          <w:numId w:val="221"/>
        </w:numPr>
        <w:snapToGrid w:val="0"/>
        <w:ind w:left="2250" w:hanging="738"/>
        <w:rPr>
          <w:b w:val="0"/>
          <w:bCs w:val="0"/>
        </w:rPr>
      </w:pPr>
      <w:bookmarkStart w:id="234" w:name="_Toc175678591"/>
      <w:r w:rsidRPr="00651032">
        <w:rPr>
          <w:b w:val="0"/>
          <w:bCs w:val="0"/>
        </w:rPr>
        <w:t>Introduction // Using this Workbook</w:t>
      </w:r>
    </w:p>
    <w:p w14:paraId="4139C402" w14:textId="77777777" w:rsidR="005C0F82" w:rsidRPr="00651032" w:rsidRDefault="005C0F82" w:rsidP="00651032">
      <w:pPr>
        <w:pStyle w:val="Heading4"/>
        <w:snapToGrid w:val="0"/>
        <w:ind w:left="2250" w:hanging="738"/>
        <w:rPr>
          <w:b w:val="0"/>
          <w:bCs w:val="0"/>
        </w:rPr>
      </w:pPr>
      <w:r w:rsidRPr="00651032">
        <w:rPr>
          <w:b w:val="0"/>
          <w:bCs w:val="0"/>
        </w:rPr>
        <w:t>NRFi Mission, Motto, &amp; Aims</w:t>
      </w:r>
    </w:p>
    <w:p w14:paraId="0CA3F697" w14:textId="77777777" w:rsidR="005C0F82" w:rsidRPr="00651032" w:rsidRDefault="005C0F82" w:rsidP="00651032">
      <w:pPr>
        <w:pStyle w:val="Heading4"/>
        <w:snapToGrid w:val="0"/>
        <w:ind w:left="2250" w:hanging="738"/>
        <w:rPr>
          <w:b w:val="0"/>
          <w:bCs w:val="0"/>
        </w:rPr>
      </w:pPr>
      <w:r w:rsidRPr="00651032">
        <w:rPr>
          <w:b w:val="0"/>
          <w:bCs w:val="0"/>
        </w:rPr>
        <w:t>What is Binge Eating Disorder?</w:t>
      </w:r>
    </w:p>
    <w:p w14:paraId="3338F0D1" w14:textId="77777777" w:rsidR="00D54FEA" w:rsidRPr="00651032" w:rsidRDefault="00D54FEA" w:rsidP="00651032">
      <w:pPr>
        <w:pStyle w:val="Heading4"/>
        <w:snapToGrid w:val="0"/>
        <w:ind w:left="2250" w:hanging="738"/>
        <w:rPr>
          <w:b w:val="0"/>
          <w:bCs w:val="0"/>
        </w:rPr>
      </w:pPr>
      <w:r w:rsidRPr="00651032">
        <w:rPr>
          <w:b w:val="0"/>
          <w:bCs w:val="0"/>
        </w:rPr>
        <w:t>Invaliding Environments &amp; Sense of Self</w:t>
      </w:r>
    </w:p>
    <w:p w14:paraId="531A01A8" w14:textId="2B569257" w:rsidR="005C0F82" w:rsidRPr="00651032" w:rsidRDefault="005C0F82" w:rsidP="00651032">
      <w:pPr>
        <w:pStyle w:val="Heading4"/>
        <w:snapToGrid w:val="0"/>
        <w:ind w:left="2250" w:hanging="738"/>
        <w:rPr>
          <w:b w:val="0"/>
          <w:bCs w:val="0"/>
        </w:rPr>
      </w:pPr>
      <w:r w:rsidRPr="00651032">
        <w:rPr>
          <w:b w:val="0"/>
          <w:bCs w:val="0"/>
        </w:rPr>
        <w:t>Stress &amp; Trauma in BE &amp; BED</w:t>
      </w:r>
    </w:p>
    <w:p w14:paraId="69BD10A6" w14:textId="77777777" w:rsidR="005C0F82" w:rsidRPr="00651032" w:rsidRDefault="005C0F82" w:rsidP="00651032">
      <w:pPr>
        <w:pStyle w:val="Heading4"/>
        <w:snapToGrid w:val="0"/>
        <w:ind w:left="2250" w:hanging="738"/>
        <w:rPr>
          <w:b w:val="0"/>
          <w:bCs w:val="0"/>
        </w:rPr>
      </w:pPr>
      <w:r w:rsidRPr="00651032">
        <w:rPr>
          <w:b w:val="0"/>
          <w:bCs w:val="0"/>
        </w:rPr>
        <w:t>Genetic &amp; Epigenetic Factors that contribute to BE &amp; BED</w:t>
      </w:r>
    </w:p>
    <w:p w14:paraId="5972096F" w14:textId="2A7B5A45" w:rsidR="005C0F82" w:rsidRPr="00651032" w:rsidRDefault="005C0F82" w:rsidP="00651032">
      <w:pPr>
        <w:pStyle w:val="Heading4"/>
        <w:snapToGrid w:val="0"/>
        <w:ind w:left="2250" w:hanging="738"/>
        <w:rPr>
          <w:b w:val="0"/>
          <w:bCs w:val="0"/>
        </w:rPr>
      </w:pPr>
      <w:r w:rsidRPr="00651032">
        <w:rPr>
          <w:b w:val="0"/>
          <w:bCs w:val="0"/>
        </w:rPr>
        <w:t>Cognitive Behavioral Therapy: “Gold Standard Intervention”</w:t>
      </w:r>
    </w:p>
    <w:p w14:paraId="76B71909" w14:textId="5942C276" w:rsidR="005C0F82" w:rsidRPr="00651032" w:rsidRDefault="005C0F82" w:rsidP="00651032">
      <w:pPr>
        <w:pStyle w:val="Heading4"/>
        <w:snapToGrid w:val="0"/>
        <w:ind w:left="2250" w:hanging="738"/>
        <w:rPr>
          <w:b w:val="0"/>
          <w:bCs w:val="0"/>
        </w:rPr>
      </w:pPr>
      <w:r w:rsidRPr="00651032">
        <w:rPr>
          <w:b w:val="0"/>
          <w:bCs w:val="0"/>
        </w:rPr>
        <w:t>Complementary, Integrative, &amp; Alternative Interventions in BED</w:t>
      </w:r>
    </w:p>
    <w:p w14:paraId="69487177" w14:textId="10FE9487" w:rsidR="005C0F82" w:rsidRPr="00651032" w:rsidRDefault="005C0F82" w:rsidP="00651032">
      <w:pPr>
        <w:pStyle w:val="Heading4"/>
        <w:snapToGrid w:val="0"/>
        <w:ind w:left="2250" w:hanging="738"/>
        <w:rPr>
          <w:b w:val="0"/>
          <w:bCs w:val="0"/>
        </w:rPr>
      </w:pPr>
      <w:r w:rsidRPr="00651032">
        <w:rPr>
          <w:b w:val="0"/>
          <w:bCs w:val="0"/>
        </w:rPr>
        <w:t>Trauma-Informed Therapy in BE &amp; BED</w:t>
      </w:r>
    </w:p>
    <w:p w14:paraId="1B35E489" w14:textId="4BA33B4C" w:rsidR="005C0F82" w:rsidRPr="00651032" w:rsidRDefault="005C0F82" w:rsidP="00651032">
      <w:pPr>
        <w:pStyle w:val="Heading4"/>
        <w:snapToGrid w:val="0"/>
        <w:ind w:left="2250" w:hanging="738"/>
        <w:rPr>
          <w:b w:val="0"/>
          <w:bCs w:val="0"/>
        </w:rPr>
      </w:pPr>
      <w:r w:rsidRPr="00651032">
        <w:rPr>
          <w:b w:val="0"/>
          <w:bCs w:val="0"/>
        </w:rPr>
        <w:t xml:space="preserve">Social Justice, Equity, Diversity, Inclusion, Stigmatization, Access, Marginalization, &amp; </w:t>
      </w:r>
      <w:proofErr w:type="spellStart"/>
      <w:r w:rsidR="00D54FEA" w:rsidRPr="00651032">
        <w:rPr>
          <w:b w:val="0"/>
          <w:bCs w:val="0"/>
        </w:rPr>
        <w:t>In</w:t>
      </w:r>
      <w:r w:rsidRPr="00651032">
        <w:rPr>
          <w:b w:val="0"/>
          <w:bCs w:val="0"/>
        </w:rPr>
        <w:t>Validation</w:t>
      </w:r>
      <w:proofErr w:type="spellEnd"/>
      <w:r w:rsidRPr="00651032">
        <w:rPr>
          <w:b w:val="0"/>
          <w:bCs w:val="0"/>
        </w:rPr>
        <w:t xml:space="preserve"> (JEDI-SAM</w:t>
      </w:r>
      <w:r w:rsidR="00D54FEA" w:rsidRPr="00651032">
        <w:rPr>
          <w:b w:val="0"/>
          <w:bCs w:val="0"/>
        </w:rPr>
        <w:t>-IV</w:t>
      </w:r>
      <w:r w:rsidRPr="00651032">
        <w:rPr>
          <w:b w:val="0"/>
          <w:bCs w:val="0"/>
        </w:rPr>
        <w:t>) in BED</w:t>
      </w:r>
    </w:p>
    <w:p w14:paraId="7D8D0A5F" w14:textId="3A36009F" w:rsidR="005C0F82" w:rsidRPr="00651032" w:rsidRDefault="005C0F82" w:rsidP="00651032">
      <w:pPr>
        <w:pStyle w:val="Heading4"/>
        <w:snapToGrid w:val="0"/>
        <w:ind w:left="2250" w:hanging="738"/>
        <w:rPr>
          <w:b w:val="0"/>
          <w:bCs w:val="0"/>
        </w:rPr>
      </w:pPr>
      <w:r w:rsidRPr="00651032">
        <w:rPr>
          <w:b w:val="0"/>
          <w:bCs w:val="0"/>
        </w:rPr>
        <w:t>Social Justice, Therapy in BE &amp; BED</w:t>
      </w:r>
    </w:p>
    <w:p w14:paraId="26D3DDF7" w14:textId="6E0DEB72" w:rsidR="005C0F82" w:rsidRPr="00651032" w:rsidRDefault="002D3808" w:rsidP="00651032">
      <w:pPr>
        <w:pStyle w:val="Heading4"/>
        <w:snapToGrid w:val="0"/>
        <w:ind w:left="2250" w:hanging="738"/>
        <w:rPr>
          <w:b w:val="0"/>
          <w:bCs w:val="0"/>
        </w:rPr>
      </w:pPr>
      <w:r w:rsidRPr="00651032">
        <w:rPr>
          <w:b w:val="0"/>
          <w:bCs w:val="0"/>
        </w:rPr>
        <w:t xml:space="preserve">Community-Based, Mutual-Help Support Groups and Interventions: </w:t>
      </w:r>
      <w:r w:rsidR="005C0F82" w:rsidRPr="00651032">
        <w:rPr>
          <w:b w:val="0"/>
          <w:bCs w:val="0"/>
        </w:rPr>
        <w:t>Twelve-Step</w:t>
      </w:r>
      <w:r w:rsidRPr="00651032">
        <w:rPr>
          <w:b w:val="0"/>
          <w:bCs w:val="0"/>
        </w:rPr>
        <w:t xml:space="preserve"> Groups and Twelve-Step</w:t>
      </w:r>
      <w:r w:rsidR="005C0F82" w:rsidRPr="00651032">
        <w:rPr>
          <w:b w:val="0"/>
          <w:bCs w:val="0"/>
        </w:rPr>
        <w:t xml:space="preserve"> Facilitation</w:t>
      </w:r>
    </w:p>
    <w:p w14:paraId="28F72586" w14:textId="5C29EAFA" w:rsidR="005C0F82" w:rsidRPr="00651032" w:rsidRDefault="005C0F82" w:rsidP="00651032">
      <w:pPr>
        <w:pStyle w:val="Heading4"/>
        <w:snapToGrid w:val="0"/>
        <w:ind w:left="2250" w:hanging="738"/>
        <w:rPr>
          <w:b w:val="0"/>
          <w:bCs w:val="0"/>
        </w:rPr>
      </w:pPr>
      <w:r w:rsidRPr="00651032">
        <w:rPr>
          <w:b w:val="0"/>
          <w:bCs w:val="0"/>
        </w:rPr>
        <w:lastRenderedPageBreak/>
        <w:t>“Food Addiction”</w:t>
      </w:r>
      <w:r w:rsidR="002D3808" w:rsidRPr="00651032">
        <w:rPr>
          <w:b w:val="0"/>
          <w:bCs w:val="0"/>
        </w:rPr>
        <w:t xml:space="preserve"> &amp; Navigating Predatory Food Environments and Practices</w:t>
      </w:r>
    </w:p>
    <w:p w14:paraId="2C674286" w14:textId="4B8D3D84" w:rsidR="005C0F82" w:rsidRPr="00651032" w:rsidRDefault="002D3808" w:rsidP="00651032">
      <w:pPr>
        <w:pStyle w:val="Heading4"/>
        <w:snapToGrid w:val="0"/>
        <w:ind w:left="2250" w:hanging="738"/>
        <w:rPr>
          <w:b w:val="0"/>
          <w:bCs w:val="0"/>
        </w:rPr>
      </w:pPr>
      <w:r w:rsidRPr="00651032">
        <w:rPr>
          <w:b w:val="0"/>
          <w:bCs w:val="0"/>
        </w:rPr>
        <w:t>Body Weight/Shape/Size Stigmatization and Clinical Weight Diagnoses</w:t>
      </w:r>
    </w:p>
    <w:p w14:paraId="106FD50A" w14:textId="047DD0A4" w:rsidR="005C0F82" w:rsidRPr="00651032" w:rsidRDefault="005C0F82" w:rsidP="00651032">
      <w:pPr>
        <w:pStyle w:val="Heading4"/>
        <w:snapToGrid w:val="0"/>
        <w:ind w:left="2250" w:hanging="738"/>
        <w:rPr>
          <w:b w:val="0"/>
          <w:bCs w:val="0"/>
        </w:rPr>
      </w:pPr>
      <w:r w:rsidRPr="00651032">
        <w:rPr>
          <w:b w:val="0"/>
          <w:bCs w:val="0"/>
        </w:rPr>
        <w:t>Stigmatization &amp; Invalidation</w:t>
      </w:r>
    </w:p>
    <w:p w14:paraId="1FCFEBD1" w14:textId="3E32E1F0" w:rsidR="002D3808" w:rsidRPr="00651032" w:rsidRDefault="002D3808" w:rsidP="00651032">
      <w:pPr>
        <w:pStyle w:val="Heading4"/>
        <w:snapToGrid w:val="0"/>
        <w:ind w:left="2250" w:hanging="738"/>
        <w:rPr>
          <w:b w:val="0"/>
          <w:bCs w:val="0"/>
        </w:rPr>
      </w:pPr>
      <w:r w:rsidRPr="00651032">
        <w:rPr>
          <w:b w:val="0"/>
          <w:bCs w:val="0"/>
        </w:rPr>
        <w:t>Economic Precarity, Food Insecurity, &amp; Nutrition Scarcity (And Their Impact of Health Self-Efficacy)</w:t>
      </w:r>
    </w:p>
    <w:p w14:paraId="2D4CA99D" w14:textId="4663B105" w:rsidR="005C0F82" w:rsidRPr="00651032" w:rsidRDefault="002D3808" w:rsidP="00651032">
      <w:pPr>
        <w:pStyle w:val="Heading4"/>
        <w:snapToGrid w:val="0"/>
        <w:ind w:left="2250" w:hanging="738"/>
        <w:rPr>
          <w:b w:val="0"/>
          <w:bCs w:val="0"/>
        </w:rPr>
      </w:pPr>
      <w:r w:rsidRPr="00651032">
        <w:rPr>
          <w:b w:val="0"/>
          <w:bCs w:val="0"/>
        </w:rPr>
        <w:t>Optimizing Nutrition and Meal Planning for Physical and Mental Health – In the Environment You’re In (Doing What We Can When We Can)</w:t>
      </w:r>
    </w:p>
    <w:p w14:paraId="7113C2B9" w14:textId="74B74687" w:rsidR="005C0F82" w:rsidRPr="00651032" w:rsidRDefault="005C0F82" w:rsidP="00651032">
      <w:pPr>
        <w:pStyle w:val="Heading4"/>
        <w:snapToGrid w:val="0"/>
        <w:ind w:left="2250" w:hanging="738"/>
        <w:rPr>
          <w:b w:val="0"/>
          <w:bCs w:val="0"/>
        </w:rPr>
      </w:pPr>
      <w:r w:rsidRPr="00651032">
        <w:rPr>
          <w:b w:val="0"/>
          <w:bCs w:val="0"/>
        </w:rPr>
        <w:t>Movement &amp; Exercise Trauma</w:t>
      </w:r>
      <w:r w:rsidR="002D3808" w:rsidRPr="00651032">
        <w:rPr>
          <w:b w:val="0"/>
          <w:bCs w:val="0"/>
        </w:rPr>
        <w:t>: “Feeling at Home in the Body”</w:t>
      </w:r>
    </w:p>
    <w:p w14:paraId="1E22397B" w14:textId="2C78EAE3" w:rsidR="005C0F82" w:rsidRPr="00651032" w:rsidRDefault="005C0F82" w:rsidP="00651032">
      <w:pPr>
        <w:pStyle w:val="Heading4"/>
        <w:snapToGrid w:val="0"/>
        <w:ind w:left="2250" w:hanging="738"/>
        <w:rPr>
          <w:b w:val="0"/>
          <w:bCs w:val="0"/>
        </w:rPr>
      </w:pPr>
      <w:r w:rsidRPr="00651032">
        <w:rPr>
          <w:b w:val="0"/>
          <w:bCs w:val="0"/>
        </w:rPr>
        <w:t>Free Screening Resources</w:t>
      </w:r>
    </w:p>
    <w:p w14:paraId="2203EA58" w14:textId="2C9A11AA" w:rsidR="005C0F82" w:rsidRPr="00651032" w:rsidRDefault="005C0F82" w:rsidP="00651032">
      <w:pPr>
        <w:pStyle w:val="Heading4"/>
        <w:snapToGrid w:val="0"/>
        <w:rPr>
          <w:b w:val="0"/>
          <w:bCs w:val="0"/>
        </w:rPr>
      </w:pPr>
      <w:r w:rsidRPr="00651032">
        <w:rPr>
          <w:b w:val="0"/>
          <w:bCs w:val="0"/>
        </w:rPr>
        <w:t>Support Resources</w:t>
      </w:r>
    </w:p>
    <w:p w14:paraId="1408AEE6" w14:textId="77777777" w:rsidR="005D34D6" w:rsidRPr="00651032" w:rsidRDefault="006D758E" w:rsidP="00352640">
      <w:pPr>
        <w:pStyle w:val="Heading3"/>
        <w:keepNext w:val="0"/>
        <w:numPr>
          <w:ilvl w:val="0"/>
          <w:numId w:val="284"/>
        </w:numPr>
        <w:snapToGrid w:val="0"/>
      </w:pPr>
      <w:r w:rsidRPr="00651032">
        <w:t>Distribution and Accessibility</w:t>
      </w:r>
      <w:bookmarkEnd w:id="234"/>
    </w:p>
    <w:p w14:paraId="602E8019" w14:textId="77777777" w:rsidR="005D34D6" w:rsidRPr="00651032" w:rsidRDefault="005D34D6" w:rsidP="00651032">
      <w:pPr>
        <w:numPr>
          <w:ilvl w:val="2"/>
          <w:numId w:val="87"/>
        </w:numPr>
        <w:snapToGrid w:val="0"/>
        <w:ind w:left="1620" w:hanging="450"/>
        <w:rPr>
          <w:szCs w:val="28"/>
        </w:rPr>
      </w:pPr>
      <w:r w:rsidRPr="00651032">
        <w:rPr>
          <w:szCs w:val="28"/>
        </w:rPr>
        <w:t>All resources will be made available in hard/paper and electronic formats to accommodate a variety of user engagement styles and preferences.</w:t>
      </w:r>
    </w:p>
    <w:p w14:paraId="4D6D57F6" w14:textId="43C54DB5" w:rsidR="005D34D6" w:rsidRPr="00651032" w:rsidRDefault="005D34D6" w:rsidP="00651032">
      <w:pPr>
        <w:numPr>
          <w:ilvl w:val="2"/>
          <w:numId w:val="87"/>
        </w:numPr>
        <w:snapToGrid w:val="0"/>
        <w:ind w:left="1620" w:hanging="450"/>
        <w:rPr>
          <w:szCs w:val="28"/>
        </w:rPr>
      </w:pPr>
      <w:r w:rsidRPr="00651032">
        <w:rPr>
          <w:szCs w:val="28"/>
        </w:rPr>
        <w:t xml:space="preserve">All resources will be made available for purchase (low-cost) through the NourishED website. </w:t>
      </w:r>
    </w:p>
    <w:p w14:paraId="76D466CF" w14:textId="77777777" w:rsidR="005D34D6" w:rsidRPr="00651032" w:rsidRDefault="005D34D6" w:rsidP="00651032">
      <w:pPr>
        <w:numPr>
          <w:ilvl w:val="2"/>
          <w:numId w:val="87"/>
        </w:numPr>
        <w:snapToGrid w:val="0"/>
        <w:ind w:left="1620" w:hanging="450"/>
        <w:rPr>
          <w:szCs w:val="28"/>
        </w:rPr>
      </w:pPr>
      <w:r w:rsidRPr="00651032">
        <w:rPr>
          <w:szCs w:val="28"/>
        </w:rPr>
        <w:t xml:space="preserve">NRFi research will be conducted to test the feasibility, safety, user experience, and efficacy of the workbook in a variety of individuals with binge eating and binge eating disorder in the Denver, CO area. This will </w:t>
      </w:r>
      <w:r w:rsidRPr="00651032">
        <w:rPr>
          <w:szCs w:val="28"/>
        </w:rPr>
        <w:lastRenderedPageBreak/>
        <w:t xml:space="preserve">include marginalized and under-resourced individuals (e.g., a representative population). Research participants will receive free access to the workbook and other treatment options used in the study (e.g., community-based, peer-lead, mutual help interventions). </w:t>
      </w:r>
    </w:p>
    <w:p w14:paraId="2861DD23" w14:textId="4E6FB563" w:rsidR="005D34D6" w:rsidRPr="00651032" w:rsidRDefault="005D34D6" w:rsidP="00651032">
      <w:pPr>
        <w:numPr>
          <w:ilvl w:val="2"/>
          <w:numId w:val="87"/>
        </w:numPr>
        <w:snapToGrid w:val="0"/>
        <w:ind w:left="1620" w:hanging="450"/>
        <w:rPr>
          <w:szCs w:val="28"/>
        </w:rPr>
      </w:pPr>
      <w:r w:rsidRPr="00651032">
        <w:rPr>
          <w:szCs w:val="28"/>
        </w:rPr>
        <w:t xml:space="preserve">NRFi will distribute 3 million free access codes of the minimum viable product (e-textbook, e-workbook, and online resources to </w:t>
      </w:r>
      <w:hyperlink r:id="rId129" w:history="1">
        <w:r w:rsidRPr="00651032">
          <w:rPr>
            <w:rStyle w:val="Hyperlink"/>
            <w:color w:val="002060"/>
            <w:szCs w:val="28"/>
          </w:rPr>
          <w:t>127 f</w:t>
        </w:r>
        <w:r w:rsidR="00F001A4" w:rsidRPr="00F001A4">
          <w:rPr>
            <w:rStyle w:val="Hyperlink"/>
            <w:color w:val="002060"/>
            <w:szCs w:val="28"/>
          </w:rPr>
          <w:t xml:space="preserve">ood </w:t>
        </w:r>
        <w:r w:rsidRPr="00651032">
          <w:rPr>
            <w:rStyle w:val="Hyperlink"/>
            <w:color w:val="002060"/>
            <w:szCs w:val="28"/>
          </w:rPr>
          <w:t>P</w:t>
        </w:r>
        <w:r w:rsidR="00F001A4" w:rsidRPr="00F001A4">
          <w:rPr>
            <w:rStyle w:val="Hyperlink"/>
            <w:color w:val="002060"/>
            <w:szCs w:val="28"/>
          </w:rPr>
          <w:t>antries</w:t>
        </w:r>
      </w:hyperlink>
      <w:r w:rsidRPr="00651032">
        <w:rPr>
          <w:szCs w:val="28"/>
        </w:rPr>
        <w:t xml:space="preserve">, </w:t>
      </w:r>
      <w:hyperlink r:id="rId130" w:history="1">
        <w:r w:rsidRPr="00651032">
          <w:rPr>
            <w:rStyle w:val="Hyperlink"/>
            <w:color w:val="002060"/>
            <w:szCs w:val="28"/>
          </w:rPr>
          <w:t>15 c</w:t>
        </w:r>
        <w:r w:rsidR="00F001A4" w:rsidRPr="00F001A4">
          <w:rPr>
            <w:rStyle w:val="Hyperlink"/>
            <w:color w:val="002060"/>
            <w:szCs w:val="28"/>
          </w:rPr>
          <w:t>ommunity health centers</w:t>
        </w:r>
      </w:hyperlink>
      <w:r w:rsidRPr="00651032">
        <w:rPr>
          <w:szCs w:val="28"/>
        </w:rPr>
        <w:t xml:space="preserve">, and </w:t>
      </w:r>
      <w:hyperlink r:id="rId131" w:history="1">
        <w:r w:rsidRPr="00651032">
          <w:rPr>
            <w:rStyle w:val="Hyperlink"/>
            <w:color w:val="002060"/>
            <w:szCs w:val="28"/>
          </w:rPr>
          <w:t xml:space="preserve">18 </w:t>
        </w:r>
        <w:r w:rsidR="00F001A4" w:rsidRPr="00F001A4">
          <w:rPr>
            <w:rStyle w:val="Hyperlink"/>
            <w:color w:val="002060"/>
            <w:szCs w:val="28"/>
          </w:rPr>
          <w:t>weight loss clinic</w:t>
        </w:r>
        <w:r w:rsidRPr="00651032">
          <w:rPr>
            <w:rStyle w:val="Hyperlink"/>
            <w:color w:val="002060"/>
            <w:szCs w:val="28"/>
          </w:rPr>
          <w:t>s</w:t>
        </w:r>
      </w:hyperlink>
      <w:r w:rsidRPr="00651032">
        <w:rPr>
          <w:szCs w:val="28"/>
        </w:rPr>
        <w:t xml:space="preserve"> in the Denver Metro area with potential to serve up to 3 million Denver Metro residents. Data will be collected and analyzed to provide information on user demographics, use, safety and efficacy, and user feedback. This data will be published and presented locally and nationally/internationally to provide a better understanding of who has binge eating in under-served communities, who engages with a free treatment option for binge eating, how these individuals can best be served, and to update the minimum viable product in response to user feedback to better serve user needs.</w:t>
      </w:r>
    </w:p>
    <w:p w14:paraId="07A4042D" w14:textId="19169F24" w:rsidR="006D758E" w:rsidRPr="00651032" w:rsidRDefault="005D34D6" w:rsidP="00352640">
      <w:pPr>
        <w:pStyle w:val="Heading3"/>
        <w:keepNext w:val="0"/>
        <w:numPr>
          <w:ilvl w:val="0"/>
          <w:numId w:val="284"/>
        </w:numPr>
        <w:snapToGrid w:val="0"/>
      </w:pPr>
      <w:r w:rsidRPr="00651032">
        <w:t>Distribution &amp; Accessibility</w:t>
      </w:r>
      <w:r w:rsidR="007D149A" w:rsidRPr="00651032">
        <w:t xml:space="preserve"> – Caring for Denver Distribution</w:t>
      </w:r>
    </w:p>
    <w:p w14:paraId="0E20C308" w14:textId="32DFCD4B" w:rsidR="00F001A4" w:rsidRPr="00651032" w:rsidRDefault="00F001A4" w:rsidP="00651032">
      <w:pPr>
        <w:pStyle w:val="Heading6"/>
        <w:numPr>
          <w:ilvl w:val="3"/>
          <w:numId w:val="676"/>
        </w:numPr>
        <w:snapToGrid w:val="0"/>
        <w:ind w:left="1710" w:hanging="540"/>
      </w:pPr>
      <w:r w:rsidRPr="00651032">
        <w:rPr>
          <w:b/>
          <w:bCs/>
        </w:rPr>
        <w:t>Free Access Code Distribution:</w:t>
      </w:r>
      <w:r w:rsidRPr="00651032">
        <w:t xml:space="preserve"> Three million (3 million) free access codes will be distributed to </w:t>
      </w:r>
      <w:hyperlink r:id="rId132" w:history="1">
        <w:r w:rsidRPr="00651032">
          <w:rPr>
            <w:rStyle w:val="Hyperlink"/>
            <w:color w:val="002060"/>
          </w:rPr>
          <w:t>127 f</w:t>
        </w:r>
        <w:r w:rsidRPr="00F001A4">
          <w:rPr>
            <w:rStyle w:val="Hyperlink"/>
            <w:color w:val="002060"/>
          </w:rPr>
          <w:t xml:space="preserve">ood </w:t>
        </w:r>
        <w:r w:rsidRPr="00651032">
          <w:rPr>
            <w:rStyle w:val="Hyperlink"/>
            <w:color w:val="002060"/>
          </w:rPr>
          <w:t>P</w:t>
        </w:r>
        <w:r w:rsidRPr="00F001A4">
          <w:rPr>
            <w:rStyle w:val="Hyperlink"/>
            <w:color w:val="002060"/>
          </w:rPr>
          <w:t>antries</w:t>
        </w:r>
      </w:hyperlink>
      <w:r w:rsidRPr="00651032">
        <w:t xml:space="preserve">, </w:t>
      </w:r>
      <w:hyperlink r:id="rId133" w:history="1">
        <w:r w:rsidRPr="00651032">
          <w:rPr>
            <w:rStyle w:val="Hyperlink"/>
            <w:color w:val="002060"/>
          </w:rPr>
          <w:t>15 c</w:t>
        </w:r>
        <w:r w:rsidRPr="00F001A4">
          <w:rPr>
            <w:rStyle w:val="Hyperlink"/>
            <w:color w:val="002060"/>
          </w:rPr>
          <w:t>ommunity health centers</w:t>
        </w:r>
      </w:hyperlink>
      <w:r w:rsidRPr="00651032">
        <w:t xml:space="preserve">, </w:t>
      </w:r>
      <w:hyperlink r:id="rId134" w:history="1">
        <w:r w:rsidRPr="00651032">
          <w:rPr>
            <w:rStyle w:val="Hyperlink"/>
            <w:color w:val="002060"/>
          </w:rPr>
          <w:t xml:space="preserve">18 </w:t>
        </w:r>
        <w:r w:rsidRPr="00F001A4">
          <w:rPr>
            <w:rStyle w:val="Hyperlink"/>
            <w:color w:val="002060"/>
          </w:rPr>
          <w:t>weight loss clinic</w:t>
        </w:r>
        <w:r w:rsidRPr="00651032">
          <w:rPr>
            <w:rStyle w:val="Hyperlink"/>
            <w:color w:val="002060"/>
          </w:rPr>
          <w:t>s</w:t>
        </w:r>
      </w:hyperlink>
      <w:r w:rsidR="00F9010B" w:rsidRPr="00651032">
        <w:t>,</w:t>
      </w:r>
      <w:r w:rsidRPr="00651032">
        <w:t xml:space="preserve"> </w:t>
      </w:r>
      <w:r w:rsidR="00F9010B" w:rsidRPr="00651032">
        <w:t xml:space="preserve">and </w:t>
      </w:r>
      <w:hyperlink r:id="rId135" w:history="1">
        <w:r w:rsidR="00F9010B" w:rsidRPr="00651032">
          <w:rPr>
            <w:rStyle w:val="Hyperlink"/>
            <w:color w:val="002060"/>
          </w:rPr>
          <w:t>4 eating disorder centers</w:t>
        </w:r>
      </w:hyperlink>
      <w:r w:rsidR="00F9010B" w:rsidRPr="00651032">
        <w:t xml:space="preserve"> </w:t>
      </w:r>
      <w:r w:rsidRPr="00651032">
        <w:t>in the Denver Metro area.</w:t>
      </w:r>
    </w:p>
    <w:p w14:paraId="454E831D" w14:textId="77777777" w:rsidR="005E0953" w:rsidRPr="00651032" w:rsidRDefault="00F001A4" w:rsidP="00651032">
      <w:pPr>
        <w:pStyle w:val="Heading6"/>
        <w:numPr>
          <w:ilvl w:val="3"/>
          <w:numId w:val="676"/>
        </w:numPr>
        <w:snapToGrid w:val="0"/>
        <w:ind w:left="1710" w:hanging="540"/>
      </w:pPr>
      <w:r w:rsidRPr="00651032">
        <w:rPr>
          <w:b/>
          <w:bCs/>
        </w:rPr>
        <w:t>Potential Impact:</w:t>
      </w:r>
      <w:r w:rsidRPr="00651032">
        <w:t xml:space="preserve"> Up to 3 million Denver Metro residents </w:t>
      </w:r>
      <w:r w:rsidR="005E0953" w:rsidRPr="00651032">
        <w:t xml:space="preserve">can be directly impacted by this initiative. </w:t>
      </w:r>
    </w:p>
    <w:p w14:paraId="513F9FCF" w14:textId="79AACC09" w:rsidR="00F001A4" w:rsidRPr="00651032" w:rsidRDefault="005E0953" w:rsidP="00651032">
      <w:pPr>
        <w:pStyle w:val="Heading6"/>
        <w:numPr>
          <w:ilvl w:val="3"/>
          <w:numId w:val="676"/>
        </w:numPr>
        <w:snapToGrid w:val="0"/>
        <w:ind w:left="1710" w:hanging="540"/>
      </w:pPr>
      <w:r w:rsidRPr="00651032">
        <w:rPr>
          <w:b/>
          <w:bCs/>
        </w:rPr>
        <w:lastRenderedPageBreak/>
        <w:t>Minimum Viable Product Distribution:</w:t>
      </w:r>
      <w:r w:rsidRPr="00651032">
        <w:t xml:space="preserve"> Up to 3 million Denver Metro residents</w:t>
      </w:r>
      <w:r w:rsidRPr="00651032">
        <w:rPr>
          <w:b/>
          <w:bCs/>
        </w:rPr>
        <w:t xml:space="preserve"> </w:t>
      </w:r>
      <w:r w:rsidR="00F001A4" w:rsidRPr="00651032">
        <w:t>will receive free access to th</w:t>
      </w:r>
      <w:r w:rsidRPr="00651032">
        <w:t xml:space="preserve">e minimum viable product (MVP) representation of the </w:t>
      </w:r>
      <w:r w:rsidR="00F001A4" w:rsidRPr="00651032">
        <w:t>e-resource platform</w:t>
      </w:r>
      <w:r w:rsidRPr="00651032">
        <w:t xml:space="preserve">, which will include access to the </w:t>
      </w:r>
      <w:r w:rsidR="00F001A4" w:rsidRPr="00651032">
        <w:t>e-textbook, e-workbook, and online resource center</w:t>
      </w:r>
      <w:r w:rsidRPr="00651032">
        <w:t xml:space="preserve"> with an invitation to participate in research, as described below.</w:t>
      </w:r>
    </w:p>
    <w:p w14:paraId="746BF40D" w14:textId="77777777" w:rsidR="005E0953" w:rsidRPr="00651032" w:rsidRDefault="005E0953" w:rsidP="00651032">
      <w:pPr>
        <w:pStyle w:val="Heading6"/>
        <w:numPr>
          <w:ilvl w:val="3"/>
          <w:numId w:val="676"/>
        </w:numPr>
        <w:snapToGrid w:val="0"/>
        <w:ind w:left="1710" w:hanging="540"/>
      </w:pPr>
      <w:r w:rsidRPr="00651032">
        <w:rPr>
          <w:b/>
          <w:bCs/>
        </w:rPr>
        <w:t>Optional Research Participation</w:t>
      </w:r>
      <w:r w:rsidR="00F001A4" w:rsidRPr="00651032">
        <w:rPr>
          <w:b/>
          <w:bCs/>
        </w:rPr>
        <w:t xml:space="preserve">: </w:t>
      </w:r>
      <w:r w:rsidR="00F001A4" w:rsidRPr="00651032">
        <w:t>Each</w:t>
      </w:r>
      <w:r w:rsidRPr="00651032">
        <w:t xml:space="preserve"> free minimum viable product</w:t>
      </w:r>
      <w:r w:rsidR="00F001A4" w:rsidRPr="00651032">
        <w:t xml:space="preserve"> </w:t>
      </w:r>
      <w:r w:rsidRPr="00651032">
        <w:t>access</w:t>
      </w:r>
      <w:r w:rsidR="00F001A4" w:rsidRPr="00651032">
        <w:t xml:space="preserve"> code will include an option </w:t>
      </w:r>
      <w:r w:rsidRPr="00651032">
        <w:t>for users to participate in a research study that collects two categories of information:</w:t>
      </w:r>
    </w:p>
    <w:p w14:paraId="78B939AF" w14:textId="7CB9EA51" w:rsidR="005E0953" w:rsidRPr="00651032" w:rsidRDefault="005E0953" w:rsidP="00651032">
      <w:pPr>
        <w:pStyle w:val="Heading8"/>
        <w:snapToGrid w:val="0"/>
        <w:contextualSpacing w:val="0"/>
      </w:pPr>
      <w:r w:rsidRPr="00651032">
        <w:rPr>
          <w:b/>
          <w:bCs/>
        </w:rPr>
        <w:t>Patient Demographics:</w:t>
      </w:r>
      <w:r w:rsidRPr="00651032">
        <w:t xml:space="preserve"> Patients will be asked to provide information on their race, ethnicity, sex/gender identity, </w:t>
      </w:r>
      <w:r w:rsidR="000F63D2" w:rsidRPr="00651032">
        <w:t xml:space="preserve">socioeconomic status, weight, physical and mental health status, and eating behaviors. This data can help us better understand (i) who has binge eating and binge eating disorder, (ii) who chooses to use treatment resources when they are made accessible, (iii) who these resources work well for (and why), and (iv) who these resources do not work well for (and why). </w:t>
      </w:r>
    </w:p>
    <w:p w14:paraId="43206554" w14:textId="0BDD48A4" w:rsidR="005E0953" w:rsidRPr="00651032" w:rsidRDefault="005E0953" w:rsidP="00651032">
      <w:pPr>
        <w:pStyle w:val="Heading8"/>
        <w:snapToGrid w:val="0"/>
        <w:contextualSpacing w:val="0"/>
      </w:pPr>
      <w:r w:rsidRPr="00651032">
        <w:rPr>
          <w:b/>
          <w:bCs/>
        </w:rPr>
        <w:t>Use Data:</w:t>
      </w:r>
      <w:r w:rsidRPr="00651032">
        <w:t xml:space="preserve"> Information on e-platform use (e.g., time spent logged in and engaging with the </w:t>
      </w:r>
      <w:r w:rsidR="000F63D2" w:rsidRPr="00651032">
        <w:t>different resources</w:t>
      </w:r>
      <w:r w:rsidRPr="00651032">
        <w:t>) will be collected, monitored, and assessed</w:t>
      </w:r>
      <w:r w:rsidR="000F63D2" w:rsidRPr="00651032">
        <w:t xml:space="preserve"> to gauge feasibility and use (e.g., “proof of concept”)</w:t>
      </w:r>
      <w:r w:rsidRPr="00651032">
        <w:t>.</w:t>
      </w:r>
    </w:p>
    <w:p w14:paraId="4038E51F" w14:textId="46968989" w:rsidR="000F63D2" w:rsidRPr="00651032" w:rsidRDefault="000F63D2" w:rsidP="00651032">
      <w:pPr>
        <w:pStyle w:val="Heading8"/>
        <w:snapToGrid w:val="0"/>
        <w:contextualSpacing w:val="0"/>
      </w:pPr>
      <w:r w:rsidRPr="00651032">
        <w:rPr>
          <w:b/>
          <w:bCs/>
        </w:rPr>
        <w:t xml:space="preserve">Safety and Binge Eating Pathology Monitoring: </w:t>
      </w:r>
      <w:r w:rsidRPr="00651032">
        <w:t xml:space="preserve">Participants will be asked to participate in routine online screenings for adverse events and serious adverse events as </w:t>
      </w:r>
      <w:r w:rsidRPr="00651032">
        <w:lastRenderedPageBreak/>
        <w:t>well as weight, BMI, and binge eating psychopathology and behaviors.</w:t>
      </w:r>
    </w:p>
    <w:p w14:paraId="782FAB8C" w14:textId="0F8CDACF" w:rsidR="005E0953" w:rsidRPr="00651032" w:rsidRDefault="005E0953" w:rsidP="00651032">
      <w:pPr>
        <w:pStyle w:val="Heading8"/>
        <w:snapToGrid w:val="0"/>
        <w:contextualSpacing w:val="0"/>
      </w:pPr>
      <w:r w:rsidRPr="00651032">
        <w:rPr>
          <w:b/>
          <w:bCs/>
        </w:rPr>
        <w:t>User Feedback:</w:t>
      </w:r>
      <w:r w:rsidRPr="00651032">
        <w:t xml:space="preserve"> User feedback will be collected </w:t>
      </w:r>
      <w:r w:rsidR="000F63D2" w:rsidRPr="00651032">
        <w:t>analyzed reflexively for themes that can be used</w:t>
      </w:r>
      <w:r w:rsidRPr="00651032">
        <w:t xml:space="preserve"> to improve subsequent editions of the platform.</w:t>
      </w:r>
    </w:p>
    <w:p w14:paraId="760D4EBD" w14:textId="725436B6" w:rsidR="000F63D2" w:rsidRPr="00651032" w:rsidRDefault="000F63D2" w:rsidP="00651032">
      <w:pPr>
        <w:pStyle w:val="Heading6"/>
        <w:numPr>
          <w:ilvl w:val="3"/>
          <w:numId w:val="676"/>
        </w:numPr>
        <w:snapToGrid w:val="0"/>
        <w:ind w:left="1710" w:hanging="540"/>
      </w:pPr>
      <w:r w:rsidRPr="00651032">
        <w:rPr>
          <w:b/>
          <w:bCs/>
        </w:rPr>
        <w:t>Overall Impact:</w:t>
      </w:r>
      <w:r w:rsidRPr="00651032">
        <w:t xml:space="preserve"> In addition to directly serving up to 3 million Denver Metro residents, the research collected from target locations will be analyzed, published, and presented locally and nationally to help provide a better understanding of who experiences binge eating disorder among under-served populations. </w:t>
      </w:r>
    </w:p>
    <w:p w14:paraId="1A3610DB" w14:textId="0450C826" w:rsidR="00E527D9" w:rsidRPr="00651032" w:rsidRDefault="00E527D9" w:rsidP="00352640">
      <w:pPr>
        <w:pStyle w:val="Heading3"/>
        <w:keepNext w:val="0"/>
        <w:numPr>
          <w:ilvl w:val="0"/>
          <w:numId w:val="284"/>
        </w:numPr>
        <w:snapToGrid w:val="0"/>
      </w:pPr>
      <w:r w:rsidRPr="00651032">
        <w:t>Free MVP Distributions – Target Locations &amp; Impact Projections</w:t>
      </w:r>
    </w:p>
    <w:p w14:paraId="787844E9" w14:textId="7087863F" w:rsidR="00130874" w:rsidRPr="00651032" w:rsidRDefault="005D34D6" w:rsidP="00651032">
      <w:pPr>
        <w:pStyle w:val="Normal2"/>
        <w:snapToGrid w:val="0"/>
        <w:ind w:left="1080"/>
        <w:rPr>
          <w:szCs w:val="28"/>
        </w:rPr>
      </w:pPr>
      <w:r w:rsidRPr="00651032">
        <w:rPr>
          <w:szCs w:val="28"/>
        </w:rPr>
        <w:t xml:space="preserve">Distribution locations and potential impact projections </w:t>
      </w:r>
      <w:r w:rsidR="00AC7446" w:rsidRPr="00651032">
        <w:rPr>
          <w:szCs w:val="28"/>
        </w:rPr>
        <w:t>are</w:t>
      </w:r>
      <w:r w:rsidRPr="00651032">
        <w:rPr>
          <w:szCs w:val="28"/>
        </w:rPr>
        <w:t xml:space="preserve"> made as </w:t>
      </w:r>
      <w:r w:rsidR="00AC7446" w:rsidRPr="00651032">
        <w:rPr>
          <w:szCs w:val="28"/>
        </w:rPr>
        <w:t>outlined</w:t>
      </w:r>
      <w:r w:rsidRPr="00651032">
        <w:rPr>
          <w:szCs w:val="28"/>
        </w:rPr>
        <w:t xml:space="preserve"> below</w:t>
      </w:r>
      <w:r w:rsidR="00AC7446" w:rsidRPr="00651032">
        <w:rPr>
          <w:szCs w:val="28"/>
        </w:rPr>
        <w:t xml:space="preserve"> and described further in Appendix </w:t>
      </w:r>
    </w:p>
    <w:p w14:paraId="45267F04" w14:textId="77777777" w:rsidR="00886BFC" w:rsidRPr="00651032" w:rsidRDefault="00886BFC" w:rsidP="00651032">
      <w:pPr>
        <w:pStyle w:val="Heading4"/>
        <w:numPr>
          <w:ilvl w:val="0"/>
          <w:numId w:val="681"/>
        </w:numPr>
        <w:snapToGrid w:val="0"/>
      </w:pPr>
      <w:r w:rsidRPr="00651032">
        <w:t>Food Pantries</w:t>
      </w:r>
    </w:p>
    <w:p w14:paraId="70E38F65" w14:textId="77777777" w:rsidR="00886BFC" w:rsidRPr="00651032" w:rsidRDefault="00886BFC" w:rsidP="00651032">
      <w:pPr>
        <w:pStyle w:val="Heading6"/>
        <w:numPr>
          <w:ilvl w:val="3"/>
          <w:numId w:val="682"/>
        </w:numPr>
        <w:snapToGrid w:val="0"/>
        <w:rPr>
          <w:b/>
          <w:bCs/>
        </w:rPr>
      </w:pPr>
      <w:r w:rsidRPr="00651032">
        <w:rPr>
          <w:b/>
          <w:bCs/>
        </w:rPr>
        <w:t xml:space="preserve">127 Food Pantries: </w:t>
      </w:r>
      <w:r w:rsidRPr="00651032">
        <w:t>300,000 free access codes for e-platform resources.</w:t>
      </w:r>
    </w:p>
    <w:p w14:paraId="650118D0" w14:textId="5CDA7B2E" w:rsidR="00886BFC" w:rsidRPr="00651032" w:rsidRDefault="00886BFC" w:rsidP="00651032">
      <w:pPr>
        <w:pStyle w:val="Heading6"/>
        <w:snapToGrid w:val="0"/>
        <w:rPr>
          <w:b/>
          <w:bCs/>
        </w:rPr>
      </w:pPr>
      <w:r w:rsidRPr="00651032">
        <w:rPr>
          <w:b/>
          <w:bCs/>
        </w:rPr>
        <w:t>Population Impact:</w:t>
      </w:r>
      <w:r w:rsidR="00E527D9" w:rsidRPr="00651032">
        <w:rPr>
          <w:b/>
          <w:bCs/>
        </w:rPr>
        <w:t xml:space="preserve"> 300,000 </w:t>
      </w:r>
      <w:r w:rsidR="00972390" w:rsidRPr="00651032">
        <w:rPr>
          <w:b/>
          <w:bCs/>
        </w:rPr>
        <w:t>Denver Metro residents</w:t>
      </w:r>
    </w:p>
    <w:p w14:paraId="7621DEF7" w14:textId="4DFE40AA" w:rsidR="00886BFC" w:rsidRPr="00651032" w:rsidRDefault="00886BFC" w:rsidP="00651032">
      <w:pPr>
        <w:pStyle w:val="Heading8"/>
        <w:numPr>
          <w:ilvl w:val="1"/>
          <w:numId w:val="40"/>
        </w:numPr>
        <w:snapToGrid w:val="0"/>
        <w:contextualSpacing w:val="0"/>
      </w:pPr>
      <w:r w:rsidRPr="00651032">
        <w:rPr>
          <w:b/>
          <w:bCs/>
        </w:rPr>
        <w:t>Denver Metro population:</w:t>
      </w:r>
      <w:r w:rsidRPr="00651032">
        <w:t xml:space="preserve"> ~715,522 to 2.96 million.</w:t>
      </w:r>
    </w:p>
    <w:p w14:paraId="0C73B028" w14:textId="3BF19360" w:rsidR="00886BFC" w:rsidRPr="00651032" w:rsidRDefault="00972390" w:rsidP="00651032">
      <w:pPr>
        <w:pStyle w:val="Heading8"/>
        <w:numPr>
          <w:ilvl w:val="1"/>
          <w:numId w:val="40"/>
        </w:numPr>
        <w:snapToGrid w:val="0"/>
        <w:contextualSpacing w:val="0"/>
      </w:pPr>
      <w:r w:rsidRPr="00651032">
        <w:rPr>
          <w:b/>
          <w:bCs/>
        </w:rPr>
        <w:t>Projected Denver Metro f</w:t>
      </w:r>
      <w:r w:rsidR="00886BFC" w:rsidRPr="00651032">
        <w:rPr>
          <w:b/>
          <w:bCs/>
        </w:rPr>
        <w:t>ood pantry users:</w:t>
      </w:r>
      <w:r w:rsidR="00886BFC" w:rsidRPr="00651032">
        <w:t xml:space="preserve"> 102,000-423,000.</w:t>
      </w:r>
    </w:p>
    <w:p w14:paraId="4D399CE9" w14:textId="1D7A787B" w:rsidR="00886BFC" w:rsidRPr="00651032" w:rsidRDefault="00886BFC" w:rsidP="00651032">
      <w:pPr>
        <w:pStyle w:val="Heading8"/>
        <w:numPr>
          <w:ilvl w:val="1"/>
          <w:numId w:val="40"/>
        </w:numPr>
        <w:snapToGrid w:val="0"/>
        <w:contextualSpacing w:val="0"/>
      </w:pPr>
      <w:r w:rsidRPr="00651032">
        <w:rPr>
          <w:b/>
          <w:bCs/>
        </w:rPr>
        <w:t xml:space="preserve">Potential </w:t>
      </w:r>
      <w:r w:rsidR="00E527D9" w:rsidRPr="00651032">
        <w:rPr>
          <w:b/>
          <w:bCs/>
        </w:rPr>
        <w:t xml:space="preserve">Denver </w:t>
      </w:r>
      <w:r w:rsidR="00972390" w:rsidRPr="00651032">
        <w:rPr>
          <w:b/>
          <w:bCs/>
        </w:rPr>
        <w:t xml:space="preserve">Metro </w:t>
      </w:r>
      <w:r w:rsidR="00E527D9" w:rsidRPr="00651032">
        <w:rPr>
          <w:b/>
          <w:bCs/>
        </w:rPr>
        <w:t xml:space="preserve">food pantry users </w:t>
      </w:r>
      <w:r w:rsidRPr="00651032">
        <w:rPr>
          <w:b/>
          <w:bCs/>
        </w:rPr>
        <w:t>with eating disorders:</w:t>
      </w:r>
      <w:r w:rsidRPr="00651032">
        <w:t xml:space="preserve"> 51,000-212,000.</w:t>
      </w:r>
    </w:p>
    <w:p w14:paraId="36458132" w14:textId="4C2859B4" w:rsidR="00886BFC" w:rsidRPr="00651032" w:rsidRDefault="00886BFC" w:rsidP="00651032">
      <w:pPr>
        <w:pStyle w:val="Heading4"/>
        <w:snapToGrid w:val="0"/>
      </w:pPr>
      <w:r w:rsidRPr="00651032">
        <w:lastRenderedPageBreak/>
        <w:t>Community Health Centers</w:t>
      </w:r>
      <w:r w:rsidR="00972390" w:rsidRPr="00651032">
        <w:t xml:space="preserve"> (CHCs)</w:t>
      </w:r>
    </w:p>
    <w:p w14:paraId="237A19E2" w14:textId="70588223" w:rsidR="00886BFC" w:rsidRPr="00651032" w:rsidRDefault="00886BFC" w:rsidP="00651032">
      <w:pPr>
        <w:pStyle w:val="Heading6"/>
        <w:numPr>
          <w:ilvl w:val="3"/>
          <w:numId w:val="683"/>
        </w:numPr>
        <w:snapToGrid w:val="0"/>
      </w:pPr>
      <w:r w:rsidRPr="00651032">
        <w:rPr>
          <w:b/>
          <w:bCs/>
        </w:rPr>
        <w:t>15 Community Health Centers</w:t>
      </w:r>
      <w:r w:rsidR="00972390" w:rsidRPr="00651032">
        <w:rPr>
          <w:b/>
          <w:bCs/>
        </w:rPr>
        <w:t xml:space="preserve"> (CHCs)</w:t>
      </w:r>
      <w:r w:rsidRPr="00651032">
        <w:rPr>
          <w:b/>
          <w:bCs/>
        </w:rPr>
        <w:t xml:space="preserve">: </w:t>
      </w:r>
      <w:r w:rsidRPr="00651032">
        <w:t>1.8 million free access codes provided.</w:t>
      </w:r>
    </w:p>
    <w:p w14:paraId="1E3FA7DA" w14:textId="655A3C72" w:rsidR="00886BFC" w:rsidRPr="00651032" w:rsidRDefault="00886BFC" w:rsidP="00651032">
      <w:pPr>
        <w:pStyle w:val="Heading6"/>
        <w:snapToGrid w:val="0"/>
        <w:rPr>
          <w:b/>
          <w:bCs/>
        </w:rPr>
      </w:pPr>
      <w:r w:rsidRPr="00651032">
        <w:rPr>
          <w:b/>
          <w:bCs/>
        </w:rPr>
        <w:t>Population Impact:</w:t>
      </w:r>
      <w:r w:rsidR="00E527D9" w:rsidRPr="00651032">
        <w:rPr>
          <w:b/>
          <w:bCs/>
        </w:rPr>
        <w:t xml:space="preserve"> 1.8 million </w:t>
      </w:r>
      <w:r w:rsidR="00972390" w:rsidRPr="00651032">
        <w:rPr>
          <w:b/>
          <w:bCs/>
        </w:rPr>
        <w:t>Denver Metro residents</w:t>
      </w:r>
    </w:p>
    <w:p w14:paraId="0B172B3E" w14:textId="55A33569" w:rsidR="00886BFC" w:rsidRPr="00651032" w:rsidRDefault="00972390" w:rsidP="00651032">
      <w:pPr>
        <w:pStyle w:val="Heading8"/>
        <w:numPr>
          <w:ilvl w:val="1"/>
          <w:numId w:val="40"/>
        </w:numPr>
        <w:snapToGrid w:val="0"/>
        <w:contextualSpacing w:val="0"/>
      </w:pPr>
      <w:r w:rsidRPr="00651032">
        <w:rPr>
          <w:b/>
          <w:bCs/>
        </w:rPr>
        <w:t>Projected CHC User</w:t>
      </w:r>
      <w:r w:rsidR="00886BFC" w:rsidRPr="00651032">
        <w:rPr>
          <w:b/>
          <w:bCs/>
        </w:rPr>
        <w:t>s:</w:t>
      </w:r>
      <w:r w:rsidR="00886BFC" w:rsidRPr="00651032">
        <w:t xml:space="preserve"> 1.875 million.</w:t>
      </w:r>
    </w:p>
    <w:p w14:paraId="12E2A339" w14:textId="0471906A" w:rsidR="00886BFC" w:rsidRPr="00651032" w:rsidRDefault="00886BFC" w:rsidP="00651032">
      <w:pPr>
        <w:pStyle w:val="Heading8"/>
        <w:numPr>
          <w:ilvl w:val="1"/>
          <w:numId w:val="40"/>
        </w:numPr>
        <w:snapToGrid w:val="0"/>
        <w:contextualSpacing w:val="0"/>
      </w:pPr>
      <w:r w:rsidRPr="00651032">
        <w:rPr>
          <w:b/>
          <w:bCs/>
        </w:rPr>
        <w:t>P</w:t>
      </w:r>
      <w:r w:rsidR="00972390" w:rsidRPr="00651032">
        <w:rPr>
          <w:b/>
          <w:bCs/>
        </w:rPr>
        <w:t xml:space="preserve">rojected CHC users with </w:t>
      </w:r>
      <w:r w:rsidRPr="00651032">
        <w:rPr>
          <w:b/>
          <w:bCs/>
        </w:rPr>
        <w:t>eating disorders:</w:t>
      </w:r>
      <w:r w:rsidRPr="00651032">
        <w:t xml:space="preserve"> 93,750-581,250.</w:t>
      </w:r>
    </w:p>
    <w:p w14:paraId="76F29BD4" w14:textId="77777777" w:rsidR="00886BFC" w:rsidRPr="00651032" w:rsidRDefault="00886BFC" w:rsidP="00651032">
      <w:pPr>
        <w:pStyle w:val="Heading4"/>
        <w:snapToGrid w:val="0"/>
      </w:pPr>
      <w:r w:rsidRPr="00651032">
        <w:t>Low-Cost Weight Loss Clinics</w:t>
      </w:r>
    </w:p>
    <w:p w14:paraId="545100E3" w14:textId="77777777" w:rsidR="00886BFC" w:rsidRPr="00651032" w:rsidRDefault="00886BFC" w:rsidP="00651032">
      <w:pPr>
        <w:pStyle w:val="Heading6"/>
        <w:numPr>
          <w:ilvl w:val="3"/>
          <w:numId w:val="684"/>
        </w:numPr>
        <w:snapToGrid w:val="0"/>
        <w:rPr>
          <w:b/>
          <w:bCs/>
        </w:rPr>
      </w:pPr>
      <w:r w:rsidRPr="00651032">
        <w:rPr>
          <w:b/>
          <w:bCs/>
        </w:rPr>
        <w:t xml:space="preserve">18 Clinics: </w:t>
      </w:r>
      <w:r w:rsidRPr="00651032">
        <w:t>1 million free access codes distributed</w:t>
      </w:r>
      <w:r w:rsidRPr="00651032">
        <w:rPr>
          <w:b/>
          <w:bCs/>
        </w:rPr>
        <w:t>.</w:t>
      </w:r>
    </w:p>
    <w:p w14:paraId="429BDB75" w14:textId="2C4AF7E0" w:rsidR="00886BFC" w:rsidRPr="00651032" w:rsidRDefault="00886BFC" w:rsidP="00651032">
      <w:pPr>
        <w:pStyle w:val="Heading6"/>
        <w:snapToGrid w:val="0"/>
        <w:rPr>
          <w:b/>
          <w:bCs/>
        </w:rPr>
      </w:pPr>
      <w:r w:rsidRPr="00651032">
        <w:rPr>
          <w:b/>
          <w:bCs/>
        </w:rPr>
        <w:t>Population Impact:</w:t>
      </w:r>
      <w:r w:rsidR="00972390" w:rsidRPr="00651032">
        <w:rPr>
          <w:b/>
          <w:bCs/>
        </w:rPr>
        <w:t xml:space="preserve"> 1 million Denver Metro residents</w:t>
      </w:r>
    </w:p>
    <w:p w14:paraId="703EECEB" w14:textId="65127ED5" w:rsidR="00886BFC" w:rsidRPr="00651032" w:rsidRDefault="00972390" w:rsidP="00651032">
      <w:pPr>
        <w:pStyle w:val="Heading8"/>
        <w:numPr>
          <w:ilvl w:val="1"/>
          <w:numId w:val="40"/>
        </w:numPr>
        <w:snapToGrid w:val="0"/>
        <w:contextualSpacing w:val="0"/>
      </w:pPr>
      <w:r w:rsidRPr="00651032">
        <w:rPr>
          <w:b/>
          <w:bCs/>
        </w:rPr>
        <w:t xml:space="preserve">Projected </w:t>
      </w:r>
      <w:r w:rsidR="00886BFC" w:rsidRPr="00651032">
        <w:rPr>
          <w:b/>
          <w:bCs/>
        </w:rPr>
        <w:t xml:space="preserve">Denver Metro </w:t>
      </w:r>
      <w:r w:rsidRPr="00651032">
        <w:rPr>
          <w:b/>
          <w:bCs/>
        </w:rPr>
        <w:t>r</w:t>
      </w:r>
      <w:r w:rsidR="00886BFC" w:rsidRPr="00651032">
        <w:rPr>
          <w:b/>
          <w:bCs/>
        </w:rPr>
        <w:t>esidents with overweight or obesity:</w:t>
      </w:r>
      <w:r w:rsidR="00886BFC" w:rsidRPr="00651032">
        <w:t xml:space="preserve"> 503,200 – 1,065,600.</w:t>
      </w:r>
    </w:p>
    <w:p w14:paraId="3913F646" w14:textId="5A8A537C" w:rsidR="00886BFC" w:rsidRPr="00651032" w:rsidRDefault="00972390" w:rsidP="00651032">
      <w:pPr>
        <w:pStyle w:val="Heading8"/>
        <w:numPr>
          <w:ilvl w:val="1"/>
          <w:numId w:val="40"/>
        </w:numPr>
        <w:snapToGrid w:val="0"/>
        <w:contextualSpacing w:val="0"/>
      </w:pPr>
      <w:r w:rsidRPr="00651032">
        <w:rPr>
          <w:b/>
          <w:bCs/>
        </w:rPr>
        <w:t>Projected</w:t>
      </w:r>
      <w:r w:rsidR="00886BFC" w:rsidRPr="00651032">
        <w:rPr>
          <w:b/>
          <w:bCs/>
        </w:rPr>
        <w:t xml:space="preserve"> individuals with </w:t>
      </w:r>
      <w:r w:rsidRPr="00651032">
        <w:rPr>
          <w:b/>
          <w:bCs/>
        </w:rPr>
        <w:t xml:space="preserve">overweight or obesity and </w:t>
      </w:r>
      <w:r w:rsidR="00886BFC" w:rsidRPr="00651032">
        <w:rPr>
          <w:b/>
          <w:bCs/>
        </w:rPr>
        <w:t>eating disorders:</w:t>
      </w:r>
      <w:r w:rsidR="00886BFC" w:rsidRPr="00651032">
        <w:t xml:space="preserve"> 403,000–852,480.</w:t>
      </w:r>
    </w:p>
    <w:p w14:paraId="4DDB9B7E" w14:textId="33180573" w:rsidR="00886BFC" w:rsidRPr="00651032" w:rsidRDefault="00972390" w:rsidP="00651032">
      <w:pPr>
        <w:pStyle w:val="Heading8"/>
        <w:numPr>
          <w:ilvl w:val="1"/>
          <w:numId w:val="40"/>
        </w:numPr>
        <w:snapToGrid w:val="0"/>
        <w:contextualSpacing w:val="0"/>
      </w:pPr>
      <w:r w:rsidRPr="00651032">
        <w:rPr>
          <w:b/>
          <w:bCs/>
        </w:rPr>
        <w:t>Projected individuals with overweight or obesity, eating disorders, and l</w:t>
      </w:r>
      <w:r w:rsidR="00886BFC" w:rsidRPr="00651032">
        <w:rPr>
          <w:b/>
          <w:bCs/>
        </w:rPr>
        <w:t>ow socioeconomic status:</w:t>
      </w:r>
      <w:r w:rsidR="00886BFC" w:rsidRPr="00651032">
        <w:t xml:space="preserve"> 89,347–89,352.</w:t>
      </w:r>
    </w:p>
    <w:p w14:paraId="3668E846" w14:textId="6A25DACB" w:rsidR="00886BFC" w:rsidRPr="00651032" w:rsidRDefault="00886BFC" w:rsidP="00651032">
      <w:pPr>
        <w:pStyle w:val="Heading8"/>
        <w:numPr>
          <w:ilvl w:val="1"/>
          <w:numId w:val="40"/>
        </w:numPr>
        <w:snapToGrid w:val="0"/>
        <w:contextualSpacing w:val="0"/>
      </w:pPr>
      <w:r w:rsidRPr="00651032">
        <w:rPr>
          <w:b/>
          <w:bCs/>
        </w:rPr>
        <w:t xml:space="preserve">Denver Metro </w:t>
      </w:r>
      <w:r w:rsidR="00972390" w:rsidRPr="00651032">
        <w:rPr>
          <w:b/>
          <w:bCs/>
        </w:rPr>
        <w:t>r</w:t>
      </w:r>
      <w:r w:rsidRPr="00651032">
        <w:rPr>
          <w:b/>
          <w:bCs/>
        </w:rPr>
        <w:t>esidents using GLP-1 drugs:</w:t>
      </w:r>
      <w:r w:rsidRPr="00651032">
        <w:t xml:space="preserve"> ~12.5% of Denver Metro population.</w:t>
      </w:r>
    </w:p>
    <w:p w14:paraId="71A387F7" w14:textId="34C65330" w:rsidR="00886BFC" w:rsidRPr="00651032" w:rsidRDefault="00972390" w:rsidP="00651032">
      <w:pPr>
        <w:pStyle w:val="Heading8"/>
        <w:numPr>
          <w:ilvl w:val="1"/>
          <w:numId w:val="40"/>
        </w:numPr>
        <w:snapToGrid w:val="0"/>
        <w:contextualSpacing w:val="0"/>
      </w:pPr>
      <w:r w:rsidRPr="00651032">
        <w:rPr>
          <w:b/>
          <w:bCs/>
        </w:rPr>
        <w:t xml:space="preserve">Projected Denver Metro </w:t>
      </w:r>
      <w:r w:rsidR="00886BFC" w:rsidRPr="00651032">
        <w:rPr>
          <w:b/>
          <w:bCs/>
        </w:rPr>
        <w:t>Off-label GLP</w:t>
      </w:r>
      <w:r w:rsidRPr="00651032">
        <w:rPr>
          <w:b/>
          <w:bCs/>
        </w:rPr>
        <w:t>-1 Drug</w:t>
      </w:r>
      <w:r w:rsidR="00886BFC" w:rsidRPr="00651032">
        <w:rPr>
          <w:b/>
          <w:bCs/>
        </w:rPr>
        <w:t xml:space="preserve"> </w:t>
      </w:r>
      <w:r w:rsidRPr="00651032">
        <w:rPr>
          <w:b/>
          <w:bCs/>
        </w:rPr>
        <w:t>Use</w:t>
      </w:r>
      <w:r w:rsidR="00886BFC" w:rsidRPr="00651032">
        <w:rPr>
          <w:b/>
          <w:bCs/>
        </w:rPr>
        <w:t xml:space="preserve"> for weight loss:</w:t>
      </w:r>
      <w:r w:rsidR="00886BFC" w:rsidRPr="00651032">
        <w:t xml:space="preserve"> 40%.</w:t>
      </w:r>
    </w:p>
    <w:p w14:paraId="29A3F3F6" w14:textId="5D7D8E3B" w:rsidR="00886BFC" w:rsidRPr="00651032" w:rsidRDefault="00886BFC" w:rsidP="00651032">
      <w:pPr>
        <w:pStyle w:val="Heading8"/>
        <w:numPr>
          <w:ilvl w:val="1"/>
          <w:numId w:val="40"/>
        </w:numPr>
        <w:snapToGrid w:val="0"/>
        <w:contextualSpacing w:val="0"/>
      </w:pPr>
      <w:r w:rsidRPr="00651032">
        <w:rPr>
          <w:b/>
          <w:bCs/>
        </w:rPr>
        <w:lastRenderedPageBreak/>
        <w:t>P</w:t>
      </w:r>
      <w:r w:rsidR="00972390" w:rsidRPr="00651032">
        <w:rPr>
          <w:b/>
          <w:bCs/>
        </w:rPr>
        <w:t xml:space="preserve">rojected Denver Metro Off-Label </w:t>
      </w:r>
      <w:r w:rsidRPr="00651032">
        <w:rPr>
          <w:b/>
          <w:bCs/>
        </w:rPr>
        <w:t xml:space="preserve">GLP-1 drug use </w:t>
      </w:r>
      <w:r w:rsidR="00972390" w:rsidRPr="00651032">
        <w:rPr>
          <w:b/>
          <w:bCs/>
        </w:rPr>
        <w:t>with</w:t>
      </w:r>
      <w:r w:rsidRPr="00651032">
        <w:rPr>
          <w:b/>
          <w:bCs/>
        </w:rPr>
        <w:t xml:space="preserve"> comorbid binge eating:</w:t>
      </w:r>
      <w:r w:rsidRPr="00651032">
        <w:t xml:space="preserve"> 10,723–118,400.</w:t>
      </w:r>
    </w:p>
    <w:p w14:paraId="35374A26" w14:textId="53C4263A" w:rsidR="00F9010B" w:rsidRPr="00651032" w:rsidRDefault="00F9010B" w:rsidP="00651032">
      <w:pPr>
        <w:pStyle w:val="Heading4"/>
        <w:snapToGrid w:val="0"/>
      </w:pPr>
      <w:r w:rsidRPr="00651032">
        <w:t>Eating Disorder Centers</w:t>
      </w:r>
    </w:p>
    <w:p w14:paraId="4EB25270" w14:textId="27EABFB0" w:rsidR="00F9010B" w:rsidRPr="00651032" w:rsidRDefault="00F9010B" w:rsidP="00651032">
      <w:pPr>
        <w:pStyle w:val="Heading6"/>
        <w:numPr>
          <w:ilvl w:val="3"/>
          <w:numId w:val="685"/>
        </w:numPr>
        <w:snapToGrid w:val="0"/>
        <w:rPr>
          <w:b/>
          <w:bCs/>
        </w:rPr>
      </w:pPr>
      <w:r w:rsidRPr="00651032">
        <w:rPr>
          <w:b/>
          <w:bCs/>
        </w:rPr>
        <w:t xml:space="preserve">4 Clinics: </w:t>
      </w:r>
      <w:r w:rsidRPr="00651032">
        <w:t>1 million free access codes distributed</w:t>
      </w:r>
      <w:r w:rsidRPr="00651032">
        <w:rPr>
          <w:b/>
          <w:bCs/>
        </w:rPr>
        <w:t>.</w:t>
      </w:r>
    </w:p>
    <w:p w14:paraId="2A11742C" w14:textId="63CFFB79" w:rsidR="00F9010B" w:rsidRPr="00651032" w:rsidRDefault="00F9010B" w:rsidP="00651032">
      <w:pPr>
        <w:pStyle w:val="Heading6"/>
        <w:snapToGrid w:val="0"/>
        <w:rPr>
          <w:b/>
          <w:bCs/>
        </w:rPr>
      </w:pPr>
      <w:r w:rsidRPr="00651032">
        <w:rPr>
          <w:b/>
          <w:bCs/>
        </w:rPr>
        <w:t>Population Impact:</w:t>
      </w:r>
      <w:r w:rsidR="00972390" w:rsidRPr="00651032">
        <w:rPr>
          <w:b/>
          <w:bCs/>
        </w:rPr>
        <w:t xml:space="preserve"> 300,000 Denver Metro residents</w:t>
      </w:r>
    </w:p>
    <w:p w14:paraId="7AA27B85" w14:textId="5A2C04D6" w:rsidR="00F9010B" w:rsidRPr="00651032" w:rsidRDefault="00972390" w:rsidP="00651032">
      <w:pPr>
        <w:pStyle w:val="Heading8"/>
        <w:numPr>
          <w:ilvl w:val="1"/>
          <w:numId w:val="40"/>
        </w:numPr>
        <w:snapToGrid w:val="0"/>
        <w:contextualSpacing w:val="0"/>
      </w:pPr>
      <w:r w:rsidRPr="00651032">
        <w:rPr>
          <w:b/>
          <w:bCs/>
        </w:rPr>
        <w:t xml:space="preserve">Projected </w:t>
      </w:r>
      <w:r w:rsidR="00F9010B" w:rsidRPr="00651032">
        <w:rPr>
          <w:b/>
          <w:bCs/>
        </w:rPr>
        <w:t xml:space="preserve">Denver Metro </w:t>
      </w:r>
      <w:r w:rsidRPr="00651032">
        <w:rPr>
          <w:b/>
          <w:bCs/>
        </w:rPr>
        <w:t>r</w:t>
      </w:r>
      <w:r w:rsidR="00F9010B" w:rsidRPr="00651032">
        <w:rPr>
          <w:b/>
          <w:bCs/>
        </w:rPr>
        <w:t>esidents with an eating disorder:</w:t>
      </w:r>
      <w:r w:rsidR="00F9010B" w:rsidRPr="00651032">
        <w:t xml:space="preserve"> 56,862 to 356,936.</w:t>
      </w:r>
    </w:p>
    <w:p w14:paraId="40E2D73C" w14:textId="2E399CF0" w:rsidR="00E527D9" w:rsidRPr="00651032" w:rsidRDefault="00972390" w:rsidP="00651032">
      <w:pPr>
        <w:pStyle w:val="Heading8"/>
        <w:numPr>
          <w:ilvl w:val="1"/>
          <w:numId w:val="40"/>
        </w:numPr>
        <w:snapToGrid w:val="0"/>
        <w:contextualSpacing w:val="0"/>
      </w:pPr>
      <w:r w:rsidRPr="00651032">
        <w:rPr>
          <w:b/>
          <w:bCs/>
        </w:rPr>
        <w:t xml:space="preserve">Projected </w:t>
      </w:r>
      <w:r w:rsidR="00E527D9" w:rsidRPr="00651032">
        <w:rPr>
          <w:b/>
          <w:bCs/>
        </w:rPr>
        <w:t>Denver Metro Residents with an eating disorder who lack access to healthcare</w:t>
      </w:r>
      <w:r w:rsidR="00F9010B" w:rsidRPr="00651032">
        <w:rPr>
          <w:b/>
          <w:bCs/>
        </w:rPr>
        <w:t>:</w:t>
      </w:r>
      <w:r w:rsidR="00F9010B" w:rsidRPr="00651032">
        <w:t xml:space="preserve"> </w:t>
      </w:r>
      <w:r w:rsidR="00E527D9" w:rsidRPr="00651032">
        <w:t>48,333–303,396.</w:t>
      </w:r>
    </w:p>
    <w:p w14:paraId="27507C2B" w14:textId="77777777" w:rsidR="00971FFE" w:rsidRPr="00651032" w:rsidRDefault="00971FFE" w:rsidP="00651032">
      <w:pPr>
        <w:snapToGrid w:val="0"/>
      </w:pPr>
    </w:p>
    <w:p w14:paraId="3122D5F7" w14:textId="77777777" w:rsidR="006D758E" w:rsidRPr="00651032" w:rsidRDefault="006D758E" w:rsidP="00651032">
      <w:pPr>
        <w:pStyle w:val="Heading2"/>
        <w:numPr>
          <w:ilvl w:val="0"/>
          <w:numId w:val="34"/>
        </w:numPr>
        <w:snapToGrid w:val="0"/>
        <w:sectPr w:rsidR="006D758E" w:rsidRPr="00651032" w:rsidSect="00232779">
          <w:pgSz w:w="12240" w:h="15840"/>
          <w:pgMar w:top="1613" w:right="1296" w:bottom="1152" w:left="1296" w:header="374" w:footer="720" w:gutter="0"/>
          <w:cols w:space="720"/>
          <w:docGrid w:linePitch="360"/>
        </w:sectPr>
      </w:pPr>
    </w:p>
    <w:p w14:paraId="55B850DE" w14:textId="623AACE2" w:rsidR="00971FFE" w:rsidRPr="00651032" w:rsidRDefault="0017107B" w:rsidP="00651032">
      <w:pPr>
        <w:pStyle w:val="Heading2"/>
        <w:numPr>
          <w:ilvl w:val="0"/>
          <w:numId w:val="34"/>
        </w:numPr>
        <w:snapToGrid w:val="0"/>
      </w:pPr>
      <w:bookmarkStart w:id="235" w:name="_NourishED_CME/CEU_Training"/>
      <w:bookmarkStart w:id="236" w:name="_Toc175678592"/>
      <w:bookmarkStart w:id="237" w:name="_Ref176237101"/>
      <w:bookmarkStart w:id="238" w:name="_Toc182743435"/>
      <w:bookmarkEnd w:id="235"/>
      <w:r w:rsidRPr="00651032">
        <w:lastRenderedPageBreak/>
        <w:t>NourishED CME/CEU Training Courses</w:t>
      </w:r>
      <w:bookmarkEnd w:id="236"/>
      <w:r w:rsidR="00300011" w:rsidRPr="00651032">
        <w:t xml:space="preserve"> for Healthcare Providers</w:t>
      </w:r>
      <w:bookmarkEnd w:id="237"/>
      <w:bookmarkEnd w:id="238"/>
    </w:p>
    <w:p w14:paraId="2C85DA07" w14:textId="3CFAB393" w:rsidR="00290F8E" w:rsidRPr="00651032" w:rsidRDefault="00290F8E" w:rsidP="00651032">
      <w:pPr>
        <w:pStyle w:val="Heading3"/>
        <w:keepNext w:val="0"/>
        <w:numPr>
          <w:ilvl w:val="0"/>
          <w:numId w:val="359"/>
        </w:numPr>
        <w:snapToGrid w:val="0"/>
      </w:pPr>
      <w:bookmarkStart w:id="239" w:name="_Toc175678593"/>
      <w:r w:rsidRPr="00651032">
        <w:t>Overview</w:t>
      </w:r>
      <w:bookmarkEnd w:id="239"/>
    </w:p>
    <w:p w14:paraId="32BB69C5" w14:textId="3C65A4D4" w:rsidR="00290F8E" w:rsidRPr="00651032" w:rsidRDefault="00290F8E" w:rsidP="00651032">
      <w:pPr>
        <w:pStyle w:val="Normal2"/>
        <w:snapToGrid w:val="0"/>
        <w:ind w:left="1080"/>
      </w:pPr>
      <w:r w:rsidRPr="00651032">
        <w:t xml:space="preserve">NourishED plans to prepare a variety of CME/CEU accredited course offerings for healthcare professionals. Our first two course offering will address (i) clinical excellence in eating disorder care and (ii) Justice, Equity, Diversity, Inclusion, Stigmatization, Access, Marginalization, and </w:t>
      </w:r>
      <w:proofErr w:type="spellStart"/>
      <w:r w:rsidRPr="00651032">
        <w:t>InValidation</w:t>
      </w:r>
      <w:proofErr w:type="spellEnd"/>
      <w:r w:rsidRPr="00651032">
        <w:t xml:space="preserve"> (JEDI-SAM-IV//JEDI-VAMOS//JEDI-MOVES)</w:t>
      </w:r>
      <w:r w:rsidR="00195070" w:rsidRPr="00651032">
        <w:t xml:space="preserve">. These courses will be made available for-purchase on the NourishED Website as well as through third-party vendors (e.g., Coursera and accrediting agencies). </w:t>
      </w:r>
      <w:r w:rsidR="00A540D1" w:rsidRPr="00651032">
        <w:t>They</w:t>
      </w:r>
      <w:r w:rsidR="00195070" w:rsidRPr="00651032">
        <w:t xml:space="preserve"> can also be purchased together in a “</w:t>
      </w:r>
      <w:r w:rsidRPr="00651032">
        <w:t>Comprehensive Care for Eating Disorders: Integrating Clinical Excellence and Social Justice</w:t>
      </w:r>
      <w:r w:rsidR="00195070" w:rsidRPr="00651032">
        <w:t>” package.</w:t>
      </w:r>
    </w:p>
    <w:p w14:paraId="6923DA87" w14:textId="13F0B34F" w:rsidR="00195070" w:rsidRPr="00651032" w:rsidRDefault="00290F8E" w:rsidP="00352640">
      <w:pPr>
        <w:pStyle w:val="Heading3"/>
        <w:keepNext w:val="0"/>
        <w:numPr>
          <w:ilvl w:val="0"/>
          <w:numId w:val="359"/>
        </w:numPr>
        <w:snapToGrid w:val="0"/>
      </w:pPr>
      <w:bookmarkStart w:id="240" w:name="_Toc175678594"/>
      <w:r w:rsidRPr="00651032">
        <w:t>Course Description</w:t>
      </w:r>
      <w:bookmarkEnd w:id="240"/>
    </w:p>
    <w:p w14:paraId="5AD58454" w14:textId="02D60FAC" w:rsidR="00290F8E" w:rsidRPr="00651032" w:rsidRDefault="00290F8E" w:rsidP="00651032">
      <w:pPr>
        <w:pStyle w:val="Normal3"/>
        <w:snapToGrid w:val="0"/>
        <w:ind w:left="1080"/>
        <w:contextualSpacing w:val="0"/>
      </w:pPr>
      <w:r w:rsidRPr="00651032">
        <w:t>This CME/CEU training course is designed to equip healthcare providers with the knowledge and skills necessary to effectively identify, assess, and manage eating disorders, while also addressing the critical issues of justice, equity, diversity, inclusion, and validation. The course is divided into two main modules:</w:t>
      </w:r>
    </w:p>
    <w:p w14:paraId="4C427B95" w14:textId="76833E48" w:rsidR="00290F8E" w:rsidRPr="00651032" w:rsidRDefault="00195070" w:rsidP="00352640">
      <w:pPr>
        <w:pStyle w:val="Heading3"/>
        <w:keepNext w:val="0"/>
        <w:numPr>
          <w:ilvl w:val="0"/>
          <w:numId w:val="359"/>
        </w:numPr>
        <w:snapToGrid w:val="0"/>
      </w:pPr>
      <w:bookmarkStart w:id="241" w:name="_Toc175678595"/>
      <w:r w:rsidRPr="00651032">
        <w:t>Course/</w:t>
      </w:r>
      <w:r w:rsidR="00290F8E" w:rsidRPr="00651032">
        <w:t>Module 1: Clinical Excellence in Eating Disorder Care</w:t>
      </w:r>
      <w:bookmarkEnd w:id="241"/>
      <w:r w:rsidR="00D54FEA" w:rsidRPr="00651032">
        <w:t xml:space="preserve"> (Topics)</w:t>
      </w:r>
    </w:p>
    <w:p w14:paraId="6A35C16D" w14:textId="43044EFB" w:rsidR="00290F8E" w:rsidRPr="00651032" w:rsidRDefault="00290F8E" w:rsidP="00651032">
      <w:pPr>
        <w:pStyle w:val="Heading4"/>
        <w:numPr>
          <w:ilvl w:val="0"/>
          <w:numId w:val="361"/>
        </w:numPr>
        <w:snapToGrid w:val="0"/>
      </w:pPr>
      <w:r w:rsidRPr="00651032">
        <w:t>Prevalence and Demographic Representation</w:t>
      </w:r>
    </w:p>
    <w:p w14:paraId="2B4A683D" w14:textId="77777777" w:rsidR="00290F8E" w:rsidRPr="00651032" w:rsidRDefault="00290F8E" w:rsidP="00651032">
      <w:pPr>
        <w:pStyle w:val="OpenBullet"/>
        <w:numPr>
          <w:ilvl w:val="2"/>
          <w:numId w:val="362"/>
        </w:numPr>
        <w:snapToGrid w:val="0"/>
        <w:contextualSpacing w:val="0"/>
      </w:pPr>
      <w:r w:rsidRPr="00651032">
        <w:t>Understanding the prevalence of eating disorders across different populations.</w:t>
      </w:r>
    </w:p>
    <w:p w14:paraId="608DA661" w14:textId="77777777" w:rsidR="00290F8E" w:rsidRPr="00651032" w:rsidRDefault="00290F8E" w:rsidP="00651032">
      <w:pPr>
        <w:pStyle w:val="OpenBullet"/>
        <w:numPr>
          <w:ilvl w:val="2"/>
          <w:numId w:val="362"/>
        </w:numPr>
        <w:snapToGrid w:val="0"/>
        <w:contextualSpacing w:val="0"/>
      </w:pPr>
      <w:r w:rsidRPr="00651032">
        <w:lastRenderedPageBreak/>
        <w:t>Recognizing the demographic factors that influence the development and presentation of eating disorders.</w:t>
      </w:r>
    </w:p>
    <w:p w14:paraId="3534B640" w14:textId="27D21F37" w:rsidR="00290F8E" w:rsidRPr="00651032" w:rsidRDefault="00290F8E" w:rsidP="00651032">
      <w:pPr>
        <w:pStyle w:val="Heading4"/>
        <w:numPr>
          <w:ilvl w:val="0"/>
          <w:numId w:val="361"/>
        </w:numPr>
        <w:snapToGrid w:val="0"/>
      </w:pPr>
      <w:r w:rsidRPr="00651032">
        <w:t>Detection and Screening</w:t>
      </w:r>
    </w:p>
    <w:p w14:paraId="42407504" w14:textId="77777777" w:rsidR="00290F8E" w:rsidRPr="00651032" w:rsidRDefault="00290F8E" w:rsidP="00651032">
      <w:pPr>
        <w:pStyle w:val="OpenBullet"/>
        <w:numPr>
          <w:ilvl w:val="2"/>
          <w:numId w:val="362"/>
        </w:numPr>
        <w:snapToGrid w:val="0"/>
        <w:contextualSpacing w:val="0"/>
      </w:pPr>
      <w:r w:rsidRPr="00651032">
        <w:t>Identifying early signs and symptoms of eating disorders.</w:t>
      </w:r>
    </w:p>
    <w:p w14:paraId="3DD5E408" w14:textId="77777777" w:rsidR="00290F8E" w:rsidRPr="00651032" w:rsidRDefault="00290F8E" w:rsidP="00651032">
      <w:pPr>
        <w:pStyle w:val="OpenBullet"/>
        <w:numPr>
          <w:ilvl w:val="2"/>
          <w:numId w:val="362"/>
        </w:numPr>
        <w:snapToGrid w:val="0"/>
        <w:contextualSpacing w:val="0"/>
      </w:pPr>
      <w:r w:rsidRPr="00651032">
        <w:t>Utilizing evidence-based screening tools and techniques.</w:t>
      </w:r>
    </w:p>
    <w:p w14:paraId="5199EEFB" w14:textId="64082722" w:rsidR="00290F8E" w:rsidRPr="00651032" w:rsidRDefault="00290F8E" w:rsidP="00651032">
      <w:pPr>
        <w:pStyle w:val="Heading4"/>
        <w:numPr>
          <w:ilvl w:val="0"/>
          <w:numId w:val="361"/>
        </w:numPr>
        <w:snapToGrid w:val="0"/>
      </w:pPr>
      <w:r w:rsidRPr="00651032">
        <w:t>Assessment and Evaluation</w:t>
      </w:r>
    </w:p>
    <w:p w14:paraId="1971F87D" w14:textId="77777777" w:rsidR="00290F8E" w:rsidRPr="00651032" w:rsidRDefault="00290F8E" w:rsidP="00651032">
      <w:pPr>
        <w:pStyle w:val="OpenBullet"/>
        <w:numPr>
          <w:ilvl w:val="2"/>
          <w:numId w:val="362"/>
        </w:numPr>
        <w:snapToGrid w:val="0"/>
        <w:contextualSpacing w:val="0"/>
      </w:pPr>
      <w:r w:rsidRPr="00651032">
        <w:t>Conducting comprehensive assessments to determine the severity and impact of eating disorders.</w:t>
      </w:r>
    </w:p>
    <w:p w14:paraId="44569D11" w14:textId="77777777" w:rsidR="00290F8E" w:rsidRPr="00651032" w:rsidRDefault="00290F8E" w:rsidP="00651032">
      <w:pPr>
        <w:pStyle w:val="OpenBullet"/>
        <w:numPr>
          <w:ilvl w:val="2"/>
          <w:numId w:val="362"/>
        </w:numPr>
        <w:snapToGrid w:val="0"/>
        <w:contextualSpacing w:val="0"/>
      </w:pPr>
      <w:r w:rsidRPr="00651032">
        <w:t>Evaluating co-occurring mental health conditions and medical complications.</w:t>
      </w:r>
    </w:p>
    <w:p w14:paraId="49D45DDB" w14:textId="386DB6BC" w:rsidR="00290F8E" w:rsidRPr="00651032" w:rsidRDefault="00290F8E" w:rsidP="00651032">
      <w:pPr>
        <w:pStyle w:val="Heading4"/>
        <w:numPr>
          <w:ilvl w:val="0"/>
          <w:numId w:val="361"/>
        </w:numPr>
        <w:snapToGrid w:val="0"/>
      </w:pPr>
      <w:r w:rsidRPr="00651032">
        <w:t>Diagnosis and Referrals</w:t>
      </w:r>
    </w:p>
    <w:p w14:paraId="73217BBD" w14:textId="77777777" w:rsidR="00290F8E" w:rsidRPr="00651032" w:rsidRDefault="00290F8E" w:rsidP="00651032">
      <w:pPr>
        <w:pStyle w:val="OpenBullet"/>
        <w:numPr>
          <w:ilvl w:val="2"/>
          <w:numId w:val="362"/>
        </w:numPr>
        <w:snapToGrid w:val="0"/>
        <w:contextualSpacing w:val="0"/>
      </w:pPr>
      <w:r w:rsidRPr="00651032">
        <w:t>Applying diagnostic criteria for eating disorders.</w:t>
      </w:r>
    </w:p>
    <w:p w14:paraId="6694F20D" w14:textId="77777777" w:rsidR="00290F8E" w:rsidRPr="00651032" w:rsidRDefault="00290F8E" w:rsidP="00651032">
      <w:pPr>
        <w:pStyle w:val="OpenBullet"/>
        <w:numPr>
          <w:ilvl w:val="2"/>
          <w:numId w:val="362"/>
        </w:numPr>
        <w:snapToGrid w:val="0"/>
        <w:contextualSpacing w:val="0"/>
      </w:pPr>
      <w:r w:rsidRPr="00651032">
        <w:t>Making appropriate referrals to specialized care and support services.</w:t>
      </w:r>
    </w:p>
    <w:p w14:paraId="7B16C83E" w14:textId="18135342" w:rsidR="00290F8E" w:rsidRPr="00651032" w:rsidRDefault="00290F8E" w:rsidP="00651032">
      <w:pPr>
        <w:pStyle w:val="Heading4"/>
        <w:numPr>
          <w:ilvl w:val="0"/>
          <w:numId w:val="361"/>
        </w:numPr>
        <w:snapToGrid w:val="0"/>
      </w:pPr>
      <w:r w:rsidRPr="00651032">
        <w:t>Management and Care</w:t>
      </w:r>
    </w:p>
    <w:p w14:paraId="340CE577" w14:textId="77777777" w:rsidR="00290F8E" w:rsidRPr="00651032" w:rsidRDefault="00290F8E" w:rsidP="00651032">
      <w:pPr>
        <w:pStyle w:val="OpenBullet"/>
        <w:numPr>
          <w:ilvl w:val="2"/>
          <w:numId w:val="362"/>
        </w:numPr>
        <w:snapToGrid w:val="0"/>
        <w:contextualSpacing w:val="0"/>
      </w:pPr>
      <w:r w:rsidRPr="00651032">
        <w:t>Developing individualized treatment plans that address the unique needs of each patient.</w:t>
      </w:r>
    </w:p>
    <w:p w14:paraId="6DCBD248" w14:textId="77777777" w:rsidR="00290F8E" w:rsidRPr="00651032" w:rsidRDefault="00290F8E" w:rsidP="00651032">
      <w:pPr>
        <w:pStyle w:val="OpenBullet"/>
        <w:numPr>
          <w:ilvl w:val="2"/>
          <w:numId w:val="362"/>
        </w:numPr>
        <w:snapToGrid w:val="0"/>
        <w:contextualSpacing w:val="0"/>
      </w:pPr>
      <w:r w:rsidRPr="00651032">
        <w:t>Implementing evidence-based interventions and therapies.</w:t>
      </w:r>
    </w:p>
    <w:p w14:paraId="3F4EFC02" w14:textId="25285A0C" w:rsidR="00290F8E" w:rsidRPr="00651032" w:rsidRDefault="00290F8E" w:rsidP="00651032">
      <w:pPr>
        <w:pStyle w:val="Heading4"/>
        <w:numPr>
          <w:ilvl w:val="0"/>
          <w:numId w:val="361"/>
        </w:numPr>
        <w:snapToGrid w:val="0"/>
      </w:pPr>
      <w:r w:rsidRPr="00651032">
        <w:t>Importance of Bedside Demeanor</w:t>
      </w:r>
    </w:p>
    <w:p w14:paraId="5426A946" w14:textId="77777777" w:rsidR="00290F8E" w:rsidRPr="00651032" w:rsidRDefault="00290F8E" w:rsidP="00651032">
      <w:pPr>
        <w:pStyle w:val="OpenBullet"/>
        <w:numPr>
          <w:ilvl w:val="2"/>
          <w:numId w:val="362"/>
        </w:numPr>
        <w:snapToGrid w:val="0"/>
        <w:contextualSpacing w:val="0"/>
      </w:pPr>
      <w:r w:rsidRPr="00651032">
        <w:t>Building rapport and trust with patients through compassionate and empathetic communication.</w:t>
      </w:r>
    </w:p>
    <w:p w14:paraId="6A38C662" w14:textId="77777777" w:rsidR="00290F8E" w:rsidRPr="00651032" w:rsidRDefault="00290F8E" w:rsidP="00651032">
      <w:pPr>
        <w:pStyle w:val="OpenBullet"/>
        <w:numPr>
          <w:ilvl w:val="2"/>
          <w:numId w:val="362"/>
        </w:numPr>
        <w:snapToGrid w:val="0"/>
        <w:contextualSpacing w:val="0"/>
      </w:pPr>
      <w:r w:rsidRPr="00651032">
        <w:lastRenderedPageBreak/>
        <w:t>Creating a supportive and non-judgmental environment for patients.</w:t>
      </w:r>
    </w:p>
    <w:p w14:paraId="1F1F8348" w14:textId="2B325178" w:rsidR="00290F8E" w:rsidRPr="00651032" w:rsidRDefault="00371B76" w:rsidP="00352640">
      <w:pPr>
        <w:pStyle w:val="Heading3"/>
        <w:keepNext w:val="0"/>
        <w:numPr>
          <w:ilvl w:val="0"/>
          <w:numId w:val="359"/>
        </w:numPr>
        <w:snapToGrid w:val="0"/>
      </w:pPr>
      <w:bookmarkStart w:id="242" w:name="_Toc175678596"/>
      <w:r w:rsidRPr="00651032">
        <w:t>Course/</w:t>
      </w:r>
      <w:r w:rsidR="00290F8E" w:rsidRPr="00651032">
        <w:t>Module 2: Justice, Equity, Diversity, Inclusion, and</w:t>
      </w:r>
      <w:r w:rsidR="00650528" w:rsidRPr="00651032">
        <w:t xml:space="preserve"> Stigmatization, Access, Marginalization, and </w:t>
      </w:r>
      <w:r w:rsidR="00DD7E72" w:rsidRPr="00651032">
        <w:t>Invalidation</w:t>
      </w:r>
      <w:r w:rsidR="00290F8E" w:rsidRPr="00651032">
        <w:t xml:space="preserve"> (JEDI-SAM-IV)</w:t>
      </w:r>
      <w:bookmarkEnd w:id="242"/>
      <w:r w:rsidR="00D54FEA" w:rsidRPr="00651032">
        <w:t xml:space="preserve"> – Topics Covered</w:t>
      </w:r>
    </w:p>
    <w:p w14:paraId="627C1C52" w14:textId="19E29D73" w:rsidR="00290F8E" w:rsidRPr="00651032" w:rsidRDefault="00290F8E" w:rsidP="00651032">
      <w:pPr>
        <w:pStyle w:val="Heading4"/>
        <w:numPr>
          <w:ilvl w:val="0"/>
          <w:numId w:val="373"/>
        </w:numPr>
        <w:snapToGrid w:val="0"/>
      </w:pPr>
      <w:r w:rsidRPr="00651032">
        <w:t>Justice and Equity</w:t>
      </w:r>
      <w:r w:rsidR="00CF279F" w:rsidRPr="00651032">
        <w:t xml:space="preserve"> in Healthcare</w:t>
      </w:r>
    </w:p>
    <w:p w14:paraId="4E5758D8" w14:textId="31553710" w:rsidR="00290F8E" w:rsidRPr="00651032" w:rsidRDefault="00290F8E" w:rsidP="00651032">
      <w:pPr>
        <w:pStyle w:val="OpenBullet"/>
        <w:numPr>
          <w:ilvl w:val="2"/>
          <w:numId w:val="362"/>
        </w:numPr>
        <w:snapToGrid w:val="0"/>
        <w:contextualSpacing w:val="0"/>
      </w:pPr>
      <w:r w:rsidRPr="00651032">
        <w:t>Understanding the systemic barriers that contribute to disparities in eating disorder care</w:t>
      </w:r>
      <w:r w:rsidR="00CF279F" w:rsidRPr="00651032">
        <w:t xml:space="preserve"> and healthcare at large</w:t>
      </w:r>
      <w:r w:rsidRPr="00651032">
        <w:t>.</w:t>
      </w:r>
    </w:p>
    <w:p w14:paraId="07F83542" w14:textId="77777777" w:rsidR="00290F8E" w:rsidRPr="00651032" w:rsidRDefault="00290F8E" w:rsidP="00651032">
      <w:pPr>
        <w:pStyle w:val="OpenBullet"/>
        <w:numPr>
          <w:ilvl w:val="2"/>
          <w:numId w:val="362"/>
        </w:numPr>
        <w:snapToGrid w:val="0"/>
        <w:contextualSpacing w:val="0"/>
      </w:pPr>
      <w:r w:rsidRPr="00651032">
        <w:t>Promoting equitable access to treatment and resources for all individuals.</w:t>
      </w:r>
    </w:p>
    <w:p w14:paraId="581FCFD6" w14:textId="44D4B7E7" w:rsidR="00290F8E" w:rsidRPr="00651032" w:rsidRDefault="00290F8E" w:rsidP="00651032">
      <w:pPr>
        <w:pStyle w:val="Heading4"/>
        <w:snapToGrid w:val="0"/>
      </w:pPr>
      <w:r w:rsidRPr="00651032">
        <w:t>Diversity and Inclusion</w:t>
      </w:r>
    </w:p>
    <w:p w14:paraId="57751AAF" w14:textId="77777777" w:rsidR="00290F8E" w:rsidRPr="00651032" w:rsidRDefault="00290F8E" w:rsidP="00651032">
      <w:pPr>
        <w:pStyle w:val="OpenBullet"/>
        <w:numPr>
          <w:ilvl w:val="2"/>
          <w:numId w:val="362"/>
        </w:numPr>
        <w:snapToGrid w:val="0"/>
        <w:contextualSpacing w:val="0"/>
      </w:pPr>
      <w:r w:rsidRPr="00651032">
        <w:t>Recognizing the diverse cultural, social, and economic backgrounds of patients.</w:t>
      </w:r>
    </w:p>
    <w:p w14:paraId="428D9287" w14:textId="77777777" w:rsidR="00290F8E" w:rsidRPr="00651032" w:rsidRDefault="00290F8E" w:rsidP="00651032">
      <w:pPr>
        <w:pStyle w:val="OpenBullet"/>
        <w:numPr>
          <w:ilvl w:val="2"/>
          <w:numId w:val="362"/>
        </w:numPr>
        <w:snapToGrid w:val="0"/>
        <w:contextualSpacing w:val="0"/>
      </w:pPr>
      <w:r w:rsidRPr="00651032">
        <w:t>Implementing culturally responsive care practices.</w:t>
      </w:r>
    </w:p>
    <w:p w14:paraId="4C3B0E8C" w14:textId="72807350" w:rsidR="00290F8E" w:rsidRPr="00651032" w:rsidRDefault="00290F8E" w:rsidP="00651032">
      <w:pPr>
        <w:pStyle w:val="Heading4"/>
        <w:snapToGrid w:val="0"/>
      </w:pPr>
      <w:r w:rsidRPr="00651032">
        <w:t>Stigmatization (De-)</w:t>
      </w:r>
    </w:p>
    <w:p w14:paraId="10A9F1F8" w14:textId="78E73F74" w:rsidR="00290F8E" w:rsidRPr="00651032" w:rsidRDefault="00290F8E" w:rsidP="00651032">
      <w:pPr>
        <w:pStyle w:val="OpenBullet"/>
        <w:numPr>
          <w:ilvl w:val="2"/>
          <w:numId w:val="362"/>
        </w:numPr>
        <w:snapToGrid w:val="0"/>
        <w:contextualSpacing w:val="0"/>
      </w:pPr>
      <w:r w:rsidRPr="00651032">
        <w:t>Addressing and reducing stigma</w:t>
      </w:r>
      <w:r w:rsidR="00CF279F" w:rsidRPr="00651032">
        <w:t>tization and healthcare inequity</w:t>
      </w:r>
      <w:r w:rsidRPr="00651032">
        <w:t xml:space="preserve"> </w:t>
      </w:r>
      <w:r w:rsidR="00CF279F" w:rsidRPr="00651032">
        <w:t>related to</w:t>
      </w:r>
      <w:r w:rsidRPr="00651032">
        <w:t xml:space="preserve"> </w:t>
      </w:r>
      <w:r w:rsidR="00CF279F" w:rsidRPr="00651032">
        <w:t>body weight/shape/size, eating disorders, and mental and physical health diagnoses at large</w:t>
      </w:r>
      <w:r w:rsidRPr="00651032">
        <w:t>.</w:t>
      </w:r>
    </w:p>
    <w:p w14:paraId="0005B882" w14:textId="08E07849" w:rsidR="00CF279F" w:rsidRPr="00651032" w:rsidRDefault="00CF279F" w:rsidP="00651032">
      <w:pPr>
        <w:pStyle w:val="OpenBullet"/>
        <w:numPr>
          <w:ilvl w:val="2"/>
          <w:numId w:val="362"/>
        </w:numPr>
        <w:snapToGrid w:val="0"/>
        <w:contextualSpacing w:val="0"/>
      </w:pPr>
      <w:r w:rsidRPr="00651032">
        <w:t>Identifies the ways in which healthcare provider stigmatization – especially related to body weight/shape/size and eating disorders – contributes to patient harm and healthcare avoidance (further resulting in low detection).</w:t>
      </w:r>
    </w:p>
    <w:p w14:paraId="62B47A27" w14:textId="13676120" w:rsidR="00290F8E" w:rsidRPr="00651032" w:rsidRDefault="00290F8E" w:rsidP="00651032">
      <w:pPr>
        <w:pStyle w:val="OpenBullet"/>
        <w:numPr>
          <w:ilvl w:val="2"/>
          <w:numId w:val="362"/>
        </w:numPr>
        <w:snapToGrid w:val="0"/>
        <w:contextualSpacing w:val="0"/>
      </w:pPr>
      <w:r w:rsidRPr="00651032">
        <w:lastRenderedPageBreak/>
        <w:t>Promoting positive attitudes and beliefs about mental health and recovery.</w:t>
      </w:r>
    </w:p>
    <w:p w14:paraId="40BF19D0" w14:textId="3E2D7F7B" w:rsidR="00290F8E" w:rsidRPr="00651032" w:rsidRDefault="00290F8E" w:rsidP="00651032">
      <w:pPr>
        <w:pStyle w:val="Heading4"/>
        <w:snapToGrid w:val="0"/>
      </w:pPr>
      <w:r w:rsidRPr="00651032">
        <w:t>Access and Marginalization (De-)</w:t>
      </w:r>
    </w:p>
    <w:p w14:paraId="7E4E0CC3" w14:textId="77777777" w:rsidR="00290F8E" w:rsidRPr="00651032" w:rsidRDefault="00290F8E" w:rsidP="00651032">
      <w:pPr>
        <w:pStyle w:val="OpenBullet"/>
        <w:numPr>
          <w:ilvl w:val="2"/>
          <w:numId w:val="362"/>
        </w:numPr>
        <w:snapToGrid w:val="0"/>
        <w:contextualSpacing w:val="0"/>
      </w:pPr>
      <w:r w:rsidRPr="00651032">
        <w:t>Identifying and addressing barriers to accessing care for marginalized populations.</w:t>
      </w:r>
    </w:p>
    <w:p w14:paraId="134C8AA1" w14:textId="77777777" w:rsidR="00290F8E" w:rsidRPr="00651032" w:rsidRDefault="00290F8E" w:rsidP="00651032">
      <w:pPr>
        <w:pStyle w:val="OpenBullet"/>
        <w:numPr>
          <w:ilvl w:val="2"/>
          <w:numId w:val="362"/>
        </w:numPr>
        <w:snapToGrid w:val="0"/>
        <w:contextualSpacing w:val="0"/>
      </w:pPr>
      <w:r w:rsidRPr="00651032">
        <w:t>Advocating for policies and practices that promote inclusivity and accessibility.</w:t>
      </w:r>
    </w:p>
    <w:p w14:paraId="2D671C18" w14:textId="49F45D6D" w:rsidR="00CF279F" w:rsidRPr="00651032" w:rsidRDefault="00CF279F" w:rsidP="00651032">
      <w:pPr>
        <w:pStyle w:val="OpenBullet"/>
        <w:numPr>
          <w:ilvl w:val="2"/>
          <w:numId w:val="362"/>
        </w:numPr>
        <w:snapToGrid w:val="0"/>
        <w:contextualSpacing w:val="0"/>
      </w:pPr>
      <w:r w:rsidRPr="00651032">
        <w:t>Providing healthcare providers with free and low-cost treatment alternatives and resources they can offer under-resourced patients.</w:t>
      </w:r>
    </w:p>
    <w:p w14:paraId="7A6F0AA4" w14:textId="504690CA" w:rsidR="00290F8E" w:rsidRPr="00651032" w:rsidRDefault="00290F8E" w:rsidP="00651032">
      <w:pPr>
        <w:pStyle w:val="Heading4"/>
        <w:snapToGrid w:val="0"/>
      </w:pPr>
      <w:r w:rsidRPr="00651032">
        <w:t>Liberation and Validation</w:t>
      </w:r>
    </w:p>
    <w:p w14:paraId="10F832B6" w14:textId="77777777" w:rsidR="00290F8E" w:rsidRPr="00651032" w:rsidRDefault="00290F8E" w:rsidP="00651032">
      <w:pPr>
        <w:pStyle w:val="OpenBullet"/>
        <w:numPr>
          <w:ilvl w:val="2"/>
          <w:numId w:val="362"/>
        </w:numPr>
        <w:snapToGrid w:val="0"/>
        <w:contextualSpacing w:val="0"/>
      </w:pPr>
      <w:r w:rsidRPr="00651032">
        <w:t>Empowering patients to take an active role in their recovery journey.</w:t>
      </w:r>
    </w:p>
    <w:p w14:paraId="1CBE30C8" w14:textId="77777777" w:rsidR="00290F8E" w:rsidRPr="00651032" w:rsidRDefault="00290F8E" w:rsidP="00651032">
      <w:pPr>
        <w:pStyle w:val="OpenBullet"/>
        <w:numPr>
          <w:ilvl w:val="2"/>
          <w:numId w:val="362"/>
        </w:numPr>
        <w:snapToGrid w:val="0"/>
        <w:contextualSpacing w:val="0"/>
      </w:pPr>
      <w:r w:rsidRPr="00651032">
        <w:t>Validating patients’ experiences and perspectives to foster a sense of agency and self-efficacy.</w:t>
      </w:r>
    </w:p>
    <w:p w14:paraId="47623921" w14:textId="1F27ADE3" w:rsidR="00290F8E" w:rsidRPr="00651032" w:rsidRDefault="00290F8E" w:rsidP="00352640">
      <w:pPr>
        <w:pStyle w:val="Heading3"/>
        <w:keepNext w:val="0"/>
        <w:numPr>
          <w:ilvl w:val="0"/>
          <w:numId w:val="359"/>
        </w:numPr>
        <w:snapToGrid w:val="0"/>
      </w:pPr>
      <w:bookmarkStart w:id="243" w:name="_Toc175678597"/>
      <w:r w:rsidRPr="00651032">
        <w:t>Course Forma</w:t>
      </w:r>
      <w:r w:rsidR="00371B76" w:rsidRPr="00651032">
        <w:t>t</w:t>
      </w:r>
      <w:bookmarkEnd w:id="243"/>
    </w:p>
    <w:p w14:paraId="0B1A75F8" w14:textId="77777777" w:rsidR="00D54FEA" w:rsidRPr="00651032" w:rsidRDefault="00290F8E" w:rsidP="00651032">
      <w:pPr>
        <w:pStyle w:val="Heading4"/>
        <w:numPr>
          <w:ilvl w:val="0"/>
          <w:numId w:val="379"/>
        </w:numPr>
        <w:snapToGrid w:val="0"/>
      </w:pPr>
      <w:r w:rsidRPr="00651032">
        <w:t>Lectures and Presentations</w:t>
      </w:r>
    </w:p>
    <w:p w14:paraId="1E3683FA" w14:textId="33EFA1AF" w:rsidR="00290F8E" w:rsidRPr="00651032" w:rsidRDefault="00290F8E" w:rsidP="00651032">
      <w:pPr>
        <w:pStyle w:val="OpenBullet"/>
        <w:numPr>
          <w:ilvl w:val="2"/>
          <w:numId w:val="362"/>
        </w:numPr>
        <w:snapToGrid w:val="0"/>
        <w:contextualSpacing w:val="0"/>
      </w:pPr>
      <w:r w:rsidRPr="00651032">
        <w:t>Delivered by experts in the field, covering key concepts and best practices.</w:t>
      </w:r>
    </w:p>
    <w:p w14:paraId="0C7CB61E" w14:textId="77777777" w:rsidR="00D54FEA" w:rsidRPr="00651032" w:rsidRDefault="00290F8E" w:rsidP="00651032">
      <w:pPr>
        <w:pStyle w:val="Heading4"/>
        <w:numPr>
          <w:ilvl w:val="0"/>
          <w:numId w:val="379"/>
        </w:numPr>
        <w:snapToGrid w:val="0"/>
      </w:pPr>
      <w:r w:rsidRPr="00651032">
        <w:t>Interactive Workshops</w:t>
      </w:r>
    </w:p>
    <w:p w14:paraId="2C71D142" w14:textId="640E1D08" w:rsidR="00290F8E" w:rsidRPr="00651032" w:rsidRDefault="00290F8E" w:rsidP="00651032">
      <w:pPr>
        <w:pStyle w:val="OpenBullet"/>
        <w:numPr>
          <w:ilvl w:val="2"/>
          <w:numId w:val="362"/>
        </w:numPr>
        <w:snapToGrid w:val="0"/>
        <w:contextualSpacing w:val="0"/>
      </w:pPr>
      <w:r w:rsidRPr="00651032">
        <w:t>Hands-on activities and case studies to apply learning in real-world scenarios.</w:t>
      </w:r>
    </w:p>
    <w:p w14:paraId="33E8E235" w14:textId="77777777" w:rsidR="00D54FEA" w:rsidRPr="00651032" w:rsidRDefault="00290F8E" w:rsidP="00651032">
      <w:pPr>
        <w:pStyle w:val="Heading4"/>
        <w:numPr>
          <w:ilvl w:val="0"/>
          <w:numId w:val="379"/>
        </w:numPr>
        <w:snapToGrid w:val="0"/>
      </w:pPr>
      <w:r w:rsidRPr="00651032">
        <w:lastRenderedPageBreak/>
        <w:t>Panel Discussions</w:t>
      </w:r>
    </w:p>
    <w:p w14:paraId="257596BD" w14:textId="735235DA" w:rsidR="00290F8E" w:rsidRPr="00651032" w:rsidRDefault="00290F8E" w:rsidP="00651032">
      <w:pPr>
        <w:pStyle w:val="OpenBullet"/>
        <w:numPr>
          <w:ilvl w:val="2"/>
          <w:numId w:val="362"/>
        </w:numPr>
        <w:snapToGrid w:val="0"/>
        <w:contextualSpacing w:val="0"/>
      </w:pPr>
      <w:r w:rsidRPr="00651032">
        <w:t>Featuring diverse voices and perspectives from patients, providers, and advocates.</w:t>
      </w:r>
    </w:p>
    <w:p w14:paraId="06343DFF" w14:textId="77777777" w:rsidR="00D54FEA" w:rsidRPr="00651032" w:rsidRDefault="00290F8E" w:rsidP="00651032">
      <w:pPr>
        <w:pStyle w:val="Heading4"/>
        <w:numPr>
          <w:ilvl w:val="0"/>
          <w:numId w:val="379"/>
        </w:numPr>
        <w:snapToGrid w:val="0"/>
      </w:pPr>
      <w:r w:rsidRPr="00651032">
        <w:t>Q&amp;A Sessions</w:t>
      </w:r>
    </w:p>
    <w:p w14:paraId="2B248842" w14:textId="203757E9" w:rsidR="00290F8E" w:rsidRPr="00651032" w:rsidRDefault="00290F8E" w:rsidP="00651032">
      <w:pPr>
        <w:pStyle w:val="OpenBullet"/>
        <w:numPr>
          <w:ilvl w:val="2"/>
          <w:numId w:val="362"/>
        </w:numPr>
        <w:snapToGrid w:val="0"/>
        <w:contextualSpacing w:val="0"/>
      </w:pPr>
      <w:r w:rsidRPr="00651032">
        <w:t>Opportunities for participants to ask questions and engage in discussions with instructors.</w:t>
      </w:r>
    </w:p>
    <w:p w14:paraId="24026AB4" w14:textId="13588827" w:rsidR="00371B76" w:rsidRPr="00651032" w:rsidRDefault="00290F8E" w:rsidP="00352640">
      <w:pPr>
        <w:pStyle w:val="Heading3"/>
        <w:keepNext w:val="0"/>
        <w:numPr>
          <w:ilvl w:val="0"/>
          <w:numId w:val="359"/>
        </w:numPr>
        <w:snapToGrid w:val="0"/>
      </w:pPr>
      <w:bookmarkStart w:id="244" w:name="_Toc175678598"/>
      <w:r w:rsidRPr="00651032">
        <w:t>Accreditation</w:t>
      </w:r>
      <w:bookmarkEnd w:id="244"/>
    </w:p>
    <w:p w14:paraId="338C1D46" w14:textId="1DA8A6E7" w:rsidR="00290F8E" w:rsidRPr="00651032" w:rsidRDefault="00290F8E" w:rsidP="00355CA8">
      <w:pPr>
        <w:pStyle w:val="Normal3"/>
        <w:snapToGrid w:val="0"/>
        <w:contextualSpacing w:val="0"/>
      </w:pPr>
      <w:r w:rsidRPr="00651032">
        <w:t>This course is accredited for Continuing Medical Education (CME) and Continuing Education Units (CEU) for healthcare providers. Participants will receive certification upon completion of the course.</w:t>
      </w:r>
      <w:r w:rsidR="00860390" w:rsidRPr="00651032">
        <w:t xml:space="preserve"> The following organizations will be considered and pursued for accreditation:</w:t>
      </w:r>
    </w:p>
    <w:p w14:paraId="17F93342" w14:textId="11A0F48B" w:rsidR="00A27C97" w:rsidRPr="00A27C97" w:rsidRDefault="00A27C97" w:rsidP="00355CA8">
      <w:pPr>
        <w:pStyle w:val="Heading4"/>
        <w:numPr>
          <w:ilvl w:val="0"/>
          <w:numId w:val="661"/>
        </w:numPr>
        <w:snapToGrid w:val="0"/>
        <w:rPr>
          <w:sz w:val="24"/>
        </w:rPr>
      </w:pPr>
      <w:hyperlink r:id="rId136" w:history="1">
        <w:r w:rsidRPr="00A27C97">
          <w:rPr>
            <w:rStyle w:val="Hyperlink"/>
            <w:sz w:val="24"/>
          </w:rPr>
          <w:t>Accreditation Council for Continuing Medical Education (ACCME)</w:t>
        </w:r>
      </w:hyperlink>
    </w:p>
    <w:p w14:paraId="72FCB530" w14:textId="78460520" w:rsidR="00A27C97" w:rsidRDefault="00A27C97" w:rsidP="00355CA8">
      <w:pPr>
        <w:pStyle w:val="Heading6"/>
        <w:numPr>
          <w:ilvl w:val="3"/>
          <w:numId w:val="737"/>
        </w:numPr>
        <w:snapToGrid w:val="0"/>
      </w:pPr>
      <w:r>
        <w:t xml:space="preserve">Description: </w:t>
      </w:r>
      <w:r w:rsidR="00860390" w:rsidRPr="00651032">
        <w:t>ACCME accredits organizations that offer CME primarily to national or international learners</w:t>
      </w:r>
    </w:p>
    <w:p w14:paraId="256C1F62" w14:textId="77777777" w:rsidR="00A27C97" w:rsidRPr="00A27C97" w:rsidRDefault="00A27C97" w:rsidP="00355CA8">
      <w:pPr>
        <w:pStyle w:val="Heading6"/>
        <w:numPr>
          <w:ilvl w:val="3"/>
          <w:numId w:val="737"/>
        </w:numPr>
        <w:snapToGrid w:val="0"/>
      </w:pPr>
      <w:r w:rsidRPr="00A27C97">
        <w:t>Initial accreditation fees: $10,600.</w:t>
      </w:r>
    </w:p>
    <w:p w14:paraId="3FFCA87A" w14:textId="77777777" w:rsidR="00A27C97" w:rsidRPr="00A27C97" w:rsidRDefault="00A27C97" w:rsidP="00355CA8">
      <w:pPr>
        <w:pStyle w:val="Heading6"/>
        <w:numPr>
          <w:ilvl w:val="3"/>
          <w:numId w:val="737"/>
        </w:numPr>
        <w:snapToGrid w:val="0"/>
      </w:pPr>
      <w:r w:rsidRPr="00A27C97">
        <w:t xml:space="preserve">Annual accreditation fees: </w:t>
      </w:r>
      <w:hyperlink r:id="rId137" w:history="1">
        <w:r w:rsidRPr="00A27C97">
          <w:rPr>
            <w:rStyle w:val="Hyperlink"/>
          </w:rPr>
          <w:t>$6,500</w:t>
        </w:r>
      </w:hyperlink>
      <w:r w:rsidRPr="00A27C97">
        <w:t xml:space="preserve">. </w:t>
      </w:r>
    </w:p>
    <w:p w14:paraId="5AD81ACC" w14:textId="77777777" w:rsidR="00A27C97" w:rsidRPr="00A27C97" w:rsidRDefault="00A27C97" w:rsidP="00355CA8">
      <w:pPr>
        <w:pStyle w:val="Heading6"/>
        <w:numPr>
          <w:ilvl w:val="3"/>
          <w:numId w:val="737"/>
        </w:numPr>
        <w:snapToGrid w:val="0"/>
      </w:pPr>
      <w:r w:rsidRPr="00A27C97">
        <w:t>Three-year accreditation costs: $23,600.</w:t>
      </w:r>
    </w:p>
    <w:p w14:paraId="4923DFCD" w14:textId="69E4D3F0" w:rsidR="00860390" w:rsidRDefault="00A27C97" w:rsidP="00355CA8">
      <w:pPr>
        <w:pStyle w:val="Heading6"/>
        <w:numPr>
          <w:ilvl w:val="3"/>
          <w:numId w:val="737"/>
        </w:numPr>
        <w:snapToGrid w:val="0"/>
      </w:pPr>
      <w:r>
        <w:t xml:space="preserve">Website: </w:t>
      </w:r>
      <w:hyperlink r:id="rId138" w:history="1">
        <w:r w:rsidR="00A91902" w:rsidRPr="00A27C97">
          <w:rPr>
            <w:rStyle w:val="Hyperlink"/>
            <w:color w:val="002060"/>
            <w:sz w:val="24"/>
            <w:szCs w:val="24"/>
          </w:rPr>
          <w:t>https://accme.org/wp-content/uploads/2024/06/110_20231218_accreditation_fees.pdf</w:t>
        </w:r>
      </w:hyperlink>
      <w:r w:rsidR="00860390" w:rsidRPr="00A27C97">
        <w:rPr>
          <w:sz w:val="24"/>
          <w:szCs w:val="24"/>
        </w:rPr>
        <w:t>)</w:t>
      </w:r>
    </w:p>
    <w:p w14:paraId="28A7CCDA" w14:textId="5334ECB1" w:rsidR="00860390" w:rsidRPr="00A27C97" w:rsidRDefault="00A27C97" w:rsidP="00355CA8">
      <w:pPr>
        <w:pStyle w:val="Heading4"/>
        <w:snapToGrid w:val="0"/>
        <w:rPr>
          <w:sz w:val="24"/>
          <w:u w:val="single"/>
        </w:rPr>
      </w:pPr>
      <w:hyperlink r:id="rId139" w:history="1">
        <w:r w:rsidRPr="00A27C97">
          <w:rPr>
            <w:rStyle w:val="Hyperlink"/>
            <w:sz w:val="24"/>
          </w:rPr>
          <w:t>International Accreditors for Continuing Education and Training (IACET)</w:t>
        </w:r>
      </w:hyperlink>
      <w:r w:rsidRPr="00A27C97">
        <w:rPr>
          <w:sz w:val="24"/>
          <w:u w:val="single"/>
        </w:rPr>
        <w:t>.</w:t>
      </w:r>
    </w:p>
    <w:p w14:paraId="2895C847" w14:textId="038EB45F" w:rsidR="00A27C97" w:rsidRPr="00A27C97" w:rsidRDefault="00A27C97" w:rsidP="00355CA8">
      <w:pPr>
        <w:pStyle w:val="Heading6"/>
        <w:numPr>
          <w:ilvl w:val="3"/>
          <w:numId w:val="738"/>
        </w:numPr>
        <w:snapToGrid w:val="0"/>
      </w:pPr>
      <w:r>
        <w:t xml:space="preserve">Description: </w:t>
      </w:r>
      <w:r w:rsidR="00860390" w:rsidRPr="00651032">
        <w:t xml:space="preserve">IACET provides accreditation for continuing education and training programs across various disciplines </w:t>
      </w:r>
    </w:p>
    <w:p w14:paraId="677E6A65" w14:textId="77777777" w:rsidR="00A27C97" w:rsidRPr="00A27C97" w:rsidRDefault="00A27C97" w:rsidP="00355CA8">
      <w:pPr>
        <w:pStyle w:val="Heading6"/>
        <w:numPr>
          <w:ilvl w:val="3"/>
          <w:numId w:val="738"/>
        </w:numPr>
        <w:snapToGrid w:val="0"/>
      </w:pPr>
      <w:r w:rsidRPr="00A27C97">
        <w:lastRenderedPageBreak/>
        <w:t xml:space="preserve">Initial accreditation fees: </w:t>
      </w:r>
      <w:r w:rsidR="00651032" w:rsidRPr="00A27C97">
        <w:t>$4,290</w:t>
      </w:r>
      <w:r w:rsidRPr="00A27C97">
        <w:t>.</w:t>
      </w:r>
    </w:p>
    <w:p w14:paraId="77C4A112" w14:textId="77777777" w:rsidR="00A27C97" w:rsidRPr="00A27C97" w:rsidRDefault="00A27C97" w:rsidP="00355CA8">
      <w:pPr>
        <w:pStyle w:val="Heading6"/>
        <w:numPr>
          <w:ilvl w:val="3"/>
          <w:numId w:val="738"/>
        </w:numPr>
        <w:snapToGrid w:val="0"/>
      </w:pPr>
      <w:r w:rsidRPr="00A27C97">
        <w:t xml:space="preserve">Annual accreditation fees: </w:t>
      </w:r>
      <w:r w:rsidR="00651032" w:rsidRPr="00A27C97">
        <w:t>$1,095</w:t>
      </w:r>
      <w:r w:rsidRPr="00A27C97">
        <w:t xml:space="preserve">. </w:t>
      </w:r>
    </w:p>
    <w:p w14:paraId="4D641D75" w14:textId="77777777" w:rsidR="00A27C97" w:rsidRPr="00A27C97" w:rsidRDefault="00A27C97" w:rsidP="00355CA8">
      <w:pPr>
        <w:pStyle w:val="Heading6"/>
        <w:numPr>
          <w:ilvl w:val="3"/>
          <w:numId w:val="738"/>
        </w:numPr>
        <w:snapToGrid w:val="0"/>
      </w:pPr>
      <w:r w:rsidRPr="00A27C97">
        <w:t>Three-year accreditation costs: $6,480.</w:t>
      </w:r>
    </w:p>
    <w:p w14:paraId="004DA61A" w14:textId="0C08AA5B" w:rsidR="00860390" w:rsidRPr="00651032" w:rsidRDefault="00A27C97" w:rsidP="00355CA8">
      <w:pPr>
        <w:pStyle w:val="Heading6"/>
        <w:numPr>
          <w:ilvl w:val="3"/>
          <w:numId w:val="738"/>
        </w:numPr>
        <w:snapToGrid w:val="0"/>
      </w:pPr>
      <w:r>
        <w:t xml:space="preserve">Website: </w:t>
      </w:r>
      <w:hyperlink r:id="rId140" w:history="1">
        <w:r w:rsidRPr="00017297">
          <w:rPr>
            <w:rStyle w:val="Hyperlink"/>
          </w:rPr>
          <w:t>https://iacet.org/</w:t>
        </w:r>
      </w:hyperlink>
      <w:r>
        <w:t>.</w:t>
      </w:r>
    </w:p>
    <w:p w14:paraId="600859CB" w14:textId="6A3A333A" w:rsidR="00860390" w:rsidRPr="00A27C97" w:rsidRDefault="00A27C97" w:rsidP="00355CA8">
      <w:pPr>
        <w:pStyle w:val="Heading4"/>
        <w:snapToGrid w:val="0"/>
        <w:rPr>
          <w:sz w:val="24"/>
        </w:rPr>
      </w:pPr>
      <w:hyperlink r:id="rId141" w:history="1">
        <w:r w:rsidRPr="00A27C97">
          <w:rPr>
            <w:rStyle w:val="Hyperlink"/>
            <w:sz w:val="24"/>
          </w:rPr>
          <w:t>American Nurses Credentialing Center (ANCC)</w:t>
        </w:r>
      </w:hyperlink>
      <w:r w:rsidRPr="00A27C97">
        <w:rPr>
          <w:sz w:val="24"/>
        </w:rPr>
        <w:t xml:space="preserve">: </w:t>
      </w:r>
    </w:p>
    <w:p w14:paraId="673F2CBA" w14:textId="5784F34B" w:rsidR="00A27C97" w:rsidRPr="00A27C97" w:rsidRDefault="00A27C97" w:rsidP="00355CA8">
      <w:pPr>
        <w:pStyle w:val="Heading6"/>
        <w:numPr>
          <w:ilvl w:val="3"/>
          <w:numId w:val="739"/>
        </w:numPr>
        <w:snapToGrid w:val="0"/>
      </w:pPr>
      <w:r>
        <w:t xml:space="preserve">Description: </w:t>
      </w:r>
      <w:r w:rsidR="00860390" w:rsidRPr="00651032">
        <w:t>ANCC accredits organizations that offer continuing education for nurses</w:t>
      </w:r>
      <w:r>
        <w:t>.</w:t>
      </w:r>
    </w:p>
    <w:p w14:paraId="2E371E37" w14:textId="77777777" w:rsidR="00A27C97" w:rsidRPr="00A27C97" w:rsidRDefault="00A27C97" w:rsidP="00355CA8">
      <w:pPr>
        <w:pStyle w:val="Heading6"/>
        <w:numPr>
          <w:ilvl w:val="3"/>
          <w:numId w:val="739"/>
        </w:numPr>
        <w:snapToGrid w:val="0"/>
      </w:pPr>
      <w:r w:rsidRPr="00A27C97">
        <w:t>Initial accreditation fees: $4,650.</w:t>
      </w:r>
    </w:p>
    <w:p w14:paraId="138EFB20" w14:textId="77777777" w:rsidR="00A27C97" w:rsidRPr="00A27C97" w:rsidRDefault="00A27C97" w:rsidP="00355CA8">
      <w:pPr>
        <w:pStyle w:val="Heading6"/>
        <w:numPr>
          <w:ilvl w:val="3"/>
          <w:numId w:val="739"/>
        </w:numPr>
        <w:snapToGrid w:val="0"/>
      </w:pPr>
      <w:r w:rsidRPr="00A27C97">
        <w:t xml:space="preserve">Annual accreditation fees: $3,000. </w:t>
      </w:r>
    </w:p>
    <w:p w14:paraId="6F44B79D" w14:textId="77777777" w:rsidR="00A27C97" w:rsidRPr="00A27C97" w:rsidRDefault="00A27C97" w:rsidP="00355CA8">
      <w:pPr>
        <w:pStyle w:val="Heading6"/>
        <w:numPr>
          <w:ilvl w:val="3"/>
          <w:numId w:val="739"/>
        </w:numPr>
        <w:snapToGrid w:val="0"/>
      </w:pPr>
      <w:r w:rsidRPr="00A27C97">
        <w:t>Three-year accreditation costs: $10,650.</w:t>
      </w:r>
    </w:p>
    <w:p w14:paraId="209691BD" w14:textId="77777777" w:rsidR="00A27C97" w:rsidRDefault="00A27C97" w:rsidP="00355CA8">
      <w:pPr>
        <w:pStyle w:val="Heading6"/>
        <w:numPr>
          <w:ilvl w:val="3"/>
          <w:numId w:val="739"/>
        </w:numPr>
        <w:snapToGrid w:val="0"/>
      </w:pPr>
      <w:r>
        <w:t xml:space="preserve">Website: </w:t>
      </w:r>
      <w:hyperlink r:id="rId142" w:history="1">
        <w:r w:rsidRPr="00017297">
          <w:rPr>
            <w:rStyle w:val="Hyperlink"/>
          </w:rPr>
          <w:t>https://www.nursingworld.org/organizational-programs/accreditation/ncpd/accreditation-fees/</w:t>
        </w:r>
      </w:hyperlink>
      <w:r w:rsidR="00860390" w:rsidRPr="00651032">
        <w:t>.</w:t>
      </w:r>
    </w:p>
    <w:p w14:paraId="66015141" w14:textId="196B2F1C" w:rsidR="00860390" w:rsidRPr="00A27C97" w:rsidRDefault="00A27C97" w:rsidP="00355CA8">
      <w:pPr>
        <w:pStyle w:val="Heading4"/>
        <w:snapToGrid w:val="0"/>
        <w:rPr>
          <w:sz w:val="24"/>
        </w:rPr>
      </w:pPr>
      <w:hyperlink r:id="rId143" w:history="1">
        <w:r w:rsidRPr="00A27C97">
          <w:rPr>
            <w:rStyle w:val="Hyperlink"/>
            <w:sz w:val="24"/>
          </w:rPr>
          <w:t>The Joint Commission (TJC)</w:t>
        </w:r>
      </w:hyperlink>
    </w:p>
    <w:p w14:paraId="191AF1B0" w14:textId="77777777" w:rsidR="00A27C97" w:rsidRDefault="00A27C97" w:rsidP="00355CA8">
      <w:pPr>
        <w:pStyle w:val="Heading6"/>
        <w:numPr>
          <w:ilvl w:val="3"/>
          <w:numId w:val="742"/>
        </w:numPr>
        <w:snapToGrid w:val="0"/>
      </w:pPr>
      <w:r>
        <w:t xml:space="preserve">Description: </w:t>
      </w:r>
      <w:r w:rsidR="00860390" w:rsidRPr="00A27C97">
        <w:t xml:space="preserve">TJC offers accreditation for continuing education across multiple healthcare professions </w:t>
      </w:r>
    </w:p>
    <w:p w14:paraId="668F4E17" w14:textId="77777777" w:rsidR="00A27C97" w:rsidRPr="00A27C97" w:rsidRDefault="00A27C97" w:rsidP="00355CA8">
      <w:pPr>
        <w:pStyle w:val="Heading6"/>
        <w:numPr>
          <w:ilvl w:val="3"/>
          <w:numId w:val="742"/>
        </w:numPr>
        <w:snapToGrid w:val="0"/>
      </w:pPr>
      <w:r w:rsidRPr="00A27C97">
        <w:t>Initial accreditation fees: $1,990.</w:t>
      </w:r>
    </w:p>
    <w:p w14:paraId="22B3ADE3" w14:textId="77777777" w:rsidR="00A27C97" w:rsidRPr="00A27C97" w:rsidRDefault="00A27C97" w:rsidP="00355CA8">
      <w:pPr>
        <w:pStyle w:val="Heading6"/>
        <w:numPr>
          <w:ilvl w:val="3"/>
          <w:numId w:val="742"/>
        </w:numPr>
        <w:snapToGrid w:val="0"/>
      </w:pPr>
      <w:r w:rsidRPr="00A27C97">
        <w:t xml:space="preserve">Annual accreditation fees: $1,990. </w:t>
      </w:r>
    </w:p>
    <w:p w14:paraId="622295A9" w14:textId="77777777" w:rsidR="00A27C97" w:rsidRPr="00A27C97" w:rsidRDefault="00A27C97" w:rsidP="00355CA8">
      <w:pPr>
        <w:pStyle w:val="Heading6"/>
        <w:numPr>
          <w:ilvl w:val="3"/>
          <w:numId w:val="742"/>
        </w:numPr>
        <w:snapToGrid w:val="0"/>
      </w:pPr>
      <w:r w:rsidRPr="00A27C97">
        <w:t>Three-year accreditation costs: $5,970.</w:t>
      </w:r>
    </w:p>
    <w:p w14:paraId="4E478032" w14:textId="18DE7168" w:rsidR="00860390" w:rsidRPr="00651032" w:rsidRDefault="00A27C97" w:rsidP="00355CA8">
      <w:pPr>
        <w:pStyle w:val="Heading6"/>
        <w:numPr>
          <w:ilvl w:val="3"/>
          <w:numId w:val="742"/>
        </w:numPr>
        <w:snapToGrid w:val="0"/>
      </w:pPr>
      <w:r>
        <w:t xml:space="preserve">Website: </w:t>
      </w:r>
      <w:hyperlink r:id="rId144" w:history="1">
        <w:r w:rsidR="00860390" w:rsidRPr="00A27C97">
          <w:t>https://www.jointcommission.org/resources/continuing-education-credit-information/</w:t>
        </w:r>
      </w:hyperlink>
      <w:r>
        <w:t>.</w:t>
      </w:r>
    </w:p>
    <w:p w14:paraId="280DE1F8" w14:textId="77777777" w:rsidR="00860390" w:rsidRPr="00651032" w:rsidRDefault="00860390" w:rsidP="00352640">
      <w:pPr>
        <w:pStyle w:val="Heading3"/>
        <w:keepNext w:val="0"/>
        <w:numPr>
          <w:ilvl w:val="0"/>
          <w:numId w:val="359"/>
        </w:numPr>
        <w:snapToGrid w:val="0"/>
      </w:pPr>
      <w:r w:rsidRPr="00651032">
        <w:lastRenderedPageBreak/>
        <w:t>Cost Considerations</w:t>
      </w:r>
    </w:p>
    <w:p w14:paraId="37A2BED6" w14:textId="15C37C8A" w:rsidR="00860390" w:rsidRPr="00651032" w:rsidRDefault="00860390" w:rsidP="00355CA8">
      <w:pPr>
        <w:pStyle w:val="Heading4"/>
        <w:numPr>
          <w:ilvl w:val="0"/>
          <w:numId w:val="736"/>
        </w:numPr>
        <w:snapToGrid w:val="0"/>
      </w:pPr>
      <w:r w:rsidRPr="00651032">
        <w:t>Accreditation Fees</w:t>
      </w:r>
    </w:p>
    <w:p w14:paraId="0F0B9B38" w14:textId="0B6603C9" w:rsidR="00A27C97" w:rsidRPr="00A27C97" w:rsidRDefault="00A27C97" w:rsidP="00355CA8">
      <w:pPr>
        <w:pStyle w:val="Heading6"/>
        <w:numPr>
          <w:ilvl w:val="3"/>
          <w:numId w:val="743"/>
        </w:numPr>
        <w:snapToGrid w:val="0"/>
        <w:rPr>
          <w:b/>
          <w:bCs/>
        </w:rPr>
      </w:pPr>
      <w:r w:rsidRPr="00A27C97">
        <w:rPr>
          <w:b/>
          <w:bCs/>
        </w:rPr>
        <w:t>TOTAL ACCREDITATION COSTS:</w:t>
      </w:r>
      <w:r>
        <w:rPr>
          <w:b/>
          <w:bCs/>
        </w:rPr>
        <w:t xml:space="preserve"> $46,700 for 3 yrs.</w:t>
      </w:r>
    </w:p>
    <w:p w14:paraId="4B4E73B5" w14:textId="77777777" w:rsidR="00A27C97" w:rsidRDefault="00A27C97" w:rsidP="00355CA8">
      <w:pPr>
        <w:pStyle w:val="Heading8"/>
        <w:snapToGrid w:val="0"/>
        <w:contextualSpacing w:val="0"/>
      </w:pPr>
      <w:r>
        <w:t xml:space="preserve">Initial accreditation fees: </w:t>
      </w:r>
      <w:r w:rsidRPr="00651032">
        <w:t>$21,530</w:t>
      </w:r>
      <w:r>
        <w:t>.</w:t>
      </w:r>
    </w:p>
    <w:p w14:paraId="1BB9C1B8" w14:textId="77777777" w:rsidR="00A27C97" w:rsidRDefault="00A27C97" w:rsidP="00355CA8">
      <w:pPr>
        <w:pStyle w:val="Heading8"/>
        <w:snapToGrid w:val="0"/>
        <w:contextualSpacing w:val="0"/>
      </w:pPr>
      <w:r>
        <w:t xml:space="preserve">Annual accreditation fees: </w:t>
      </w:r>
      <w:r w:rsidRPr="00651032">
        <w:t>$12,585</w:t>
      </w:r>
      <w:r>
        <w:t xml:space="preserve">. </w:t>
      </w:r>
    </w:p>
    <w:p w14:paraId="404976F3" w14:textId="77777777" w:rsidR="00A27C97" w:rsidRPr="004B1CE4" w:rsidRDefault="00A27C97" w:rsidP="00355CA8">
      <w:pPr>
        <w:pStyle w:val="Heading8"/>
        <w:snapToGrid w:val="0"/>
        <w:contextualSpacing w:val="0"/>
      </w:pPr>
      <w:r>
        <w:t xml:space="preserve">Three-year accreditation costs: </w:t>
      </w:r>
      <w:r w:rsidRPr="00651032">
        <w:t>$46,700</w:t>
      </w:r>
      <w:r>
        <w:t>.</w:t>
      </w:r>
    </w:p>
    <w:p w14:paraId="4B9F4C5B" w14:textId="4D7831B6" w:rsidR="00860390" w:rsidRDefault="00860390" w:rsidP="00355CA8">
      <w:pPr>
        <w:pStyle w:val="Heading4"/>
        <w:numPr>
          <w:ilvl w:val="0"/>
          <w:numId w:val="663"/>
        </w:numPr>
        <w:snapToGrid w:val="0"/>
      </w:pPr>
      <w:r w:rsidRPr="00860390">
        <w:t>Development Cost</w:t>
      </w:r>
      <w:r w:rsidRPr="00651032">
        <w:t>s</w:t>
      </w:r>
      <w:r w:rsidR="00A27C97">
        <w:t>: $</w:t>
      </w:r>
      <w:r w:rsidR="00D61E84">
        <w:t xml:space="preserve">40,500 - $90,500 in </w:t>
      </w:r>
      <w:r w:rsidR="00A3089E">
        <w:t>yrs.</w:t>
      </w:r>
      <w:r w:rsidR="00D61E84">
        <w:t xml:space="preserve"> 1 and 3; $50,500 – 100,500 in </w:t>
      </w:r>
      <w:r w:rsidR="00A3089E">
        <w:t>yr.</w:t>
      </w:r>
      <w:r w:rsidR="00D61E84">
        <w:t xml:space="preserve"> 2; $131,500 - $281,500 for three years)</w:t>
      </w:r>
    </w:p>
    <w:p w14:paraId="39412EC7" w14:textId="34AB4A72" w:rsidR="00860390" w:rsidRPr="00A27C97" w:rsidRDefault="00860390" w:rsidP="00355CA8">
      <w:pPr>
        <w:pStyle w:val="Heading6"/>
        <w:numPr>
          <w:ilvl w:val="3"/>
          <w:numId w:val="744"/>
        </w:numPr>
        <w:snapToGrid w:val="0"/>
        <w:rPr>
          <w:b/>
          <w:bCs/>
        </w:rPr>
      </w:pPr>
      <w:r w:rsidRPr="00A27C97">
        <w:rPr>
          <w:b/>
          <w:bCs/>
        </w:rPr>
        <w:t>Content Creation</w:t>
      </w:r>
      <w:r w:rsidR="004D556B">
        <w:rPr>
          <w:b/>
          <w:bCs/>
        </w:rPr>
        <w:t xml:space="preserve"> ($30-40,000 per year; $90,000 – 12,000 for three years)</w:t>
      </w:r>
      <w:r w:rsidRPr="00A27C97">
        <w:rPr>
          <w:b/>
          <w:bCs/>
        </w:rPr>
        <w:t xml:space="preserve">: </w:t>
      </w:r>
      <w:r w:rsidRPr="00860390">
        <w:t>This includes research, writing, and peer review. Costs can range from $5,000 to $20,000 per course.</w:t>
      </w:r>
    </w:p>
    <w:p w14:paraId="14AC5B77" w14:textId="643794BE" w:rsidR="00860390" w:rsidRPr="00860390" w:rsidRDefault="00860390" w:rsidP="00355CA8">
      <w:pPr>
        <w:pStyle w:val="Heading6"/>
        <w:snapToGrid w:val="0"/>
        <w:rPr>
          <w:b/>
          <w:bCs/>
        </w:rPr>
      </w:pPr>
      <w:r w:rsidRPr="00860390">
        <w:rPr>
          <w:b/>
          <w:bCs/>
        </w:rPr>
        <w:t>Production Fees</w:t>
      </w:r>
      <w:r w:rsidR="00674D4B">
        <w:rPr>
          <w:b/>
          <w:bCs/>
        </w:rPr>
        <w:t xml:space="preserve"> ($10,000 - $50,000 per year; $30,000 - $150,000 for 3 years)</w:t>
      </w:r>
      <w:r w:rsidRPr="00860390">
        <w:rPr>
          <w:b/>
          <w:bCs/>
        </w:rPr>
        <w:t xml:space="preserve">: </w:t>
      </w:r>
      <w:r w:rsidRPr="00860390">
        <w:t>Video production, editing, and hosting can cost between $10,000</w:t>
      </w:r>
      <w:r w:rsidR="004D556B">
        <w:t xml:space="preserve"> –</w:t>
      </w:r>
      <w:r w:rsidRPr="00860390">
        <w:t xml:space="preserve"> $50,000 depending on the quality and length of the content.</w:t>
      </w:r>
    </w:p>
    <w:p w14:paraId="0C8D2E1E" w14:textId="5CDB9C7E" w:rsidR="00674D4B" w:rsidRPr="00674D4B" w:rsidRDefault="00860390" w:rsidP="00674D4B">
      <w:pPr>
        <w:pStyle w:val="Heading6"/>
        <w:snapToGrid w:val="0"/>
      </w:pPr>
      <w:r w:rsidRPr="00860390">
        <w:rPr>
          <w:b/>
          <w:bCs/>
        </w:rPr>
        <w:t>Platform Fees</w:t>
      </w:r>
      <w:r w:rsidR="00674D4B">
        <w:rPr>
          <w:b/>
          <w:bCs/>
        </w:rPr>
        <w:t xml:space="preserve"> ($500 in first and third years; $10,500 in second year; $11,500 for three years)</w:t>
      </w:r>
      <w:r w:rsidRPr="00860390">
        <w:rPr>
          <w:b/>
          <w:bCs/>
        </w:rPr>
        <w:t xml:space="preserve">: </w:t>
      </w:r>
      <w:r w:rsidRPr="00860390">
        <w:t xml:space="preserve">Hosting </w:t>
      </w:r>
      <w:r w:rsidR="00674D4B">
        <w:t xml:space="preserve">a course or courses </w:t>
      </w:r>
      <w:r w:rsidRPr="00860390">
        <w:t>on platforms like Coursera involve</w:t>
      </w:r>
      <w:r w:rsidR="004D556B">
        <w:t>s</w:t>
      </w:r>
      <w:r w:rsidRPr="00860390">
        <w:t xml:space="preserve"> </w:t>
      </w:r>
      <w:r w:rsidR="00674D4B">
        <w:t xml:space="preserve">several </w:t>
      </w:r>
      <w:r w:rsidRPr="00860390">
        <w:t xml:space="preserve">additional </w:t>
      </w:r>
      <w:r w:rsidR="00674D4B">
        <w:t xml:space="preserve">cost considerations, which vary depending on the type of course(s) offered and the type of pricing model selected. The basic pricing structures are outlined below. We will test pilot our first two course and offer them as two or more individual courses </w:t>
      </w:r>
      <w:r w:rsidR="00674D4B">
        <w:lastRenderedPageBreak/>
        <w:t>AND as a specialization // professional certificate (when used together). We will opt to pursue the Coursera Plus Subscription that allows access to multiple courses. We anticipate this approach to cost $399 per year (through the Coursera Plus Subscription). In the second and third years, we will aim to produce a full degree. Costs for this begin at $9,000. Thus, we aim to raise $500 to support Coursera fees in the first year, $10,500 in the second year, and $500 in the third year for a total of $11,500 to support needs for all three years).</w:t>
      </w:r>
    </w:p>
    <w:p w14:paraId="333434C1" w14:textId="5FE117DC" w:rsidR="004D556B" w:rsidRPr="004D556B" w:rsidRDefault="004D556B" w:rsidP="004D556B">
      <w:pPr>
        <w:pStyle w:val="Heading8"/>
      </w:pPr>
      <w:hyperlink r:id="rId145" w:tgtFrame="_blank" w:history="1">
        <w:r w:rsidRPr="004D556B">
          <w:rPr>
            <w:rStyle w:val="Hyperlink"/>
            <w:b/>
            <w:bCs/>
          </w:rPr>
          <w:t>Individual Courses</w:t>
        </w:r>
        <w:r w:rsidRPr="004D556B">
          <w:rPr>
            <w:rStyle w:val="Hyperlink"/>
          </w:rPr>
          <w:t>: These typically range from $30 to $100</w:t>
        </w:r>
      </w:hyperlink>
      <w:r w:rsidRPr="004D556B">
        <w:t>.</w:t>
      </w:r>
    </w:p>
    <w:p w14:paraId="74D8A441" w14:textId="595D4BC8" w:rsidR="004D556B" w:rsidRPr="004D556B" w:rsidRDefault="004D556B" w:rsidP="004D556B">
      <w:pPr>
        <w:pStyle w:val="Heading8"/>
      </w:pPr>
      <w:hyperlink r:id="rId146" w:tgtFrame="_blank" w:history="1">
        <w:r w:rsidRPr="004D556B">
          <w:rPr>
            <w:rStyle w:val="Hyperlink"/>
            <w:b/>
            <w:bCs/>
          </w:rPr>
          <w:t>Specializations and Professional Certificates</w:t>
        </w:r>
        <w:r w:rsidRPr="004D556B">
          <w:rPr>
            <w:rStyle w:val="Hyperlink"/>
          </w:rPr>
          <w:t>: These are subscription-based, starting at around $39.99 per month</w:t>
        </w:r>
      </w:hyperlink>
      <w:r w:rsidRPr="004D556B">
        <w:t>.</w:t>
      </w:r>
    </w:p>
    <w:p w14:paraId="36225124" w14:textId="6B3110F8" w:rsidR="004D556B" w:rsidRPr="004D556B" w:rsidRDefault="004D556B" w:rsidP="004D556B">
      <w:pPr>
        <w:pStyle w:val="Heading8"/>
      </w:pPr>
      <w:hyperlink r:id="rId147" w:tgtFrame="_blank" w:history="1">
        <w:r w:rsidRPr="004D556B">
          <w:rPr>
            <w:rStyle w:val="Hyperlink"/>
            <w:b/>
            <w:bCs/>
          </w:rPr>
          <w:t>Coursera Plus Subscription</w:t>
        </w:r>
        <w:r w:rsidRPr="004D556B">
          <w:rPr>
            <w:rStyle w:val="Hyperlink"/>
          </w:rPr>
          <w:t>: This allows access to multiple courses and costs $399 per year</w:t>
        </w:r>
      </w:hyperlink>
      <w:r w:rsidRPr="004D556B">
        <w:t>.</w:t>
      </w:r>
    </w:p>
    <w:p w14:paraId="5D8FB1E9" w14:textId="5464E7B7" w:rsidR="004D556B" w:rsidRPr="004D556B" w:rsidRDefault="004D556B" w:rsidP="004D556B">
      <w:pPr>
        <w:pStyle w:val="Heading8"/>
      </w:pPr>
      <w:hyperlink r:id="rId148" w:tgtFrame="_blank" w:history="1">
        <w:r w:rsidRPr="004D556B">
          <w:rPr>
            <w:rStyle w:val="Hyperlink"/>
            <w:b/>
            <w:bCs/>
          </w:rPr>
          <w:t>Full Degrees</w:t>
        </w:r>
        <w:r w:rsidRPr="004D556B">
          <w:rPr>
            <w:rStyle w:val="Hyperlink"/>
          </w:rPr>
          <w:t>: These can be quite expensive, starting at around $9,000</w:t>
        </w:r>
      </w:hyperlink>
      <w:r w:rsidRPr="004D556B">
        <w:t>.</w:t>
      </w:r>
    </w:p>
    <w:p w14:paraId="6CA91DB2" w14:textId="77777777" w:rsidR="004D556B" w:rsidRPr="004D556B" w:rsidRDefault="004D556B" w:rsidP="004D556B">
      <w:pPr>
        <w:pStyle w:val="Heading8"/>
      </w:pPr>
      <w:r w:rsidRPr="004D556B">
        <w:t>Coursera also offers free courses, but if you want to provide certificates or access to graded assignments, there will be associated costs.</w:t>
      </w:r>
    </w:p>
    <w:p w14:paraId="2EE51EA4" w14:textId="77777777" w:rsidR="004D556B" w:rsidRPr="004D556B" w:rsidRDefault="004D556B" w:rsidP="004D556B">
      <w:pPr>
        <w:pStyle w:val="Heading8"/>
      </w:pPr>
      <w:r w:rsidRPr="004D556B">
        <w:t>Would you like more detailed information on any specific type of course or pricing model?</w:t>
      </w:r>
    </w:p>
    <w:p w14:paraId="20B37D9B" w14:textId="23E2F832" w:rsidR="00860390" w:rsidRPr="00651032" w:rsidRDefault="00860390" w:rsidP="00355CA8">
      <w:pPr>
        <w:pStyle w:val="Heading4"/>
        <w:numPr>
          <w:ilvl w:val="0"/>
          <w:numId w:val="663"/>
        </w:numPr>
        <w:snapToGrid w:val="0"/>
      </w:pPr>
      <w:r w:rsidRPr="00860390">
        <w:lastRenderedPageBreak/>
        <w:t>Total Estimated Costs</w:t>
      </w:r>
      <w:r w:rsidR="00355CA8">
        <w:t xml:space="preserve">: </w:t>
      </w:r>
      <w:r w:rsidR="00355CA8" w:rsidRPr="00D61E84">
        <w:rPr>
          <w:b w:val="0"/>
          <w:bCs w:val="0"/>
        </w:rPr>
        <w:t>$</w:t>
      </w:r>
      <w:r w:rsidR="00D61E84" w:rsidRPr="00D61E84">
        <w:rPr>
          <w:b w:val="0"/>
          <w:bCs w:val="0"/>
        </w:rPr>
        <w:t>62,100 – $112,100 in year 1; $63,100 - $113,100 in yr. 2; $53,100 – 103,100 in yr. 3;</w:t>
      </w:r>
      <w:r w:rsidR="00355CA8">
        <w:t xml:space="preserve"> </w:t>
      </w:r>
      <w:r w:rsidR="00D61E84">
        <w:t xml:space="preserve">$178,300 - $328,300 </w:t>
      </w:r>
      <w:r w:rsidR="00355CA8">
        <w:t>for 3 yrs.)</w:t>
      </w:r>
    </w:p>
    <w:p w14:paraId="6083E34C" w14:textId="0C5FEE7C" w:rsidR="00860390" w:rsidRPr="00651032" w:rsidRDefault="00D61E84" w:rsidP="00355CA8">
      <w:pPr>
        <w:pStyle w:val="Normal35"/>
        <w:snapToGrid w:val="0"/>
        <w:contextualSpacing w:val="0"/>
      </w:pPr>
      <w:r>
        <w:t>We project costs for the initial two courses to range from $53,100 - $113,100 per year, depending on which year and which pricing bracket is pursued, for a total cost estimate of $178,300 - $328,300 for three years.</w:t>
      </w:r>
    </w:p>
    <w:p w14:paraId="3EB3D438" w14:textId="3BE292E1" w:rsidR="00860390" w:rsidRPr="00860390" w:rsidRDefault="00860390" w:rsidP="00352640">
      <w:pPr>
        <w:pStyle w:val="Heading3"/>
        <w:keepNext w:val="0"/>
        <w:numPr>
          <w:ilvl w:val="0"/>
          <w:numId w:val="359"/>
        </w:numPr>
        <w:snapToGrid w:val="0"/>
      </w:pPr>
      <w:r w:rsidRPr="00860390">
        <w:t>Pricing for Courses</w:t>
      </w:r>
      <w:r w:rsidR="00355CA8">
        <w:t>: $1,000 per course.</w:t>
      </w:r>
    </w:p>
    <w:p w14:paraId="13E13A9E" w14:textId="77777777" w:rsidR="00860390" w:rsidRPr="00651032" w:rsidRDefault="00860390" w:rsidP="00355CA8">
      <w:pPr>
        <w:pStyle w:val="Normal2"/>
        <w:snapToGrid w:val="0"/>
        <w:ind w:left="1080"/>
      </w:pPr>
      <w:r w:rsidRPr="00651032">
        <w:t>The pricing for CME/CEU courses can vary widely based on the content, duration, and accreditation. Here are some general guidelines:</w:t>
      </w:r>
    </w:p>
    <w:p w14:paraId="429283CF" w14:textId="77777777" w:rsidR="00860390" w:rsidRPr="00860390" w:rsidRDefault="00860390" w:rsidP="00355CA8">
      <w:pPr>
        <w:pStyle w:val="Heading4"/>
        <w:numPr>
          <w:ilvl w:val="0"/>
          <w:numId w:val="745"/>
        </w:numPr>
        <w:snapToGrid w:val="0"/>
      </w:pPr>
      <w:r w:rsidRPr="00860390">
        <w:t>Short Courses (1-2 hours): $50 - $150</w:t>
      </w:r>
    </w:p>
    <w:p w14:paraId="09D76FD3" w14:textId="77777777" w:rsidR="00860390" w:rsidRPr="00860390" w:rsidRDefault="00860390" w:rsidP="00355CA8">
      <w:pPr>
        <w:pStyle w:val="Heading4"/>
        <w:snapToGrid w:val="0"/>
      </w:pPr>
      <w:r w:rsidRPr="00860390">
        <w:t>Medium Courses (3-5 hours): $150 - $300</w:t>
      </w:r>
    </w:p>
    <w:p w14:paraId="28E99A0A" w14:textId="77777777" w:rsidR="00860390" w:rsidRPr="00860390" w:rsidRDefault="00860390" w:rsidP="00355CA8">
      <w:pPr>
        <w:pStyle w:val="Heading4"/>
        <w:snapToGrid w:val="0"/>
      </w:pPr>
      <w:r w:rsidRPr="00860390">
        <w:t>Comprehensive Courses (6+ hours): $300 - $1,000</w:t>
      </w:r>
    </w:p>
    <w:p w14:paraId="4B21FFD3" w14:textId="4995B08C" w:rsidR="00CF279F" w:rsidRDefault="00D61E84" w:rsidP="00355CA8">
      <w:pPr>
        <w:pStyle w:val="Normal2"/>
        <w:snapToGrid w:val="0"/>
        <w:ind w:left="1080"/>
      </w:pPr>
      <w:r>
        <w:t>We plan to offer</w:t>
      </w:r>
      <w:r w:rsidR="00860390" w:rsidRPr="00651032">
        <w:t xml:space="preserve"> a mix of free and paid courses </w:t>
      </w:r>
      <w:r>
        <w:t>to</w:t>
      </w:r>
      <w:r w:rsidR="00860390" w:rsidRPr="00651032">
        <w:t xml:space="preserve"> help attract a broader audience and provide value to healthcare providers.</w:t>
      </w:r>
      <w:r>
        <w:t xml:space="preserve"> </w:t>
      </w:r>
    </w:p>
    <w:p w14:paraId="07D9A2C5" w14:textId="1E9D1967" w:rsidR="00355CA8" w:rsidRPr="00860390" w:rsidRDefault="00355CA8" w:rsidP="00352640">
      <w:pPr>
        <w:pStyle w:val="Heading3"/>
        <w:keepNext w:val="0"/>
        <w:numPr>
          <w:ilvl w:val="0"/>
          <w:numId w:val="359"/>
        </w:numPr>
        <w:snapToGrid w:val="0"/>
      </w:pPr>
      <w:r>
        <w:t xml:space="preserve">Net Sales Projections: Net Gains after first </w:t>
      </w:r>
      <w:r w:rsidR="00D61E84">
        <w:t>328</w:t>
      </w:r>
      <w:r>
        <w:t xml:space="preserve"> sales.</w:t>
      </w:r>
    </w:p>
    <w:p w14:paraId="43461A9C" w14:textId="0B320A12" w:rsidR="00355CA8" w:rsidRPr="004D556B" w:rsidRDefault="00355CA8" w:rsidP="004D556B">
      <w:pPr>
        <w:pStyle w:val="Normal3"/>
        <w:rPr>
          <w:szCs w:val="28"/>
        </w:rPr>
      </w:pPr>
      <w:r w:rsidRPr="004D556B">
        <w:rPr>
          <w:szCs w:val="28"/>
        </w:rPr>
        <w:t xml:space="preserve">If courses are sold at $1,000 per course and we offer sale of two courses ($2,000 total), we can make up the costs of development, production, accreditation, hosting, and distribution in the first </w:t>
      </w:r>
      <w:r w:rsidR="00D61E84">
        <w:rPr>
          <w:szCs w:val="28"/>
        </w:rPr>
        <w:t>180 - 330</w:t>
      </w:r>
      <w:r w:rsidRPr="004D556B">
        <w:rPr>
          <w:szCs w:val="28"/>
        </w:rPr>
        <w:t xml:space="preserve"> course sales. If users purchase both courses, this will require </w:t>
      </w:r>
      <w:r w:rsidR="00D61E84">
        <w:rPr>
          <w:szCs w:val="28"/>
        </w:rPr>
        <w:t xml:space="preserve">90 - </w:t>
      </w:r>
      <w:r w:rsidR="00CC6B7D">
        <w:rPr>
          <w:szCs w:val="28"/>
        </w:rPr>
        <w:t>165</w:t>
      </w:r>
      <w:r w:rsidRPr="004D556B">
        <w:rPr>
          <w:szCs w:val="28"/>
        </w:rPr>
        <w:t xml:space="preserve"> users. If we target healthcare institutions and assume that one institution presents five users </w:t>
      </w:r>
      <w:r w:rsidRPr="004D556B">
        <w:rPr>
          <w:szCs w:val="28"/>
        </w:rPr>
        <w:lastRenderedPageBreak/>
        <w:t xml:space="preserve">who purchase access to both courses ($10,000 total), these costs can be made up through enrollment of </w:t>
      </w:r>
      <w:r w:rsidR="00CC6B7D">
        <w:rPr>
          <w:szCs w:val="28"/>
        </w:rPr>
        <w:t>9 - 17</w:t>
      </w:r>
      <w:r w:rsidRPr="004D556B">
        <w:rPr>
          <w:szCs w:val="28"/>
        </w:rPr>
        <w:t xml:space="preserve"> institutions. </w:t>
      </w:r>
    </w:p>
    <w:p w14:paraId="70B6571E" w14:textId="77777777" w:rsidR="003A1CF3" w:rsidRPr="00651032" w:rsidRDefault="003A1CF3" w:rsidP="00651032">
      <w:pPr>
        <w:snapToGrid w:val="0"/>
        <w:rPr>
          <w:b/>
          <w:bCs/>
          <w:sz w:val="32"/>
          <w:szCs w:val="32"/>
        </w:rPr>
      </w:pPr>
      <w:bookmarkStart w:id="245" w:name="_NourishED_Podcast"/>
      <w:bookmarkStart w:id="246" w:name="_Toc175678603"/>
      <w:bookmarkEnd w:id="245"/>
      <w:r w:rsidRPr="00651032">
        <w:br w:type="page"/>
      </w:r>
    </w:p>
    <w:p w14:paraId="7ABF84FE" w14:textId="77777777" w:rsidR="006536F2" w:rsidRDefault="006536F2" w:rsidP="00651032">
      <w:pPr>
        <w:pStyle w:val="Heading2"/>
        <w:numPr>
          <w:ilvl w:val="0"/>
          <w:numId w:val="34"/>
        </w:numPr>
        <w:snapToGrid w:val="0"/>
      </w:pPr>
      <w:bookmarkStart w:id="247" w:name="_NourishED_Podcast_1"/>
      <w:bookmarkStart w:id="248" w:name="_Social_Media_Campaigns"/>
      <w:bookmarkStart w:id="249" w:name="_Ref176347793"/>
      <w:bookmarkStart w:id="250" w:name="_Toc182743436"/>
      <w:bookmarkStart w:id="251" w:name="_Ref176242863"/>
      <w:bookmarkStart w:id="252" w:name="_Ref176242867"/>
      <w:bookmarkStart w:id="253" w:name="_Ref176242871"/>
      <w:bookmarkEnd w:id="247"/>
      <w:bookmarkEnd w:id="248"/>
      <w:r>
        <w:lastRenderedPageBreak/>
        <w:t>Social Media Campaigns</w:t>
      </w:r>
      <w:bookmarkEnd w:id="249"/>
      <w:bookmarkEnd w:id="250"/>
    </w:p>
    <w:p w14:paraId="53851B21" w14:textId="5D5BF00B" w:rsidR="006536F2" w:rsidRDefault="006536F2" w:rsidP="006536F2">
      <w:pPr>
        <w:pStyle w:val="Heading3"/>
        <w:numPr>
          <w:ilvl w:val="0"/>
          <w:numId w:val="758"/>
        </w:numPr>
      </w:pPr>
      <w:r>
        <w:t>Overview</w:t>
      </w:r>
    </w:p>
    <w:p w14:paraId="2A5525FC" w14:textId="67E957AD" w:rsidR="00896479" w:rsidRDefault="00896479" w:rsidP="00896479">
      <w:pPr>
        <w:pStyle w:val="Normal3"/>
      </w:pPr>
      <w:r w:rsidRPr="006536F2">
        <w:t xml:space="preserve">At NourishED Research Foundation (NRFi), we </w:t>
      </w:r>
      <w:r>
        <w:t xml:space="preserve">aim to impact and change the environment eating disorders occur in to create a better future for everyone. We achieve this aim in part through </w:t>
      </w:r>
      <w:r w:rsidRPr="006536F2">
        <w:t>leverag</w:t>
      </w:r>
      <w:r>
        <w:t xml:space="preserve">ing </w:t>
      </w:r>
      <w:r w:rsidRPr="006536F2">
        <w:t>our social media platforms—</w:t>
      </w:r>
      <w:hyperlink r:id="rId149" w:history="1">
        <w:r w:rsidRPr="006536F2">
          <w:rPr>
            <w:rStyle w:val="Hyperlink"/>
          </w:rPr>
          <w:t>Instagram</w:t>
        </w:r>
      </w:hyperlink>
      <w:r w:rsidRPr="006536F2">
        <w:t xml:space="preserve">, </w:t>
      </w:r>
      <w:hyperlink r:id="rId150" w:history="1">
        <w:r w:rsidRPr="006536F2">
          <w:rPr>
            <w:rStyle w:val="Hyperlink"/>
          </w:rPr>
          <w:t>Facebook</w:t>
        </w:r>
      </w:hyperlink>
      <w:r w:rsidRPr="006536F2">
        <w:t xml:space="preserve">, and </w:t>
      </w:r>
      <w:hyperlink r:id="rId151" w:history="1">
        <w:r w:rsidRPr="006536F2">
          <w:rPr>
            <w:rStyle w:val="Hyperlink"/>
          </w:rPr>
          <w:t>LinkedIn</w:t>
        </w:r>
      </w:hyperlink>
      <w:r w:rsidRPr="006536F2">
        <w:t xml:space="preserve">—alongside </w:t>
      </w:r>
      <w:hyperlink r:id="rId152" w:history="1">
        <w:r w:rsidRPr="006536F2">
          <w:rPr>
            <w:rStyle w:val="Hyperlink"/>
          </w:rPr>
          <w:t>Dr. Bray’s AboutBoulder</w:t>
        </w:r>
        <w:r w:rsidR="008E0E52">
          <w:rPr>
            <w:rStyle w:val="Hyperlink"/>
          </w:rPr>
          <w:t>.com</w:t>
        </w:r>
        <w:r w:rsidRPr="006536F2">
          <w:rPr>
            <w:rStyle w:val="Hyperlink"/>
          </w:rPr>
          <w:t xml:space="preserve"> health column</w:t>
        </w:r>
      </w:hyperlink>
      <w:r w:rsidRPr="006536F2">
        <w:t xml:space="preserve"> to amplify education and awareness about eating disorders and their social justice implications. Our campaigns prioritize accurate information on eating disorder demographics and prevalence rates, aiming to dismantle the “SWAG stereotype” that misattributes these conditions solely to “skinny, white, affluent girls.” Our SEO analytics reveal that our </w:t>
      </w:r>
      <w:r>
        <w:t>web</w:t>
      </w:r>
      <w:r w:rsidRPr="006536F2">
        <w:t>site</w:t>
      </w:r>
      <w:r>
        <w:t xml:space="preserve"> (www.nourishedrfi.org) </w:t>
      </w:r>
      <w:r w:rsidRPr="006536F2">
        <w:t xml:space="preserve"> is the top result for the search term “Nourished,” and our social media posts reach over 5,000 new individuals per post, with over 500 engaging through likes, follows, shares, and comments. This significant impact is achieved with a minimal marketing budget, personally funded by Dr. Bray. With just $30, one post can reach thousands, and with greater funding, we are confident in our ability to expand our reach and create a more supportive environment for those affected by eating disorders.</w:t>
      </w:r>
    </w:p>
    <w:p w14:paraId="2473DB09" w14:textId="77777777" w:rsidR="007022BF" w:rsidRPr="006536F2" w:rsidRDefault="007022BF" w:rsidP="007022BF">
      <w:pPr>
        <w:pStyle w:val="Normal3"/>
        <w:ind w:left="0"/>
      </w:pPr>
    </w:p>
    <w:p w14:paraId="1838E5EF" w14:textId="77777777" w:rsidR="00896479" w:rsidRDefault="00896479" w:rsidP="006536F2">
      <w:pPr>
        <w:pStyle w:val="Heading3"/>
        <w:numPr>
          <w:ilvl w:val="0"/>
          <w:numId w:val="758"/>
        </w:numPr>
      </w:pPr>
      <w:r>
        <w:t>Social Media Outlets</w:t>
      </w:r>
    </w:p>
    <w:p w14:paraId="1DC598A0" w14:textId="70BBEC0C" w:rsidR="00896479" w:rsidRDefault="00896479" w:rsidP="00896479">
      <w:pPr>
        <w:pStyle w:val="Normal3"/>
      </w:pPr>
      <w:r w:rsidRPr="006536F2">
        <w:t>At NourishED</w:t>
      </w:r>
      <w:r w:rsidR="00000567">
        <w:t>,</w:t>
      </w:r>
      <w:r w:rsidRPr="006536F2">
        <w:t xml:space="preserve"> we </w:t>
      </w:r>
      <w:r>
        <w:t>prioritize the following</w:t>
      </w:r>
      <w:r w:rsidRPr="006536F2">
        <w:t xml:space="preserve"> social media platforms</w:t>
      </w:r>
      <w:r>
        <w:t>:</w:t>
      </w:r>
    </w:p>
    <w:p w14:paraId="66062DA2" w14:textId="7CFF216E" w:rsidR="00896479" w:rsidRDefault="00896479" w:rsidP="00896479">
      <w:pPr>
        <w:pStyle w:val="Heading4"/>
        <w:numPr>
          <w:ilvl w:val="0"/>
          <w:numId w:val="759"/>
        </w:numPr>
      </w:pPr>
      <w:r>
        <w:t>NRFi Website</w:t>
      </w:r>
      <w:r w:rsidRPr="00896479">
        <w:rPr>
          <w:b w:val="0"/>
          <w:bCs w:val="0"/>
        </w:rPr>
        <w:t xml:space="preserve"> (</w:t>
      </w:r>
      <w:hyperlink r:id="rId153" w:history="1">
        <w:r w:rsidR="008E0E52" w:rsidRPr="00017297">
          <w:rPr>
            <w:rStyle w:val="Hyperlink"/>
            <w:b w:val="0"/>
            <w:bCs w:val="0"/>
          </w:rPr>
          <w:t>www.nourishedrfi.org</w:t>
        </w:r>
      </w:hyperlink>
      <w:r w:rsidRPr="00896479">
        <w:rPr>
          <w:b w:val="0"/>
          <w:bCs w:val="0"/>
        </w:rPr>
        <w:t>)</w:t>
      </w:r>
    </w:p>
    <w:p w14:paraId="1F9DD8F2" w14:textId="6A98356B" w:rsidR="00896479" w:rsidRDefault="00896479" w:rsidP="00896479">
      <w:pPr>
        <w:pStyle w:val="Heading4"/>
        <w:numPr>
          <w:ilvl w:val="0"/>
          <w:numId w:val="759"/>
        </w:numPr>
      </w:pPr>
      <w:hyperlink r:id="rId154" w:history="1">
        <w:r w:rsidRPr="006536F2">
          <w:t>Instagram</w:t>
        </w:r>
      </w:hyperlink>
      <w:r>
        <w:t xml:space="preserve"> </w:t>
      </w:r>
      <w:r>
        <w:rPr>
          <w:b w:val="0"/>
          <w:bCs w:val="0"/>
        </w:rPr>
        <w:t>(</w:t>
      </w:r>
      <w:hyperlink r:id="rId155" w:history="1">
        <w:r w:rsidRPr="00017297">
          <w:rPr>
            <w:rStyle w:val="Hyperlink"/>
            <w:b w:val="0"/>
            <w:bCs w:val="0"/>
          </w:rPr>
          <w:t>https://www.instagram.com/nourishedrfi/?next=%2F</w:t>
        </w:r>
      </w:hyperlink>
      <w:r>
        <w:rPr>
          <w:b w:val="0"/>
          <w:bCs w:val="0"/>
        </w:rPr>
        <w:t>)</w:t>
      </w:r>
    </w:p>
    <w:p w14:paraId="3CB059E0" w14:textId="6B31CE53" w:rsidR="00896479" w:rsidRDefault="00896479" w:rsidP="00755616">
      <w:pPr>
        <w:pStyle w:val="Heading4"/>
        <w:numPr>
          <w:ilvl w:val="0"/>
          <w:numId w:val="759"/>
        </w:numPr>
        <w:jc w:val="left"/>
      </w:pPr>
      <w:hyperlink r:id="rId156" w:history="1">
        <w:r w:rsidRPr="006536F2">
          <w:t>Facebook</w:t>
        </w:r>
      </w:hyperlink>
      <w:r>
        <w:rPr>
          <w:b w:val="0"/>
          <w:bCs w:val="0"/>
        </w:rPr>
        <w:t xml:space="preserve"> (</w:t>
      </w:r>
      <w:hyperlink r:id="rId157" w:history="1">
        <w:r w:rsidRPr="00017297">
          <w:rPr>
            <w:rStyle w:val="Hyperlink"/>
            <w:b w:val="0"/>
            <w:bCs w:val="0"/>
          </w:rPr>
          <w:t>https://www.facebook.com/people/Nourished-Research-Foundation-NRFi</w:t>
        </w:r>
      </w:hyperlink>
      <w:r>
        <w:rPr>
          <w:b w:val="0"/>
          <w:bCs w:val="0"/>
        </w:rPr>
        <w:t xml:space="preserve">) </w:t>
      </w:r>
    </w:p>
    <w:p w14:paraId="2779B1D6" w14:textId="16FA2D67" w:rsidR="00896479" w:rsidRPr="00896479" w:rsidRDefault="00896479" w:rsidP="00755616">
      <w:pPr>
        <w:pStyle w:val="Heading4"/>
        <w:numPr>
          <w:ilvl w:val="0"/>
          <w:numId w:val="759"/>
        </w:numPr>
        <w:jc w:val="left"/>
      </w:pPr>
      <w:hyperlink r:id="rId158" w:history="1">
        <w:r w:rsidRPr="006536F2">
          <w:t>LinkedIn</w:t>
        </w:r>
      </w:hyperlink>
      <w:r>
        <w:rPr>
          <w:b w:val="0"/>
          <w:bCs w:val="0"/>
        </w:rPr>
        <w:t xml:space="preserve"> (</w:t>
      </w:r>
      <w:hyperlink r:id="rId159" w:history="1">
        <w:r w:rsidR="008E0E52" w:rsidRPr="00017297">
          <w:rPr>
            <w:rStyle w:val="Hyperlink"/>
            <w:b w:val="0"/>
            <w:bCs w:val="0"/>
          </w:rPr>
          <w:t>https://www.linkedin.com/company/nourished-research-foundation-nrfi/</w:t>
        </w:r>
      </w:hyperlink>
      <w:r w:rsidR="008E0E52">
        <w:rPr>
          <w:b w:val="0"/>
          <w:bCs w:val="0"/>
        </w:rPr>
        <w:t xml:space="preserve">) </w:t>
      </w:r>
    </w:p>
    <w:p w14:paraId="364F3EBA" w14:textId="212735AD" w:rsidR="00896479" w:rsidRPr="00896479" w:rsidRDefault="00896479" w:rsidP="00755616">
      <w:pPr>
        <w:pStyle w:val="Heading4"/>
        <w:numPr>
          <w:ilvl w:val="0"/>
          <w:numId w:val="759"/>
        </w:numPr>
        <w:jc w:val="left"/>
      </w:pPr>
      <w:hyperlink r:id="rId160" w:history="1">
        <w:r w:rsidRPr="006536F2">
          <w:t>Dr. Bray’s AboutBoulder</w:t>
        </w:r>
        <w:r w:rsidR="008E0E52">
          <w:t>.com</w:t>
        </w:r>
        <w:r w:rsidRPr="006536F2">
          <w:t xml:space="preserve"> health column</w:t>
        </w:r>
      </w:hyperlink>
      <w:r>
        <w:t xml:space="preserve"> </w:t>
      </w:r>
      <w:r>
        <w:rPr>
          <w:b w:val="0"/>
          <w:bCs w:val="0"/>
        </w:rPr>
        <w:t>(</w:t>
      </w:r>
      <w:hyperlink r:id="rId161" w:history="1">
        <w:r w:rsidR="008E0E52" w:rsidRPr="00017297">
          <w:rPr>
            <w:rStyle w:val="Hyperlink"/>
            <w:b w:val="0"/>
            <w:bCs w:val="0"/>
          </w:rPr>
          <w:t>https://aboutboulder.com/columnists/brennabray/</w:t>
        </w:r>
      </w:hyperlink>
      <w:r w:rsidR="008E0E52">
        <w:rPr>
          <w:b w:val="0"/>
          <w:bCs w:val="0"/>
        </w:rPr>
        <w:t xml:space="preserve">) </w:t>
      </w:r>
    </w:p>
    <w:p w14:paraId="451FE8DB" w14:textId="4A6B7A1F" w:rsidR="006536F2" w:rsidRDefault="006536F2" w:rsidP="006536F2">
      <w:pPr>
        <w:pStyle w:val="Heading3"/>
        <w:numPr>
          <w:ilvl w:val="0"/>
          <w:numId w:val="758"/>
        </w:numPr>
      </w:pPr>
      <w:r>
        <w:t>Impact</w:t>
      </w:r>
    </w:p>
    <w:p w14:paraId="02466DFF" w14:textId="77777777" w:rsidR="00AB4BC3" w:rsidRDefault="008E0E52" w:rsidP="008E0E52">
      <w:pPr>
        <w:pStyle w:val="Heading4"/>
        <w:numPr>
          <w:ilvl w:val="0"/>
          <w:numId w:val="760"/>
        </w:numPr>
      </w:pPr>
      <w:r>
        <w:t xml:space="preserve">Website: </w:t>
      </w:r>
    </w:p>
    <w:p w14:paraId="68C1C153" w14:textId="47BEEAE7" w:rsidR="008E0E52" w:rsidRDefault="00896479" w:rsidP="00AB4BC3">
      <w:pPr>
        <w:pStyle w:val="Heading4"/>
        <w:numPr>
          <w:ilvl w:val="0"/>
          <w:numId w:val="0"/>
        </w:numPr>
        <w:ind w:left="1872"/>
      </w:pPr>
      <w:r w:rsidRPr="008E0E52">
        <w:rPr>
          <w:b w:val="0"/>
          <w:bCs w:val="0"/>
        </w:rPr>
        <w:t>Our SEO analytics reveal that our website (www.nourishedrfi.org)  is the top result for the search term “Nourished,”</w:t>
      </w:r>
      <w:r w:rsidR="008E0E52">
        <w:t xml:space="preserve"> </w:t>
      </w:r>
      <w:r w:rsidR="008E0E52">
        <w:rPr>
          <w:b w:val="0"/>
          <w:bCs w:val="0"/>
        </w:rPr>
        <w:t>and we actively receive messages and inquiries from folks who have eating disorders and are seeking help, as well as from folks who want to support our mission.</w:t>
      </w:r>
    </w:p>
    <w:p w14:paraId="63784760" w14:textId="77777777" w:rsidR="009C3F29" w:rsidRPr="009C3F29" w:rsidRDefault="009C3F29" w:rsidP="009C3F29">
      <w:pPr>
        <w:pStyle w:val="Heading4"/>
        <w:numPr>
          <w:ilvl w:val="0"/>
          <w:numId w:val="760"/>
        </w:numPr>
      </w:pPr>
      <w:r w:rsidRPr="009C3F29">
        <w:t>Facebook Campaigns</w:t>
      </w:r>
    </w:p>
    <w:p w14:paraId="185710B5" w14:textId="77777777" w:rsidR="009C3F29" w:rsidRPr="009C3F29" w:rsidRDefault="009C3F29" w:rsidP="009C3F29">
      <w:pPr>
        <w:pStyle w:val="Heading6"/>
        <w:numPr>
          <w:ilvl w:val="3"/>
          <w:numId w:val="766"/>
        </w:numPr>
        <w:rPr>
          <w:b/>
          <w:bCs/>
        </w:rPr>
      </w:pPr>
      <w:r w:rsidRPr="009C3F29">
        <w:rPr>
          <w:b/>
          <w:bCs/>
        </w:rPr>
        <w:t>First Month Impact:</w:t>
      </w:r>
    </w:p>
    <w:p w14:paraId="5F28B9A2" w14:textId="77777777" w:rsidR="009C3F29" w:rsidRPr="009C3F29" w:rsidRDefault="009C3F29" w:rsidP="009C3F29">
      <w:pPr>
        <w:pStyle w:val="Heading8"/>
      </w:pPr>
      <w:r w:rsidRPr="009C3F29">
        <w:rPr>
          <w:b/>
          <w:bCs/>
        </w:rPr>
        <w:t>Followers:</w:t>
      </w:r>
      <w:r w:rsidRPr="009C3F29">
        <w:t xml:space="preserve"> 5,018 new followers.</w:t>
      </w:r>
    </w:p>
    <w:p w14:paraId="38665970" w14:textId="77777777" w:rsidR="009C3F29" w:rsidRPr="009C3F29" w:rsidRDefault="009C3F29" w:rsidP="009C3F29">
      <w:pPr>
        <w:pStyle w:val="Heading8"/>
      </w:pPr>
      <w:r w:rsidRPr="009C3F29">
        <w:rPr>
          <w:b/>
          <w:bCs/>
        </w:rPr>
        <w:t>Reach:</w:t>
      </w:r>
      <w:r w:rsidRPr="009C3F29">
        <w:t xml:space="preserve"> Each post reaches an average of 884 new users.</w:t>
      </w:r>
    </w:p>
    <w:p w14:paraId="4981F282" w14:textId="77777777" w:rsidR="009C3F29" w:rsidRPr="009C3F29" w:rsidRDefault="009C3F29" w:rsidP="009C3F29">
      <w:pPr>
        <w:pStyle w:val="Heading8"/>
      </w:pPr>
      <w:r w:rsidRPr="009C3F29">
        <w:rPr>
          <w:b/>
          <w:bCs/>
        </w:rPr>
        <w:t>Engagement:</w:t>
      </w:r>
      <w:r w:rsidRPr="009C3F29">
        <w:t xml:space="preserve"> 43 new users engage with each post.</w:t>
      </w:r>
    </w:p>
    <w:p w14:paraId="19413062" w14:textId="77777777" w:rsidR="009C3F29" w:rsidRPr="009C3F29" w:rsidRDefault="009C3F29" w:rsidP="009C3F29">
      <w:pPr>
        <w:pStyle w:val="Heading8"/>
      </w:pPr>
      <w:r w:rsidRPr="009C3F29">
        <w:rPr>
          <w:b/>
          <w:bCs/>
        </w:rPr>
        <w:t>New Followers</w:t>
      </w:r>
      <w:r w:rsidRPr="009C3F29">
        <w:t>: 6 new users follow the page per post.</w:t>
      </w:r>
    </w:p>
    <w:p w14:paraId="74E9DA31" w14:textId="77777777" w:rsidR="009C3F29" w:rsidRDefault="009C3F29" w:rsidP="009C3F29">
      <w:pPr>
        <w:pStyle w:val="Heading8"/>
      </w:pPr>
      <w:r w:rsidRPr="009C3F29">
        <w:rPr>
          <w:b/>
          <w:bCs/>
        </w:rPr>
        <w:t>Budget:</w:t>
      </w:r>
      <w:r w:rsidRPr="009C3F29">
        <w:t xml:space="preserve"> Managed by a single intern with a budget of &lt;$75.</w:t>
      </w:r>
    </w:p>
    <w:p w14:paraId="713E82C2" w14:textId="0DC64F14"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_Ref176343329 \h </w:instrText>
      </w:r>
      <w:r>
        <w:rPr>
          <w:b/>
          <w:bCs/>
        </w:rPr>
      </w:r>
      <w:r>
        <w:rPr>
          <w:b/>
          <w:bCs/>
        </w:rPr>
        <w:fldChar w:fldCharType="separate"/>
      </w:r>
      <w:r w:rsidRPr="007022BF">
        <w:rPr>
          <w:b/>
          <w:bCs/>
        </w:rPr>
        <w:t xml:space="preserve">Figure </w:t>
      </w:r>
      <w:r>
        <w:rPr>
          <w:b/>
          <w:bCs/>
          <w:noProof/>
        </w:rPr>
        <w:t>1</w:t>
      </w:r>
      <w:r>
        <w:rPr>
          <w:b/>
          <w:bCs/>
        </w:rPr>
        <w:fldChar w:fldCharType="end"/>
      </w:r>
      <w:r>
        <w:rPr>
          <w:b/>
          <w:bCs/>
        </w:rPr>
        <w:t xml:space="preserve"> </w:t>
      </w:r>
      <w:r w:rsidRPr="00000567">
        <w:t xml:space="preserve">on pg. </w:t>
      </w:r>
      <w:r w:rsidRPr="00000567">
        <w:fldChar w:fldCharType="begin"/>
      </w:r>
      <w:r w:rsidRPr="00000567">
        <w:instrText xml:space="preserve"> PAGEREF _Ref176343325 \h </w:instrText>
      </w:r>
      <w:r w:rsidRPr="00000567">
        <w:fldChar w:fldCharType="separate"/>
      </w:r>
      <w:r w:rsidRPr="00000567">
        <w:rPr>
          <w:noProof/>
        </w:rPr>
        <w:t>118</w:t>
      </w:r>
      <w:r w:rsidRPr="00000567">
        <w:fldChar w:fldCharType="end"/>
      </w:r>
      <w:r w:rsidRPr="00000567">
        <w:t xml:space="preserve"> </w:t>
      </w:r>
      <w:r w:rsidRPr="00000567">
        <w:fldChar w:fldCharType="begin"/>
      </w:r>
      <w:r w:rsidRPr="00000567">
        <w:instrText xml:space="preserve"> REF _Ref176343325 \p \h </w:instrText>
      </w:r>
      <w:r>
        <w:instrText xml:space="preserve"> \* MERGEFORMAT </w:instrText>
      </w:r>
      <w:r w:rsidRPr="00000567">
        <w:fldChar w:fldCharType="separate"/>
      </w:r>
      <w:r w:rsidRPr="00000567">
        <w:t>below</w:t>
      </w:r>
      <w:r w:rsidRPr="00000567">
        <w:fldChar w:fldCharType="end"/>
      </w:r>
      <w:r>
        <w:rPr>
          <w:b/>
          <w:bCs/>
        </w:rPr>
        <w:t>.</w:t>
      </w:r>
    </w:p>
    <w:p w14:paraId="4A648BA7" w14:textId="77777777" w:rsidR="009C3F29" w:rsidRPr="009C3F29" w:rsidRDefault="009C3F29" w:rsidP="009C3F29">
      <w:pPr>
        <w:pStyle w:val="Heading6"/>
        <w:numPr>
          <w:ilvl w:val="3"/>
          <w:numId w:val="766"/>
        </w:numPr>
        <w:rPr>
          <w:b/>
          <w:bCs/>
        </w:rPr>
      </w:pPr>
      <w:r w:rsidRPr="009C3F29">
        <w:rPr>
          <w:b/>
          <w:bCs/>
        </w:rPr>
        <w:t>Continuous Impact (45 Days):</w:t>
      </w:r>
    </w:p>
    <w:p w14:paraId="0E4E5745" w14:textId="77777777" w:rsidR="009C3F29" w:rsidRPr="009C3F29" w:rsidRDefault="009C3F29" w:rsidP="009C3F29">
      <w:pPr>
        <w:pStyle w:val="Heading8"/>
      </w:pPr>
      <w:r w:rsidRPr="009C3F29">
        <w:rPr>
          <w:b/>
          <w:bCs/>
        </w:rPr>
        <w:lastRenderedPageBreak/>
        <w:t>Reach:</w:t>
      </w:r>
      <w:r w:rsidRPr="009C3F29">
        <w:t xml:space="preserve"> 25,600 unique users.</w:t>
      </w:r>
    </w:p>
    <w:p w14:paraId="6E769E1F" w14:textId="77777777" w:rsidR="009C3F29" w:rsidRPr="009C3F29" w:rsidRDefault="009C3F29" w:rsidP="009C3F29">
      <w:pPr>
        <w:pStyle w:val="Heading8"/>
      </w:pPr>
      <w:r w:rsidRPr="009C3F29">
        <w:rPr>
          <w:b/>
          <w:bCs/>
        </w:rPr>
        <w:t>Engagement:</w:t>
      </w:r>
      <w:r w:rsidRPr="009C3F29">
        <w:t xml:space="preserve"> 252 content interactions.</w:t>
      </w:r>
    </w:p>
    <w:p w14:paraId="579D03F8" w14:textId="77777777" w:rsidR="009C3F29" w:rsidRPr="009C3F29" w:rsidRDefault="009C3F29" w:rsidP="009C3F29">
      <w:pPr>
        <w:pStyle w:val="Heading8"/>
      </w:pPr>
      <w:r w:rsidRPr="009C3F29">
        <w:rPr>
          <w:b/>
          <w:bCs/>
        </w:rPr>
        <w:t>New Followers:</w:t>
      </w:r>
      <w:r w:rsidRPr="009C3F29">
        <w:t xml:space="preserve"> 130 new followers.</w:t>
      </w:r>
    </w:p>
    <w:p w14:paraId="3DAE32E9" w14:textId="77777777" w:rsidR="009C3F29" w:rsidRPr="009C3F29" w:rsidRDefault="009C3F29" w:rsidP="009C3F29">
      <w:pPr>
        <w:pStyle w:val="Heading8"/>
      </w:pPr>
      <w:r w:rsidRPr="009C3F29">
        <w:rPr>
          <w:b/>
          <w:bCs/>
        </w:rPr>
        <w:t>Link Clicks:</w:t>
      </w:r>
      <w:r w:rsidRPr="009C3F29">
        <w:t xml:space="preserve"> 320 clicks to website or research articles.</w:t>
      </w:r>
    </w:p>
    <w:p w14:paraId="5EE3EB1C" w14:textId="77777777" w:rsidR="009C3F29" w:rsidRPr="009C3F29" w:rsidRDefault="009C3F29" w:rsidP="009C3F29">
      <w:pPr>
        <w:pStyle w:val="Heading8"/>
      </w:pPr>
      <w:r w:rsidRPr="009C3F29">
        <w:rPr>
          <w:b/>
          <w:bCs/>
        </w:rPr>
        <w:t>Organic Reach:</w:t>
      </w:r>
      <w:r w:rsidRPr="009C3F29">
        <w:t xml:space="preserve"> 159 users.</w:t>
      </w:r>
    </w:p>
    <w:p w14:paraId="68BF8289" w14:textId="77777777" w:rsidR="009C3F29" w:rsidRDefault="009C3F29" w:rsidP="009C3F29">
      <w:pPr>
        <w:pStyle w:val="Heading8"/>
      </w:pPr>
      <w:r w:rsidRPr="009C3F29">
        <w:rPr>
          <w:b/>
          <w:bCs/>
        </w:rPr>
        <w:t>Boosted Reach:</w:t>
      </w:r>
      <w:r w:rsidRPr="009C3F29">
        <w:t xml:space="preserve"> 25,528 users with &lt;$50 budget.</w:t>
      </w:r>
    </w:p>
    <w:p w14:paraId="1F89BB1D" w14:textId="097CA4AE"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_Ref176343391 \h </w:instrText>
      </w:r>
      <w:r>
        <w:rPr>
          <w:b/>
          <w:bCs/>
        </w:rPr>
      </w:r>
      <w:r>
        <w:rPr>
          <w:b/>
          <w:bCs/>
        </w:rPr>
        <w:fldChar w:fldCharType="separate"/>
      </w:r>
      <w:r w:rsidRPr="00ED51A6">
        <w:rPr>
          <w:b/>
          <w:bCs/>
        </w:rPr>
        <w:t xml:space="preserve">Figure </w:t>
      </w:r>
      <w:r>
        <w:rPr>
          <w:b/>
          <w:bCs/>
          <w:noProof/>
        </w:rPr>
        <w:t>2</w:t>
      </w:r>
      <w:r>
        <w:rPr>
          <w:b/>
          <w:bCs/>
        </w:rPr>
        <w:fldChar w:fldCharType="end"/>
      </w:r>
      <w:r>
        <w:rPr>
          <w:b/>
          <w:bCs/>
        </w:rPr>
        <w:t xml:space="preserve"> </w:t>
      </w:r>
      <w:r w:rsidRPr="00000567">
        <w:t xml:space="preserve">on page </w:t>
      </w:r>
      <w:r w:rsidRPr="00000567">
        <w:fldChar w:fldCharType="begin"/>
      </w:r>
      <w:r w:rsidRPr="00000567">
        <w:instrText xml:space="preserve"> PAGEREF _Ref176343395 \h </w:instrText>
      </w:r>
      <w:r w:rsidRPr="00000567">
        <w:fldChar w:fldCharType="separate"/>
      </w:r>
      <w:r w:rsidRPr="00000567">
        <w:rPr>
          <w:noProof/>
        </w:rPr>
        <w:t>118</w:t>
      </w:r>
      <w:r w:rsidRPr="00000567">
        <w:fldChar w:fldCharType="end"/>
      </w:r>
      <w:r w:rsidRPr="00000567">
        <w:t xml:space="preserve"> </w:t>
      </w:r>
      <w:r w:rsidRPr="00000567">
        <w:fldChar w:fldCharType="begin"/>
      </w:r>
      <w:r w:rsidRPr="00000567">
        <w:instrText xml:space="preserve"> REF _Ref176343395 \p \h </w:instrText>
      </w:r>
      <w:r>
        <w:instrText xml:space="preserve"> \* MERGEFORMAT </w:instrText>
      </w:r>
      <w:r w:rsidRPr="00000567">
        <w:fldChar w:fldCharType="separate"/>
      </w:r>
      <w:r w:rsidRPr="00000567">
        <w:t>below</w:t>
      </w:r>
      <w:r w:rsidRPr="00000567">
        <w:fldChar w:fldCharType="end"/>
      </w:r>
      <w:r>
        <w:rPr>
          <w:b/>
          <w:bCs/>
        </w:rPr>
        <w:t>.</w:t>
      </w:r>
    </w:p>
    <w:p w14:paraId="15FFBB28" w14:textId="77777777" w:rsidR="009C3F29" w:rsidRPr="009C3F29" w:rsidRDefault="009C3F29" w:rsidP="009C3F29">
      <w:pPr>
        <w:pStyle w:val="Heading6"/>
        <w:numPr>
          <w:ilvl w:val="3"/>
          <w:numId w:val="766"/>
        </w:numPr>
        <w:rPr>
          <w:b/>
          <w:bCs/>
        </w:rPr>
      </w:pPr>
      <w:r w:rsidRPr="009C3F29">
        <w:rPr>
          <w:b/>
          <w:bCs/>
        </w:rPr>
        <w:t>Daily Impact (45 Days):</w:t>
      </w:r>
    </w:p>
    <w:p w14:paraId="0EBBAAE7" w14:textId="77777777" w:rsidR="009C3F29" w:rsidRPr="009C3F29" w:rsidRDefault="009C3F29" w:rsidP="009C3F29">
      <w:pPr>
        <w:pStyle w:val="Heading8"/>
        <w:rPr>
          <w:b/>
          <w:bCs/>
        </w:rPr>
      </w:pPr>
      <w:r w:rsidRPr="009C3F29">
        <w:rPr>
          <w:b/>
          <w:bCs/>
        </w:rPr>
        <w:t xml:space="preserve">Average Reach: </w:t>
      </w:r>
      <w:r w:rsidRPr="009C3F29">
        <w:t>650 new users per day.</w:t>
      </w:r>
    </w:p>
    <w:p w14:paraId="50980A54" w14:textId="77777777" w:rsidR="009C3F29" w:rsidRDefault="009C3F29" w:rsidP="009C3F29">
      <w:pPr>
        <w:pStyle w:val="Heading8"/>
      </w:pPr>
      <w:r w:rsidRPr="009C3F29">
        <w:rPr>
          <w:b/>
          <w:bCs/>
        </w:rPr>
        <w:t xml:space="preserve">Budget: </w:t>
      </w:r>
      <w:r w:rsidRPr="009C3F29">
        <w:t>&lt;$75 spent across Facebook and Instagram.</w:t>
      </w:r>
    </w:p>
    <w:p w14:paraId="7406F561" w14:textId="210F6E8C"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_Ref176343466 \h </w:instrText>
      </w:r>
      <w:r>
        <w:rPr>
          <w:b/>
          <w:bCs/>
        </w:rPr>
      </w:r>
      <w:r>
        <w:rPr>
          <w:b/>
          <w:bCs/>
        </w:rPr>
        <w:fldChar w:fldCharType="separate"/>
      </w:r>
      <w:r w:rsidRPr="009B198B">
        <w:rPr>
          <w:b/>
          <w:bCs/>
        </w:rPr>
        <w:t xml:space="preserve">Figure </w:t>
      </w:r>
      <w:r>
        <w:rPr>
          <w:b/>
          <w:bCs/>
          <w:noProof/>
        </w:rPr>
        <w:t>3</w:t>
      </w:r>
      <w:r>
        <w:rPr>
          <w:b/>
          <w:bCs/>
        </w:rPr>
        <w:fldChar w:fldCharType="end"/>
      </w:r>
      <w:r>
        <w:rPr>
          <w:b/>
          <w:bCs/>
        </w:rPr>
        <w:t xml:space="preserve"> </w:t>
      </w:r>
      <w:r w:rsidRPr="00000567">
        <w:t xml:space="preserve">on page </w:t>
      </w:r>
      <w:r>
        <w:fldChar w:fldCharType="begin"/>
      </w:r>
      <w:r>
        <w:instrText xml:space="preserve"> PAGEREF _Ref176343440 \h </w:instrText>
      </w:r>
      <w:r>
        <w:fldChar w:fldCharType="separate"/>
      </w:r>
      <w:r>
        <w:rPr>
          <w:noProof/>
        </w:rPr>
        <w:t>119</w:t>
      </w:r>
      <w:r>
        <w:fldChar w:fldCharType="end"/>
      </w:r>
      <w:r w:rsidRPr="00000567">
        <w:t xml:space="preserve"> </w:t>
      </w:r>
      <w:r>
        <w:fldChar w:fldCharType="begin"/>
      </w:r>
      <w:r>
        <w:instrText xml:space="preserve"> REF _Ref176343440 \p \h </w:instrText>
      </w:r>
      <w:r>
        <w:fldChar w:fldCharType="separate"/>
      </w:r>
      <w:r>
        <w:t>below</w:t>
      </w:r>
      <w:r>
        <w:fldChar w:fldCharType="end"/>
      </w:r>
      <w:r>
        <w:rPr>
          <w:b/>
          <w:bCs/>
        </w:rPr>
        <w:t>.</w:t>
      </w:r>
    </w:p>
    <w:p w14:paraId="73D10B02" w14:textId="77777777" w:rsidR="009C3F29" w:rsidRPr="009C3F29" w:rsidRDefault="009C3F29" w:rsidP="009C3F29">
      <w:pPr>
        <w:pStyle w:val="Heading4"/>
        <w:numPr>
          <w:ilvl w:val="0"/>
          <w:numId w:val="760"/>
        </w:numPr>
      </w:pPr>
      <w:r w:rsidRPr="009C3F29">
        <w:t>Instagram Campaigns</w:t>
      </w:r>
    </w:p>
    <w:p w14:paraId="35A04B68" w14:textId="5BE7371B" w:rsidR="009C3F29" w:rsidRPr="009C3F29" w:rsidRDefault="009C3F29" w:rsidP="009C3F29">
      <w:pPr>
        <w:pStyle w:val="Heading6"/>
        <w:numPr>
          <w:ilvl w:val="3"/>
          <w:numId w:val="774"/>
        </w:numPr>
        <w:rPr>
          <w:b/>
          <w:bCs/>
        </w:rPr>
      </w:pPr>
      <w:r w:rsidRPr="009C3F29">
        <w:rPr>
          <w:b/>
          <w:bCs/>
        </w:rPr>
        <w:t>Continuous Impact (30 Days)</w:t>
      </w:r>
    </w:p>
    <w:p w14:paraId="61799C09" w14:textId="77777777" w:rsidR="009C3F29" w:rsidRPr="009C3F29" w:rsidRDefault="009C3F29" w:rsidP="009C3F29">
      <w:pPr>
        <w:pStyle w:val="Heading8"/>
        <w:rPr>
          <w:b/>
          <w:bCs/>
        </w:rPr>
      </w:pPr>
      <w:r w:rsidRPr="009C3F29">
        <w:rPr>
          <w:b/>
          <w:bCs/>
        </w:rPr>
        <w:t xml:space="preserve">Reach: </w:t>
      </w:r>
      <w:r w:rsidRPr="009C3F29">
        <w:t>3,900 unique users.</w:t>
      </w:r>
    </w:p>
    <w:p w14:paraId="1163FB82" w14:textId="77777777" w:rsidR="009C3F29" w:rsidRPr="009C3F29" w:rsidRDefault="009C3F29" w:rsidP="009C3F29">
      <w:pPr>
        <w:pStyle w:val="Heading8"/>
        <w:rPr>
          <w:b/>
          <w:bCs/>
        </w:rPr>
      </w:pPr>
      <w:r w:rsidRPr="009C3F29">
        <w:rPr>
          <w:b/>
          <w:bCs/>
        </w:rPr>
        <w:t xml:space="preserve">Engagement: </w:t>
      </w:r>
      <w:r w:rsidRPr="009C3F29">
        <w:t>454 content interactions.</w:t>
      </w:r>
    </w:p>
    <w:p w14:paraId="43B475D4" w14:textId="77777777" w:rsidR="009C3F29" w:rsidRPr="009C3F29" w:rsidRDefault="009C3F29" w:rsidP="009C3F29">
      <w:pPr>
        <w:pStyle w:val="Heading8"/>
        <w:rPr>
          <w:b/>
          <w:bCs/>
        </w:rPr>
      </w:pPr>
      <w:r w:rsidRPr="009C3F29">
        <w:rPr>
          <w:b/>
          <w:bCs/>
        </w:rPr>
        <w:t xml:space="preserve">Link Clicks: </w:t>
      </w:r>
      <w:r w:rsidRPr="009C3F29">
        <w:t>87 clicks to website or research articles.</w:t>
      </w:r>
    </w:p>
    <w:p w14:paraId="7D192A6B" w14:textId="77777777" w:rsidR="009C3F29" w:rsidRPr="009C3F29" w:rsidRDefault="009C3F29" w:rsidP="009C3F29">
      <w:pPr>
        <w:pStyle w:val="Heading8"/>
        <w:rPr>
          <w:b/>
          <w:bCs/>
        </w:rPr>
      </w:pPr>
      <w:r w:rsidRPr="009C3F29">
        <w:rPr>
          <w:b/>
          <w:bCs/>
        </w:rPr>
        <w:t xml:space="preserve">Organic Reach: </w:t>
      </w:r>
      <w:r w:rsidRPr="009C3F29">
        <w:t>218 users.</w:t>
      </w:r>
    </w:p>
    <w:p w14:paraId="497D33FF" w14:textId="77777777" w:rsidR="009C3F29" w:rsidRDefault="009C3F29" w:rsidP="009C3F29">
      <w:pPr>
        <w:pStyle w:val="Heading8"/>
      </w:pPr>
      <w:r w:rsidRPr="009C3F29">
        <w:rPr>
          <w:b/>
          <w:bCs/>
        </w:rPr>
        <w:t xml:space="preserve">Boosted Reach: </w:t>
      </w:r>
      <w:r w:rsidRPr="009C3F29">
        <w:t>3,770 users with &lt;$50 budget.</w:t>
      </w:r>
    </w:p>
    <w:p w14:paraId="0F43769A" w14:textId="340FCA20"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_Ref176343508 \h </w:instrText>
      </w:r>
      <w:r>
        <w:rPr>
          <w:b/>
          <w:bCs/>
        </w:rPr>
      </w:r>
      <w:r>
        <w:rPr>
          <w:b/>
          <w:bCs/>
        </w:rPr>
        <w:fldChar w:fldCharType="separate"/>
      </w:r>
      <w:r w:rsidRPr="00020B11">
        <w:rPr>
          <w:b/>
          <w:bCs/>
        </w:rPr>
        <w:t xml:space="preserve">Figure </w:t>
      </w:r>
      <w:r>
        <w:rPr>
          <w:b/>
          <w:bCs/>
          <w:noProof/>
        </w:rPr>
        <w:t>4</w:t>
      </w:r>
      <w:r>
        <w:rPr>
          <w:b/>
          <w:bCs/>
        </w:rPr>
        <w:fldChar w:fldCharType="end"/>
      </w:r>
      <w:r>
        <w:rPr>
          <w:b/>
          <w:bCs/>
        </w:rPr>
        <w:t xml:space="preserve"> </w:t>
      </w:r>
      <w:r w:rsidRPr="00000567">
        <w:t xml:space="preserve">on page </w:t>
      </w:r>
      <w:r>
        <w:fldChar w:fldCharType="begin"/>
      </w:r>
      <w:r>
        <w:instrText xml:space="preserve"> PAGEREF _Ref176343592 \h </w:instrText>
      </w:r>
      <w:r>
        <w:fldChar w:fldCharType="separate"/>
      </w:r>
      <w:r>
        <w:rPr>
          <w:noProof/>
        </w:rPr>
        <w:t>119</w:t>
      </w:r>
      <w:r>
        <w:fldChar w:fldCharType="end"/>
      </w:r>
      <w:r w:rsidRPr="00000567">
        <w:t xml:space="preserve"> </w:t>
      </w:r>
      <w:r>
        <w:fldChar w:fldCharType="begin"/>
      </w:r>
      <w:r>
        <w:instrText xml:space="preserve"> REF _Ref176343440 \p \h </w:instrText>
      </w:r>
      <w:r>
        <w:fldChar w:fldCharType="separate"/>
      </w:r>
      <w:r>
        <w:t>below</w:t>
      </w:r>
      <w:r>
        <w:fldChar w:fldCharType="end"/>
      </w:r>
      <w:r>
        <w:rPr>
          <w:b/>
          <w:bCs/>
        </w:rPr>
        <w:t>.</w:t>
      </w:r>
    </w:p>
    <w:p w14:paraId="6340917B" w14:textId="77777777" w:rsidR="009C3F29" w:rsidRPr="009C3F29" w:rsidRDefault="009C3F29" w:rsidP="009C3F29">
      <w:pPr>
        <w:pStyle w:val="Heading6"/>
        <w:numPr>
          <w:ilvl w:val="3"/>
          <w:numId w:val="774"/>
        </w:numPr>
        <w:rPr>
          <w:b/>
          <w:bCs/>
        </w:rPr>
      </w:pPr>
      <w:r w:rsidRPr="009C3F29">
        <w:rPr>
          <w:b/>
          <w:bCs/>
        </w:rPr>
        <w:t>Daily Impact (30 Days):</w:t>
      </w:r>
    </w:p>
    <w:p w14:paraId="3F19FF57" w14:textId="77777777" w:rsidR="009C3F29" w:rsidRPr="009C3F29" w:rsidRDefault="009C3F29" w:rsidP="009C3F29">
      <w:pPr>
        <w:pStyle w:val="Heading8"/>
        <w:rPr>
          <w:b/>
          <w:bCs/>
        </w:rPr>
      </w:pPr>
      <w:r w:rsidRPr="009C3F29">
        <w:rPr>
          <w:b/>
          <w:bCs/>
        </w:rPr>
        <w:t xml:space="preserve">Average Reach: </w:t>
      </w:r>
      <w:r w:rsidRPr="009C3F29">
        <w:t>147 new users per day.</w:t>
      </w:r>
    </w:p>
    <w:p w14:paraId="63657668" w14:textId="77777777" w:rsidR="009C3F29" w:rsidRDefault="009C3F29" w:rsidP="009C3F29">
      <w:pPr>
        <w:pStyle w:val="Heading8"/>
      </w:pPr>
      <w:r w:rsidRPr="009C3F29">
        <w:rPr>
          <w:b/>
          <w:bCs/>
        </w:rPr>
        <w:t xml:space="preserve">Budget: </w:t>
      </w:r>
      <w:r w:rsidRPr="009C3F29">
        <w:t>&lt;$75 spent across Facebook and Instagram.</w:t>
      </w:r>
    </w:p>
    <w:p w14:paraId="757D1861" w14:textId="32C4202E" w:rsidR="00000567" w:rsidRPr="00000567" w:rsidRDefault="00000567" w:rsidP="00000567">
      <w:pPr>
        <w:pStyle w:val="Heading8"/>
        <w:rPr>
          <w:b/>
          <w:bCs/>
        </w:rPr>
      </w:pPr>
      <w:r>
        <w:rPr>
          <w:b/>
          <w:bCs/>
        </w:rPr>
        <w:lastRenderedPageBreak/>
        <w:t xml:space="preserve">See </w:t>
      </w:r>
      <w:r>
        <w:rPr>
          <w:b/>
          <w:bCs/>
        </w:rPr>
        <w:fldChar w:fldCharType="begin"/>
      </w:r>
      <w:r>
        <w:rPr>
          <w:b/>
          <w:bCs/>
        </w:rPr>
        <w:instrText xml:space="preserve"> REF _Ref176343517 \h </w:instrText>
      </w:r>
      <w:r>
        <w:rPr>
          <w:b/>
          <w:bCs/>
        </w:rPr>
      </w:r>
      <w:r>
        <w:rPr>
          <w:b/>
          <w:bCs/>
        </w:rPr>
        <w:fldChar w:fldCharType="separate"/>
      </w:r>
      <w:r w:rsidRPr="00F933F6">
        <w:rPr>
          <w:b/>
          <w:bCs/>
        </w:rPr>
        <w:t xml:space="preserve">Figure </w:t>
      </w:r>
      <w:r>
        <w:rPr>
          <w:b/>
          <w:bCs/>
          <w:noProof/>
        </w:rPr>
        <w:t>5</w:t>
      </w:r>
      <w:r>
        <w:rPr>
          <w:b/>
          <w:bCs/>
        </w:rPr>
        <w:fldChar w:fldCharType="end"/>
      </w:r>
      <w:r>
        <w:rPr>
          <w:b/>
          <w:bCs/>
        </w:rPr>
        <w:t xml:space="preserve"> </w:t>
      </w:r>
      <w:r w:rsidRPr="00000567">
        <w:t xml:space="preserve">on page </w:t>
      </w:r>
      <w:r>
        <w:fldChar w:fldCharType="begin"/>
      </w:r>
      <w:r>
        <w:instrText xml:space="preserve"> PAGEREF _Ref176343585 \h </w:instrText>
      </w:r>
      <w:r>
        <w:fldChar w:fldCharType="separate"/>
      </w:r>
      <w:r>
        <w:rPr>
          <w:noProof/>
        </w:rPr>
        <w:t>120</w:t>
      </w:r>
      <w:r>
        <w:fldChar w:fldCharType="end"/>
      </w:r>
      <w:r w:rsidRPr="00000567">
        <w:t xml:space="preserve"> </w:t>
      </w:r>
      <w:r>
        <w:fldChar w:fldCharType="begin"/>
      </w:r>
      <w:r>
        <w:instrText xml:space="preserve"> REF _Ref176343585 \p \h </w:instrText>
      </w:r>
      <w:r>
        <w:fldChar w:fldCharType="separate"/>
      </w:r>
      <w:r>
        <w:t>below</w:t>
      </w:r>
      <w:r>
        <w:fldChar w:fldCharType="end"/>
      </w:r>
      <w:r>
        <w:rPr>
          <w:b/>
          <w:bCs/>
        </w:rPr>
        <w:t>.</w:t>
      </w:r>
    </w:p>
    <w:p w14:paraId="467C70C3" w14:textId="77777777" w:rsidR="009C3F29" w:rsidRPr="009C3F29" w:rsidRDefault="009C3F29" w:rsidP="009C3F29">
      <w:pPr>
        <w:pStyle w:val="Heading4"/>
        <w:numPr>
          <w:ilvl w:val="0"/>
          <w:numId w:val="760"/>
        </w:numPr>
      </w:pPr>
      <w:r w:rsidRPr="009C3F29">
        <w:t>Advertisement Impact</w:t>
      </w:r>
    </w:p>
    <w:p w14:paraId="2EFEC1C8" w14:textId="47FD4FB2" w:rsidR="009C3F29" w:rsidRPr="009C3F29" w:rsidRDefault="009C3F29" w:rsidP="009C3F29">
      <w:pPr>
        <w:pStyle w:val="Heading6"/>
        <w:numPr>
          <w:ilvl w:val="3"/>
          <w:numId w:val="779"/>
        </w:numPr>
        <w:rPr>
          <w:b/>
          <w:bCs/>
        </w:rPr>
      </w:pPr>
      <w:r>
        <w:rPr>
          <w:b/>
          <w:bCs/>
        </w:rPr>
        <w:t xml:space="preserve">Generic (AI) </w:t>
      </w:r>
      <w:r w:rsidRPr="009C3F29">
        <w:rPr>
          <w:b/>
          <w:bCs/>
        </w:rPr>
        <w:t>Social Media Advertisement (June 2024)</w:t>
      </w:r>
    </w:p>
    <w:p w14:paraId="7E5CE06E" w14:textId="77777777" w:rsidR="009C3F29" w:rsidRPr="009C3F29" w:rsidRDefault="009C3F29" w:rsidP="009C3F29">
      <w:pPr>
        <w:pStyle w:val="Heading8"/>
        <w:rPr>
          <w:b/>
          <w:bCs/>
        </w:rPr>
      </w:pPr>
      <w:r w:rsidRPr="009C3F29">
        <w:rPr>
          <w:b/>
          <w:bCs/>
        </w:rPr>
        <w:t xml:space="preserve">Reach: </w:t>
      </w:r>
      <w:r w:rsidRPr="009C3F29">
        <w:t>34,439 new users.</w:t>
      </w:r>
    </w:p>
    <w:p w14:paraId="4C1AE6CD" w14:textId="77777777" w:rsidR="009C3F29" w:rsidRPr="009C3F29" w:rsidRDefault="009C3F29" w:rsidP="009C3F29">
      <w:pPr>
        <w:pStyle w:val="Heading8"/>
        <w:rPr>
          <w:b/>
          <w:bCs/>
        </w:rPr>
      </w:pPr>
      <w:r w:rsidRPr="009C3F29">
        <w:rPr>
          <w:b/>
          <w:bCs/>
        </w:rPr>
        <w:t xml:space="preserve">Engagement: </w:t>
      </w:r>
      <w:r w:rsidRPr="009C3F29">
        <w:t>378 post engagements.</w:t>
      </w:r>
    </w:p>
    <w:p w14:paraId="3F1536A4" w14:textId="77777777" w:rsidR="009C3F29" w:rsidRPr="009C3F29" w:rsidRDefault="009C3F29" w:rsidP="009C3F29">
      <w:pPr>
        <w:pStyle w:val="Heading8"/>
        <w:rPr>
          <w:b/>
          <w:bCs/>
        </w:rPr>
      </w:pPr>
      <w:r w:rsidRPr="009C3F29">
        <w:rPr>
          <w:b/>
          <w:bCs/>
        </w:rPr>
        <w:t xml:space="preserve">Link Clicks: </w:t>
      </w:r>
      <w:r w:rsidRPr="009C3F29">
        <w:t>376 clicks at $0.42 per click.</w:t>
      </w:r>
    </w:p>
    <w:p w14:paraId="2BDE0832" w14:textId="77777777" w:rsidR="009C3F29" w:rsidRDefault="009C3F29" w:rsidP="009C3F29">
      <w:pPr>
        <w:pStyle w:val="Heading8"/>
      </w:pPr>
      <w:r w:rsidRPr="009C3F29">
        <w:rPr>
          <w:b/>
          <w:bCs/>
        </w:rPr>
        <w:t xml:space="preserve">Demographics: </w:t>
      </w:r>
      <w:r w:rsidRPr="009C3F29">
        <w:t>Valuable insights into age, gender, and location of users reached.</w:t>
      </w:r>
    </w:p>
    <w:p w14:paraId="3A044E50" w14:textId="110554B0"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_Ref176343527 \h </w:instrText>
      </w:r>
      <w:r>
        <w:rPr>
          <w:b/>
          <w:bCs/>
        </w:rPr>
      </w:r>
      <w:r>
        <w:rPr>
          <w:b/>
          <w:bCs/>
        </w:rPr>
        <w:fldChar w:fldCharType="separate"/>
      </w:r>
      <w:r w:rsidRPr="00815B02">
        <w:rPr>
          <w:b/>
          <w:bCs/>
        </w:rPr>
        <w:t>Figure 6</w:t>
      </w:r>
      <w:r>
        <w:rPr>
          <w:b/>
          <w:bCs/>
        </w:rPr>
        <w:fldChar w:fldCharType="end"/>
      </w:r>
      <w:r>
        <w:rPr>
          <w:b/>
          <w:bCs/>
        </w:rPr>
        <w:t xml:space="preserve"> </w:t>
      </w:r>
      <w:r w:rsidRPr="00000567">
        <w:t xml:space="preserve">on page </w:t>
      </w:r>
      <w:r>
        <w:fldChar w:fldCharType="begin"/>
      </w:r>
      <w:r>
        <w:instrText xml:space="preserve"> PAGEREF _Ref176343577 \h </w:instrText>
      </w:r>
      <w:r>
        <w:fldChar w:fldCharType="separate"/>
      </w:r>
      <w:r>
        <w:rPr>
          <w:noProof/>
        </w:rPr>
        <w:t>121</w:t>
      </w:r>
      <w:r>
        <w:fldChar w:fldCharType="end"/>
      </w:r>
      <w:r w:rsidRPr="00000567">
        <w:t xml:space="preserve"> </w:t>
      </w:r>
      <w:r>
        <w:fldChar w:fldCharType="begin"/>
      </w:r>
      <w:r>
        <w:instrText xml:space="preserve"> REF _Ref176343577 \p \h </w:instrText>
      </w:r>
      <w:r>
        <w:fldChar w:fldCharType="separate"/>
      </w:r>
      <w:r>
        <w:t>below</w:t>
      </w:r>
      <w:r>
        <w:fldChar w:fldCharType="end"/>
      </w:r>
      <w:r>
        <w:rPr>
          <w:b/>
          <w:bCs/>
        </w:rPr>
        <w:t>.</w:t>
      </w:r>
    </w:p>
    <w:p w14:paraId="7FED3F1A" w14:textId="7BA36F9A" w:rsidR="009C3F29" w:rsidRPr="009C3F29" w:rsidRDefault="009C3F29" w:rsidP="009C3F29">
      <w:pPr>
        <w:pStyle w:val="Heading6"/>
        <w:numPr>
          <w:ilvl w:val="3"/>
          <w:numId w:val="779"/>
        </w:numPr>
        <w:rPr>
          <w:b/>
          <w:bCs/>
        </w:rPr>
      </w:pPr>
      <w:r w:rsidRPr="009C3F29">
        <w:rPr>
          <w:b/>
          <w:bCs/>
        </w:rPr>
        <w:t>“SWAG Stereotype” Advertisement</w:t>
      </w:r>
    </w:p>
    <w:p w14:paraId="4B9AB996" w14:textId="77777777" w:rsidR="009C3F29" w:rsidRPr="009C3F29" w:rsidRDefault="009C3F29" w:rsidP="009C3F29">
      <w:pPr>
        <w:pStyle w:val="Heading8"/>
      </w:pPr>
      <w:r w:rsidRPr="009C3F29">
        <w:rPr>
          <w:b/>
          <w:bCs/>
        </w:rPr>
        <w:t xml:space="preserve">Reach: </w:t>
      </w:r>
      <w:r w:rsidRPr="009C3F29">
        <w:t>3,282 new users in 5 days.</w:t>
      </w:r>
    </w:p>
    <w:p w14:paraId="09CE9420" w14:textId="77777777" w:rsidR="009C3F29" w:rsidRPr="009C3F29" w:rsidRDefault="009C3F29" w:rsidP="009C3F29">
      <w:pPr>
        <w:pStyle w:val="Heading8"/>
      </w:pPr>
      <w:r w:rsidRPr="009C3F29">
        <w:rPr>
          <w:b/>
          <w:bCs/>
        </w:rPr>
        <w:t xml:space="preserve">Engagement: </w:t>
      </w:r>
      <w:r w:rsidRPr="009C3F29">
        <w:t>250 post engagements.</w:t>
      </w:r>
    </w:p>
    <w:p w14:paraId="551540ED" w14:textId="77777777" w:rsidR="009C3F29" w:rsidRDefault="009C3F29" w:rsidP="009C3F29">
      <w:pPr>
        <w:pStyle w:val="Heading8"/>
      </w:pPr>
      <w:r w:rsidRPr="009C3F29">
        <w:rPr>
          <w:b/>
          <w:bCs/>
        </w:rPr>
        <w:t xml:space="preserve">Link Clicks: </w:t>
      </w:r>
      <w:r w:rsidRPr="009C3F29">
        <w:t>240 clicks with $34 budget.</w:t>
      </w:r>
    </w:p>
    <w:p w14:paraId="4931086D" w14:textId="54ADEDB7"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_Ref176343537 \h </w:instrText>
      </w:r>
      <w:r>
        <w:rPr>
          <w:b/>
          <w:bCs/>
        </w:rPr>
      </w:r>
      <w:r>
        <w:rPr>
          <w:b/>
          <w:bCs/>
        </w:rPr>
        <w:fldChar w:fldCharType="separate"/>
      </w:r>
      <w:r w:rsidRPr="00FC15B6">
        <w:rPr>
          <w:b/>
          <w:bCs/>
        </w:rPr>
        <w:t xml:space="preserve">Figure </w:t>
      </w:r>
      <w:r>
        <w:rPr>
          <w:b/>
          <w:bCs/>
          <w:noProof/>
        </w:rPr>
        <w:t>7</w:t>
      </w:r>
      <w:r>
        <w:rPr>
          <w:b/>
          <w:bCs/>
        </w:rPr>
        <w:fldChar w:fldCharType="end"/>
      </w:r>
      <w:r>
        <w:rPr>
          <w:b/>
          <w:bCs/>
        </w:rPr>
        <w:t xml:space="preserve"> </w:t>
      </w:r>
      <w:r w:rsidRPr="00000567">
        <w:t xml:space="preserve">on page </w:t>
      </w:r>
      <w:r>
        <w:fldChar w:fldCharType="begin"/>
      </w:r>
      <w:r>
        <w:instrText xml:space="preserve"> PAGEREF _Ref176343568 \h </w:instrText>
      </w:r>
      <w:r>
        <w:fldChar w:fldCharType="separate"/>
      </w:r>
      <w:r>
        <w:rPr>
          <w:noProof/>
        </w:rPr>
        <w:t>122</w:t>
      </w:r>
      <w:r>
        <w:fldChar w:fldCharType="end"/>
      </w:r>
      <w:r w:rsidRPr="00000567">
        <w:t xml:space="preserve"> </w:t>
      </w:r>
      <w:r>
        <w:fldChar w:fldCharType="begin"/>
      </w:r>
      <w:r>
        <w:instrText xml:space="preserve"> REF _Ref176343568 \p \h </w:instrText>
      </w:r>
      <w:r>
        <w:fldChar w:fldCharType="separate"/>
      </w:r>
      <w:r>
        <w:t>below</w:t>
      </w:r>
      <w:r>
        <w:fldChar w:fldCharType="end"/>
      </w:r>
      <w:r>
        <w:rPr>
          <w:b/>
          <w:bCs/>
        </w:rPr>
        <w:t>.</w:t>
      </w:r>
    </w:p>
    <w:p w14:paraId="2B68B1DF" w14:textId="77777777" w:rsidR="009C3F29" w:rsidRPr="009C3F29" w:rsidRDefault="009C3F29" w:rsidP="00000567">
      <w:pPr>
        <w:pStyle w:val="Heading4"/>
        <w:numPr>
          <w:ilvl w:val="0"/>
          <w:numId w:val="760"/>
        </w:numPr>
      </w:pPr>
      <w:r w:rsidRPr="009C3F29">
        <w:t>Organic Post Impact</w:t>
      </w:r>
    </w:p>
    <w:p w14:paraId="6A7C6F75" w14:textId="173F8A25" w:rsidR="009C3F29" w:rsidRPr="009C3F29" w:rsidRDefault="009C3F29" w:rsidP="009C3F29">
      <w:pPr>
        <w:pStyle w:val="Heading6"/>
        <w:numPr>
          <w:ilvl w:val="3"/>
          <w:numId w:val="779"/>
        </w:numPr>
        <w:rPr>
          <w:b/>
          <w:bCs/>
        </w:rPr>
      </w:pPr>
      <w:r w:rsidRPr="009C3F29">
        <w:rPr>
          <w:b/>
          <w:bCs/>
        </w:rPr>
        <w:t>Food Insecurity Post</w:t>
      </w:r>
    </w:p>
    <w:p w14:paraId="42CCC53A" w14:textId="77777777" w:rsidR="009C3F29" w:rsidRPr="009C3F29" w:rsidRDefault="009C3F29" w:rsidP="00000567">
      <w:pPr>
        <w:pStyle w:val="Heading8"/>
        <w:rPr>
          <w:b/>
          <w:bCs/>
        </w:rPr>
      </w:pPr>
      <w:r w:rsidRPr="009C3F29">
        <w:rPr>
          <w:b/>
          <w:bCs/>
        </w:rPr>
        <w:t xml:space="preserve">Reach: </w:t>
      </w:r>
      <w:r w:rsidRPr="009C3F29">
        <w:t>408 new users.</w:t>
      </w:r>
    </w:p>
    <w:p w14:paraId="44B72739" w14:textId="77777777" w:rsidR="009C3F29" w:rsidRPr="009C3F29" w:rsidRDefault="009C3F29" w:rsidP="009C3F29">
      <w:pPr>
        <w:pStyle w:val="Heading8"/>
      </w:pPr>
      <w:r w:rsidRPr="009C3F29">
        <w:rPr>
          <w:b/>
          <w:bCs/>
        </w:rPr>
        <w:t xml:space="preserve">Impressions: </w:t>
      </w:r>
      <w:r w:rsidRPr="009C3F29">
        <w:t>412 impressions.</w:t>
      </w:r>
    </w:p>
    <w:p w14:paraId="416897CA" w14:textId="77777777" w:rsidR="009C3F29" w:rsidRDefault="009C3F29" w:rsidP="009C3F29">
      <w:pPr>
        <w:pStyle w:val="Heading8"/>
      </w:pPr>
      <w:r w:rsidRPr="009C3F29">
        <w:rPr>
          <w:b/>
          <w:bCs/>
        </w:rPr>
        <w:t xml:space="preserve">Engagement: </w:t>
      </w:r>
      <w:r w:rsidRPr="009C3F29">
        <w:t>7 post engagements without advertisement boosting.</w:t>
      </w:r>
    </w:p>
    <w:p w14:paraId="18D3E085" w14:textId="13E0969A" w:rsidR="00000567" w:rsidRPr="00000567" w:rsidRDefault="00000567" w:rsidP="00000567">
      <w:pPr>
        <w:pStyle w:val="Heading8"/>
        <w:rPr>
          <w:b/>
          <w:bCs/>
        </w:rPr>
      </w:pPr>
      <w:r>
        <w:rPr>
          <w:b/>
          <w:bCs/>
        </w:rPr>
        <w:t xml:space="preserve">See </w:t>
      </w:r>
      <w:r>
        <w:rPr>
          <w:b/>
          <w:bCs/>
        </w:rPr>
        <w:fldChar w:fldCharType="begin"/>
      </w:r>
      <w:r>
        <w:rPr>
          <w:b/>
          <w:bCs/>
        </w:rPr>
        <w:instrText xml:space="preserve"> REF _Ref176343546 \h </w:instrText>
      </w:r>
      <w:r>
        <w:rPr>
          <w:b/>
          <w:bCs/>
        </w:rPr>
      </w:r>
      <w:r>
        <w:rPr>
          <w:b/>
          <w:bCs/>
        </w:rPr>
        <w:fldChar w:fldCharType="separate"/>
      </w:r>
      <w:r w:rsidRPr="00FC15B6">
        <w:rPr>
          <w:b/>
          <w:bCs/>
        </w:rPr>
        <w:t xml:space="preserve">Figure </w:t>
      </w:r>
      <w:r>
        <w:rPr>
          <w:b/>
          <w:bCs/>
          <w:noProof/>
        </w:rPr>
        <w:t>8</w:t>
      </w:r>
      <w:r>
        <w:rPr>
          <w:b/>
          <w:bCs/>
        </w:rPr>
        <w:fldChar w:fldCharType="end"/>
      </w:r>
      <w:r>
        <w:rPr>
          <w:b/>
          <w:bCs/>
        </w:rPr>
        <w:t xml:space="preserve"> </w:t>
      </w:r>
      <w:r w:rsidRPr="00000567">
        <w:t xml:space="preserve">on page </w:t>
      </w:r>
      <w:r>
        <w:fldChar w:fldCharType="begin"/>
      </w:r>
      <w:r>
        <w:instrText xml:space="preserve"> PAGEREF _Ref176343555 \h </w:instrText>
      </w:r>
      <w:r>
        <w:fldChar w:fldCharType="separate"/>
      </w:r>
      <w:r>
        <w:rPr>
          <w:noProof/>
        </w:rPr>
        <w:t>123</w:t>
      </w:r>
      <w:r>
        <w:fldChar w:fldCharType="end"/>
      </w:r>
      <w:r w:rsidRPr="00000567">
        <w:t xml:space="preserve"> </w:t>
      </w:r>
      <w:r>
        <w:fldChar w:fldCharType="begin"/>
      </w:r>
      <w:r>
        <w:instrText xml:space="preserve"> REF _Ref176343555 \p \h </w:instrText>
      </w:r>
      <w:r>
        <w:fldChar w:fldCharType="separate"/>
      </w:r>
      <w:r>
        <w:t>below</w:t>
      </w:r>
      <w:r>
        <w:fldChar w:fldCharType="end"/>
      </w:r>
      <w:r>
        <w:rPr>
          <w:b/>
          <w:bCs/>
        </w:rPr>
        <w:t>.</w:t>
      </w:r>
    </w:p>
    <w:p w14:paraId="1A9D1DC5" w14:textId="036FC297" w:rsidR="009C3F29" w:rsidRDefault="009C3F29" w:rsidP="000963AB">
      <w:pPr>
        <w:pStyle w:val="Heading4"/>
        <w:numPr>
          <w:ilvl w:val="0"/>
          <w:numId w:val="760"/>
        </w:numPr>
      </w:pPr>
      <w:r>
        <w:lastRenderedPageBreak/>
        <w:t xml:space="preserve">Impact Summary: </w:t>
      </w:r>
      <w:r w:rsidRPr="009C3F29">
        <w:rPr>
          <w:b w:val="0"/>
          <w:bCs w:val="0"/>
        </w:rPr>
        <w:t xml:space="preserve">Overall, these results highlight the effectiveness of </w:t>
      </w:r>
      <w:proofErr w:type="spellStart"/>
      <w:r w:rsidRPr="009C3F29">
        <w:rPr>
          <w:b w:val="0"/>
          <w:bCs w:val="0"/>
        </w:rPr>
        <w:t>NRFi’s</w:t>
      </w:r>
      <w:proofErr w:type="spellEnd"/>
      <w:r w:rsidRPr="009C3F29">
        <w:rPr>
          <w:b w:val="0"/>
          <w:bCs w:val="0"/>
        </w:rPr>
        <w:t xml:space="preserve"> social media campaigns in reaching and engaging a broad audience with a modest budget and limited resources. This demonstrates feasibility (e.g., “proof of concept”) and efficacy of our current methods and provides an indication of what we can accomplish with greater resource access.</w:t>
      </w:r>
      <w:r>
        <w:t xml:space="preserve"> </w:t>
      </w:r>
    </w:p>
    <w:p w14:paraId="5746B3A8" w14:textId="77777777" w:rsidR="00000567" w:rsidRPr="00000567" w:rsidRDefault="00000567" w:rsidP="00000567"/>
    <w:p w14:paraId="43106C27" w14:textId="77777777" w:rsidR="00263409" w:rsidRDefault="00263409" w:rsidP="00896479">
      <w:pPr>
        <w:sectPr w:rsidR="00263409" w:rsidSect="007022BF">
          <w:pgSz w:w="12240" w:h="15840"/>
          <w:pgMar w:top="1613" w:right="1296" w:bottom="1152" w:left="1296" w:header="374" w:footer="720" w:gutter="0"/>
          <w:cols w:space="720"/>
          <w:docGrid w:linePitch="360"/>
        </w:sectPr>
      </w:pPr>
    </w:p>
    <w:p w14:paraId="28D2E73C" w14:textId="0D3016AB" w:rsidR="00000567" w:rsidRDefault="00000567" w:rsidP="00000567">
      <w:pPr>
        <w:pStyle w:val="Heading3"/>
        <w:numPr>
          <w:ilvl w:val="0"/>
          <w:numId w:val="758"/>
        </w:numPr>
        <w:ind w:left="450" w:hanging="450"/>
      </w:pPr>
      <w:r>
        <w:lastRenderedPageBreak/>
        <w:t>NourishED Social Media Campaign Impact Figures</w:t>
      </w:r>
    </w:p>
    <w:p w14:paraId="714BB959" w14:textId="11E4B7C8" w:rsidR="00530A68" w:rsidRPr="00603A1E" w:rsidRDefault="00530A68" w:rsidP="00530A68">
      <w:pPr>
        <w:pStyle w:val="Heading8"/>
        <w:numPr>
          <w:ilvl w:val="0"/>
          <w:numId w:val="0"/>
        </w:numPr>
        <w:spacing w:after="0" w:line="240" w:lineRule="auto"/>
        <w:rPr>
          <w:b/>
          <w:bCs/>
        </w:rPr>
      </w:pPr>
      <w:r w:rsidRPr="00603A1E">
        <w:rPr>
          <w:b/>
          <w:bCs/>
        </w:rPr>
        <w:t xml:space="preserve">Figure </w:t>
      </w:r>
      <w:r>
        <w:rPr>
          <w:b/>
          <w:bCs/>
        </w:rPr>
        <w:t>1</w:t>
      </w:r>
      <w:r w:rsidRPr="00603A1E">
        <w:rPr>
          <w:b/>
          <w:bCs/>
        </w:rPr>
        <w:t xml:space="preserve">: </w:t>
      </w:r>
      <w:r w:rsidR="0045639A">
        <w:rPr>
          <w:b/>
          <w:bCs/>
        </w:rPr>
        <w:t>The NourishED Research Foundation Website Homepage (www.nourishedrfi.org)</w:t>
      </w:r>
    </w:p>
    <w:p w14:paraId="77BCF6DE" w14:textId="77777777" w:rsidR="00530A68" w:rsidRPr="0045639A" w:rsidRDefault="00530A68" w:rsidP="0045639A">
      <w:pPr>
        <w:spacing w:before="0" w:after="0"/>
        <w:rPr>
          <w:sz w:val="20"/>
          <w:szCs w:val="20"/>
        </w:rPr>
      </w:pPr>
    </w:p>
    <w:p w14:paraId="439D6139" w14:textId="77777777" w:rsidR="0045639A" w:rsidRDefault="0045639A" w:rsidP="00B63886">
      <w:r>
        <w:rPr>
          <w:noProof/>
        </w:rPr>
        <w:drawing>
          <wp:inline distT="0" distB="0" distL="0" distR="0" wp14:anchorId="55B3EE69" wp14:editId="413360BD">
            <wp:extent cx="4136065" cy="4881071"/>
            <wp:effectExtent l="0" t="0" r="4445" b="0"/>
            <wp:docPr id="161578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88351" name="Picture 161578835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151155" cy="4898879"/>
                    </a:xfrm>
                    <a:prstGeom prst="rect">
                      <a:avLst/>
                    </a:prstGeom>
                  </pic:spPr>
                </pic:pic>
              </a:graphicData>
            </a:graphic>
          </wp:inline>
        </w:drawing>
      </w:r>
    </w:p>
    <w:p w14:paraId="054BDAA5" w14:textId="686D8317" w:rsidR="0045639A" w:rsidRDefault="0045639A" w:rsidP="00C84062">
      <w:pPr>
        <w:pStyle w:val="Caption"/>
        <w:ind w:right="3168"/>
        <w:rPr>
          <w:b/>
          <w:bCs/>
        </w:rPr>
      </w:pPr>
      <w:r w:rsidRPr="0045639A">
        <w:rPr>
          <w:b/>
          <w:bCs/>
        </w:rPr>
        <w:t xml:space="preserve">Figure </w:t>
      </w:r>
      <w:r w:rsidRPr="0045639A">
        <w:rPr>
          <w:b/>
          <w:bCs/>
        </w:rPr>
        <w:fldChar w:fldCharType="begin"/>
      </w:r>
      <w:r w:rsidRPr="0045639A">
        <w:rPr>
          <w:b/>
          <w:bCs/>
        </w:rPr>
        <w:instrText xml:space="preserve"> SEQ Figure \* ARABIC </w:instrText>
      </w:r>
      <w:r w:rsidRPr="0045639A">
        <w:rPr>
          <w:b/>
          <w:bCs/>
        </w:rPr>
        <w:fldChar w:fldCharType="separate"/>
      </w:r>
      <w:r w:rsidR="00B63886">
        <w:rPr>
          <w:b/>
          <w:bCs/>
          <w:noProof/>
        </w:rPr>
        <w:t>1</w:t>
      </w:r>
      <w:r w:rsidRPr="0045639A">
        <w:rPr>
          <w:b/>
          <w:bCs/>
        </w:rPr>
        <w:fldChar w:fldCharType="end"/>
      </w:r>
      <w:r w:rsidRPr="0045639A">
        <w:rPr>
          <w:b/>
          <w:bCs/>
        </w:rPr>
        <w:t>:</w:t>
      </w:r>
      <w:r>
        <w:t xml:space="preserve"> The NourishED Research Foundation (NRFi) Website was established in </w:t>
      </w:r>
      <w:proofErr w:type="gramStart"/>
      <w:r w:rsidR="00F249D1">
        <w:t>April,</w:t>
      </w:r>
      <w:proofErr w:type="gramEnd"/>
      <w:r w:rsidR="00F249D1">
        <w:t xml:space="preserve"> 2024</w:t>
      </w:r>
      <w:r>
        <w:t xml:space="preserve"> using the domain </w:t>
      </w:r>
      <w:hyperlink r:id="rId163" w:history="1">
        <w:r w:rsidRPr="00017297">
          <w:rPr>
            <w:rStyle w:val="Hyperlink"/>
            <w:sz w:val="18"/>
          </w:rPr>
          <w:t>www.nourishedrfi.org</w:t>
        </w:r>
      </w:hyperlink>
      <w:r>
        <w:t xml:space="preserve">. NRFi also owns several additional domains that route to the primary domain, including </w:t>
      </w:r>
      <w:hyperlink r:id="rId164" w:history="1">
        <w:r w:rsidRPr="00017297">
          <w:rPr>
            <w:rStyle w:val="Hyperlink"/>
            <w:sz w:val="18"/>
          </w:rPr>
          <w:t>www.nourishedrfi.com</w:t>
        </w:r>
      </w:hyperlink>
      <w:r>
        <w:t xml:space="preserve">, </w:t>
      </w:r>
      <w:hyperlink r:id="rId165" w:history="1">
        <w:r w:rsidRPr="00017297">
          <w:rPr>
            <w:rStyle w:val="Hyperlink"/>
            <w:sz w:val="18"/>
          </w:rPr>
          <w:t>www.nourished-rfi.org</w:t>
        </w:r>
      </w:hyperlink>
      <w:r>
        <w:t xml:space="preserve">, </w:t>
      </w:r>
      <w:hyperlink r:id="rId166" w:history="1">
        <w:r w:rsidRPr="00017297">
          <w:rPr>
            <w:rStyle w:val="Hyperlink"/>
            <w:sz w:val="18"/>
          </w:rPr>
          <w:t>www.nourished-rfi.com</w:t>
        </w:r>
      </w:hyperlink>
      <w:r>
        <w:t xml:space="preserve">, and </w:t>
      </w:r>
      <w:hyperlink r:id="rId167" w:history="1">
        <w:r w:rsidRPr="00017297">
          <w:rPr>
            <w:rStyle w:val="Hyperlink"/>
            <w:sz w:val="18"/>
          </w:rPr>
          <w:t>www.nourishedrfi.xyz</w:t>
        </w:r>
      </w:hyperlink>
      <w:r>
        <w:t xml:space="preserve">. GoDaddy was </w:t>
      </w:r>
      <w:r w:rsidR="007C4FA9">
        <w:t>used</w:t>
      </w:r>
      <w:r>
        <w:t xml:space="preserve"> to build the site and is used to maintain the site, monitor its use, and design, schedule, and implement social media campaigns that simultaneously post to Facebook and Instagram.</w:t>
      </w:r>
    </w:p>
    <w:p w14:paraId="4714D105" w14:textId="77777777" w:rsidR="00C84062" w:rsidRDefault="00C84062" w:rsidP="00B63886"/>
    <w:p w14:paraId="3F68D98D" w14:textId="19C4B132" w:rsidR="00530A68" w:rsidRDefault="00530A68" w:rsidP="00C84062">
      <w:pPr>
        <w:pStyle w:val="Heading8"/>
        <w:keepNext/>
        <w:keepLines/>
        <w:pageBreakBefore/>
        <w:numPr>
          <w:ilvl w:val="0"/>
          <w:numId w:val="0"/>
        </w:numPr>
        <w:spacing w:after="0" w:line="240" w:lineRule="auto"/>
        <w:rPr>
          <w:b/>
          <w:bCs/>
        </w:rPr>
      </w:pPr>
      <w:r w:rsidRPr="00603A1E">
        <w:rPr>
          <w:b/>
          <w:bCs/>
        </w:rPr>
        <w:lastRenderedPageBreak/>
        <w:t xml:space="preserve">Figure </w:t>
      </w:r>
      <w:r>
        <w:rPr>
          <w:b/>
          <w:bCs/>
        </w:rPr>
        <w:t>2</w:t>
      </w:r>
      <w:r w:rsidRPr="00603A1E">
        <w:rPr>
          <w:b/>
          <w:bCs/>
        </w:rPr>
        <w:t xml:space="preserve">: </w:t>
      </w:r>
      <w:r w:rsidR="006370F4">
        <w:rPr>
          <w:b/>
          <w:bCs/>
        </w:rPr>
        <w:t>NRFi Website Organic Traffic and Use</w:t>
      </w:r>
    </w:p>
    <w:p w14:paraId="7857C60F" w14:textId="77777777" w:rsidR="006370F4" w:rsidRDefault="00C84062" w:rsidP="006370F4">
      <w:pPr>
        <w:keepNext/>
        <w:keepLines/>
        <w:spacing w:line="240" w:lineRule="auto"/>
      </w:pPr>
      <w:r>
        <w:rPr>
          <w:b/>
          <w:bCs/>
          <w:noProof/>
          <w14:ligatures w14:val="standardContextual"/>
        </w:rPr>
        <w:drawing>
          <wp:inline distT="0" distB="0" distL="0" distR="0" wp14:anchorId="347417A7" wp14:editId="35A0CF15">
            <wp:extent cx="6156251" cy="3319322"/>
            <wp:effectExtent l="0" t="0" r="3810" b="0"/>
            <wp:docPr id="210553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513" name="Picture 210553513"/>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89412" cy="3337202"/>
                    </a:xfrm>
                    <a:prstGeom prst="rect">
                      <a:avLst/>
                    </a:prstGeom>
                  </pic:spPr>
                </pic:pic>
              </a:graphicData>
            </a:graphic>
          </wp:inline>
        </w:drawing>
      </w:r>
    </w:p>
    <w:p w14:paraId="4B12963F" w14:textId="70FBD22F" w:rsidR="006370F4" w:rsidRPr="006370F4" w:rsidRDefault="006370F4" w:rsidP="006370F4">
      <w:pPr>
        <w:pStyle w:val="Caption"/>
      </w:pPr>
      <w:r w:rsidRPr="006370F4">
        <w:rPr>
          <w:b/>
          <w:bCs/>
        </w:rPr>
        <w:t xml:space="preserve">Figure </w:t>
      </w:r>
      <w:r w:rsidRPr="006370F4">
        <w:rPr>
          <w:b/>
          <w:bCs/>
        </w:rPr>
        <w:fldChar w:fldCharType="begin"/>
      </w:r>
      <w:r w:rsidRPr="006370F4">
        <w:rPr>
          <w:b/>
          <w:bCs/>
        </w:rPr>
        <w:instrText xml:space="preserve"> SEQ Figure \* ARABIC </w:instrText>
      </w:r>
      <w:r w:rsidRPr="006370F4">
        <w:rPr>
          <w:b/>
          <w:bCs/>
        </w:rPr>
        <w:fldChar w:fldCharType="separate"/>
      </w:r>
      <w:r w:rsidR="00B63886">
        <w:rPr>
          <w:b/>
          <w:bCs/>
          <w:noProof/>
        </w:rPr>
        <w:t>2</w:t>
      </w:r>
      <w:r w:rsidRPr="006370F4">
        <w:rPr>
          <w:b/>
          <w:bCs/>
        </w:rPr>
        <w:fldChar w:fldCharType="end"/>
      </w:r>
      <w:r w:rsidRPr="006370F4">
        <w:rPr>
          <w:b/>
          <w:bCs/>
        </w:rPr>
        <w:t xml:space="preserve"> NRFi Website</w:t>
      </w:r>
      <w:r>
        <w:rPr>
          <w:b/>
          <w:bCs/>
        </w:rPr>
        <w:t xml:space="preserve"> Organic</w:t>
      </w:r>
      <w:r w:rsidRPr="006370F4">
        <w:rPr>
          <w:b/>
          <w:bCs/>
        </w:rPr>
        <w:t xml:space="preserve"> Traffic and Use.</w:t>
      </w:r>
      <w:r>
        <w:t xml:space="preserve"> </w:t>
      </w:r>
      <w:r w:rsidRPr="006370F4">
        <w:t xml:space="preserve">Since the NRFi website conception </w:t>
      </w:r>
      <w:r w:rsidRPr="006370F4">
        <w:rPr>
          <w:highlight w:val="green"/>
        </w:rPr>
        <w:t>on April 1, 2024</w:t>
      </w:r>
      <w:r w:rsidRPr="006370F4">
        <w:t xml:space="preserve">, the website has had 2,520 unique site visitors (including unique 433 visitors between Aug 9-Sept 9, 2024, and 83 between Sept 2-9), 8,665 unique social views (e.g., website views within social media networks such as Instagram or Facebook), and 9 conversations (including 4 between Aug 9 – Sept 9 and 3 between Sept 2-9), according to GoDaddy analytics. Additionally, we are consistently ranked as one of GoDaddy’s top-performing sites with a score of 99/100 since conception and in the past month and past week. The performance score measures online performance compared to online businesses similar to the business being scored. Scores are ranked out of 100. A high score indicates high visitor engagement. Scores are calculated based on website engagement and social media presence. Scores factor in how often the website is viewed, how many visitors convert into sales or bookings, and how active the customers are on connected social media accounts. Scores change relative to performance of businesses like the business under analysis. For example, a site’s score may improve if the site traffic is high compared to similar businesses or decline if monthly sales are lower than that of similar businesses/sites. </w:t>
      </w:r>
    </w:p>
    <w:p w14:paraId="7A475D4F" w14:textId="231AD7A3" w:rsidR="00C84062" w:rsidRPr="00C84062" w:rsidRDefault="00C84062" w:rsidP="006370F4">
      <w:pPr>
        <w:pStyle w:val="Caption"/>
      </w:pPr>
    </w:p>
    <w:p w14:paraId="346ED130" w14:textId="04AD068A" w:rsidR="00530A68" w:rsidRDefault="00530A68" w:rsidP="006370F4">
      <w:pPr>
        <w:pStyle w:val="Heading8"/>
        <w:keepNext/>
        <w:pageBreakBefore/>
        <w:numPr>
          <w:ilvl w:val="0"/>
          <w:numId w:val="0"/>
        </w:numPr>
        <w:spacing w:after="0" w:line="240" w:lineRule="auto"/>
        <w:rPr>
          <w:b/>
          <w:bCs/>
        </w:rPr>
      </w:pPr>
      <w:r w:rsidRPr="00603A1E">
        <w:rPr>
          <w:b/>
          <w:bCs/>
        </w:rPr>
        <w:lastRenderedPageBreak/>
        <w:t xml:space="preserve">Figure </w:t>
      </w:r>
      <w:r>
        <w:rPr>
          <w:b/>
          <w:bCs/>
        </w:rPr>
        <w:t>3</w:t>
      </w:r>
      <w:r w:rsidRPr="00603A1E">
        <w:rPr>
          <w:b/>
          <w:bCs/>
        </w:rPr>
        <w:t xml:space="preserve">: </w:t>
      </w:r>
      <w:r w:rsidR="006370F4">
        <w:rPr>
          <w:b/>
          <w:bCs/>
        </w:rPr>
        <w:t>NRFi Website Google Ranking</w:t>
      </w:r>
    </w:p>
    <w:p w14:paraId="67DD6B78" w14:textId="77777777" w:rsidR="006370F4" w:rsidRDefault="006370F4" w:rsidP="006370F4">
      <w:pPr>
        <w:keepNext/>
      </w:pPr>
      <w:r>
        <w:rPr>
          <w:b/>
          <w:bCs/>
          <w:noProof/>
          <w14:ligatures w14:val="standardContextual"/>
        </w:rPr>
        <w:drawing>
          <wp:inline distT="0" distB="0" distL="0" distR="0" wp14:anchorId="713111AA" wp14:editId="1628FC5E">
            <wp:extent cx="4560425" cy="2592181"/>
            <wp:effectExtent l="0" t="0" r="0" b="0"/>
            <wp:docPr id="1575287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87743" name="Picture 1575287743"/>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574400" cy="2600124"/>
                    </a:xfrm>
                    <a:prstGeom prst="rect">
                      <a:avLst/>
                    </a:prstGeom>
                  </pic:spPr>
                </pic:pic>
              </a:graphicData>
            </a:graphic>
          </wp:inline>
        </w:drawing>
      </w:r>
    </w:p>
    <w:p w14:paraId="0F93EA01" w14:textId="3C19317C" w:rsidR="00B63886" w:rsidRPr="00B63886" w:rsidRDefault="006370F4" w:rsidP="00B63886">
      <w:pPr>
        <w:pStyle w:val="Caption"/>
        <w:ind w:right="18"/>
      </w:pPr>
      <w:r w:rsidRPr="006370F4">
        <w:rPr>
          <w:b/>
          <w:bCs/>
        </w:rPr>
        <w:t xml:space="preserve">Figure </w:t>
      </w:r>
      <w:r w:rsidRPr="006370F4">
        <w:rPr>
          <w:b/>
          <w:bCs/>
        </w:rPr>
        <w:fldChar w:fldCharType="begin"/>
      </w:r>
      <w:r w:rsidRPr="006370F4">
        <w:rPr>
          <w:b/>
          <w:bCs/>
        </w:rPr>
        <w:instrText xml:space="preserve"> SEQ Figure \* ARABIC </w:instrText>
      </w:r>
      <w:r w:rsidRPr="006370F4">
        <w:rPr>
          <w:b/>
          <w:bCs/>
        </w:rPr>
        <w:fldChar w:fldCharType="separate"/>
      </w:r>
      <w:r w:rsidR="00B63886">
        <w:rPr>
          <w:b/>
          <w:bCs/>
          <w:noProof/>
        </w:rPr>
        <w:t>3</w:t>
      </w:r>
      <w:r w:rsidRPr="006370F4">
        <w:rPr>
          <w:b/>
          <w:bCs/>
        </w:rPr>
        <w:fldChar w:fldCharType="end"/>
      </w:r>
      <w:r w:rsidRPr="006370F4">
        <w:rPr>
          <w:b/>
          <w:bCs/>
        </w:rPr>
        <w:t>: NRFi Website Google Ranking.</w:t>
      </w:r>
      <w:r>
        <w:t xml:space="preserve"> </w:t>
      </w:r>
      <w:r w:rsidRPr="006370F4">
        <w:t xml:space="preserve">According to Google Analytics, </w:t>
      </w:r>
      <w:r>
        <w:t>the NRFi</w:t>
      </w:r>
      <w:r w:rsidRPr="006370F4">
        <w:t xml:space="preserve"> website page is the first site to appear when someone searches for our business name and the firs position on the page we rank for, meaning that we are the top result on the page, with top page and position performance rankings (as indicated by a score of #1).</w:t>
      </w:r>
      <w:r w:rsidR="00B63886" w:rsidRPr="00603A1E">
        <w:rPr>
          <w:b/>
          <w:bCs/>
        </w:rPr>
        <w:t xml:space="preserve">Figure </w:t>
      </w:r>
      <w:r w:rsidR="00B63886">
        <w:rPr>
          <w:b/>
          <w:bCs/>
        </w:rPr>
        <w:t>5</w:t>
      </w:r>
      <w:r w:rsidR="00B63886" w:rsidRPr="00603A1E">
        <w:rPr>
          <w:b/>
          <w:bCs/>
        </w:rPr>
        <w:t xml:space="preserve">: </w:t>
      </w:r>
      <w:r w:rsidR="00B63886">
        <w:rPr>
          <w:b/>
          <w:bCs/>
        </w:rPr>
        <w:t>NRFi Google Search Metrics</w:t>
      </w:r>
    </w:p>
    <w:p w14:paraId="28B10D00" w14:textId="77777777" w:rsidR="00B63886" w:rsidRDefault="0045639A" w:rsidP="00B63886">
      <w:pPr>
        <w:keepNext/>
      </w:pPr>
      <w:r>
        <w:rPr>
          <w:noProof/>
        </w:rPr>
        <w:drawing>
          <wp:inline distT="0" distB="0" distL="0" distR="0" wp14:anchorId="49C86A7D" wp14:editId="3C474B85">
            <wp:extent cx="4653022" cy="2899940"/>
            <wp:effectExtent l="0" t="0" r="0" b="0"/>
            <wp:docPr id="10597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666" name="Picture 10597666"/>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684637" cy="2919644"/>
                    </a:xfrm>
                    <a:prstGeom prst="rect">
                      <a:avLst/>
                    </a:prstGeom>
                  </pic:spPr>
                </pic:pic>
              </a:graphicData>
            </a:graphic>
          </wp:inline>
        </w:drawing>
      </w:r>
    </w:p>
    <w:p w14:paraId="6BF51517" w14:textId="78D124E6" w:rsidR="00B63886" w:rsidRPr="00B63886" w:rsidRDefault="00B63886" w:rsidP="00B63886">
      <w:pPr>
        <w:pStyle w:val="Caption"/>
        <w:ind w:right="18"/>
      </w:pPr>
      <w:r w:rsidRPr="00B63886">
        <w:rPr>
          <w:b/>
          <w:bCs/>
        </w:rPr>
        <w:t xml:space="preserve">Figure </w:t>
      </w:r>
      <w:r w:rsidRPr="00B63886">
        <w:rPr>
          <w:b/>
          <w:bCs/>
        </w:rPr>
        <w:fldChar w:fldCharType="begin"/>
      </w:r>
      <w:r w:rsidRPr="00B63886">
        <w:rPr>
          <w:b/>
          <w:bCs/>
        </w:rPr>
        <w:instrText xml:space="preserve"> SEQ Figure \* ARABIC </w:instrText>
      </w:r>
      <w:r w:rsidRPr="00B63886">
        <w:rPr>
          <w:b/>
          <w:bCs/>
        </w:rPr>
        <w:fldChar w:fldCharType="separate"/>
      </w:r>
      <w:r w:rsidRPr="00B63886">
        <w:rPr>
          <w:b/>
          <w:bCs/>
          <w:noProof/>
        </w:rPr>
        <w:t>5</w:t>
      </w:r>
      <w:r w:rsidRPr="00B63886">
        <w:rPr>
          <w:b/>
          <w:bCs/>
        </w:rPr>
        <w:fldChar w:fldCharType="end"/>
      </w:r>
      <w:r w:rsidRPr="00B63886">
        <w:rPr>
          <w:b/>
          <w:bCs/>
        </w:rPr>
        <w:t>: NRFi Google Search Metrics.</w:t>
      </w:r>
      <w:r w:rsidRPr="00B63886">
        <w:rPr>
          <w:rFonts w:asciiTheme="minorHAnsi" w:eastAsiaTheme="minorEastAsia" w:hAnsi="Aptos" w:cstheme="minorBidi"/>
          <w:color w:val="000000" w:themeColor="text1"/>
          <w:kern w:val="24"/>
          <w:sz w:val="24"/>
        </w:rPr>
        <w:t xml:space="preserve"> </w:t>
      </w:r>
      <w:r w:rsidRPr="00B63886">
        <w:t xml:space="preserve">According to Google Analytics, the NRFi website had 52 site ”impressions” (instances in which someone saw our website as an option in Google search results in the past month (and 6 in the past week)), 3 “clicks” (instances in which someone clicked to view our website from a search result), and our average ranking in Google search results was 19.2 in the past month and 4.5 in the past week (demonstrate a 60% ranking improvement in one month). </w:t>
      </w:r>
    </w:p>
    <w:p w14:paraId="1D05961F" w14:textId="3436F9B5" w:rsidR="0045639A" w:rsidRDefault="0045639A" w:rsidP="00B63886">
      <w:pPr>
        <w:pStyle w:val="Caption"/>
      </w:pPr>
    </w:p>
    <w:p w14:paraId="39B1C80A" w14:textId="77777777" w:rsidR="00B63886" w:rsidRDefault="00B63886" w:rsidP="00B63886">
      <w:pPr>
        <w:pStyle w:val="Heading8"/>
        <w:numPr>
          <w:ilvl w:val="0"/>
          <w:numId w:val="0"/>
        </w:numPr>
        <w:spacing w:after="0" w:line="240" w:lineRule="auto"/>
        <w:rPr>
          <w:b/>
          <w:bCs/>
        </w:rPr>
      </w:pPr>
      <w:r w:rsidRPr="00603A1E">
        <w:rPr>
          <w:b/>
          <w:bCs/>
        </w:rPr>
        <w:t xml:space="preserve">Figure </w:t>
      </w:r>
      <w:r>
        <w:rPr>
          <w:b/>
          <w:bCs/>
        </w:rPr>
        <w:t>4</w:t>
      </w:r>
      <w:r w:rsidRPr="00603A1E">
        <w:rPr>
          <w:b/>
          <w:bCs/>
        </w:rPr>
        <w:t xml:space="preserve">: </w:t>
      </w:r>
      <w:r>
        <w:rPr>
          <w:b/>
          <w:bCs/>
        </w:rPr>
        <w:t>NRFi Website Organic Search Discovery</w:t>
      </w:r>
    </w:p>
    <w:p w14:paraId="745405E4" w14:textId="77777777" w:rsidR="00B63886" w:rsidRDefault="00B63886" w:rsidP="00B63886">
      <w:pPr>
        <w:keepNext/>
      </w:pPr>
      <w:r>
        <w:rPr>
          <w:noProof/>
          <w14:ligatures w14:val="standardContextual"/>
        </w:rPr>
        <w:lastRenderedPageBreak/>
        <w:drawing>
          <wp:inline distT="0" distB="0" distL="0" distR="0" wp14:anchorId="11617181" wp14:editId="624C26CC">
            <wp:extent cx="6126480" cy="3016250"/>
            <wp:effectExtent l="0" t="0" r="0" b="6350"/>
            <wp:docPr id="1017871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71640" name="Picture 1017871640"/>
                    <pic:cNvPicPr/>
                  </pic:nvPicPr>
                  <pic:blipFill>
                    <a:blip r:embed="rId171"/>
                    <a:stretch>
                      <a:fillRect/>
                    </a:stretch>
                  </pic:blipFill>
                  <pic:spPr>
                    <a:xfrm>
                      <a:off x="0" y="0"/>
                      <a:ext cx="6126480" cy="3016250"/>
                    </a:xfrm>
                    <a:prstGeom prst="rect">
                      <a:avLst/>
                    </a:prstGeom>
                  </pic:spPr>
                </pic:pic>
              </a:graphicData>
            </a:graphic>
          </wp:inline>
        </w:drawing>
      </w:r>
    </w:p>
    <w:p w14:paraId="5672E8FF" w14:textId="5EA1ACFC" w:rsidR="00B63886" w:rsidRPr="00B63886" w:rsidRDefault="00B63886" w:rsidP="00B63886">
      <w:pPr>
        <w:pStyle w:val="Caption"/>
      </w:pPr>
      <w:r>
        <w:t xml:space="preserve">Figure </w:t>
      </w:r>
      <w:fldSimple w:instr=" SEQ Figure \* ARABIC ">
        <w:r>
          <w:rPr>
            <w:noProof/>
          </w:rPr>
          <w:t>4</w:t>
        </w:r>
      </w:fldSimple>
      <w:r>
        <w:t xml:space="preserve">: NRFi Website Discovery. </w:t>
      </w:r>
      <w:r w:rsidRPr="00B63886">
        <w:t>In the past month (Aug 9 – Sept 9), we appeared in Google word searches for “eating disorder nonprofit,” “eating disorder screening tools,” and “</w:t>
      </w:r>
      <w:proofErr w:type="spellStart"/>
      <w:r w:rsidRPr="00B63886">
        <w:t>gripanol</w:t>
      </w:r>
      <w:proofErr w:type="spellEnd"/>
      <w:r w:rsidRPr="00B63886">
        <w:t>,” appearing 49</w:t>
      </w:r>
      <w:r w:rsidRPr="00B63886">
        <w:rPr>
          <w:vertAlign w:val="superscript"/>
        </w:rPr>
        <w:t>th</w:t>
      </w:r>
      <w:r w:rsidRPr="00B63886">
        <w:t>, 5</w:t>
      </w:r>
      <w:r w:rsidRPr="00B63886">
        <w:rPr>
          <w:vertAlign w:val="superscript"/>
        </w:rPr>
        <w:t>th</w:t>
      </w:r>
      <w:r w:rsidRPr="00B63886">
        <w:t>, and 31</w:t>
      </w:r>
      <w:r w:rsidRPr="00B63886">
        <w:rPr>
          <w:vertAlign w:val="superscript"/>
        </w:rPr>
        <w:t>st</w:t>
      </w:r>
      <w:r w:rsidRPr="00B63886">
        <w:t xml:space="preserve"> for those </w:t>
      </w:r>
      <w:r w:rsidR="00352640" w:rsidRPr="00B63886">
        <w:t>three-word</w:t>
      </w:r>
      <w:r w:rsidRPr="00B63886">
        <w:t xml:space="preserve"> searches.</w:t>
      </w:r>
    </w:p>
    <w:p w14:paraId="594614A4" w14:textId="77777777" w:rsidR="00B63886" w:rsidRDefault="00B63886" w:rsidP="00B63886"/>
    <w:p w14:paraId="4635B544" w14:textId="59FB56ED" w:rsidR="00530A68" w:rsidRDefault="0045639A" w:rsidP="00B63886">
      <w:r>
        <w:rPr>
          <w:noProof/>
        </w:rPr>
        <w:drawing>
          <wp:inline distT="0" distB="0" distL="0" distR="0" wp14:anchorId="3EDF3195" wp14:editId="301051D4">
            <wp:extent cx="6126480" cy="3328670"/>
            <wp:effectExtent l="0" t="0" r="0" b="0"/>
            <wp:docPr id="5193565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56588" name="Picture 519356588"/>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26480" cy="3328670"/>
                    </a:xfrm>
                    <a:prstGeom prst="rect">
                      <a:avLst/>
                    </a:prstGeom>
                  </pic:spPr>
                </pic:pic>
              </a:graphicData>
            </a:graphic>
          </wp:inline>
        </w:drawing>
      </w:r>
    </w:p>
    <w:p w14:paraId="29FEBDED" w14:textId="77777777" w:rsidR="00530A68" w:rsidRPr="00530A68" w:rsidRDefault="00530A68" w:rsidP="00530A68"/>
    <w:p w14:paraId="04AABA92" w14:textId="2FD104C8" w:rsidR="00530A68" w:rsidRPr="00530A68" w:rsidRDefault="00530A68" w:rsidP="00530A68">
      <w:pPr>
        <w:pStyle w:val="Heading8"/>
        <w:numPr>
          <w:ilvl w:val="0"/>
          <w:numId w:val="0"/>
        </w:numPr>
        <w:spacing w:after="0" w:line="240" w:lineRule="auto"/>
        <w:rPr>
          <w:b/>
          <w:bCs/>
        </w:rPr>
      </w:pPr>
      <w:r w:rsidRPr="00603A1E">
        <w:rPr>
          <w:b/>
          <w:bCs/>
        </w:rPr>
        <w:lastRenderedPageBreak/>
        <w:t xml:space="preserve">Figure </w:t>
      </w:r>
      <w:r>
        <w:rPr>
          <w:b/>
          <w:bCs/>
        </w:rPr>
        <w:t>5</w:t>
      </w:r>
      <w:r w:rsidRPr="00603A1E">
        <w:rPr>
          <w:b/>
          <w:bCs/>
        </w:rPr>
        <w:t xml:space="preserve">: </w:t>
      </w:r>
      <w:r>
        <w:rPr>
          <w:b/>
          <w:bCs/>
        </w:rPr>
        <w:t>Social Media Campaign Impact: 5,018 Followers in First Month</w:t>
      </w:r>
    </w:p>
    <w:p w14:paraId="2012967A" w14:textId="77777777" w:rsidR="007022BF" w:rsidRDefault="007022BF" w:rsidP="007022BF">
      <w:pPr>
        <w:keepNext/>
      </w:pPr>
      <w:r>
        <w:rPr>
          <w:noProof/>
          <w14:ligatures w14:val="standardContextual"/>
        </w:rPr>
        <w:drawing>
          <wp:inline distT="0" distB="0" distL="0" distR="0" wp14:anchorId="65009F5C" wp14:editId="035B7471">
            <wp:extent cx="6153912" cy="1463308"/>
            <wp:effectExtent l="0" t="0" r="0" b="0"/>
            <wp:docPr id="2105363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63323" name="Picture 2"/>
                    <pic:cNvPicPr/>
                  </pic:nvPicPr>
                  <pic:blipFill>
                    <a:blip r:embed="rId173"/>
                    <a:stretch>
                      <a:fillRect/>
                    </a:stretch>
                  </pic:blipFill>
                  <pic:spPr>
                    <a:xfrm>
                      <a:off x="0" y="0"/>
                      <a:ext cx="6153912" cy="1463308"/>
                    </a:xfrm>
                    <a:prstGeom prst="rect">
                      <a:avLst/>
                    </a:prstGeom>
                  </pic:spPr>
                </pic:pic>
              </a:graphicData>
            </a:graphic>
          </wp:inline>
        </w:drawing>
      </w:r>
    </w:p>
    <w:p w14:paraId="04239B11" w14:textId="265A28D4" w:rsidR="007022BF" w:rsidRDefault="007022BF" w:rsidP="007022BF">
      <w:pPr>
        <w:pStyle w:val="Caption"/>
      </w:pPr>
      <w:bookmarkStart w:id="254" w:name="_Ref176343329"/>
      <w:bookmarkStart w:id="255" w:name="_Ref176343325"/>
      <w:r w:rsidRPr="007022BF">
        <w:rPr>
          <w:b/>
          <w:bCs/>
        </w:rPr>
        <w:t xml:space="preserve">Figure </w:t>
      </w:r>
      <w:r w:rsidRPr="007022BF">
        <w:rPr>
          <w:b/>
          <w:bCs/>
        </w:rPr>
        <w:fldChar w:fldCharType="begin"/>
      </w:r>
      <w:r w:rsidRPr="007022BF">
        <w:rPr>
          <w:b/>
          <w:bCs/>
        </w:rPr>
        <w:instrText xml:space="preserve"> SEQ Figure \* ARABIC </w:instrText>
      </w:r>
      <w:r w:rsidRPr="007022BF">
        <w:rPr>
          <w:b/>
          <w:bCs/>
        </w:rPr>
        <w:fldChar w:fldCharType="separate"/>
      </w:r>
      <w:r w:rsidR="00B63886">
        <w:rPr>
          <w:b/>
          <w:bCs/>
          <w:noProof/>
        </w:rPr>
        <w:t>6</w:t>
      </w:r>
      <w:r w:rsidRPr="007022BF">
        <w:rPr>
          <w:b/>
          <w:bCs/>
        </w:rPr>
        <w:fldChar w:fldCharType="end"/>
      </w:r>
      <w:bookmarkEnd w:id="254"/>
      <w:r w:rsidRPr="007022BF">
        <w:rPr>
          <w:b/>
          <w:bCs/>
        </w:rPr>
        <w:t>: 5,018 Followers in First Month.</w:t>
      </w:r>
      <w:r>
        <w:t xml:space="preserve"> </w:t>
      </w:r>
      <w:r w:rsidRPr="00FC15B6">
        <w:t>Our Meta Business Suite analytics show us that i</w:t>
      </w:r>
      <w:r w:rsidR="00FC15B6" w:rsidRPr="00FC15B6">
        <w:t>n the first month of our social media campaign, we gained 5,018 new followers. Each new social media post reaches an average 884 new users with 43 new users engaging with the post (e.g., liking, commenting, and sharing) and 6 new users follow</w:t>
      </w:r>
      <w:r w:rsidRPr="00FC15B6">
        <w:t>ing</w:t>
      </w:r>
      <w:r w:rsidR="00FC15B6" w:rsidRPr="00FC15B6">
        <w:t xml:space="preserve"> our page.</w:t>
      </w:r>
      <w:r w:rsidR="008E0E48">
        <w:t xml:space="preserve"> Our campaigns are currently managed by a single intern responsible for creating, scheduling, posting, and boosting all posts with a budget of &lt;$75 split across all Facebook and Instagram posts.</w:t>
      </w:r>
      <w:bookmarkEnd w:id="255"/>
    </w:p>
    <w:p w14:paraId="1CF80DE7" w14:textId="77777777" w:rsidR="00263409" w:rsidRDefault="00263409" w:rsidP="00000567">
      <w:pPr>
        <w:spacing w:after="0" w:line="240" w:lineRule="auto"/>
      </w:pPr>
    </w:p>
    <w:p w14:paraId="4A8B24E5" w14:textId="1827E0E4" w:rsidR="007022BF" w:rsidRPr="00603A1E" w:rsidRDefault="007022BF" w:rsidP="007022BF">
      <w:pPr>
        <w:pStyle w:val="Heading8"/>
        <w:keepNext/>
        <w:keepLines/>
        <w:numPr>
          <w:ilvl w:val="0"/>
          <w:numId w:val="0"/>
        </w:numPr>
        <w:spacing w:after="0" w:line="240" w:lineRule="auto"/>
        <w:rPr>
          <w:b/>
          <w:bCs/>
        </w:rPr>
      </w:pPr>
      <w:r w:rsidRPr="00603A1E">
        <w:rPr>
          <w:b/>
          <w:bCs/>
        </w:rPr>
        <w:t xml:space="preserve">Figure </w:t>
      </w:r>
      <w:r>
        <w:rPr>
          <w:b/>
          <w:bCs/>
        </w:rPr>
        <w:t>2</w:t>
      </w:r>
      <w:r w:rsidRPr="00603A1E">
        <w:rPr>
          <w:b/>
          <w:bCs/>
        </w:rPr>
        <w:t xml:space="preserve">: </w:t>
      </w:r>
      <w:r>
        <w:rPr>
          <w:b/>
          <w:bCs/>
        </w:rPr>
        <w:t>Continuous</w:t>
      </w:r>
      <w:r w:rsidRPr="00603A1E">
        <w:rPr>
          <w:b/>
          <w:bCs/>
        </w:rPr>
        <w:t xml:space="preserve"> Facebook Impact (</w:t>
      </w:r>
      <w:r>
        <w:rPr>
          <w:b/>
          <w:bCs/>
        </w:rPr>
        <w:t>25</w:t>
      </w:r>
      <w:r w:rsidR="00020B11">
        <w:rPr>
          <w:b/>
          <w:bCs/>
        </w:rPr>
        <w:t>.6K</w:t>
      </w:r>
      <w:r>
        <w:rPr>
          <w:b/>
          <w:bCs/>
        </w:rPr>
        <w:t xml:space="preserve"> New Users in 45 Days</w:t>
      </w:r>
      <w:r w:rsidRPr="00603A1E">
        <w:rPr>
          <w:b/>
          <w:bCs/>
        </w:rPr>
        <w:t>)</w:t>
      </w:r>
    </w:p>
    <w:p w14:paraId="571344B9" w14:textId="77777777" w:rsidR="007022BF" w:rsidRDefault="007022BF" w:rsidP="007022BF">
      <w:pPr>
        <w:keepLines/>
        <w:spacing w:line="240" w:lineRule="auto"/>
      </w:pPr>
      <w:r>
        <w:rPr>
          <w:noProof/>
          <w14:ligatures w14:val="standardContextual"/>
        </w:rPr>
        <w:drawing>
          <wp:inline distT="0" distB="0" distL="0" distR="0" wp14:anchorId="0BB3410A" wp14:editId="39ADFB92">
            <wp:extent cx="5632704" cy="3239058"/>
            <wp:effectExtent l="0" t="0" r="0" b="0"/>
            <wp:docPr id="1487388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8790" name="Picture 8"/>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666693" cy="3258603"/>
                    </a:xfrm>
                    <a:prstGeom prst="rect">
                      <a:avLst/>
                    </a:prstGeom>
                  </pic:spPr>
                </pic:pic>
              </a:graphicData>
            </a:graphic>
          </wp:inline>
        </w:drawing>
      </w:r>
    </w:p>
    <w:p w14:paraId="19405DC1" w14:textId="77389552" w:rsidR="007022BF" w:rsidRDefault="007022BF" w:rsidP="00F933F6">
      <w:pPr>
        <w:pStyle w:val="Caption"/>
        <w:keepLines/>
        <w:ind w:right="738"/>
      </w:pPr>
      <w:bookmarkStart w:id="256" w:name="_Ref176343391"/>
      <w:bookmarkStart w:id="257" w:name="_Ref176343395"/>
      <w:r w:rsidRPr="00ED51A6">
        <w:rPr>
          <w:b/>
          <w:bCs/>
        </w:rPr>
        <w:t xml:space="preserve">Figure </w:t>
      </w:r>
      <w:r>
        <w:rPr>
          <w:b/>
          <w:bCs/>
        </w:rPr>
        <w:fldChar w:fldCharType="begin"/>
      </w:r>
      <w:r>
        <w:rPr>
          <w:b/>
          <w:bCs/>
        </w:rPr>
        <w:instrText xml:space="preserve"> SEQ Figure \* ARABIC </w:instrText>
      </w:r>
      <w:r>
        <w:rPr>
          <w:b/>
          <w:bCs/>
        </w:rPr>
        <w:fldChar w:fldCharType="separate"/>
      </w:r>
      <w:r w:rsidR="00B63886">
        <w:rPr>
          <w:b/>
          <w:bCs/>
          <w:noProof/>
        </w:rPr>
        <w:t>7</w:t>
      </w:r>
      <w:r>
        <w:rPr>
          <w:b/>
          <w:bCs/>
        </w:rPr>
        <w:fldChar w:fldCharType="end"/>
      </w:r>
      <w:bookmarkEnd w:id="256"/>
      <w:r w:rsidR="00DD4CFE">
        <w:rPr>
          <w:b/>
          <w:bCs/>
        </w:rPr>
        <w:t>:</w:t>
      </w:r>
      <w:r w:rsidRPr="00ED51A6">
        <w:rPr>
          <w:b/>
          <w:bCs/>
        </w:rPr>
        <w:t xml:space="preserve"> Continuous Facebook Impact</w:t>
      </w:r>
      <w:r w:rsidR="00020B11">
        <w:rPr>
          <w:b/>
          <w:bCs/>
        </w:rPr>
        <w:t xml:space="preserve"> (25.6K New Users Reached in 45 Days)</w:t>
      </w:r>
      <w:r w:rsidRPr="00ED51A6">
        <w:t>. Meta Business Suite Analytics</w:t>
      </w:r>
      <w:r w:rsidR="00263409">
        <w:t xml:space="preserve"> reveal  </w:t>
      </w:r>
      <w:r w:rsidRPr="00ED51A6">
        <w:t xml:space="preserve">that </w:t>
      </w:r>
      <w:r>
        <w:t>i</w:t>
      </w:r>
      <w:r w:rsidRPr="00ED51A6">
        <w:t>n the first 45 days of our Facebook campaign, we reached 25,600 unique users, achieved 252 content interactions (e.g., “lik</w:t>
      </w:r>
      <w:r>
        <w:t>ing</w:t>
      </w:r>
      <w:r w:rsidRPr="00ED51A6">
        <w:t>,” commenting, sharing), gained 130 new followers and received 320 link clicks (e.g., clicking in hyperlinks to our website or research articles). Of the total 25,646 reaches we achieved, 159 were from organic (non-advertised) posts and 25,528 were from posts that were “boosted” (advertised) with a small budget of &lt;$50.</w:t>
      </w:r>
      <w:r w:rsidR="00F933F6">
        <w:t xml:space="preserve"> The campaign was managed by a single intern responsible for creating, scheduling, posting, and boosting all posts with a budget of ~$70 split across all Facebook and Instagram posts.</w:t>
      </w:r>
      <w:bookmarkEnd w:id="257"/>
    </w:p>
    <w:p w14:paraId="610B862A" w14:textId="46F09F9B" w:rsidR="007022BF" w:rsidRPr="00603A1E" w:rsidRDefault="007022BF" w:rsidP="00B13799">
      <w:pPr>
        <w:pStyle w:val="Heading8"/>
        <w:keepNext/>
        <w:keepLines/>
        <w:numPr>
          <w:ilvl w:val="0"/>
          <w:numId w:val="0"/>
        </w:numPr>
        <w:spacing w:after="0" w:line="240" w:lineRule="auto"/>
        <w:rPr>
          <w:b/>
          <w:bCs/>
        </w:rPr>
      </w:pPr>
      <w:r w:rsidRPr="00603A1E">
        <w:rPr>
          <w:b/>
          <w:bCs/>
        </w:rPr>
        <w:lastRenderedPageBreak/>
        <w:t xml:space="preserve">Figure 3: Daily Facebook Impact (650 New Users </w:t>
      </w:r>
      <w:r>
        <w:rPr>
          <w:b/>
          <w:bCs/>
        </w:rPr>
        <w:t>P</w:t>
      </w:r>
      <w:r w:rsidRPr="00603A1E">
        <w:rPr>
          <w:b/>
          <w:bCs/>
        </w:rPr>
        <w:t xml:space="preserve">er Day </w:t>
      </w:r>
      <w:r w:rsidR="00F933F6">
        <w:rPr>
          <w:b/>
          <w:bCs/>
        </w:rPr>
        <w:t>A</w:t>
      </w:r>
      <w:r w:rsidRPr="00603A1E">
        <w:rPr>
          <w:b/>
          <w:bCs/>
        </w:rPr>
        <w:t>verage)</w:t>
      </w:r>
    </w:p>
    <w:p w14:paraId="1226EC47" w14:textId="77777777" w:rsidR="007022BF" w:rsidRDefault="007022BF" w:rsidP="00B13799">
      <w:pPr>
        <w:keepNext/>
        <w:keepLines/>
        <w:spacing w:line="240" w:lineRule="auto"/>
        <w:jc w:val="left"/>
      </w:pPr>
      <w:r>
        <w:rPr>
          <w:noProof/>
          <w14:ligatures w14:val="standardContextual"/>
        </w:rPr>
        <w:drawing>
          <wp:inline distT="0" distB="0" distL="0" distR="0" wp14:anchorId="11EDE3AE" wp14:editId="45BE8981">
            <wp:extent cx="5075936" cy="2971052"/>
            <wp:effectExtent l="0" t="0" r="4445" b="1270"/>
            <wp:docPr id="991387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87538" name="Picture 7"/>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092326" cy="2980646"/>
                    </a:xfrm>
                    <a:prstGeom prst="rect">
                      <a:avLst/>
                    </a:prstGeom>
                  </pic:spPr>
                </pic:pic>
              </a:graphicData>
            </a:graphic>
          </wp:inline>
        </w:drawing>
      </w:r>
    </w:p>
    <w:p w14:paraId="7A430C4C" w14:textId="6948E865" w:rsidR="007022BF" w:rsidRDefault="007022BF" w:rsidP="00263409">
      <w:pPr>
        <w:pStyle w:val="Caption"/>
        <w:keepLines/>
        <w:ind w:right="1548"/>
      </w:pPr>
      <w:bookmarkStart w:id="258" w:name="_Ref176343466"/>
      <w:bookmarkStart w:id="259" w:name="_Ref176343440"/>
      <w:r w:rsidRPr="009B198B">
        <w:rPr>
          <w:b/>
          <w:bCs/>
        </w:rPr>
        <w:t xml:space="preserve">Figure </w:t>
      </w:r>
      <w:r w:rsidRPr="009B198B">
        <w:rPr>
          <w:b/>
          <w:bCs/>
        </w:rPr>
        <w:fldChar w:fldCharType="begin"/>
      </w:r>
      <w:r w:rsidRPr="009B198B">
        <w:rPr>
          <w:b/>
          <w:bCs/>
        </w:rPr>
        <w:instrText xml:space="preserve"> SEQ Figure \* ARABIC </w:instrText>
      </w:r>
      <w:r w:rsidRPr="009B198B">
        <w:rPr>
          <w:b/>
          <w:bCs/>
        </w:rPr>
        <w:fldChar w:fldCharType="separate"/>
      </w:r>
      <w:r w:rsidR="00B63886">
        <w:rPr>
          <w:b/>
          <w:bCs/>
          <w:noProof/>
        </w:rPr>
        <w:t>8</w:t>
      </w:r>
      <w:r w:rsidRPr="009B198B">
        <w:rPr>
          <w:b/>
          <w:bCs/>
        </w:rPr>
        <w:fldChar w:fldCharType="end"/>
      </w:r>
      <w:bookmarkEnd w:id="258"/>
      <w:r w:rsidR="00DD4CFE">
        <w:rPr>
          <w:b/>
          <w:bCs/>
        </w:rPr>
        <w:t>:</w:t>
      </w:r>
      <w:r w:rsidRPr="009B198B">
        <w:rPr>
          <w:b/>
          <w:bCs/>
        </w:rPr>
        <w:t xml:space="preserve"> Daily Facebook</w:t>
      </w:r>
      <w:r w:rsidRPr="00ED51A6">
        <w:rPr>
          <w:b/>
          <w:bCs/>
        </w:rPr>
        <w:t xml:space="preserve"> Impact</w:t>
      </w:r>
      <w:r>
        <w:rPr>
          <w:b/>
          <w:bCs/>
        </w:rPr>
        <w:t xml:space="preserve"> (650 New Users Per Day on Average)</w:t>
      </w:r>
      <w:r w:rsidRPr="00ED51A6">
        <w:t xml:space="preserve">. Our Meta Business Suite Analytics show us that </w:t>
      </w:r>
      <w:r>
        <w:t>i</w:t>
      </w:r>
      <w:r w:rsidRPr="00ED51A6">
        <w:t>n the first 45 days of our Facebook campaign, we reached 25,600 unique users</w:t>
      </w:r>
      <w:r>
        <w:t xml:space="preserve"> at a rate of 650 new users reached per day. These results</w:t>
      </w:r>
      <w:r w:rsidRPr="00ED51A6">
        <w:t xml:space="preserve"> were </w:t>
      </w:r>
      <w:r>
        <w:t xml:space="preserve">achieved with a </w:t>
      </w:r>
      <w:r w:rsidR="008E0E48">
        <w:t>conservative</w:t>
      </w:r>
      <w:r>
        <w:t xml:space="preserve"> advertising budget of </w:t>
      </w:r>
      <w:r w:rsidR="008E0E48">
        <w:t>&lt;$75</w:t>
      </w:r>
      <w:r>
        <w:t xml:space="preserve"> spent in total across </w:t>
      </w:r>
      <w:r w:rsidR="008E0E48">
        <w:t>all</w:t>
      </w:r>
      <w:r>
        <w:t xml:space="preserve"> Facebook and Instagram during this time (e.g., ~$35 </w:t>
      </w:r>
      <w:r w:rsidR="008E0E48">
        <w:t xml:space="preserve">spent on Facebook and Instagram ads </w:t>
      </w:r>
      <w:r>
        <w:t>over the course of 45 days)</w:t>
      </w:r>
      <w:r w:rsidR="00F933F6">
        <w:t xml:space="preserve"> and a single intern managing the campaign (including creating, posting, and boosting posts)</w:t>
      </w:r>
      <w:r w:rsidR="008E0E48">
        <w:t>.</w:t>
      </w:r>
      <w:bookmarkEnd w:id="259"/>
    </w:p>
    <w:p w14:paraId="693A2C58" w14:textId="02F9163B" w:rsidR="00020B11" w:rsidRPr="00603A1E" w:rsidRDefault="00020B11" w:rsidP="00020B11">
      <w:pPr>
        <w:pStyle w:val="Heading8"/>
        <w:keepNext/>
        <w:keepLines/>
        <w:numPr>
          <w:ilvl w:val="0"/>
          <w:numId w:val="0"/>
        </w:numPr>
        <w:spacing w:after="0"/>
        <w:rPr>
          <w:b/>
          <w:bCs/>
        </w:rPr>
      </w:pPr>
      <w:r w:rsidRPr="00603A1E">
        <w:rPr>
          <w:b/>
          <w:bCs/>
        </w:rPr>
        <w:t xml:space="preserve">Figure </w:t>
      </w:r>
      <w:r w:rsidR="00F933F6">
        <w:rPr>
          <w:b/>
          <w:bCs/>
        </w:rPr>
        <w:t>4</w:t>
      </w:r>
      <w:r w:rsidRPr="00603A1E">
        <w:rPr>
          <w:b/>
          <w:bCs/>
        </w:rPr>
        <w:t xml:space="preserve">: </w:t>
      </w:r>
      <w:r>
        <w:rPr>
          <w:b/>
          <w:bCs/>
        </w:rPr>
        <w:t>Continuous</w:t>
      </w:r>
      <w:r w:rsidRPr="00603A1E">
        <w:rPr>
          <w:b/>
          <w:bCs/>
        </w:rPr>
        <w:t xml:space="preserve"> </w:t>
      </w:r>
      <w:r>
        <w:rPr>
          <w:b/>
          <w:bCs/>
        </w:rPr>
        <w:t>Instagram</w:t>
      </w:r>
      <w:r w:rsidRPr="00603A1E">
        <w:rPr>
          <w:b/>
          <w:bCs/>
        </w:rPr>
        <w:t xml:space="preserve"> Impact (</w:t>
      </w:r>
      <w:r>
        <w:rPr>
          <w:b/>
          <w:bCs/>
        </w:rPr>
        <w:t>3.9K New Users in 30 Days</w:t>
      </w:r>
      <w:r w:rsidRPr="00603A1E">
        <w:rPr>
          <w:b/>
          <w:bCs/>
        </w:rPr>
        <w:t>)</w:t>
      </w:r>
    </w:p>
    <w:p w14:paraId="1CC65CF7" w14:textId="77777777" w:rsidR="00020B11" w:rsidRDefault="00020B11" w:rsidP="00020B11">
      <w:pPr>
        <w:pStyle w:val="Caption"/>
        <w:keepNext/>
      </w:pPr>
      <w:r>
        <w:rPr>
          <w:noProof/>
          <w:color w:val="002060"/>
          <w:sz w:val="28"/>
          <w14:ligatures w14:val="standardContextual"/>
        </w:rPr>
        <w:drawing>
          <wp:inline distT="0" distB="0" distL="0" distR="0" wp14:anchorId="7823C4D8" wp14:editId="7B69754E">
            <wp:extent cx="5124364" cy="2962656"/>
            <wp:effectExtent l="0" t="0" r="0" b="0"/>
            <wp:docPr id="1639399333" name="Picture 9" descr="A graph showing the results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9333" name="Picture 9" descr="A graph showing the results of a website&#10;&#10;Description automatically generated with medium confidenc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136004" cy="2969386"/>
                    </a:xfrm>
                    <a:prstGeom prst="rect">
                      <a:avLst/>
                    </a:prstGeom>
                  </pic:spPr>
                </pic:pic>
              </a:graphicData>
            </a:graphic>
          </wp:inline>
        </w:drawing>
      </w:r>
    </w:p>
    <w:p w14:paraId="3CC1B4E9" w14:textId="310193EF" w:rsidR="009B198B" w:rsidRPr="009B198B" w:rsidRDefault="00020B11" w:rsidP="00F933F6">
      <w:pPr>
        <w:pStyle w:val="Caption"/>
        <w:ind w:right="1548"/>
        <w:rPr>
          <w:color w:val="002060"/>
          <w:sz w:val="28"/>
        </w:rPr>
      </w:pPr>
      <w:bookmarkStart w:id="260" w:name="_Ref176343508"/>
      <w:bookmarkStart w:id="261" w:name="_Ref176343592"/>
      <w:r w:rsidRPr="00020B11">
        <w:rPr>
          <w:b/>
          <w:bCs/>
        </w:rPr>
        <w:t xml:space="preserve">Figure </w:t>
      </w:r>
      <w:r w:rsidRPr="00020B11">
        <w:rPr>
          <w:b/>
          <w:bCs/>
        </w:rPr>
        <w:fldChar w:fldCharType="begin"/>
      </w:r>
      <w:r w:rsidRPr="00020B11">
        <w:rPr>
          <w:b/>
          <w:bCs/>
        </w:rPr>
        <w:instrText xml:space="preserve"> SEQ Figure \* ARABIC </w:instrText>
      </w:r>
      <w:r w:rsidRPr="00020B11">
        <w:rPr>
          <w:b/>
          <w:bCs/>
        </w:rPr>
        <w:fldChar w:fldCharType="separate"/>
      </w:r>
      <w:r w:rsidR="00B63886">
        <w:rPr>
          <w:b/>
          <w:bCs/>
          <w:noProof/>
        </w:rPr>
        <w:t>9</w:t>
      </w:r>
      <w:r w:rsidRPr="00020B11">
        <w:rPr>
          <w:b/>
          <w:bCs/>
        </w:rPr>
        <w:fldChar w:fldCharType="end"/>
      </w:r>
      <w:bookmarkEnd w:id="260"/>
      <w:r w:rsidR="00DD4CFE">
        <w:rPr>
          <w:b/>
          <w:bCs/>
        </w:rPr>
        <w:t>:</w:t>
      </w:r>
      <w:r w:rsidRPr="00020B11">
        <w:rPr>
          <w:b/>
          <w:bCs/>
        </w:rPr>
        <w:t xml:space="preserve"> Continuous Instagram Impact</w:t>
      </w:r>
      <w:r>
        <w:rPr>
          <w:b/>
          <w:bCs/>
        </w:rPr>
        <w:t xml:space="preserve"> (3.9K New Users Reached in 30 Days)</w:t>
      </w:r>
      <w:r w:rsidRPr="00020B11">
        <w:rPr>
          <w:b/>
          <w:bCs/>
        </w:rPr>
        <w:t>.</w:t>
      </w:r>
      <w:r>
        <w:t xml:space="preserve"> </w:t>
      </w:r>
      <w:r w:rsidRPr="00020B11">
        <w:t xml:space="preserve">Meta Business Suite Analytics reveal  that </w:t>
      </w:r>
      <w:r>
        <w:t>in Aug 2024, our Instagram</w:t>
      </w:r>
      <w:r w:rsidRPr="00020B11">
        <w:t xml:space="preserve"> campaign</w:t>
      </w:r>
      <w:r>
        <w:t>s</w:t>
      </w:r>
      <w:r w:rsidRPr="00020B11">
        <w:t xml:space="preserve"> reached </w:t>
      </w:r>
      <w:r>
        <w:t>3,900</w:t>
      </w:r>
      <w:r w:rsidRPr="00020B11">
        <w:t xml:space="preserve"> unique users</w:t>
      </w:r>
      <w:r>
        <w:t xml:space="preserve"> and </w:t>
      </w:r>
      <w:r w:rsidRPr="00020B11">
        <w:t xml:space="preserve">achieved </w:t>
      </w:r>
      <w:r>
        <w:t>454</w:t>
      </w:r>
      <w:r w:rsidRPr="00020B11">
        <w:t xml:space="preserve"> content interactions (e.g., “liking,” commenting, sharing)</w:t>
      </w:r>
      <w:r>
        <w:t xml:space="preserve"> and 87</w:t>
      </w:r>
      <w:r w:rsidRPr="00020B11">
        <w:t xml:space="preserve"> link clicks (e.g., clicking in hyperlinks to our website </w:t>
      </w:r>
      <w:r w:rsidRPr="00020B11">
        <w:lastRenderedPageBreak/>
        <w:t xml:space="preserve">or research articles). </w:t>
      </w:r>
      <w:r>
        <w:t>We reached 218 users organically</w:t>
      </w:r>
      <w:r w:rsidRPr="00020B11">
        <w:t xml:space="preserve"> (</w:t>
      </w:r>
      <w:r>
        <w:t xml:space="preserve">without </w:t>
      </w:r>
      <w:r w:rsidRPr="00020B11">
        <w:t xml:space="preserve">advertised) </w:t>
      </w:r>
      <w:r>
        <w:t>and 3,770 users through</w:t>
      </w:r>
      <w:r w:rsidRPr="00020B11">
        <w:t xml:space="preserve"> posts that were “boosted” (advertised) with a small budget of &lt;$50.</w:t>
      </w:r>
      <w:bookmarkEnd w:id="261"/>
    </w:p>
    <w:p w14:paraId="65729E74" w14:textId="3066A65A" w:rsidR="00F933F6" w:rsidRPr="00603A1E" w:rsidRDefault="00F933F6" w:rsidP="00F933F6">
      <w:pPr>
        <w:pStyle w:val="Heading8"/>
        <w:keepNext/>
        <w:keepLines/>
        <w:numPr>
          <w:ilvl w:val="0"/>
          <w:numId w:val="0"/>
        </w:numPr>
        <w:spacing w:after="0" w:line="240" w:lineRule="auto"/>
        <w:rPr>
          <w:b/>
          <w:bCs/>
        </w:rPr>
      </w:pPr>
      <w:r w:rsidRPr="00603A1E">
        <w:rPr>
          <w:b/>
          <w:bCs/>
        </w:rPr>
        <w:t xml:space="preserve">Figure </w:t>
      </w:r>
      <w:r>
        <w:rPr>
          <w:b/>
          <w:bCs/>
        </w:rPr>
        <w:t>5</w:t>
      </w:r>
      <w:r w:rsidRPr="00603A1E">
        <w:rPr>
          <w:b/>
          <w:bCs/>
        </w:rPr>
        <w:t xml:space="preserve">: Daily </w:t>
      </w:r>
      <w:r>
        <w:rPr>
          <w:b/>
          <w:bCs/>
        </w:rPr>
        <w:t>Instagram</w:t>
      </w:r>
      <w:r w:rsidRPr="00603A1E">
        <w:rPr>
          <w:b/>
          <w:bCs/>
        </w:rPr>
        <w:t xml:space="preserve"> Impact (650 New Users </w:t>
      </w:r>
      <w:r>
        <w:rPr>
          <w:b/>
          <w:bCs/>
        </w:rPr>
        <w:t>P</w:t>
      </w:r>
      <w:r w:rsidRPr="00603A1E">
        <w:rPr>
          <w:b/>
          <w:bCs/>
        </w:rPr>
        <w:t xml:space="preserve">er Day </w:t>
      </w:r>
      <w:r>
        <w:rPr>
          <w:b/>
          <w:bCs/>
        </w:rPr>
        <w:t xml:space="preserve">on </w:t>
      </w:r>
      <w:r w:rsidRPr="00603A1E">
        <w:rPr>
          <w:b/>
          <w:bCs/>
        </w:rPr>
        <w:t>Average)</w:t>
      </w:r>
    </w:p>
    <w:p w14:paraId="33B2A308" w14:textId="77777777" w:rsidR="00F933F6" w:rsidRDefault="00F933F6" w:rsidP="00F933F6">
      <w:pPr>
        <w:keepNext/>
      </w:pPr>
      <w:r>
        <w:rPr>
          <w:noProof/>
          <w14:ligatures w14:val="standardContextual"/>
        </w:rPr>
        <w:drawing>
          <wp:inline distT="0" distB="0" distL="0" distR="0" wp14:anchorId="69ADF2F7" wp14:editId="3C38C742">
            <wp:extent cx="5335905" cy="3068367"/>
            <wp:effectExtent l="0" t="0" r="0" b="5080"/>
            <wp:docPr id="18953807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0796" name="Picture 1895380796"/>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362037" cy="3083394"/>
                    </a:xfrm>
                    <a:prstGeom prst="rect">
                      <a:avLst/>
                    </a:prstGeom>
                  </pic:spPr>
                </pic:pic>
              </a:graphicData>
            </a:graphic>
          </wp:inline>
        </w:drawing>
      </w:r>
    </w:p>
    <w:p w14:paraId="251AB634" w14:textId="7AC442B8" w:rsidR="00AB78B8" w:rsidRDefault="00F933F6" w:rsidP="00F933F6">
      <w:pPr>
        <w:pStyle w:val="Caption"/>
      </w:pPr>
      <w:bookmarkStart w:id="262" w:name="_Ref176343517"/>
      <w:bookmarkStart w:id="263" w:name="_Ref176343585"/>
      <w:r w:rsidRPr="00F933F6">
        <w:rPr>
          <w:b/>
          <w:bCs/>
        </w:rPr>
        <w:t xml:space="preserve">Figure </w:t>
      </w:r>
      <w:r w:rsidRPr="00F933F6">
        <w:rPr>
          <w:b/>
          <w:bCs/>
        </w:rPr>
        <w:fldChar w:fldCharType="begin"/>
      </w:r>
      <w:r w:rsidRPr="00F933F6">
        <w:rPr>
          <w:b/>
          <w:bCs/>
        </w:rPr>
        <w:instrText xml:space="preserve"> SEQ Figure \* ARABIC </w:instrText>
      </w:r>
      <w:r w:rsidRPr="00F933F6">
        <w:rPr>
          <w:b/>
          <w:bCs/>
        </w:rPr>
        <w:fldChar w:fldCharType="separate"/>
      </w:r>
      <w:r w:rsidR="00B63886">
        <w:rPr>
          <w:b/>
          <w:bCs/>
          <w:noProof/>
        </w:rPr>
        <w:t>10</w:t>
      </w:r>
      <w:r w:rsidRPr="00F933F6">
        <w:rPr>
          <w:b/>
          <w:bCs/>
        </w:rPr>
        <w:fldChar w:fldCharType="end"/>
      </w:r>
      <w:bookmarkEnd w:id="262"/>
      <w:r w:rsidR="00DD4CFE">
        <w:rPr>
          <w:b/>
          <w:bCs/>
        </w:rPr>
        <w:t>:</w:t>
      </w:r>
      <w:r w:rsidRPr="00F933F6">
        <w:rPr>
          <w:b/>
          <w:bCs/>
          <w:i w:val="0"/>
          <w:iCs w:val="0"/>
          <w:color w:val="002060"/>
          <w:sz w:val="28"/>
          <w:szCs w:val="24"/>
        </w:rPr>
        <w:t xml:space="preserve"> </w:t>
      </w:r>
      <w:r w:rsidRPr="00F933F6">
        <w:rPr>
          <w:b/>
          <w:bCs/>
        </w:rPr>
        <w:t xml:space="preserve">Daily </w:t>
      </w:r>
      <w:r>
        <w:rPr>
          <w:b/>
          <w:bCs/>
        </w:rPr>
        <w:t>Instagram</w:t>
      </w:r>
      <w:r w:rsidRPr="00F933F6">
        <w:rPr>
          <w:b/>
          <w:bCs/>
        </w:rPr>
        <w:t xml:space="preserve"> Impact (</w:t>
      </w:r>
      <w:r>
        <w:rPr>
          <w:b/>
          <w:bCs/>
        </w:rPr>
        <w:t>147</w:t>
      </w:r>
      <w:r w:rsidRPr="00F933F6">
        <w:rPr>
          <w:b/>
          <w:bCs/>
        </w:rPr>
        <w:t xml:space="preserve"> New Users Per Day on Average)</w:t>
      </w:r>
      <w:r w:rsidRPr="00F933F6">
        <w:t xml:space="preserve">. Our Meta Business Suite Analytics show us that in the </w:t>
      </w:r>
      <w:r>
        <w:t>month of August (2024),</w:t>
      </w:r>
      <w:r w:rsidRPr="00F933F6">
        <w:t xml:space="preserve"> our </w:t>
      </w:r>
      <w:r>
        <w:t>Instagram</w:t>
      </w:r>
      <w:r w:rsidRPr="00F933F6">
        <w:t xml:space="preserve"> campaign reached </w:t>
      </w:r>
      <w:r>
        <w:t>3,900</w:t>
      </w:r>
      <w:r w:rsidRPr="00F933F6">
        <w:t xml:space="preserve"> unique users at a rate of </w:t>
      </w:r>
      <w:r>
        <w:t>147</w:t>
      </w:r>
      <w:r w:rsidRPr="00F933F6">
        <w:t xml:space="preserve"> new users reached per day</w:t>
      </w:r>
      <w:r>
        <w:t xml:space="preserve"> on average</w:t>
      </w:r>
      <w:r w:rsidRPr="00F933F6">
        <w:t xml:space="preserve">. These results were achieved with a </w:t>
      </w:r>
      <w:r w:rsidR="008E0E48">
        <w:t xml:space="preserve">conservative </w:t>
      </w:r>
      <w:r w:rsidRPr="00F933F6">
        <w:t xml:space="preserve">advertising budget of </w:t>
      </w:r>
      <w:r w:rsidR="008E0E48">
        <w:t>&lt;</w:t>
      </w:r>
      <w:r w:rsidRPr="00F933F6">
        <w:t>$7</w:t>
      </w:r>
      <w:r w:rsidR="008E0E48">
        <w:t>5</w:t>
      </w:r>
      <w:r w:rsidRPr="00F933F6">
        <w:t xml:space="preserve"> spent in total across </w:t>
      </w:r>
      <w:r w:rsidR="008E0E48">
        <w:t>all</w:t>
      </w:r>
      <w:r w:rsidRPr="00F933F6">
        <w:t xml:space="preserve"> Facebook and Instagram </w:t>
      </w:r>
      <w:r w:rsidR="008E0E48">
        <w:t xml:space="preserve">ads </w:t>
      </w:r>
      <w:r w:rsidRPr="00F933F6">
        <w:t>(e.g., ~$35 over the course of 45 days</w:t>
      </w:r>
      <w:r w:rsidR="008E0E48">
        <w:t xml:space="preserve"> allotted to Facebook and Instagram ads</w:t>
      </w:r>
      <w:r w:rsidRPr="00F933F6">
        <w:t>)</w:t>
      </w:r>
      <w:r>
        <w:t xml:space="preserve"> and a single Social Media intern managing the campaign (including creating, posting, and promoting ads).</w:t>
      </w:r>
      <w:bookmarkEnd w:id="263"/>
    </w:p>
    <w:p w14:paraId="23B4FFCF" w14:textId="45B000E6" w:rsidR="004C564A" w:rsidRDefault="004C564A" w:rsidP="004C564A">
      <w:pPr>
        <w:pStyle w:val="Heading8"/>
        <w:keepNext/>
        <w:keepLines/>
        <w:numPr>
          <w:ilvl w:val="0"/>
          <w:numId w:val="0"/>
        </w:numPr>
        <w:spacing w:after="0" w:line="240" w:lineRule="auto"/>
        <w:rPr>
          <w:b/>
          <w:bCs/>
        </w:rPr>
      </w:pPr>
      <w:r w:rsidRPr="00603A1E">
        <w:rPr>
          <w:b/>
          <w:bCs/>
        </w:rPr>
        <w:lastRenderedPageBreak/>
        <w:t xml:space="preserve">Figure </w:t>
      </w:r>
      <w:r>
        <w:rPr>
          <w:b/>
          <w:bCs/>
        </w:rPr>
        <w:t>6</w:t>
      </w:r>
      <w:r w:rsidRPr="00603A1E">
        <w:rPr>
          <w:b/>
          <w:bCs/>
        </w:rPr>
        <w:t xml:space="preserve">: </w:t>
      </w:r>
      <w:r w:rsidR="00815B02">
        <w:rPr>
          <w:b/>
          <w:bCs/>
        </w:rPr>
        <w:t xml:space="preserve">Social Media </w:t>
      </w:r>
      <w:r>
        <w:rPr>
          <w:b/>
          <w:bCs/>
        </w:rPr>
        <w:t xml:space="preserve">Ad </w:t>
      </w:r>
      <w:r w:rsidRPr="00603A1E">
        <w:rPr>
          <w:b/>
          <w:bCs/>
        </w:rPr>
        <w:t>Impact (</w:t>
      </w:r>
      <w:r w:rsidR="00815B02">
        <w:rPr>
          <w:b/>
          <w:bCs/>
        </w:rPr>
        <w:t>34,439 Reached, 378 Engaged; Demographic Data</w:t>
      </w:r>
      <w:r w:rsidRPr="00603A1E">
        <w:rPr>
          <w:b/>
          <w:bCs/>
        </w:rPr>
        <w:t>)</w:t>
      </w:r>
    </w:p>
    <w:p w14:paraId="7DF0238B" w14:textId="77777777" w:rsidR="00815B02" w:rsidRDefault="00815B02" w:rsidP="00815B02">
      <w:pPr>
        <w:keepNext/>
      </w:pPr>
      <w:r>
        <w:rPr>
          <w:noProof/>
          <w14:ligatures w14:val="standardContextual"/>
        </w:rPr>
        <w:drawing>
          <wp:inline distT="0" distB="0" distL="0" distR="0" wp14:anchorId="4EFDB67F" wp14:editId="164544D2">
            <wp:extent cx="6126480" cy="4669790"/>
            <wp:effectExtent l="0" t="0" r="0" b="3810"/>
            <wp:docPr id="1476329432"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29432" name="Picture 14" descr="A screenshot of a computer&#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126480" cy="4669790"/>
                    </a:xfrm>
                    <a:prstGeom prst="rect">
                      <a:avLst/>
                    </a:prstGeom>
                  </pic:spPr>
                </pic:pic>
              </a:graphicData>
            </a:graphic>
          </wp:inline>
        </w:drawing>
      </w:r>
    </w:p>
    <w:p w14:paraId="4CC86701" w14:textId="511665BD" w:rsidR="00815B02" w:rsidRPr="00815B02" w:rsidRDefault="00815B02" w:rsidP="00815B02">
      <w:pPr>
        <w:pStyle w:val="Caption"/>
      </w:pPr>
      <w:bookmarkStart w:id="264" w:name="_Ref176343527"/>
      <w:bookmarkStart w:id="265" w:name="_Ref176343577"/>
      <w:r w:rsidRPr="00815B02">
        <w:rPr>
          <w:b/>
          <w:bCs/>
        </w:rPr>
        <w:t xml:space="preserve">Figure </w:t>
      </w:r>
      <w:r w:rsidRPr="00815B02">
        <w:rPr>
          <w:b/>
          <w:bCs/>
        </w:rPr>
        <w:fldChar w:fldCharType="begin"/>
      </w:r>
      <w:r w:rsidRPr="00815B02">
        <w:rPr>
          <w:b/>
          <w:bCs/>
        </w:rPr>
        <w:instrText xml:space="preserve"> SEQ Figure \* ARABIC </w:instrText>
      </w:r>
      <w:r w:rsidRPr="00815B02">
        <w:rPr>
          <w:b/>
          <w:bCs/>
        </w:rPr>
        <w:fldChar w:fldCharType="separate"/>
      </w:r>
      <w:r w:rsidR="00B63886">
        <w:rPr>
          <w:b/>
          <w:bCs/>
          <w:noProof/>
        </w:rPr>
        <w:t>11</w:t>
      </w:r>
      <w:r w:rsidRPr="00815B02">
        <w:rPr>
          <w:b/>
          <w:bCs/>
        </w:rPr>
        <w:fldChar w:fldCharType="end"/>
      </w:r>
      <w:bookmarkEnd w:id="264"/>
      <w:r w:rsidR="00DD4CFE">
        <w:rPr>
          <w:b/>
          <w:bCs/>
        </w:rPr>
        <w:t>:</w:t>
      </w:r>
      <w:r w:rsidRPr="00815B02">
        <w:rPr>
          <w:b/>
          <w:bCs/>
        </w:rPr>
        <w:t xml:space="preserve"> </w:t>
      </w:r>
      <w:r>
        <w:rPr>
          <w:b/>
          <w:bCs/>
        </w:rPr>
        <w:t xml:space="preserve">Social Media </w:t>
      </w:r>
      <w:r w:rsidRPr="00815B02">
        <w:rPr>
          <w:b/>
          <w:bCs/>
        </w:rPr>
        <w:t>Ad</w:t>
      </w:r>
      <w:r>
        <w:rPr>
          <w:b/>
          <w:bCs/>
        </w:rPr>
        <w:t>vertisement</w:t>
      </w:r>
      <w:r w:rsidRPr="00815B02">
        <w:rPr>
          <w:b/>
          <w:bCs/>
        </w:rPr>
        <w:t xml:space="preserve"> Impact</w:t>
      </w:r>
      <w:r>
        <w:rPr>
          <w:b/>
          <w:bCs/>
        </w:rPr>
        <w:t xml:space="preserve"> (34,439 Reached; 378 Engaged; Valuable Demographic Information Obtained)</w:t>
      </w:r>
      <w:r w:rsidRPr="00815B02">
        <w:rPr>
          <w:b/>
          <w:bCs/>
        </w:rPr>
        <w:t>.</w:t>
      </w:r>
      <w:r>
        <w:t xml:space="preserve"> A generic post created by Meta Business Suite that was posted on June 30, </w:t>
      </w:r>
      <w:r w:rsidR="00FD4729">
        <w:t>2024,</w:t>
      </w:r>
      <w:r>
        <w:t xml:space="preserve"> and “boosted” daily for 31 days with a budget of $5 per day ($157.87 allocated advertising costs total) reached </w:t>
      </w:r>
      <w:r w:rsidRPr="00815B02">
        <w:rPr>
          <w:b/>
          <w:bCs/>
        </w:rPr>
        <w:t xml:space="preserve">34,439 </w:t>
      </w:r>
      <w:r>
        <w:rPr>
          <w:b/>
          <w:bCs/>
        </w:rPr>
        <w:t xml:space="preserve">new </w:t>
      </w:r>
      <w:r w:rsidRPr="00815B02">
        <w:rPr>
          <w:b/>
          <w:bCs/>
        </w:rPr>
        <w:t>users</w:t>
      </w:r>
      <w:r>
        <w:t xml:space="preserve"> and achieved </w:t>
      </w:r>
      <w:r w:rsidRPr="00815B02">
        <w:rPr>
          <w:b/>
          <w:bCs/>
        </w:rPr>
        <w:t>378 post engagements</w:t>
      </w:r>
      <w:r>
        <w:t xml:space="preserve">, </w:t>
      </w:r>
      <w:r w:rsidRPr="00815B02">
        <w:rPr>
          <w:b/>
          <w:bCs/>
        </w:rPr>
        <w:t>376</w:t>
      </w:r>
      <w:r>
        <w:rPr>
          <w:b/>
          <w:bCs/>
        </w:rPr>
        <w:t xml:space="preserve"> website</w:t>
      </w:r>
      <w:r w:rsidRPr="00815B02">
        <w:rPr>
          <w:b/>
          <w:bCs/>
        </w:rPr>
        <w:t xml:space="preserve"> link clicks</w:t>
      </w:r>
      <w:r>
        <w:t xml:space="preserve"> (at a cost of $0.42 per link click). Additionally, analytic data revealed important </w:t>
      </w:r>
      <w:r w:rsidRPr="0049772D">
        <w:rPr>
          <w:b/>
          <w:bCs/>
        </w:rPr>
        <w:t>demographic information about the 34,439 individuals who this advertisement reached</w:t>
      </w:r>
      <w:r>
        <w:t xml:space="preserve">. For example, </w:t>
      </w:r>
      <w:r w:rsidRPr="00815B02">
        <w:t xml:space="preserve">18.6% of people reached were women 65+ years old, 13.8% were women 55-64 y/o, 9.1% were men 55-64 y/o, 8.8% were women 45-54 y/o, 8.3% were men 35-44 y/o (which exceed the 7.4% response of women in that age demographic). 3,123 respondents were in TX, 2,538 were in CA, 2,058 were in North Carolina, 1,850 were in FL, then GA, MS, NY, AB, TN, KT… etc. </w:t>
      </w:r>
      <w:r w:rsidR="0049772D">
        <w:t xml:space="preserve">This type of analytic data can provide invaluable insights into (a) the types of individuals who engage with content-specific social media campaigns that address eating disorders; (b) the types of individuals who are most likely to be served by social media campaigns and respond to social media surveys; and (c) the types of </w:t>
      </w:r>
      <w:r w:rsidR="00DD4CFE">
        <w:t>individuals who</w:t>
      </w:r>
      <w:r w:rsidR="0049772D">
        <w:t xml:space="preserve"> are likely to </w:t>
      </w:r>
      <w:r w:rsidR="00DD4CFE">
        <w:t>be impacted</w:t>
      </w:r>
      <w:r w:rsidR="0049772D">
        <w:t xml:space="preserve"> by binge eating</w:t>
      </w:r>
      <w:r w:rsidR="00DD4CFE">
        <w:t xml:space="preserve"> who can be reached through social media. Whether these possibilities are in fact true will be tested through </w:t>
      </w:r>
      <w:proofErr w:type="spellStart"/>
      <w:r w:rsidR="00DD4CFE">
        <w:t>NRFi’s</w:t>
      </w:r>
      <w:proofErr w:type="spellEnd"/>
      <w:r w:rsidR="00DD4CFE">
        <w:t xml:space="preserve"> </w:t>
      </w:r>
      <w:hyperlink w:anchor="_Real_Life_Intervention" w:history="1">
        <w:r w:rsidR="00DD4CFE" w:rsidRPr="00DD4CFE">
          <w:rPr>
            <w:rStyle w:val="Hyperlink"/>
            <w:sz w:val="18"/>
          </w:rPr>
          <w:t>“Adults Seeking Support for Eating and Weight Concerns through Social Media Communities” Survey Study</w:t>
        </w:r>
      </w:hyperlink>
      <w:r w:rsidR="00DD4CFE">
        <w:t xml:space="preserve"> (See Section XIV.</w:t>
      </w:r>
      <w:r w:rsidR="00DD4CFE">
        <w:fldChar w:fldCharType="begin"/>
      </w:r>
      <w:r w:rsidR="00DD4CFE">
        <w:instrText xml:space="preserve"> REF _Ref176341911 \n \h </w:instrText>
      </w:r>
      <w:r w:rsidR="00DD4CFE">
        <w:fldChar w:fldCharType="separate"/>
      </w:r>
      <w:r w:rsidR="00DD4CFE">
        <w:t>1</w:t>
      </w:r>
      <w:r w:rsidR="00DD4CFE">
        <w:fldChar w:fldCharType="end"/>
      </w:r>
      <w:r w:rsidR="00DD4CFE">
        <w:t xml:space="preserve"> on pg. </w:t>
      </w:r>
      <w:r w:rsidR="00DD4CFE">
        <w:fldChar w:fldCharType="begin"/>
      </w:r>
      <w:r w:rsidR="00DD4CFE">
        <w:instrText xml:space="preserve"> PAGEREF _Ref176341911 \h </w:instrText>
      </w:r>
      <w:r w:rsidR="00DD4CFE">
        <w:fldChar w:fldCharType="separate"/>
      </w:r>
      <w:r w:rsidR="00DD4CFE">
        <w:rPr>
          <w:noProof/>
        </w:rPr>
        <w:t>137</w:t>
      </w:r>
      <w:r w:rsidR="00DD4CFE">
        <w:fldChar w:fldCharType="end"/>
      </w:r>
      <w:r w:rsidR="00DD4CFE">
        <w:t xml:space="preserve"> </w:t>
      </w:r>
      <w:r w:rsidR="00DD4CFE">
        <w:fldChar w:fldCharType="begin"/>
      </w:r>
      <w:r w:rsidR="00DD4CFE">
        <w:instrText xml:space="preserve"> REF _Ref176341911 \p \h </w:instrText>
      </w:r>
      <w:r w:rsidR="00DD4CFE">
        <w:fldChar w:fldCharType="separate"/>
      </w:r>
      <w:r w:rsidR="00DD4CFE">
        <w:t>below</w:t>
      </w:r>
      <w:r w:rsidR="00DD4CFE">
        <w:fldChar w:fldCharType="end"/>
      </w:r>
      <w:r w:rsidR="00DD4CFE">
        <w:t>).</w:t>
      </w:r>
      <w:bookmarkEnd w:id="265"/>
    </w:p>
    <w:p w14:paraId="4F566F5C" w14:textId="3F246C8D" w:rsidR="004C564A" w:rsidRDefault="00815B02" w:rsidP="00815B02">
      <w:pPr>
        <w:pStyle w:val="Caption"/>
      </w:pPr>
      <w:r>
        <w:t xml:space="preserve"> </w:t>
      </w:r>
    </w:p>
    <w:p w14:paraId="71C667A9" w14:textId="7C4CFEEB" w:rsidR="004C564A" w:rsidRPr="00603A1E" w:rsidRDefault="004C564A" w:rsidP="004C564A">
      <w:pPr>
        <w:pStyle w:val="Heading8"/>
        <w:keepNext/>
        <w:keepLines/>
        <w:numPr>
          <w:ilvl w:val="0"/>
          <w:numId w:val="0"/>
        </w:numPr>
        <w:spacing w:after="0" w:line="240" w:lineRule="auto"/>
        <w:rPr>
          <w:b/>
          <w:bCs/>
        </w:rPr>
      </w:pPr>
      <w:r w:rsidRPr="00603A1E">
        <w:rPr>
          <w:b/>
          <w:bCs/>
        </w:rPr>
        <w:lastRenderedPageBreak/>
        <w:t xml:space="preserve">Figure </w:t>
      </w:r>
      <w:r w:rsidR="00DD4CFE">
        <w:rPr>
          <w:b/>
          <w:bCs/>
        </w:rPr>
        <w:t>7</w:t>
      </w:r>
      <w:r w:rsidRPr="00603A1E">
        <w:rPr>
          <w:b/>
          <w:bCs/>
        </w:rPr>
        <w:t xml:space="preserve">: </w:t>
      </w:r>
      <w:r w:rsidR="00DD4CFE">
        <w:rPr>
          <w:b/>
          <w:bCs/>
        </w:rPr>
        <w:t xml:space="preserve">“SWAG Stereotype” </w:t>
      </w:r>
      <w:r>
        <w:rPr>
          <w:b/>
          <w:bCs/>
        </w:rPr>
        <w:t xml:space="preserve">Advertisement </w:t>
      </w:r>
      <w:r w:rsidRPr="00603A1E">
        <w:rPr>
          <w:b/>
          <w:bCs/>
        </w:rPr>
        <w:t>Impact (</w:t>
      </w:r>
      <w:r w:rsidR="00DD4CFE">
        <w:rPr>
          <w:b/>
          <w:bCs/>
        </w:rPr>
        <w:t>3.8K New Users Reached</w:t>
      </w:r>
      <w:r w:rsidRPr="00603A1E">
        <w:rPr>
          <w:b/>
          <w:bCs/>
        </w:rPr>
        <w:t>)</w:t>
      </w:r>
    </w:p>
    <w:p w14:paraId="21316BED" w14:textId="77777777" w:rsidR="00FC15B6" w:rsidRDefault="00FC15B6" w:rsidP="00FC15B6">
      <w:pPr>
        <w:keepNext/>
      </w:pPr>
      <w:r>
        <w:rPr>
          <w:noProof/>
          <w14:ligatures w14:val="standardContextual"/>
        </w:rPr>
        <w:drawing>
          <wp:inline distT="0" distB="0" distL="0" distR="0" wp14:anchorId="5341E999" wp14:editId="216DFDC2">
            <wp:extent cx="6126480" cy="3382010"/>
            <wp:effectExtent l="0" t="0" r="0" b="0"/>
            <wp:docPr id="71005673"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5673" name="Picture 4" descr="A screenshot of a social media post&#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126480" cy="3382010"/>
                    </a:xfrm>
                    <a:prstGeom prst="rect">
                      <a:avLst/>
                    </a:prstGeom>
                  </pic:spPr>
                </pic:pic>
              </a:graphicData>
            </a:graphic>
          </wp:inline>
        </w:drawing>
      </w:r>
    </w:p>
    <w:p w14:paraId="04B60A91" w14:textId="079DCF16" w:rsidR="00FC15B6" w:rsidRDefault="00FC15B6" w:rsidP="00FC15B6">
      <w:pPr>
        <w:pStyle w:val="Caption"/>
      </w:pPr>
      <w:bookmarkStart w:id="266" w:name="_Ref176343537"/>
      <w:bookmarkStart w:id="267" w:name="_Ref176343568"/>
      <w:r w:rsidRPr="00FC15B6">
        <w:rPr>
          <w:b/>
          <w:bCs/>
        </w:rPr>
        <w:t xml:space="preserve">Figure </w:t>
      </w:r>
      <w:r w:rsidR="009B198B">
        <w:rPr>
          <w:b/>
          <w:bCs/>
        </w:rPr>
        <w:fldChar w:fldCharType="begin"/>
      </w:r>
      <w:r w:rsidR="009B198B">
        <w:rPr>
          <w:b/>
          <w:bCs/>
        </w:rPr>
        <w:instrText xml:space="preserve"> SEQ Figure \* ARABIC </w:instrText>
      </w:r>
      <w:r w:rsidR="009B198B">
        <w:rPr>
          <w:b/>
          <w:bCs/>
        </w:rPr>
        <w:fldChar w:fldCharType="separate"/>
      </w:r>
      <w:r w:rsidR="00B63886">
        <w:rPr>
          <w:b/>
          <w:bCs/>
          <w:noProof/>
        </w:rPr>
        <w:t>12</w:t>
      </w:r>
      <w:r w:rsidR="009B198B">
        <w:rPr>
          <w:b/>
          <w:bCs/>
        </w:rPr>
        <w:fldChar w:fldCharType="end"/>
      </w:r>
      <w:bookmarkEnd w:id="266"/>
      <w:r w:rsidR="00DD4CFE">
        <w:rPr>
          <w:b/>
          <w:bCs/>
        </w:rPr>
        <w:t>: “SWAG Stereotype” Advertisement Impact (3.8K New Users Reached).</w:t>
      </w:r>
      <w:r w:rsidR="00DD4CFE">
        <w:t xml:space="preserve"> </w:t>
      </w:r>
      <w:r w:rsidRPr="00FC15B6">
        <w:t xml:space="preserve">Our Meta Business Suite Analytics show us that when </w:t>
      </w:r>
      <w:r w:rsidR="00E3181A">
        <w:t xml:space="preserve">a post on the “SWAG” stereotype that mistakenly ascribes all eating disorders to “skinny white affluent girls” </w:t>
      </w:r>
      <w:r w:rsidR="00DD4CFE">
        <w:t>wa</w:t>
      </w:r>
      <w:r w:rsidRPr="00FC15B6">
        <w:t>s “boosted” with just $34, we reach</w:t>
      </w:r>
      <w:r w:rsidR="00DD4CFE">
        <w:t>ed</w:t>
      </w:r>
      <w:r w:rsidRPr="00FC15B6">
        <w:t xml:space="preserve"> 3,282 new unique users and achiev</w:t>
      </w:r>
      <w:r>
        <w:t>e</w:t>
      </w:r>
      <w:r w:rsidR="00DD4CFE">
        <w:t>d</w:t>
      </w:r>
      <w:r>
        <w:t xml:space="preserve"> 250 post engagements (e.g., post comments and “likes”) and 240 link clinks (e.g., clicking on a hyperlink that directs the user to our website or a related research article)</w:t>
      </w:r>
      <w:r w:rsidR="00E3181A">
        <w:t xml:space="preserve"> in just five days</w:t>
      </w:r>
      <w:r>
        <w:t>.</w:t>
      </w:r>
      <w:bookmarkEnd w:id="267"/>
    </w:p>
    <w:p w14:paraId="30960F09" w14:textId="4F058972" w:rsidR="008E0E48" w:rsidRPr="00603A1E" w:rsidRDefault="008E0E48" w:rsidP="008E0E48">
      <w:pPr>
        <w:pStyle w:val="Heading8"/>
        <w:keepNext/>
        <w:keepLines/>
        <w:numPr>
          <w:ilvl w:val="0"/>
          <w:numId w:val="0"/>
        </w:numPr>
        <w:spacing w:after="0" w:line="240" w:lineRule="auto"/>
        <w:rPr>
          <w:b/>
          <w:bCs/>
        </w:rPr>
      </w:pPr>
      <w:r w:rsidRPr="00603A1E">
        <w:rPr>
          <w:b/>
          <w:bCs/>
        </w:rPr>
        <w:lastRenderedPageBreak/>
        <w:t xml:space="preserve">Figure </w:t>
      </w:r>
      <w:r w:rsidR="00DD4CFE">
        <w:rPr>
          <w:b/>
          <w:bCs/>
        </w:rPr>
        <w:t>8</w:t>
      </w:r>
      <w:r w:rsidRPr="00603A1E">
        <w:rPr>
          <w:b/>
          <w:bCs/>
        </w:rPr>
        <w:t xml:space="preserve">: </w:t>
      </w:r>
      <w:r>
        <w:rPr>
          <w:b/>
          <w:bCs/>
        </w:rPr>
        <w:t>Organic Post</w:t>
      </w:r>
      <w:r w:rsidRPr="00603A1E">
        <w:rPr>
          <w:b/>
          <w:bCs/>
        </w:rPr>
        <w:t xml:space="preserve"> Impact (</w:t>
      </w:r>
      <w:r>
        <w:rPr>
          <w:b/>
          <w:bCs/>
        </w:rPr>
        <w:t>408</w:t>
      </w:r>
      <w:r w:rsidRPr="00603A1E">
        <w:rPr>
          <w:b/>
          <w:bCs/>
        </w:rPr>
        <w:t xml:space="preserve"> New Users </w:t>
      </w:r>
      <w:r>
        <w:rPr>
          <w:b/>
          <w:bCs/>
        </w:rPr>
        <w:t>Reacted to a Post on Food Insecurity</w:t>
      </w:r>
      <w:r w:rsidRPr="00603A1E">
        <w:rPr>
          <w:b/>
          <w:bCs/>
        </w:rPr>
        <w:t>)</w:t>
      </w:r>
    </w:p>
    <w:p w14:paraId="07CB89DD" w14:textId="77777777" w:rsidR="008E0E48" w:rsidRDefault="008E0E48" w:rsidP="008E0E48">
      <w:pPr>
        <w:keepNext/>
      </w:pPr>
      <w:r>
        <w:rPr>
          <w:noProof/>
          <w14:ligatures w14:val="standardContextual"/>
        </w:rPr>
        <w:drawing>
          <wp:inline distT="0" distB="0" distL="0" distR="0" wp14:anchorId="638EB414" wp14:editId="291673FB">
            <wp:extent cx="4355114" cy="3348111"/>
            <wp:effectExtent l="0" t="0" r="1270" b="5080"/>
            <wp:docPr id="112547790"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7790" name="Picture 3" descr="A screenshot of a chat&#10;&#10;Description automatically generated"/>
                    <pic:cNvPicPr/>
                  </pic:nvPicPr>
                  <pic:blipFill>
                    <a:blip r:embed="rId180">
                      <a:extLst>
                        <a:ext uri="{28A0092B-C50C-407E-A947-70E740481C1C}">
                          <a14:useLocalDpi xmlns:a14="http://schemas.microsoft.com/office/drawing/2010/main" val="0"/>
                        </a:ext>
                      </a:extLst>
                    </a:blip>
                    <a:srcRect t="62" b="62"/>
                    <a:stretch>
                      <a:fillRect/>
                    </a:stretch>
                  </pic:blipFill>
                  <pic:spPr bwMode="auto">
                    <a:xfrm>
                      <a:off x="0" y="0"/>
                      <a:ext cx="4360121" cy="3351960"/>
                    </a:xfrm>
                    <a:prstGeom prst="rect">
                      <a:avLst/>
                    </a:prstGeom>
                    <a:ln>
                      <a:noFill/>
                    </a:ln>
                    <a:extLst>
                      <a:ext uri="{53640926-AAD7-44D8-BBD7-CCE9431645EC}">
                        <a14:shadowObscured xmlns:a14="http://schemas.microsoft.com/office/drawing/2010/main"/>
                      </a:ext>
                    </a:extLst>
                  </pic:spPr>
                </pic:pic>
              </a:graphicData>
            </a:graphic>
          </wp:inline>
        </w:drawing>
      </w:r>
    </w:p>
    <w:p w14:paraId="2674A29A" w14:textId="60837BFB" w:rsidR="008E0E48" w:rsidRDefault="008E0E48" w:rsidP="008E0E48">
      <w:pPr>
        <w:pStyle w:val="Caption"/>
      </w:pPr>
      <w:bookmarkStart w:id="268" w:name="_Ref176343546"/>
      <w:bookmarkStart w:id="269" w:name="_Ref176343555"/>
      <w:r w:rsidRPr="00FC15B6">
        <w:rPr>
          <w:b/>
          <w:bCs/>
        </w:rPr>
        <w:t xml:space="preserve">Figure </w:t>
      </w:r>
      <w:r w:rsidRPr="008E0E48">
        <w:rPr>
          <w:b/>
          <w:bCs/>
        </w:rPr>
        <w:fldChar w:fldCharType="begin"/>
      </w:r>
      <w:r w:rsidRPr="008E0E48">
        <w:rPr>
          <w:b/>
          <w:bCs/>
        </w:rPr>
        <w:instrText xml:space="preserve"> SEQ Figure \* ARABIC </w:instrText>
      </w:r>
      <w:r w:rsidRPr="008E0E48">
        <w:rPr>
          <w:b/>
          <w:bCs/>
        </w:rPr>
        <w:fldChar w:fldCharType="separate"/>
      </w:r>
      <w:r w:rsidR="00B63886">
        <w:rPr>
          <w:b/>
          <w:bCs/>
          <w:noProof/>
        </w:rPr>
        <w:t>13</w:t>
      </w:r>
      <w:r w:rsidRPr="008E0E48">
        <w:rPr>
          <w:b/>
          <w:bCs/>
        </w:rPr>
        <w:fldChar w:fldCharType="end"/>
      </w:r>
      <w:bookmarkEnd w:id="268"/>
      <w:r w:rsidR="00DD4CFE">
        <w:rPr>
          <w:b/>
          <w:bCs/>
        </w:rPr>
        <w:t>:</w:t>
      </w:r>
      <w:r w:rsidRPr="008E0E48">
        <w:rPr>
          <w:b/>
          <w:bCs/>
        </w:rPr>
        <w:t xml:space="preserve"> Organic Post Impact.</w:t>
      </w:r>
      <w:r>
        <w:t xml:space="preserve"> O</w:t>
      </w:r>
      <w:r w:rsidRPr="00FC15B6">
        <w:t xml:space="preserve">ur Meta Business Suite Analytics show us that </w:t>
      </w:r>
      <w:r>
        <w:t xml:space="preserve">a single post on food insecurity in binge eating disorder </w:t>
      </w:r>
      <w:r w:rsidRPr="00FC15B6">
        <w:t>reach</w:t>
      </w:r>
      <w:r w:rsidR="00DD4CFE">
        <w:t>ed</w:t>
      </w:r>
      <w:r w:rsidRPr="00FC15B6">
        <w:t xml:space="preserve"> </w:t>
      </w:r>
      <w:r>
        <w:t>408</w:t>
      </w:r>
      <w:r w:rsidRPr="00FC15B6">
        <w:t xml:space="preserve"> new unique users and achiev</w:t>
      </w:r>
      <w:r>
        <w:t>ed 412 impressions and 7 post engagements (e.g., post comments and “likes”) without advertisement boosting.</w:t>
      </w:r>
      <w:bookmarkEnd w:id="269"/>
    </w:p>
    <w:p w14:paraId="0A280363" w14:textId="77777777" w:rsidR="00FC15B6" w:rsidRDefault="00FC15B6" w:rsidP="0043255C"/>
    <w:p w14:paraId="7A99541E" w14:textId="77777777" w:rsidR="0043255C" w:rsidRPr="0043255C" w:rsidRDefault="0043255C" w:rsidP="0043255C">
      <w:pPr>
        <w:sectPr w:rsidR="0043255C" w:rsidRPr="0043255C" w:rsidSect="007022BF">
          <w:headerReference w:type="default" r:id="rId181"/>
          <w:pgSz w:w="12240" w:h="15840"/>
          <w:pgMar w:top="720" w:right="1296" w:bottom="864" w:left="1296" w:header="374" w:footer="0" w:gutter="0"/>
          <w:cols w:space="720"/>
          <w:docGrid w:linePitch="381"/>
        </w:sectPr>
      </w:pPr>
    </w:p>
    <w:p w14:paraId="6BA27945" w14:textId="08BD9FB6" w:rsidR="003919E6" w:rsidRPr="00651032" w:rsidRDefault="003919E6" w:rsidP="00651032">
      <w:pPr>
        <w:pStyle w:val="Heading2"/>
        <w:numPr>
          <w:ilvl w:val="0"/>
          <w:numId w:val="34"/>
        </w:numPr>
        <w:snapToGrid w:val="0"/>
      </w:pPr>
      <w:bookmarkStart w:id="270" w:name="_Toc182743437"/>
      <w:r w:rsidRPr="00651032">
        <w:lastRenderedPageBreak/>
        <w:t>NourishED Podcast</w:t>
      </w:r>
      <w:bookmarkEnd w:id="246"/>
      <w:bookmarkEnd w:id="251"/>
      <w:bookmarkEnd w:id="252"/>
      <w:bookmarkEnd w:id="253"/>
      <w:bookmarkEnd w:id="270"/>
    </w:p>
    <w:p w14:paraId="53134E24" w14:textId="77777777" w:rsidR="003919E6" w:rsidRPr="00651032" w:rsidRDefault="003919E6" w:rsidP="00651032">
      <w:pPr>
        <w:pStyle w:val="Heading3"/>
        <w:keepNext w:val="0"/>
        <w:numPr>
          <w:ilvl w:val="0"/>
          <w:numId w:val="387"/>
        </w:numPr>
        <w:snapToGrid w:val="0"/>
      </w:pPr>
      <w:bookmarkStart w:id="271" w:name="_Toc175678604"/>
      <w:r w:rsidRPr="00651032">
        <w:t>Title</w:t>
      </w:r>
    </w:p>
    <w:p w14:paraId="283757CF" w14:textId="06B21EF3" w:rsidR="00A46C1C" w:rsidRPr="00651032" w:rsidRDefault="00A46C1C" w:rsidP="00651032">
      <w:pPr>
        <w:pStyle w:val="Heading4"/>
        <w:numPr>
          <w:ilvl w:val="0"/>
          <w:numId w:val="244"/>
        </w:numPr>
        <w:snapToGrid w:val="0"/>
      </w:pPr>
      <w:r w:rsidRPr="00651032">
        <w:t>The NourishED Podcast</w:t>
      </w:r>
    </w:p>
    <w:p w14:paraId="26A9A182" w14:textId="77777777" w:rsidR="003919E6" w:rsidRPr="00651032" w:rsidRDefault="003919E6" w:rsidP="00651032">
      <w:pPr>
        <w:numPr>
          <w:ilvl w:val="2"/>
          <w:numId w:val="87"/>
        </w:numPr>
        <w:tabs>
          <w:tab w:val="num" w:pos="720"/>
          <w:tab w:val="num" w:pos="1440"/>
        </w:tabs>
        <w:snapToGrid w:val="0"/>
        <w:ind w:left="2520" w:hanging="540"/>
      </w:pPr>
      <w:r w:rsidRPr="00651032">
        <w:t>The NourishED Podcast | Season 1: Nourishing Knowledge, Empowering Hope for Eating Disorders, For Everyone!</w:t>
      </w:r>
      <w:bookmarkEnd w:id="271"/>
    </w:p>
    <w:p w14:paraId="06D1AB92" w14:textId="270F07FC" w:rsidR="00A46C1C" w:rsidRPr="00651032" w:rsidRDefault="00A46C1C" w:rsidP="00651032">
      <w:pPr>
        <w:pStyle w:val="Heading4"/>
        <w:snapToGrid w:val="0"/>
      </w:pPr>
      <w:r w:rsidRPr="00651032">
        <w:t>Alternative Options</w:t>
      </w:r>
    </w:p>
    <w:p w14:paraId="7A59FFEE" w14:textId="3FAF5F72" w:rsidR="00A46C1C" w:rsidRPr="00651032" w:rsidRDefault="00A46C1C" w:rsidP="00651032">
      <w:pPr>
        <w:numPr>
          <w:ilvl w:val="2"/>
          <w:numId w:val="87"/>
        </w:numPr>
        <w:tabs>
          <w:tab w:val="num" w:pos="720"/>
          <w:tab w:val="num" w:pos="1440"/>
        </w:tabs>
        <w:snapToGrid w:val="0"/>
        <w:ind w:left="2520" w:hanging="540"/>
      </w:pPr>
      <w:r w:rsidRPr="00651032">
        <w:rPr>
          <w:b/>
          <w:bCs/>
        </w:rPr>
        <w:t>"NourishED Voices:"</w:t>
      </w:r>
      <w:r w:rsidRPr="00651032">
        <w:t xml:space="preserve"> Emphasizes the diverse perspectives and voices you'll be featuring.</w:t>
      </w:r>
    </w:p>
    <w:p w14:paraId="69BC3B61" w14:textId="08E96838" w:rsidR="00A46C1C" w:rsidRPr="00651032" w:rsidRDefault="00A46C1C" w:rsidP="00651032">
      <w:pPr>
        <w:numPr>
          <w:ilvl w:val="2"/>
          <w:numId w:val="87"/>
        </w:numPr>
        <w:tabs>
          <w:tab w:val="num" w:pos="720"/>
          <w:tab w:val="num" w:pos="1440"/>
        </w:tabs>
        <w:snapToGrid w:val="0"/>
        <w:ind w:left="2520" w:hanging="540"/>
      </w:pPr>
      <w:r w:rsidRPr="00651032">
        <w:rPr>
          <w:b/>
          <w:bCs/>
        </w:rPr>
        <w:t>"NourishED Insights:”</w:t>
      </w:r>
      <w:r w:rsidRPr="00651032">
        <w:t xml:space="preserve"> Highlights the educational and informative nature of the podcast.</w:t>
      </w:r>
    </w:p>
    <w:p w14:paraId="753EE40F" w14:textId="7D33227B" w:rsidR="00A46C1C" w:rsidRPr="00651032" w:rsidRDefault="00A46C1C" w:rsidP="00651032">
      <w:pPr>
        <w:numPr>
          <w:ilvl w:val="2"/>
          <w:numId w:val="87"/>
        </w:numPr>
        <w:tabs>
          <w:tab w:val="num" w:pos="720"/>
          <w:tab w:val="num" w:pos="1440"/>
        </w:tabs>
        <w:snapToGrid w:val="0"/>
        <w:ind w:left="2520" w:hanging="540"/>
      </w:pPr>
      <w:r w:rsidRPr="00651032">
        <w:rPr>
          <w:b/>
          <w:bCs/>
        </w:rPr>
        <w:t>"NourishED Conversations:"</w:t>
      </w:r>
      <w:r w:rsidRPr="00651032">
        <w:t xml:space="preserve"> Suggests a dialogue-based format, which can be inviting to a broad audience.</w:t>
      </w:r>
    </w:p>
    <w:p w14:paraId="54A5B751" w14:textId="4DD6DBC1" w:rsidR="003919E6" w:rsidRPr="00651032" w:rsidRDefault="003919E6" w:rsidP="00352640">
      <w:pPr>
        <w:pStyle w:val="Heading3"/>
        <w:keepNext w:val="0"/>
        <w:numPr>
          <w:ilvl w:val="0"/>
          <w:numId w:val="387"/>
        </w:numPr>
        <w:snapToGrid w:val="0"/>
      </w:pPr>
      <w:bookmarkStart w:id="272" w:name="_Toc175678605"/>
      <w:r w:rsidRPr="00651032">
        <w:t>Hosts</w:t>
      </w:r>
      <w:bookmarkEnd w:id="272"/>
      <w:r w:rsidR="003A1CF3" w:rsidRPr="00651032">
        <w:t xml:space="preserve"> (Season 1)</w:t>
      </w:r>
    </w:p>
    <w:p w14:paraId="5E71D461" w14:textId="2E9554E2" w:rsidR="00A46C1C" w:rsidRPr="00651032" w:rsidRDefault="00A46C1C" w:rsidP="00651032">
      <w:pPr>
        <w:pStyle w:val="Bullet"/>
        <w:snapToGrid w:val="0"/>
        <w:ind w:left="1710" w:hanging="540"/>
        <w:contextualSpacing w:val="0"/>
      </w:pPr>
      <w:r w:rsidRPr="00651032">
        <w:fldChar w:fldCharType="begin"/>
      </w:r>
      <w:r w:rsidRPr="00651032">
        <w:instrText xml:space="preserve"> REF _Ref174613910 \h </w:instrText>
      </w:r>
      <w:r w:rsidR="003A1CF3" w:rsidRPr="00651032">
        <w:instrText xml:space="preserve"> \* MERGEFORMAT </w:instrText>
      </w:r>
      <w:r w:rsidRPr="00651032">
        <w:fldChar w:fldCharType="separate"/>
      </w:r>
      <w:r w:rsidRPr="00651032">
        <w:t>Brenna Bray, PhD</w:t>
      </w:r>
      <w:r w:rsidRPr="00651032">
        <w:fldChar w:fldCharType="end"/>
      </w:r>
    </w:p>
    <w:p w14:paraId="5BBD9D27" w14:textId="31E63340" w:rsidR="00A46C1C" w:rsidRPr="00651032" w:rsidRDefault="00A46C1C" w:rsidP="00651032">
      <w:pPr>
        <w:pStyle w:val="Bullet"/>
        <w:snapToGrid w:val="0"/>
        <w:ind w:left="1710" w:hanging="540"/>
        <w:contextualSpacing w:val="0"/>
      </w:pPr>
      <w:r w:rsidRPr="00651032">
        <w:fldChar w:fldCharType="begin"/>
      </w:r>
      <w:r w:rsidRPr="00651032">
        <w:instrText xml:space="preserve"> REF _Ref174613907 \h </w:instrText>
      </w:r>
      <w:r w:rsidR="003A1CF3" w:rsidRPr="00651032">
        <w:instrText xml:space="preserve"> \* MERGEFORMAT </w:instrText>
      </w:r>
      <w:r w:rsidRPr="00651032">
        <w:fldChar w:fldCharType="separate"/>
      </w:r>
      <w:r w:rsidRPr="00651032">
        <w:t>Ellie Grey Ashton, MS</w:t>
      </w:r>
      <w:r w:rsidRPr="00651032">
        <w:fldChar w:fldCharType="end"/>
      </w:r>
    </w:p>
    <w:p w14:paraId="601EC58B" w14:textId="77777777" w:rsidR="003919E6" w:rsidRPr="00651032" w:rsidRDefault="003919E6" w:rsidP="00352640">
      <w:pPr>
        <w:pStyle w:val="Heading3"/>
        <w:keepNext w:val="0"/>
        <w:numPr>
          <w:ilvl w:val="0"/>
          <w:numId w:val="387"/>
        </w:numPr>
        <w:snapToGrid w:val="0"/>
      </w:pPr>
      <w:bookmarkStart w:id="273" w:name="_Toc175678606"/>
      <w:r w:rsidRPr="00651032">
        <w:t>Description</w:t>
      </w:r>
      <w:bookmarkEnd w:id="273"/>
    </w:p>
    <w:p w14:paraId="178D4EEC" w14:textId="77777777" w:rsidR="003919E6" w:rsidRPr="00651032" w:rsidRDefault="003919E6" w:rsidP="00651032">
      <w:pPr>
        <w:pStyle w:val="Normal3"/>
        <w:snapToGrid w:val="0"/>
        <w:ind w:left="1080"/>
        <w:contextualSpacing w:val="0"/>
      </w:pPr>
      <w:r w:rsidRPr="00651032">
        <w:t xml:space="preserve">The NourishED Podcast is the podcast companion for the NourishED Research Foundation, a nonprofit research organization that uses research to empower breakthroughs in eating disorders and the environments that eating disorders exist in. The podcast serves to support </w:t>
      </w:r>
      <w:proofErr w:type="spellStart"/>
      <w:r w:rsidRPr="00651032">
        <w:t>NRFi’s</w:t>
      </w:r>
      <w:proofErr w:type="spellEnd"/>
      <w:r w:rsidRPr="00651032">
        <w:t xml:space="preserve"> ongoing community-based outreach and research efforts. It prioritizes the narratives, lived experiences, barriers, and needs of individuals with eating disorders. We also </w:t>
      </w:r>
      <w:r w:rsidRPr="00651032">
        <w:lastRenderedPageBreak/>
        <w:t xml:space="preserve">prioritize equal-access options for treatment and health self-efficacy for eating disorders, for everyone. </w:t>
      </w:r>
    </w:p>
    <w:p w14:paraId="23197D04" w14:textId="77777777" w:rsidR="003919E6" w:rsidRPr="00651032" w:rsidRDefault="003919E6" w:rsidP="00651032">
      <w:pPr>
        <w:pStyle w:val="Normal3"/>
        <w:snapToGrid w:val="0"/>
        <w:ind w:left="1080"/>
        <w:contextualSpacing w:val="0"/>
      </w:pPr>
      <w:r w:rsidRPr="00651032">
        <w:t xml:space="preserve">Like NRFi at large, the  podcast “Nourishes Knowledge and Empowers Hope, for Eating Disorders, for Everyone!" </w:t>
      </w:r>
    </w:p>
    <w:p w14:paraId="23DDCEA8" w14:textId="77777777" w:rsidR="003919E6" w:rsidRPr="00651032" w:rsidRDefault="003919E6" w:rsidP="00651032">
      <w:pPr>
        <w:pStyle w:val="Normal3"/>
        <w:snapToGrid w:val="0"/>
        <w:ind w:left="1080"/>
        <w:contextualSpacing w:val="0"/>
      </w:pPr>
      <w:r w:rsidRPr="00651032">
        <w:t>Season One (1) of the NourishED Podcast is an educational series designed to accompany the Binge Eating Workbook. Co-hosted by Dr. Brenna Bray and Ellie G. Ashton, each episode delves into the themes and concepts presented in the workbook, providing listeners with additional insights, practical tips, and inspiring stories. The podcast aims to support individuals on their journey to recovery by offering expert advice and real-life experiences.</w:t>
      </w:r>
    </w:p>
    <w:p w14:paraId="0F4DD275" w14:textId="1E2419FC" w:rsidR="003919E6" w:rsidRPr="00651032" w:rsidRDefault="003919E6" w:rsidP="00352640">
      <w:pPr>
        <w:pStyle w:val="Heading3"/>
        <w:keepNext w:val="0"/>
        <w:numPr>
          <w:ilvl w:val="0"/>
          <w:numId w:val="387"/>
        </w:numPr>
        <w:snapToGrid w:val="0"/>
      </w:pPr>
      <w:r w:rsidRPr="00651032">
        <w:t xml:space="preserve">Intro </w:t>
      </w:r>
      <w:r w:rsidR="00A46C1C" w:rsidRPr="00651032">
        <w:t>&amp; Outro</w:t>
      </w:r>
    </w:p>
    <w:p w14:paraId="7260B946" w14:textId="0788D777" w:rsidR="00A46C1C" w:rsidRPr="00651032" w:rsidRDefault="00A46C1C" w:rsidP="00651032">
      <w:pPr>
        <w:pStyle w:val="Heading4"/>
        <w:numPr>
          <w:ilvl w:val="0"/>
          <w:numId w:val="242"/>
        </w:numPr>
        <w:snapToGrid w:val="0"/>
      </w:pPr>
      <w:r w:rsidRPr="00651032">
        <w:t>Intro</w:t>
      </w:r>
    </w:p>
    <w:p w14:paraId="1BB43FCE" w14:textId="77777777" w:rsidR="00A46C1C" w:rsidRPr="00651032" w:rsidRDefault="00A46C1C" w:rsidP="00651032">
      <w:pPr>
        <w:pStyle w:val="Normal35"/>
        <w:snapToGrid w:val="0"/>
        <w:contextualSpacing w:val="0"/>
      </w:pPr>
      <w:r w:rsidRPr="00651032">
        <w:t>Keep it concise and engaging. Start with a brief welcome, introduce the podcast's mission, and provide a short introduction of the hosts. For example:</w:t>
      </w:r>
    </w:p>
    <w:p w14:paraId="5C1B3B06" w14:textId="313EFA2C" w:rsidR="00A46C1C" w:rsidRPr="00651032" w:rsidRDefault="00A46C1C" w:rsidP="00651032">
      <w:pPr>
        <w:pStyle w:val="Normal35"/>
        <w:numPr>
          <w:ilvl w:val="2"/>
          <w:numId w:val="243"/>
        </w:numPr>
        <w:snapToGrid w:val="0"/>
        <w:contextualSpacing w:val="0"/>
      </w:pPr>
      <w:r w:rsidRPr="00651032">
        <w:t>"Welcome to The Bray-Grey NourishED Podcast, where we nourish knowledge and empower hope for eating disorders, for everyone. I'm Dr. Brenna Bray, a scientific neurobiological stress researcher, and I'm joined by my co-host, Dr. Ellie Grey Ashton, a trauma-informed clinician. Together, we'll explore the intersection of binge eating disorder and social justice issues."</w:t>
      </w:r>
    </w:p>
    <w:p w14:paraId="74900140" w14:textId="4D2F057E" w:rsidR="00A46C1C" w:rsidRPr="00651032" w:rsidRDefault="00A46C1C" w:rsidP="00651032">
      <w:pPr>
        <w:pStyle w:val="Heading4"/>
        <w:snapToGrid w:val="0"/>
      </w:pPr>
      <w:r w:rsidRPr="00651032">
        <w:lastRenderedPageBreak/>
        <w:t>Outro</w:t>
      </w:r>
    </w:p>
    <w:p w14:paraId="378187BB" w14:textId="77777777" w:rsidR="00A46C1C" w:rsidRPr="00651032" w:rsidRDefault="00A46C1C" w:rsidP="00651032">
      <w:pPr>
        <w:pStyle w:val="Normal35"/>
        <w:snapToGrid w:val="0"/>
        <w:contextualSpacing w:val="0"/>
      </w:pPr>
      <w:r w:rsidRPr="00651032">
        <w:t>Summarize the key points discussed in the episode and provide actionable takeaways for the audience. Encourage listeners to subscribe, leave a review, and share the podcast. For example:</w:t>
      </w:r>
    </w:p>
    <w:p w14:paraId="7F40F077" w14:textId="77777777" w:rsidR="00A46C1C" w:rsidRPr="00651032" w:rsidRDefault="00A46C1C" w:rsidP="00651032">
      <w:pPr>
        <w:pStyle w:val="Normal35"/>
        <w:numPr>
          <w:ilvl w:val="2"/>
          <w:numId w:val="243"/>
        </w:numPr>
        <w:snapToGrid w:val="0"/>
        <w:contextualSpacing w:val="0"/>
      </w:pPr>
      <w:r w:rsidRPr="00651032">
        <w:t>"Thank you for joining us on The Bray-Grey NourishED Podcast. We hope today's discussion has provided valuable insights and support. Remember to subscribe, leave a review, and share this podcast with others who may benefit. Together, we can make a difference."</w:t>
      </w:r>
    </w:p>
    <w:p w14:paraId="1B2D1C2A" w14:textId="77777777" w:rsidR="003919E6" w:rsidRPr="00651032" w:rsidRDefault="003919E6" w:rsidP="00352640">
      <w:pPr>
        <w:pStyle w:val="Heading3"/>
        <w:keepNext w:val="0"/>
        <w:numPr>
          <w:ilvl w:val="0"/>
          <w:numId w:val="387"/>
        </w:numPr>
        <w:snapToGrid w:val="0"/>
      </w:pPr>
      <w:bookmarkStart w:id="274" w:name="_Toc175678607"/>
      <w:r w:rsidRPr="00651032">
        <w:t>Season 1: Accompanying the Binge Eating Workbook</w:t>
      </w:r>
      <w:bookmarkEnd w:id="274"/>
    </w:p>
    <w:p w14:paraId="2C9E37C6" w14:textId="77777777" w:rsidR="003919E6" w:rsidRPr="00651032" w:rsidRDefault="003919E6" w:rsidP="00651032">
      <w:pPr>
        <w:pStyle w:val="Heading4"/>
        <w:numPr>
          <w:ilvl w:val="0"/>
          <w:numId w:val="222"/>
        </w:numPr>
        <w:snapToGrid w:val="0"/>
      </w:pPr>
      <w:r w:rsidRPr="00651032">
        <w:t>Episode Structure</w:t>
      </w:r>
    </w:p>
    <w:p w14:paraId="4CCE6977" w14:textId="77777777" w:rsidR="003919E6" w:rsidRPr="00651032" w:rsidRDefault="003919E6" w:rsidP="00651032">
      <w:pPr>
        <w:pStyle w:val="Heading6"/>
        <w:numPr>
          <w:ilvl w:val="3"/>
          <w:numId w:val="223"/>
        </w:numPr>
        <w:snapToGrid w:val="0"/>
      </w:pPr>
      <w:r w:rsidRPr="00651032">
        <w:rPr>
          <w:b/>
          <w:bCs/>
        </w:rPr>
        <w:t>Episode 1:</w:t>
      </w:r>
      <w:r w:rsidRPr="00651032">
        <w:t xml:space="preserve"> Introduction to the Concept or Theme</w:t>
      </w:r>
    </w:p>
    <w:p w14:paraId="25B0DF76" w14:textId="77777777" w:rsidR="003919E6" w:rsidRPr="00651032" w:rsidRDefault="003919E6" w:rsidP="00651032">
      <w:pPr>
        <w:numPr>
          <w:ilvl w:val="1"/>
          <w:numId w:val="167"/>
        </w:numPr>
        <w:snapToGrid w:val="0"/>
        <w:ind w:left="3060"/>
      </w:pPr>
      <w:r w:rsidRPr="00651032">
        <w:t>Each workbook chapter is represented in one to two podcast episodes.</w:t>
      </w:r>
    </w:p>
    <w:p w14:paraId="0D79748F" w14:textId="77777777" w:rsidR="003919E6" w:rsidRPr="00651032" w:rsidRDefault="003919E6" w:rsidP="00651032">
      <w:pPr>
        <w:numPr>
          <w:ilvl w:val="1"/>
          <w:numId w:val="167"/>
        </w:numPr>
        <w:snapToGrid w:val="0"/>
        <w:ind w:left="3060"/>
      </w:pPr>
      <w:r w:rsidRPr="00651032">
        <w:t>The first episode introduces the concept or theme of the workbook chapter, providing an overview and key takeaways.</w:t>
      </w:r>
    </w:p>
    <w:p w14:paraId="07793864" w14:textId="77777777" w:rsidR="003919E6" w:rsidRPr="00651032" w:rsidRDefault="003919E6" w:rsidP="00651032">
      <w:pPr>
        <w:pStyle w:val="Heading6"/>
        <w:snapToGrid w:val="0"/>
      </w:pPr>
      <w:r w:rsidRPr="00651032">
        <w:rPr>
          <w:b/>
          <w:bCs/>
        </w:rPr>
        <w:t>Episode 2:</w:t>
      </w:r>
      <w:r w:rsidRPr="00651032">
        <w:t xml:space="preserve"> Guest Stories and Expert Insights</w:t>
      </w:r>
    </w:p>
    <w:p w14:paraId="50750EC6" w14:textId="77777777" w:rsidR="003919E6" w:rsidRPr="00651032" w:rsidRDefault="003919E6" w:rsidP="00651032">
      <w:pPr>
        <w:numPr>
          <w:ilvl w:val="1"/>
          <w:numId w:val="167"/>
        </w:numPr>
        <w:snapToGrid w:val="0"/>
        <w:ind w:left="3060"/>
      </w:pPr>
      <w:r w:rsidRPr="00651032">
        <w:t>The second episode features a guest whose story is relevant to the contents of the chapter or an expert whose expertise is relevant.</w:t>
      </w:r>
    </w:p>
    <w:p w14:paraId="35C48F7B" w14:textId="77777777" w:rsidR="003919E6" w:rsidRPr="00651032" w:rsidRDefault="003919E6" w:rsidP="00651032">
      <w:pPr>
        <w:numPr>
          <w:ilvl w:val="1"/>
          <w:numId w:val="167"/>
        </w:numPr>
        <w:snapToGrid w:val="0"/>
        <w:ind w:left="3060"/>
      </w:pPr>
      <w:r w:rsidRPr="00651032">
        <w:lastRenderedPageBreak/>
        <w:t>Guests may include individuals who have experienced binge eating disorder, expert researchers, clinicians, and healthcare administrators.</w:t>
      </w:r>
    </w:p>
    <w:p w14:paraId="50C13B72" w14:textId="77777777" w:rsidR="003919E6" w:rsidRPr="00651032" w:rsidRDefault="003919E6" w:rsidP="00651032">
      <w:pPr>
        <w:pStyle w:val="Heading4"/>
        <w:snapToGrid w:val="0"/>
      </w:pPr>
      <w:r w:rsidRPr="00651032">
        <w:t>Key Features</w:t>
      </w:r>
    </w:p>
    <w:p w14:paraId="2012757C" w14:textId="77777777" w:rsidR="003919E6" w:rsidRPr="00651032" w:rsidRDefault="003919E6" w:rsidP="00651032">
      <w:pPr>
        <w:pStyle w:val="Heading6"/>
        <w:numPr>
          <w:ilvl w:val="3"/>
          <w:numId w:val="227"/>
        </w:numPr>
        <w:snapToGrid w:val="0"/>
        <w:rPr>
          <w:b/>
          <w:bCs/>
        </w:rPr>
      </w:pPr>
      <w:r w:rsidRPr="00651032">
        <w:rPr>
          <w:b/>
          <w:bCs/>
        </w:rPr>
        <w:t>Educational Content</w:t>
      </w:r>
    </w:p>
    <w:p w14:paraId="7F31CD31" w14:textId="77777777" w:rsidR="003919E6" w:rsidRPr="00651032" w:rsidRDefault="003919E6" w:rsidP="00651032">
      <w:pPr>
        <w:numPr>
          <w:ilvl w:val="1"/>
          <w:numId w:val="167"/>
        </w:numPr>
        <w:snapToGrid w:val="0"/>
        <w:ind w:left="3060"/>
      </w:pPr>
      <w:r w:rsidRPr="00651032">
        <w:t>In-depth discussions on the causes, symptoms, and impact of binge eating disorder.</w:t>
      </w:r>
    </w:p>
    <w:p w14:paraId="3499C504" w14:textId="77777777" w:rsidR="003919E6" w:rsidRPr="00651032" w:rsidRDefault="003919E6" w:rsidP="00651032">
      <w:pPr>
        <w:numPr>
          <w:ilvl w:val="1"/>
          <w:numId w:val="167"/>
        </w:numPr>
        <w:snapToGrid w:val="0"/>
        <w:ind w:left="3060"/>
      </w:pPr>
      <w:r w:rsidRPr="00651032">
        <w:t>Practical tips and strategies for managing binge eating behaviors.</w:t>
      </w:r>
    </w:p>
    <w:p w14:paraId="0A27F9CE" w14:textId="77777777" w:rsidR="003919E6" w:rsidRPr="00651032" w:rsidRDefault="003919E6" w:rsidP="00651032">
      <w:pPr>
        <w:pStyle w:val="Heading6"/>
        <w:numPr>
          <w:ilvl w:val="3"/>
          <w:numId w:val="227"/>
        </w:numPr>
        <w:snapToGrid w:val="0"/>
        <w:rPr>
          <w:b/>
          <w:bCs/>
        </w:rPr>
      </w:pPr>
      <w:r w:rsidRPr="00651032">
        <w:rPr>
          <w:b/>
          <w:bCs/>
        </w:rPr>
        <w:t>Guest Stories</w:t>
      </w:r>
    </w:p>
    <w:p w14:paraId="3AA71506" w14:textId="77777777" w:rsidR="003919E6" w:rsidRPr="00651032" w:rsidRDefault="003919E6" w:rsidP="00651032">
      <w:pPr>
        <w:numPr>
          <w:ilvl w:val="1"/>
          <w:numId w:val="167"/>
        </w:numPr>
        <w:snapToGrid w:val="0"/>
        <w:ind w:left="3060"/>
      </w:pPr>
      <w:r w:rsidRPr="00651032">
        <w:t>Personal stories from individuals who have experienced binge eating disorder, offering hope and inspiration to listeners.</w:t>
      </w:r>
    </w:p>
    <w:p w14:paraId="36DE6212" w14:textId="77777777" w:rsidR="003919E6" w:rsidRPr="00651032" w:rsidRDefault="003919E6" w:rsidP="00651032">
      <w:pPr>
        <w:numPr>
          <w:ilvl w:val="1"/>
          <w:numId w:val="167"/>
        </w:numPr>
        <w:snapToGrid w:val="0"/>
        <w:ind w:left="3060"/>
      </w:pPr>
      <w:r w:rsidRPr="00651032">
        <w:t>Insights into the challenges and triumphs of recovery.</w:t>
      </w:r>
    </w:p>
    <w:p w14:paraId="0C650CAE" w14:textId="77777777" w:rsidR="003919E6" w:rsidRPr="00651032" w:rsidRDefault="003919E6" w:rsidP="00651032">
      <w:pPr>
        <w:pStyle w:val="Heading6"/>
        <w:numPr>
          <w:ilvl w:val="3"/>
          <w:numId w:val="227"/>
        </w:numPr>
        <w:snapToGrid w:val="0"/>
        <w:rPr>
          <w:b/>
          <w:bCs/>
        </w:rPr>
      </w:pPr>
      <w:r w:rsidRPr="00651032">
        <w:rPr>
          <w:b/>
          <w:bCs/>
        </w:rPr>
        <w:t>Expert Interviews</w:t>
      </w:r>
    </w:p>
    <w:p w14:paraId="1BA43545" w14:textId="77777777" w:rsidR="003919E6" w:rsidRPr="00651032" w:rsidRDefault="003919E6" w:rsidP="00651032">
      <w:pPr>
        <w:numPr>
          <w:ilvl w:val="1"/>
          <w:numId w:val="167"/>
        </w:numPr>
        <w:snapToGrid w:val="0"/>
        <w:ind w:left="3060"/>
      </w:pPr>
      <w:r w:rsidRPr="00651032">
        <w:t>Conversations with leading researchers, clinicians, and healthcare administrators in the field of eating disorders.</w:t>
      </w:r>
    </w:p>
    <w:p w14:paraId="059C6B8A" w14:textId="77777777" w:rsidR="003919E6" w:rsidRPr="00651032" w:rsidRDefault="003919E6" w:rsidP="00651032">
      <w:pPr>
        <w:numPr>
          <w:ilvl w:val="1"/>
          <w:numId w:val="167"/>
        </w:numPr>
        <w:snapToGrid w:val="0"/>
        <w:ind w:left="3060"/>
      </w:pPr>
      <w:r w:rsidRPr="00651032">
        <w:t>Expert advice on evidence-based practices and the latest research findings.</w:t>
      </w:r>
    </w:p>
    <w:p w14:paraId="5CD64DF2" w14:textId="77777777" w:rsidR="003919E6" w:rsidRPr="00651032" w:rsidRDefault="003919E6" w:rsidP="00651032">
      <w:pPr>
        <w:pStyle w:val="Heading6"/>
        <w:numPr>
          <w:ilvl w:val="3"/>
          <w:numId w:val="227"/>
        </w:numPr>
        <w:snapToGrid w:val="0"/>
        <w:rPr>
          <w:b/>
          <w:bCs/>
        </w:rPr>
      </w:pPr>
      <w:r w:rsidRPr="00651032">
        <w:rPr>
          <w:b/>
          <w:bCs/>
        </w:rPr>
        <w:t>Interactive Elements:</w:t>
      </w:r>
    </w:p>
    <w:p w14:paraId="24791B53" w14:textId="77777777" w:rsidR="003919E6" w:rsidRPr="00651032" w:rsidRDefault="003919E6" w:rsidP="00651032">
      <w:pPr>
        <w:numPr>
          <w:ilvl w:val="1"/>
          <w:numId w:val="167"/>
        </w:numPr>
        <w:snapToGrid w:val="0"/>
        <w:ind w:left="3060"/>
      </w:pPr>
      <w:r w:rsidRPr="00651032">
        <w:t>Opportunities for listeners to submit questions and topics for future episodes.</w:t>
      </w:r>
    </w:p>
    <w:p w14:paraId="551A13E5" w14:textId="77777777" w:rsidR="003919E6" w:rsidRPr="00651032" w:rsidRDefault="003919E6" w:rsidP="00651032">
      <w:pPr>
        <w:numPr>
          <w:ilvl w:val="1"/>
          <w:numId w:val="167"/>
        </w:numPr>
        <w:snapToGrid w:val="0"/>
        <w:ind w:left="3060"/>
      </w:pPr>
      <w:r w:rsidRPr="00651032">
        <w:lastRenderedPageBreak/>
        <w:t>Engaging discussions and Q&amp;A sessions with the hosts and guests.</w:t>
      </w:r>
    </w:p>
    <w:p w14:paraId="647A22BD" w14:textId="63115E1A" w:rsidR="003919E6" w:rsidRPr="00651032" w:rsidRDefault="003919E6" w:rsidP="00352640">
      <w:pPr>
        <w:pStyle w:val="Heading3"/>
        <w:keepNext w:val="0"/>
        <w:numPr>
          <w:ilvl w:val="0"/>
          <w:numId w:val="387"/>
        </w:numPr>
        <w:snapToGrid w:val="0"/>
      </w:pPr>
      <w:bookmarkStart w:id="275" w:name="_Toc175693845"/>
      <w:r w:rsidRPr="00651032">
        <w:t>Marketing</w:t>
      </w:r>
      <w:bookmarkEnd w:id="275"/>
      <w:r w:rsidR="005D2E5C" w:rsidRPr="00651032">
        <w:t xml:space="preserve"> &amp; Branding</w:t>
      </w:r>
    </w:p>
    <w:p w14:paraId="29C3B0DD" w14:textId="4DE98B07" w:rsidR="005D2E5C" w:rsidRPr="00651032" w:rsidRDefault="005D2E5C" w:rsidP="00651032">
      <w:pPr>
        <w:pStyle w:val="Heading4"/>
        <w:numPr>
          <w:ilvl w:val="0"/>
          <w:numId w:val="245"/>
        </w:numPr>
        <w:snapToGrid w:val="0"/>
      </w:pPr>
      <w:r w:rsidRPr="00651032">
        <w:t>Marketing</w:t>
      </w:r>
    </w:p>
    <w:p w14:paraId="3C9391BD" w14:textId="77777777" w:rsidR="003919E6" w:rsidRPr="00651032" w:rsidRDefault="003919E6" w:rsidP="00651032">
      <w:pPr>
        <w:pStyle w:val="Normal35"/>
        <w:snapToGrid w:val="0"/>
        <w:contextualSpacing w:val="0"/>
      </w:pPr>
      <w:r w:rsidRPr="00651032">
        <w:t>The NourishED podcast will utilize social media platforms for promotion. We will create engaging content such as teaser clips, quotes from episodes, and behind-the-scenes looks. We will collaborate with influencers and organizations in the eating disorder and mental health communities in Denver to reach a wider audience. We will also dedicate a section of the NourishED website to the podcast, where listeners can find episodes, show notes, and additional resources.</w:t>
      </w:r>
    </w:p>
    <w:p w14:paraId="5EA80204" w14:textId="4FCFDF66" w:rsidR="005D2E5C" w:rsidRPr="00651032" w:rsidRDefault="005D2E5C" w:rsidP="00651032">
      <w:pPr>
        <w:pStyle w:val="Heading4"/>
        <w:numPr>
          <w:ilvl w:val="0"/>
          <w:numId w:val="245"/>
        </w:numPr>
        <w:snapToGrid w:val="0"/>
      </w:pPr>
      <w:r w:rsidRPr="00651032">
        <w:t>Branding</w:t>
      </w:r>
    </w:p>
    <w:p w14:paraId="1AC80AD8" w14:textId="2FE27D33" w:rsidR="005D2E5C" w:rsidRPr="00651032" w:rsidRDefault="005D2E5C" w:rsidP="00651032">
      <w:pPr>
        <w:pStyle w:val="Normal35"/>
        <w:snapToGrid w:val="0"/>
        <w:contextualSpacing w:val="0"/>
      </w:pPr>
      <w:r w:rsidRPr="00651032">
        <w:t>We will incorporate the NourishED logo into our marketing and branding to reflect the mission of NourishED and symbolize growth, support, and community. The NourishED logo is clean and professional, with a color scheme that is inviting and calming (see header of this document).</w:t>
      </w:r>
    </w:p>
    <w:p w14:paraId="11815C34" w14:textId="361E7F25" w:rsidR="005D2E5C" w:rsidRPr="00651032" w:rsidRDefault="005D2E5C" w:rsidP="00651032">
      <w:pPr>
        <w:pStyle w:val="Heading4"/>
        <w:numPr>
          <w:ilvl w:val="0"/>
          <w:numId w:val="245"/>
        </w:numPr>
        <w:snapToGrid w:val="0"/>
      </w:pPr>
      <w:r w:rsidRPr="00651032">
        <w:t>Website</w:t>
      </w:r>
    </w:p>
    <w:p w14:paraId="6D4291CB" w14:textId="151A00B0" w:rsidR="005D2E5C" w:rsidRPr="00651032" w:rsidRDefault="005D2E5C" w:rsidP="00651032">
      <w:pPr>
        <w:pStyle w:val="Normal35"/>
        <w:snapToGrid w:val="0"/>
        <w:contextualSpacing w:val="0"/>
      </w:pPr>
      <w:r w:rsidRPr="00651032">
        <w:t>We will dedicate a section of the NourishED website to the podcast, where listeners can find episodes, show notes, and additional resources.</w:t>
      </w:r>
    </w:p>
    <w:p w14:paraId="6BC44C9C" w14:textId="68B5BF3D" w:rsidR="005D2E5C" w:rsidRPr="00651032" w:rsidRDefault="005D2E5C" w:rsidP="00651032">
      <w:pPr>
        <w:pStyle w:val="Heading4"/>
        <w:snapToGrid w:val="0"/>
      </w:pPr>
      <w:r w:rsidRPr="00651032">
        <w:t>Platform Availability</w:t>
      </w:r>
    </w:p>
    <w:p w14:paraId="0BF473DE" w14:textId="2CE30E7B" w:rsidR="005D2E5C" w:rsidRPr="00651032" w:rsidRDefault="005D2E5C" w:rsidP="00651032">
      <w:pPr>
        <w:pStyle w:val="Normal35"/>
        <w:snapToGrid w:val="0"/>
        <w:contextualSpacing w:val="0"/>
      </w:pPr>
      <w:r w:rsidRPr="00651032">
        <w:lastRenderedPageBreak/>
        <w:t>The podcast will be made available on Apple Podcast and Spotify, as well as through our website and social media pages.</w:t>
      </w:r>
    </w:p>
    <w:p w14:paraId="044ADAC7" w14:textId="77777777" w:rsidR="003919E6" w:rsidRPr="00651032" w:rsidRDefault="003919E6" w:rsidP="00352640">
      <w:pPr>
        <w:pStyle w:val="Heading3"/>
        <w:keepNext w:val="0"/>
        <w:numPr>
          <w:ilvl w:val="0"/>
          <w:numId w:val="387"/>
        </w:numPr>
        <w:snapToGrid w:val="0"/>
      </w:pPr>
      <w:r w:rsidRPr="00651032">
        <w:t>Accessibility and Availability</w:t>
      </w:r>
      <w:bookmarkStart w:id="276" w:name="_Toc175678599"/>
    </w:p>
    <w:p w14:paraId="46B7B2F9" w14:textId="77777777" w:rsidR="003919E6" w:rsidRPr="00651032" w:rsidRDefault="003919E6" w:rsidP="00651032">
      <w:pPr>
        <w:pStyle w:val="Normal3"/>
        <w:snapToGrid w:val="0"/>
        <w:contextualSpacing w:val="0"/>
      </w:pPr>
      <w:r w:rsidRPr="00651032">
        <w:t>The NourishED Podcast will be available on major podcast platforms, including Apple Podcasts and Spotify. Episodes will be released weekly, and listeners can subscribe to stay updated on new releases. The podcast aims to provide accessible and valuable resources for individuals using the Binge Eating Workbook, particularly those who may lack access to healthcare providers or therapists.</w:t>
      </w:r>
    </w:p>
    <w:p w14:paraId="24BD4503" w14:textId="77777777" w:rsidR="003A1CF3" w:rsidRPr="00651032" w:rsidRDefault="003A1CF3" w:rsidP="00651032">
      <w:pPr>
        <w:snapToGrid w:val="0"/>
        <w:rPr>
          <w:b/>
          <w:bCs/>
          <w:sz w:val="32"/>
          <w:szCs w:val="32"/>
        </w:rPr>
      </w:pPr>
      <w:r w:rsidRPr="00651032">
        <w:br w:type="page"/>
      </w:r>
    </w:p>
    <w:p w14:paraId="2039CD8A" w14:textId="2F68E98F" w:rsidR="00650528" w:rsidRPr="00651032" w:rsidRDefault="00650528" w:rsidP="00651032">
      <w:pPr>
        <w:pStyle w:val="Heading2"/>
        <w:numPr>
          <w:ilvl w:val="0"/>
          <w:numId w:val="34"/>
        </w:numPr>
        <w:snapToGrid w:val="0"/>
      </w:pPr>
      <w:bookmarkStart w:id="277" w:name="_Toc182743438"/>
      <w:r w:rsidRPr="00651032">
        <w:lastRenderedPageBreak/>
        <w:t xml:space="preserve">Binge Eating </w:t>
      </w:r>
      <w:r w:rsidR="006536F2">
        <w:t>Platform</w:t>
      </w:r>
      <w:r w:rsidRPr="00651032">
        <w:t xml:space="preserve"> Video Modules</w:t>
      </w:r>
      <w:bookmarkEnd w:id="276"/>
      <w:bookmarkEnd w:id="277"/>
    </w:p>
    <w:p w14:paraId="359C78BA" w14:textId="27835850" w:rsidR="00650528" w:rsidRPr="00651032" w:rsidRDefault="00650528" w:rsidP="00651032">
      <w:pPr>
        <w:pStyle w:val="Heading3"/>
        <w:keepNext w:val="0"/>
        <w:numPr>
          <w:ilvl w:val="0"/>
          <w:numId w:val="388"/>
        </w:numPr>
        <w:snapToGrid w:val="0"/>
      </w:pPr>
      <w:bookmarkStart w:id="278" w:name="_Toc175678600"/>
      <w:r w:rsidRPr="00651032">
        <w:t>Overview</w:t>
      </w:r>
      <w:bookmarkEnd w:id="278"/>
    </w:p>
    <w:p w14:paraId="27484AE1" w14:textId="77777777" w:rsidR="00650528" w:rsidRPr="00651032" w:rsidRDefault="00650528" w:rsidP="00651032">
      <w:pPr>
        <w:pStyle w:val="Normal3"/>
        <w:snapToGrid w:val="0"/>
        <w:contextualSpacing w:val="0"/>
      </w:pPr>
      <w:r w:rsidRPr="00651032">
        <w:t>The Binge Eating Workbook Video Modules are designed to provide additional support and resources for individuals using the Binge Eating Workbook. These modules aim to enhance the workbook experience by offering guided instruction, practical exercises, and expert insights. The video modules are particularly beneficial for users who lack access to healthcare providers or therapists who can guide them through the workbook. These modules will be available for purchase on the NourishED website.</w:t>
      </w:r>
    </w:p>
    <w:p w14:paraId="1B6D7394" w14:textId="44B7E84C" w:rsidR="00650528" w:rsidRPr="00651032" w:rsidRDefault="00650528" w:rsidP="00352640">
      <w:pPr>
        <w:pStyle w:val="Heading3"/>
        <w:keepNext w:val="0"/>
        <w:numPr>
          <w:ilvl w:val="0"/>
          <w:numId w:val="388"/>
        </w:numPr>
        <w:snapToGrid w:val="0"/>
      </w:pPr>
      <w:bookmarkStart w:id="279" w:name="_Toc175678601"/>
      <w:r w:rsidRPr="00651032">
        <w:t>Key Features</w:t>
      </w:r>
      <w:bookmarkEnd w:id="279"/>
    </w:p>
    <w:p w14:paraId="50F7C670" w14:textId="5E5790E9" w:rsidR="00650528" w:rsidRPr="00651032" w:rsidRDefault="00650528" w:rsidP="00651032">
      <w:pPr>
        <w:pStyle w:val="Heading4"/>
        <w:numPr>
          <w:ilvl w:val="0"/>
          <w:numId w:val="246"/>
        </w:numPr>
        <w:snapToGrid w:val="0"/>
        <w:ind w:left="1530"/>
      </w:pPr>
      <w:r w:rsidRPr="00651032">
        <w:t>Introduction to Binge Eating Disorder</w:t>
      </w:r>
    </w:p>
    <w:p w14:paraId="4C849014" w14:textId="77777777" w:rsidR="00650528" w:rsidRPr="00651032" w:rsidRDefault="00650528" w:rsidP="00651032">
      <w:pPr>
        <w:pStyle w:val="Bullet"/>
        <w:snapToGrid w:val="0"/>
        <w:ind w:left="2070" w:hanging="540"/>
        <w:contextualSpacing w:val="0"/>
      </w:pPr>
      <w:r w:rsidRPr="00651032">
        <w:t>Overview of binge eating disorder, its causes, symptoms, and impact on mental and physical health.</w:t>
      </w:r>
    </w:p>
    <w:p w14:paraId="14981D7E" w14:textId="77777777" w:rsidR="00650528" w:rsidRPr="00651032" w:rsidRDefault="00650528" w:rsidP="00651032">
      <w:pPr>
        <w:pStyle w:val="Bullet"/>
        <w:snapToGrid w:val="0"/>
        <w:ind w:left="2070" w:hanging="540"/>
        <w:contextualSpacing w:val="0"/>
      </w:pPr>
      <w:r w:rsidRPr="00651032">
        <w:t>Explanation of the workbook’s structure and how to use it effectively.</w:t>
      </w:r>
    </w:p>
    <w:p w14:paraId="2AB03687" w14:textId="605F2AA9" w:rsidR="00650528" w:rsidRPr="00651032" w:rsidRDefault="00650528" w:rsidP="00651032">
      <w:pPr>
        <w:pStyle w:val="Heading4"/>
        <w:numPr>
          <w:ilvl w:val="0"/>
          <w:numId w:val="246"/>
        </w:numPr>
        <w:snapToGrid w:val="0"/>
        <w:ind w:left="1530"/>
      </w:pPr>
      <w:r w:rsidRPr="00651032">
        <w:t>Self-Assessment and Goal Setting</w:t>
      </w:r>
    </w:p>
    <w:p w14:paraId="4528A505" w14:textId="77777777" w:rsidR="00650528" w:rsidRPr="00651032" w:rsidRDefault="00650528" w:rsidP="00651032">
      <w:pPr>
        <w:pStyle w:val="Bullet"/>
        <w:snapToGrid w:val="0"/>
        <w:ind w:left="2070" w:hanging="540"/>
        <w:contextualSpacing w:val="0"/>
      </w:pPr>
      <w:r w:rsidRPr="00651032">
        <w:t>Guided self-assessment exercises to help individuals identify their triggers and patterns of binge eating.</w:t>
      </w:r>
    </w:p>
    <w:p w14:paraId="434F91B3" w14:textId="77777777" w:rsidR="00650528" w:rsidRPr="00651032" w:rsidRDefault="00650528" w:rsidP="00651032">
      <w:pPr>
        <w:pStyle w:val="Bullet"/>
        <w:snapToGrid w:val="0"/>
        <w:ind w:left="2070" w:hanging="540"/>
        <w:contextualSpacing w:val="0"/>
      </w:pPr>
      <w:r w:rsidRPr="00651032">
        <w:t>Tips for setting realistic and achievable goals for recovery.</w:t>
      </w:r>
    </w:p>
    <w:p w14:paraId="5E95548B" w14:textId="3DF48470" w:rsidR="00650528" w:rsidRPr="00651032" w:rsidRDefault="00650528" w:rsidP="00651032">
      <w:pPr>
        <w:pStyle w:val="Heading4"/>
        <w:numPr>
          <w:ilvl w:val="0"/>
          <w:numId w:val="246"/>
        </w:numPr>
        <w:snapToGrid w:val="0"/>
        <w:ind w:left="1530"/>
      </w:pPr>
      <w:r w:rsidRPr="00651032">
        <w:t>Coping Strategies</w:t>
      </w:r>
    </w:p>
    <w:p w14:paraId="21D95481" w14:textId="77777777" w:rsidR="00650528" w:rsidRPr="00651032" w:rsidRDefault="00650528" w:rsidP="00651032">
      <w:pPr>
        <w:pStyle w:val="Bullet"/>
        <w:snapToGrid w:val="0"/>
        <w:ind w:left="2070" w:hanging="540"/>
        <w:contextualSpacing w:val="0"/>
      </w:pPr>
      <w:r w:rsidRPr="00651032">
        <w:t>Demonstrations of various coping strategies to manage difficult emotions and reduce binge eating episodes.</w:t>
      </w:r>
    </w:p>
    <w:p w14:paraId="298BA3F1" w14:textId="77777777" w:rsidR="00650528" w:rsidRPr="00651032" w:rsidRDefault="00650528" w:rsidP="00651032">
      <w:pPr>
        <w:pStyle w:val="Bullet"/>
        <w:snapToGrid w:val="0"/>
        <w:ind w:left="2070" w:hanging="540"/>
        <w:contextualSpacing w:val="0"/>
      </w:pPr>
      <w:r w:rsidRPr="00651032">
        <w:lastRenderedPageBreak/>
        <w:t>Techniques for practicing self-compassion and mindfulness.</w:t>
      </w:r>
    </w:p>
    <w:p w14:paraId="6D1D2E8A" w14:textId="68899DDE" w:rsidR="00650528" w:rsidRPr="00651032" w:rsidRDefault="00650528" w:rsidP="00651032">
      <w:pPr>
        <w:pStyle w:val="Heading4"/>
        <w:numPr>
          <w:ilvl w:val="0"/>
          <w:numId w:val="246"/>
        </w:numPr>
        <w:snapToGrid w:val="0"/>
        <w:ind w:left="1530"/>
      </w:pPr>
      <w:r w:rsidRPr="00651032">
        <w:t>Behavioral Interventions</w:t>
      </w:r>
    </w:p>
    <w:p w14:paraId="138F43BF" w14:textId="77777777" w:rsidR="00650528" w:rsidRPr="00651032" w:rsidRDefault="00650528" w:rsidP="00651032">
      <w:pPr>
        <w:pStyle w:val="Bullet"/>
        <w:snapToGrid w:val="0"/>
        <w:ind w:left="2070" w:hanging="540"/>
        <w:contextualSpacing w:val="0"/>
      </w:pPr>
      <w:r w:rsidRPr="00651032">
        <w:t>Step-by-step instructions for implementing cognitive-behavioral techniques and stress management practices.</w:t>
      </w:r>
    </w:p>
    <w:p w14:paraId="7A26A12B" w14:textId="77777777" w:rsidR="00650528" w:rsidRPr="00651032" w:rsidRDefault="00650528" w:rsidP="00651032">
      <w:pPr>
        <w:pStyle w:val="Bullet"/>
        <w:snapToGrid w:val="0"/>
        <w:ind w:left="2070" w:hanging="540"/>
        <w:contextualSpacing w:val="0"/>
      </w:pPr>
      <w:r w:rsidRPr="00651032">
        <w:t>Guidance on developing healthy eating habits and a positive relationship with food.</w:t>
      </w:r>
    </w:p>
    <w:p w14:paraId="3701E3F6" w14:textId="027A3E0C" w:rsidR="00650528" w:rsidRPr="00651032" w:rsidRDefault="00650528" w:rsidP="00651032">
      <w:pPr>
        <w:pStyle w:val="Heading4"/>
        <w:numPr>
          <w:ilvl w:val="0"/>
          <w:numId w:val="246"/>
        </w:numPr>
        <w:snapToGrid w:val="0"/>
        <w:ind w:left="1530"/>
      </w:pPr>
      <w:r w:rsidRPr="00651032">
        <w:t>Community Support</w:t>
      </w:r>
    </w:p>
    <w:p w14:paraId="5E93193A" w14:textId="77777777" w:rsidR="00650528" w:rsidRPr="00651032" w:rsidRDefault="00650528" w:rsidP="00651032">
      <w:pPr>
        <w:pStyle w:val="Bullet"/>
        <w:snapToGrid w:val="0"/>
        <w:ind w:left="2070" w:hanging="540"/>
        <w:contextualSpacing w:val="0"/>
      </w:pPr>
      <w:r w:rsidRPr="00651032">
        <w:t>Information on the benefits of peer-led mutual help groups, such as Overeaters Anonymous.</w:t>
      </w:r>
    </w:p>
    <w:p w14:paraId="4C3B9D23" w14:textId="77777777" w:rsidR="00650528" w:rsidRPr="00651032" w:rsidRDefault="00650528" w:rsidP="00651032">
      <w:pPr>
        <w:pStyle w:val="Bullet"/>
        <w:snapToGrid w:val="0"/>
        <w:ind w:left="2070" w:hanging="540"/>
        <w:contextualSpacing w:val="0"/>
      </w:pPr>
      <w:r w:rsidRPr="00651032">
        <w:t>Tips for building a support network and seeking community resources.</w:t>
      </w:r>
    </w:p>
    <w:p w14:paraId="2608241A" w14:textId="1A2B0D14" w:rsidR="00650528" w:rsidRPr="00651032" w:rsidRDefault="00650528" w:rsidP="00651032">
      <w:pPr>
        <w:pStyle w:val="Heading4"/>
        <w:numPr>
          <w:ilvl w:val="0"/>
          <w:numId w:val="246"/>
        </w:numPr>
        <w:snapToGrid w:val="0"/>
        <w:ind w:left="1710" w:hanging="540"/>
      </w:pPr>
      <w:r w:rsidRPr="00651032">
        <w:t>Workbook Exercises</w:t>
      </w:r>
    </w:p>
    <w:p w14:paraId="215DD1DD" w14:textId="77777777" w:rsidR="00650528" w:rsidRPr="00651032" w:rsidRDefault="00650528" w:rsidP="00651032">
      <w:pPr>
        <w:pStyle w:val="Bullet"/>
        <w:snapToGrid w:val="0"/>
        <w:ind w:left="1980" w:hanging="450"/>
        <w:contextualSpacing w:val="0"/>
      </w:pPr>
      <w:r w:rsidRPr="00651032">
        <w:t>Detailed walkthroughs of workbook exercises and activities.</w:t>
      </w:r>
    </w:p>
    <w:p w14:paraId="2748CBA7" w14:textId="77777777" w:rsidR="00650528" w:rsidRPr="00651032" w:rsidRDefault="00650528" w:rsidP="00651032">
      <w:pPr>
        <w:pStyle w:val="Bullet"/>
        <w:snapToGrid w:val="0"/>
        <w:ind w:left="1980" w:hanging="450"/>
        <w:contextualSpacing w:val="0"/>
      </w:pPr>
      <w:r w:rsidRPr="00651032">
        <w:t>Practical tips for integrating these exercises into daily life.</w:t>
      </w:r>
    </w:p>
    <w:p w14:paraId="2EB97A45" w14:textId="06F2581D" w:rsidR="00650528" w:rsidRPr="00651032" w:rsidRDefault="00650528" w:rsidP="00651032">
      <w:pPr>
        <w:pStyle w:val="Heading4"/>
        <w:numPr>
          <w:ilvl w:val="0"/>
          <w:numId w:val="246"/>
        </w:numPr>
        <w:snapToGrid w:val="0"/>
        <w:ind w:left="1800" w:hanging="630"/>
      </w:pPr>
      <w:r w:rsidRPr="00651032">
        <w:t>Expert Insights</w:t>
      </w:r>
    </w:p>
    <w:p w14:paraId="1C94702D" w14:textId="77777777" w:rsidR="00650528" w:rsidRPr="00651032" w:rsidRDefault="00650528" w:rsidP="00651032">
      <w:pPr>
        <w:pStyle w:val="Bullet"/>
        <w:snapToGrid w:val="0"/>
        <w:ind w:left="1890"/>
        <w:contextualSpacing w:val="0"/>
      </w:pPr>
      <w:r w:rsidRPr="00651032">
        <w:t xml:space="preserve">Interviews and discussions with experts in the field of eating disorders, including Angela </w:t>
      </w:r>
      <w:proofErr w:type="spellStart"/>
      <w:r w:rsidRPr="00651032">
        <w:t>Nauss</w:t>
      </w:r>
      <w:proofErr w:type="spellEnd"/>
      <w:r w:rsidRPr="00651032">
        <w:t>, LMFT, and Ellie Ashton, MS.</w:t>
      </w:r>
    </w:p>
    <w:p w14:paraId="05A0304A" w14:textId="77777777" w:rsidR="00650528" w:rsidRPr="00651032" w:rsidRDefault="00650528" w:rsidP="00651032">
      <w:pPr>
        <w:pStyle w:val="Bullet"/>
        <w:snapToGrid w:val="0"/>
        <w:ind w:left="1890"/>
        <w:contextualSpacing w:val="0"/>
      </w:pPr>
      <w:r w:rsidRPr="00651032">
        <w:t>Insights on the latest research and evidence-based practices for managing binge eating disorder.</w:t>
      </w:r>
    </w:p>
    <w:p w14:paraId="6D69345D" w14:textId="26AAF128" w:rsidR="00650528" w:rsidRPr="00651032" w:rsidRDefault="00650528" w:rsidP="00651032">
      <w:pPr>
        <w:pStyle w:val="Heading4"/>
        <w:numPr>
          <w:ilvl w:val="0"/>
          <w:numId w:val="246"/>
        </w:numPr>
        <w:snapToGrid w:val="0"/>
        <w:ind w:left="1800" w:hanging="630"/>
      </w:pPr>
      <w:r w:rsidRPr="00651032">
        <w:t>Q&amp;A Sessions</w:t>
      </w:r>
    </w:p>
    <w:p w14:paraId="780AB770" w14:textId="77777777" w:rsidR="00650528" w:rsidRPr="00651032" w:rsidRDefault="00650528" w:rsidP="00651032">
      <w:pPr>
        <w:pStyle w:val="Bullet"/>
        <w:snapToGrid w:val="0"/>
        <w:ind w:left="1890"/>
        <w:contextualSpacing w:val="0"/>
      </w:pPr>
      <w:r w:rsidRPr="00651032">
        <w:t>Responses to common questions and concerns from workbook users.</w:t>
      </w:r>
    </w:p>
    <w:p w14:paraId="4E2C3401" w14:textId="77777777" w:rsidR="00650528" w:rsidRPr="00651032" w:rsidRDefault="00650528" w:rsidP="00651032">
      <w:pPr>
        <w:pStyle w:val="Bullet"/>
        <w:snapToGrid w:val="0"/>
        <w:ind w:left="1890"/>
        <w:contextualSpacing w:val="0"/>
      </w:pPr>
      <w:r w:rsidRPr="00651032">
        <w:lastRenderedPageBreak/>
        <w:t>Opportunities for users to submit their own questions for future video modules.</w:t>
      </w:r>
    </w:p>
    <w:p w14:paraId="246C5CBC" w14:textId="0A0B52EB" w:rsidR="00650528" w:rsidRPr="00651032" w:rsidRDefault="00650528" w:rsidP="00651032">
      <w:pPr>
        <w:pStyle w:val="Heading4"/>
        <w:numPr>
          <w:ilvl w:val="0"/>
          <w:numId w:val="246"/>
        </w:numPr>
        <w:snapToGrid w:val="0"/>
        <w:ind w:left="1800" w:hanging="630"/>
      </w:pPr>
      <w:bookmarkStart w:id="280" w:name="_Toc175678602"/>
      <w:r w:rsidRPr="00651032">
        <w:t>Accessibility and Pricing</w:t>
      </w:r>
      <w:bookmarkEnd w:id="280"/>
    </w:p>
    <w:p w14:paraId="10D3EEFF" w14:textId="48EF6E6E" w:rsidR="00650528" w:rsidRDefault="00650528" w:rsidP="00651032">
      <w:pPr>
        <w:pStyle w:val="Normal3"/>
        <w:snapToGrid w:val="0"/>
        <w:contextualSpacing w:val="0"/>
      </w:pPr>
      <w:r w:rsidRPr="00651032">
        <w:t>The video modules will be available for purchase on the NourishED website. We aim to make these resources affordable and accessible to all individuals, particularly those who may not have access to healthcare providers or therapists. Users can purchase individual modules or a complete package at a discounted rate.</w:t>
      </w:r>
    </w:p>
    <w:p w14:paraId="2BA35AFA" w14:textId="14458857" w:rsidR="00240DF7" w:rsidRPr="00651032" w:rsidRDefault="00240DF7" w:rsidP="00240DF7">
      <w:pPr>
        <w:pStyle w:val="Heading2"/>
        <w:numPr>
          <w:ilvl w:val="0"/>
          <w:numId w:val="34"/>
        </w:numPr>
        <w:snapToGrid w:val="0"/>
      </w:pPr>
      <w:bookmarkStart w:id="281" w:name="_Conference_Presentations_to"/>
      <w:bookmarkStart w:id="282" w:name="_Ref176243586"/>
      <w:bookmarkStart w:id="283" w:name="_Toc182743439"/>
      <w:bookmarkEnd w:id="281"/>
      <w:r>
        <w:t>Conference Presentations to Educate Healthcare Providers</w:t>
      </w:r>
      <w:bookmarkEnd w:id="282"/>
      <w:bookmarkEnd w:id="283"/>
    </w:p>
    <w:p w14:paraId="34E5F5B3" w14:textId="77777777" w:rsidR="00240DF7" w:rsidRPr="00651032" w:rsidRDefault="00240DF7" w:rsidP="00240DF7">
      <w:pPr>
        <w:pStyle w:val="Heading3"/>
        <w:keepNext w:val="0"/>
        <w:numPr>
          <w:ilvl w:val="0"/>
          <w:numId w:val="746"/>
        </w:numPr>
        <w:snapToGrid w:val="0"/>
      </w:pPr>
      <w:r w:rsidRPr="00651032">
        <w:t>Overview</w:t>
      </w:r>
    </w:p>
    <w:p w14:paraId="750F9570" w14:textId="009508B6" w:rsidR="00240DF7" w:rsidRPr="00651032" w:rsidRDefault="00240DF7" w:rsidP="00240DF7">
      <w:pPr>
        <w:pStyle w:val="Normal3"/>
        <w:snapToGrid w:val="0"/>
        <w:contextualSpacing w:val="0"/>
      </w:pPr>
      <w:r>
        <w:t xml:space="preserve">Dr. Bray is a renounced international researcher and speaker. She will present at healthcare conferences locally and globally. Presentation fees, including travel, are projected to range from </w:t>
      </w:r>
    </w:p>
    <w:p w14:paraId="71E4D97A" w14:textId="1235BC17" w:rsidR="00240DF7" w:rsidRDefault="00240DF7" w:rsidP="00352640">
      <w:pPr>
        <w:pStyle w:val="Heading3"/>
        <w:keepNext w:val="0"/>
        <w:numPr>
          <w:ilvl w:val="0"/>
          <w:numId w:val="746"/>
        </w:numPr>
        <w:snapToGrid w:val="0"/>
      </w:pPr>
      <w:r>
        <w:t>Costs (</w:t>
      </w:r>
      <w:r w:rsidR="00D577A6">
        <w:t>$20,000 - $60,000 for one year; $60,000 - $180,000 for three years).</w:t>
      </w:r>
    </w:p>
    <w:p w14:paraId="5D1D0AF2" w14:textId="7E4464C0" w:rsidR="00240DF7" w:rsidRDefault="00240DF7" w:rsidP="00D577A6">
      <w:pPr>
        <w:pStyle w:val="Normal3"/>
        <w:snapToGrid w:val="0"/>
        <w:contextualSpacing w:val="0"/>
      </w:pPr>
      <w:r>
        <w:t>Conference registration fees typically range from $1,000 - $3,000, with travel costs ranging from $1,000 - $3,000 as well ($2,000 - $6,000 per conference). NRFi is seeking funding to support presentation at up to ten conferences annually. This will support dissemination of Dr. Bray’s work and also support the career development of up to five research investigators who Dr. Bray will mentor in preparing and submitting research abstracts and presenting NRFi work at conferences. Thus, associated costs will range from $20,000 - $60,000 per year and $60,000 – $180,000 for three years</w:t>
      </w:r>
      <w:r w:rsidR="00D577A6">
        <w:t>.</w:t>
      </w:r>
    </w:p>
    <w:p w14:paraId="5005AD84" w14:textId="77777777" w:rsidR="00A83ED8" w:rsidRDefault="00A83ED8" w:rsidP="00A83ED8">
      <w:pPr>
        <w:pStyle w:val="Heading2"/>
        <w:numPr>
          <w:ilvl w:val="0"/>
          <w:numId w:val="34"/>
        </w:numPr>
        <w:snapToGrid w:val="0"/>
      </w:pPr>
      <w:bookmarkStart w:id="284" w:name="_Toc182743440"/>
      <w:r w:rsidRPr="00A83ED8">
        <w:lastRenderedPageBreak/>
        <w:t>Public Speaking Engagements ($15,000 annually; $45,000 for three years)</w:t>
      </w:r>
      <w:bookmarkEnd w:id="284"/>
    </w:p>
    <w:p w14:paraId="75E49767" w14:textId="77777777" w:rsidR="00A83ED8" w:rsidRPr="00651032" w:rsidRDefault="00A83ED8" w:rsidP="00A83ED8">
      <w:pPr>
        <w:pStyle w:val="Heading3"/>
        <w:keepNext w:val="0"/>
        <w:numPr>
          <w:ilvl w:val="0"/>
          <w:numId w:val="751"/>
        </w:numPr>
        <w:snapToGrid w:val="0"/>
      </w:pPr>
      <w:r w:rsidRPr="00651032">
        <w:t>Overview</w:t>
      </w:r>
    </w:p>
    <w:p w14:paraId="215EFBF2" w14:textId="28EFE01E" w:rsidR="00A83ED8" w:rsidRPr="00651032" w:rsidRDefault="00A83ED8" w:rsidP="00A83ED8">
      <w:pPr>
        <w:pStyle w:val="Normal3"/>
        <w:snapToGrid w:val="0"/>
        <w:contextualSpacing w:val="0"/>
      </w:pPr>
      <w:r>
        <w:t>Dr. Bray is a world-renowned researcher and public speaker. She will engage in a variety public speaking events locally, nationally, and internationally to raise awareness of NRFi. She will also provide mentorship to up to five NRFi staff members to support local community-based speaking engagements initiated by NRFi regional leaders.</w:t>
      </w:r>
    </w:p>
    <w:p w14:paraId="25A438A7" w14:textId="77777777" w:rsidR="00A83ED8" w:rsidRDefault="00A83ED8" w:rsidP="00352640">
      <w:pPr>
        <w:pStyle w:val="Heading3"/>
        <w:keepNext w:val="0"/>
        <w:numPr>
          <w:ilvl w:val="0"/>
          <w:numId w:val="751"/>
        </w:numPr>
        <w:snapToGrid w:val="0"/>
      </w:pPr>
      <w:r>
        <w:t>Costs ($20,000 - $60,000 for one year; $60,000 - $180,000 for three years).</w:t>
      </w:r>
    </w:p>
    <w:p w14:paraId="04DE8CDB" w14:textId="3879973D" w:rsidR="00A83ED8" w:rsidRPr="00651032" w:rsidRDefault="00A83ED8" w:rsidP="00A83ED8">
      <w:pPr>
        <w:pStyle w:val="Normal3"/>
        <w:snapToGrid w:val="0"/>
        <w:contextualSpacing w:val="0"/>
      </w:pPr>
      <w:r>
        <w:t>Costs associated with these engagements are projected to be $15,000 per year and $45,000 for three years. These costs will  cover up to 5 speaking engagements per year, including fees associated with space rental, light refreshments, travel, lodging, and associated insurance, and a small budget reserve).</w:t>
      </w:r>
    </w:p>
    <w:p w14:paraId="1C036B35" w14:textId="77777777" w:rsidR="00240DF7" w:rsidRPr="00651032" w:rsidRDefault="00240DF7" w:rsidP="00651032">
      <w:pPr>
        <w:pStyle w:val="Normal3"/>
        <w:snapToGrid w:val="0"/>
        <w:contextualSpacing w:val="0"/>
      </w:pPr>
    </w:p>
    <w:p w14:paraId="34B6C791" w14:textId="77777777" w:rsidR="003A1CF3" w:rsidRPr="00651032" w:rsidRDefault="003A1CF3" w:rsidP="004D43FE">
      <w:pPr>
        <w:pStyle w:val="Heading1"/>
        <w:sectPr w:rsidR="003A1CF3" w:rsidRPr="00651032" w:rsidSect="00232779">
          <w:pgSz w:w="12240" w:h="15840"/>
          <w:pgMar w:top="1613" w:right="1296" w:bottom="1152" w:left="1296" w:header="374" w:footer="720" w:gutter="0"/>
          <w:cols w:space="720"/>
          <w:docGrid w:linePitch="360"/>
        </w:sectPr>
      </w:pPr>
    </w:p>
    <w:p w14:paraId="5CFDD7D4" w14:textId="446BDD02" w:rsidR="00D078B7" w:rsidRPr="00651032" w:rsidRDefault="00D078B7" w:rsidP="00352640">
      <w:pPr>
        <w:pStyle w:val="Heading1"/>
        <w:ind w:left="1260" w:hanging="1260"/>
      </w:pPr>
      <w:bookmarkStart w:id="285" w:name="_Toc182743441"/>
      <w:r w:rsidRPr="00651032">
        <w:lastRenderedPageBreak/>
        <w:t>Research Team</w:t>
      </w:r>
      <w:bookmarkEnd w:id="285"/>
    </w:p>
    <w:p w14:paraId="5AA664C4" w14:textId="476FF5C1" w:rsidR="00D078B7" w:rsidRPr="00651032" w:rsidRDefault="00D078B7" w:rsidP="00651032">
      <w:pPr>
        <w:pStyle w:val="Heading2"/>
        <w:numPr>
          <w:ilvl w:val="0"/>
          <w:numId w:val="476"/>
        </w:numPr>
        <w:snapToGrid w:val="0"/>
      </w:pPr>
      <w:bookmarkStart w:id="286" w:name="_Toc175678583"/>
      <w:bookmarkStart w:id="287" w:name="_Toc176349453"/>
      <w:bookmarkStart w:id="288" w:name="_Toc177137160"/>
      <w:bookmarkStart w:id="289" w:name="_Toc182743442"/>
      <w:r w:rsidRPr="00651032">
        <w:t>Research</w:t>
      </w:r>
      <w:bookmarkEnd w:id="286"/>
      <w:r w:rsidRPr="00651032">
        <w:t xml:space="preserve"> Focus Teams</w:t>
      </w:r>
      <w:bookmarkEnd w:id="287"/>
      <w:bookmarkEnd w:id="288"/>
      <w:bookmarkEnd w:id="289"/>
    </w:p>
    <w:p w14:paraId="6216A558" w14:textId="77777777" w:rsidR="00D078B7" w:rsidRPr="00651032" w:rsidRDefault="00D078B7" w:rsidP="00651032">
      <w:pPr>
        <w:pStyle w:val="Heading3"/>
        <w:keepNext w:val="0"/>
        <w:numPr>
          <w:ilvl w:val="0"/>
          <w:numId w:val="331"/>
        </w:numPr>
        <w:snapToGrid w:val="0"/>
      </w:pPr>
      <w:hyperlink w:anchor="_Real_Life_Use" w:history="1">
        <w:r w:rsidRPr="00651032">
          <w:t>Real-Life Intervention Use in Adults with Eating and Weight Concerns</w:t>
        </w:r>
      </w:hyperlink>
    </w:p>
    <w:p w14:paraId="19D1FAE3" w14:textId="77777777" w:rsidR="00D078B7" w:rsidRPr="00651032" w:rsidRDefault="00D078B7" w:rsidP="00651032">
      <w:pPr>
        <w:pStyle w:val="Heading4"/>
        <w:numPr>
          <w:ilvl w:val="0"/>
          <w:numId w:val="703"/>
        </w:numPr>
        <w:snapToGrid w:val="0"/>
        <w:rPr>
          <w:rStyle w:val="Hyperlink"/>
          <w:b w:val="0"/>
          <w:bCs w:val="0"/>
          <w:color w:val="002060"/>
          <w:u w:val="none"/>
        </w:rPr>
      </w:pPr>
      <w:bookmarkStart w:id="290" w:name="_Ref172636678"/>
      <w:r w:rsidRPr="00651032">
        <w:rPr>
          <w:b w:val="0"/>
          <w:bCs w:val="0"/>
        </w:rPr>
        <w:t xml:space="preserve">Team Lead: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r w:rsidRPr="00651032">
        <w:rPr>
          <w:b w:val="0"/>
          <w:bCs w:val="0"/>
        </w:rPr>
        <w:t xml:space="preserve">; </w:t>
      </w:r>
      <w:r w:rsidRPr="00651032">
        <w:rPr>
          <w:rStyle w:val="Hyperlink"/>
          <w:b w:val="0"/>
          <w:bCs w:val="0"/>
          <w:color w:val="002060"/>
        </w:rPr>
        <w:fldChar w:fldCharType="begin"/>
      </w:r>
      <w:r w:rsidRPr="00651032">
        <w:rPr>
          <w:rStyle w:val="Hyperlink"/>
          <w:b w:val="0"/>
          <w:bCs w:val="0"/>
          <w:color w:val="002060"/>
        </w:rPr>
        <w:instrText xml:space="preserve"> REF _Ref173263834 \h  \* MERGEFORMAT </w:instrText>
      </w:r>
      <w:r w:rsidRPr="00651032">
        <w:rPr>
          <w:rStyle w:val="Hyperlink"/>
          <w:b w:val="0"/>
          <w:bCs w:val="0"/>
          <w:color w:val="002060"/>
        </w:rPr>
      </w:r>
      <w:r w:rsidRPr="00651032">
        <w:rPr>
          <w:rStyle w:val="Hyperlink"/>
          <w:b w:val="0"/>
          <w:bCs w:val="0"/>
          <w:color w:val="002060"/>
        </w:rPr>
        <w:fldChar w:fldCharType="separate"/>
      </w:r>
      <w:r w:rsidRPr="00651032">
        <w:rPr>
          <w:rStyle w:val="Hyperlink"/>
          <w:b w:val="0"/>
          <w:bCs w:val="0"/>
          <w:color w:val="002060"/>
        </w:rPr>
        <w:t>Jan Rodriguez</w:t>
      </w:r>
      <w:r w:rsidRPr="00651032">
        <w:rPr>
          <w:rStyle w:val="Hyperlink"/>
          <w:b w:val="0"/>
          <w:bCs w:val="0"/>
          <w:color w:val="002060"/>
        </w:rPr>
        <w:fldChar w:fldCharType="end"/>
      </w:r>
    </w:p>
    <w:p w14:paraId="279288BE" w14:textId="77777777" w:rsidR="00D078B7" w:rsidRPr="00651032" w:rsidRDefault="00D078B7" w:rsidP="00651032">
      <w:pPr>
        <w:pStyle w:val="Heading4"/>
        <w:snapToGrid w:val="0"/>
        <w:rPr>
          <w:b w:val="0"/>
          <w:bCs w:val="0"/>
        </w:rPr>
      </w:pPr>
      <w:r w:rsidRPr="00651032">
        <w:rPr>
          <w:b w:val="0"/>
          <w:bCs w:val="0"/>
        </w:rPr>
        <w:t>Support Team</w:t>
      </w:r>
    </w:p>
    <w:p w14:paraId="74DA4EB5" w14:textId="3A48D91B" w:rsidR="00F249D1" w:rsidRPr="00F249D1" w:rsidRDefault="00F249D1" w:rsidP="00A8373D">
      <w:pPr>
        <w:pStyle w:val="Heading6"/>
        <w:numPr>
          <w:ilvl w:val="3"/>
          <w:numId w:val="967"/>
        </w:numPr>
      </w:pPr>
      <w:hyperlink w:anchor="_Jan_Rodriguez_(he/him)" w:history="1">
        <w:r w:rsidRPr="00F249D1">
          <w:rPr>
            <w:rStyle w:val="Hyperlink"/>
          </w:rPr>
          <w:t>Jan Rodriguez (Team Lead)</w:t>
        </w:r>
      </w:hyperlink>
    </w:p>
    <w:p w14:paraId="60AC3210" w14:textId="77777777" w:rsidR="00D078B7" w:rsidRPr="00651032" w:rsidRDefault="00D078B7" w:rsidP="00651032">
      <w:pPr>
        <w:pStyle w:val="Heading3"/>
        <w:keepNext w:val="0"/>
        <w:numPr>
          <w:ilvl w:val="0"/>
          <w:numId w:val="331"/>
        </w:numPr>
        <w:snapToGrid w:val="0"/>
      </w:pPr>
      <w:r w:rsidRPr="00651032">
        <w:t>BED in U.S. Veterans</w:t>
      </w:r>
      <w:bookmarkEnd w:id="290"/>
    </w:p>
    <w:p w14:paraId="09BC769E" w14:textId="77777777" w:rsidR="00D078B7" w:rsidRPr="00F249D1" w:rsidRDefault="00D078B7" w:rsidP="00F249D1">
      <w:pPr>
        <w:pStyle w:val="Heading4"/>
        <w:numPr>
          <w:ilvl w:val="0"/>
          <w:numId w:val="964"/>
        </w:numPr>
        <w:snapToGrid w:val="0"/>
        <w:rPr>
          <w:b w:val="0"/>
          <w:bCs w:val="0"/>
        </w:rPr>
      </w:pPr>
      <w:r w:rsidRPr="00F249D1">
        <w:rPr>
          <w:b w:val="0"/>
          <w:bCs w:val="0"/>
        </w:rPr>
        <w:t xml:space="preserve">PI: </w:t>
      </w:r>
      <w:r w:rsidRPr="00F249D1">
        <w:rPr>
          <w:b w:val="0"/>
          <w:bCs w:val="0"/>
        </w:rPr>
        <w:fldChar w:fldCharType="begin"/>
      </w:r>
      <w:r w:rsidRPr="00F249D1">
        <w:rPr>
          <w:b w:val="0"/>
          <w:bCs w:val="0"/>
        </w:rPr>
        <w:instrText xml:space="preserve"> REF _Ref172544008 \h  \* MERGEFORMAT </w:instrText>
      </w:r>
      <w:r w:rsidRPr="00F249D1">
        <w:rPr>
          <w:b w:val="0"/>
          <w:bCs w:val="0"/>
        </w:rPr>
      </w:r>
      <w:r w:rsidRPr="00F249D1">
        <w:rPr>
          <w:b w:val="0"/>
          <w:bCs w:val="0"/>
        </w:rPr>
        <w:fldChar w:fldCharType="separate"/>
      </w:r>
      <w:r w:rsidRPr="00F249D1">
        <w:rPr>
          <w:b w:val="0"/>
          <w:bCs w:val="0"/>
        </w:rPr>
        <w:t xml:space="preserve">Brenna Bray, PhD </w:t>
      </w:r>
      <w:r w:rsidRPr="00F249D1">
        <w:rPr>
          <w:b w:val="0"/>
          <w:bCs w:val="0"/>
        </w:rPr>
        <w:fldChar w:fldCharType="end"/>
      </w:r>
    </w:p>
    <w:p w14:paraId="1E1F4E50" w14:textId="77777777" w:rsidR="00D078B7" w:rsidRPr="00651032" w:rsidRDefault="00D078B7" w:rsidP="00651032">
      <w:pPr>
        <w:pStyle w:val="Heading3"/>
        <w:keepNext w:val="0"/>
        <w:numPr>
          <w:ilvl w:val="0"/>
          <w:numId w:val="331"/>
        </w:numPr>
        <w:snapToGrid w:val="0"/>
      </w:pPr>
      <w:bookmarkStart w:id="291" w:name="_Ref172636727"/>
      <w:r w:rsidRPr="00651032">
        <w:t>Somatosensory &amp; Neurodivergence in BED</w:t>
      </w:r>
      <w:bookmarkEnd w:id="291"/>
    </w:p>
    <w:p w14:paraId="021777FE" w14:textId="7954FB85" w:rsidR="00A8373D" w:rsidRPr="00A8373D" w:rsidRDefault="00D078B7" w:rsidP="00A8373D">
      <w:pPr>
        <w:pStyle w:val="Heading4"/>
        <w:numPr>
          <w:ilvl w:val="0"/>
          <w:numId w:val="706"/>
        </w:numPr>
        <w:snapToGrid w:val="0"/>
        <w:rPr>
          <w:b w:val="0"/>
          <w:bCs w:val="0"/>
        </w:rPr>
      </w:pPr>
      <w:r w:rsidRPr="00651032">
        <w:rPr>
          <w:b w:val="0"/>
          <w:bCs w:val="0"/>
        </w:rPr>
        <w:t xml:space="preserve">Team Lead: </w:t>
      </w:r>
      <w:hyperlink w:anchor="_Pizadeh,_Ariana,_MS" w:history="1">
        <w:r w:rsidR="00A8373D" w:rsidRPr="00A8373D">
          <w:rPr>
            <w:rStyle w:val="Hyperlink"/>
          </w:rPr>
          <w:t xml:space="preserve">Ariana </w:t>
        </w:r>
        <w:proofErr w:type="spellStart"/>
        <w:r w:rsidR="00A8373D" w:rsidRPr="00A8373D">
          <w:rPr>
            <w:rStyle w:val="Hyperlink"/>
          </w:rPr>
          <w:t>Pizadeh</w:t>
        </w:r>
        <w:proofErr w:type="spellEnd"/>
        <w:r w:rsidR="00A8373D" w:rsidRPr="00A8373D">
          <w:rPr>
            <w:rStyle w:val="Hyperlink"/>
          </w:rPr>
          <w:t>, MS</w:t>
        </w:r>
      </w:hyperlink>
    </w:p>
    <w:p w14:paraId="7B0E6EE9" w14:textId="77777777" w:rsidR="00F249D1" w:rsidRDefault="00F249D1" w:rsidP="00651032">
      <w:pPr>
        <w:pStyle w:val="Heading4"/>
        <w:numPr>
          <w:ilvl w:val="0"/>
          <w:numId w:val="706"/>
        </w:numPr>
        <w:snapToGrid w:val="0"/>
        <w:rPr>
          <w:b w:val="0"/>
          <w:bCs w:val="0"/>
        </w:rPr>
      </w:pPr>
      <w:r>
        <w:rPr>
          <w:b w:val="0"/>
          <w:bCs w:val="0"/>
        </w:rPr>
        <w:t xml:space="preserve">Team Support: </w:t>
      </w:r>
    </w:p>
    <w:p w14:paraId="320C0E68" w14:textId="08D8AA6B" w:rsidR="00D078B7" w:rsidRPr="00651032" w:rsidRDefault="00D078B7" w:rsidP="00F249D1">
      <w:pPr>
        <w:pStyle w:val="Heading4"/>
        <w:numPr>
          <w:ilvl w:val="1"/>
          <w:numId w:val="706"/>
        </w:numPr>
        <w:snapToGrid w:val="0"/>
        <w:rPr>
          <w:b w:val="0"/>
          <w:bCs w:val="0"/>
        </w:rPr>
      </w:pPr>
      <w:r w:rsidRPr="00651032">
        <w:rPr>
          <w:b w:val="0"/>
          <w:bCs w:val="0"/>
        </w:rPr>
        <w:fldChar w:fldCharType="begin"/>
      </w:r>
      <w:r w:rsidRPr="00651032">
        <w:rPr>
          <w:b w:val="0"/>
          <w:bCs w:val="0"/>
        </w:rPr>
        <w:instrText xml:space="preserve"> REF _Ref172544038 \h  \* MERGEFORMAT </w:instrText>
      </w:r>
      <w:r w:rsidRPr="00651032">
        <w:rPr>
          <w:b w:val="0"/>
          <w:bCs w:val="0"/>
        </w:rPr>
      </w:r>
      <w:r w:rsidRPr="00651032">
        <w:rPr>
          <w:b w:val="0"/>
          <w:bCs w:val="0"/>
        </w:rPr>
        <w:fldChar w:fldCharType="separate"/>
      </w:r>
      <w:r w:rsidRPr="00651032">
        <w:rPr>
          <w:b w:val="0"/>
          <w:bCs w:val="0"/>
        </w:rPr>
        <w:t xml:space="preserve">Juliet </w:t>
      </w:r>
      <w:proofErr w:type="spellStart"/>
      <w:r w:rsidRPr="00651032">
        <w:rPr>
          <w:b w:val="0"/>
          <w:bCs w:val="0"/>
        </w:rPr>
        <w:t>Nadershahi</w:t>
      </w:r>
      <w:proofErr w:type="spellEnd"/>
      <w:r w:rsidRPr="00651032">
        <w:rPr>
          <w:b w:val="0"/>
          <w:bCs w:val="0"/>
        </w:rPr>
        <w:t>, MS Candidate</w:t>
      </w:r>
      <w:r w:rsidRPr="00651032">
        <w:rPr>
          <w:b w:val="0"/>
          <w:bCs w:val="0"/>
        </w:rPr>
        <w:fldChar w:fldCharType="end"/>
      </w:r>
    </w:p>
    <w:p w14:paraId="1391803A" w14:textId="77777777" w:rsidR="00D078B7" w:rsidRPr="00651032" w:rsidRDefault="00D078B7" w:rsidP="00651032">
      <w:pPr>
        <w:pStyle w:val="Heading4"/>
        <w:snapToGrid w:val="0"/>
        <w:rPr>
          <w:b w:val="0"/>
          <w:bCs w:val="0"/>
        </w:rPr>
      </w:pPr>
      <w:r w:rsidRPr="00651032">
        <w:rPr>
          <w:b w:val="0"/>
          <w:bCs w:val="0"/>
        </w:rPr>
        <w:t xml:space="preserve">PI: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p>
    <w:p w14:paraId="4FF0FFBF" w14:textId="77777777" w:rsidR="00D078B7" w:rsidRPr="00651032" w:rsidRDefault="00D078B7" w:rsidP="00651032">
      <w:pPr>
        <w:pStyle w:val="Heading3"/>
        <w:keepNext w:val="0"/>
        <w:numPr>
          <w:ilvl w:val="0"/>
          <w:numId w:val="331"/>
        </w:numPr>
        <w:snapToGrid w:val="0"/>
      </w:pPr>
      <w:bookmarkStart w:id="292" w:name="_Ref172636737"/>
      <w:r w:rsidRPr="00651032">
        <w:t xml:space="preserve">Public Health and Policy Initiatives to Improve Mental Health and Homelessness in Ghana </w:t>
      </w:r>
    </w:p>
    <w:p w14:paraId="6B901195" w14:textId="77777777" w:rsidR="00D078B7" w:rsidRPr="00651032" w:rsidRDefault="00D078B7" w:rsidP="00651032">
      <w:pPr>
        <w:pStyle w:val="Heading4"/>
        <w:numPr>
          <w:ilvl w:val="0"/>
          <w:numId w:val="707"/>
        </w:numPr>
        <w:snapToGrid w:val="0"/>
        <w:rPr>
          <w:b w:val="0"/>
          <w:bCs w:val="0"/>
        </w:rPr>
      </w:pPr>
      <w:r w:rsidRPr="00651032">
        <w:rPr>
          <w:b w:val="0"/>
          <w:bCs w:val="0"/>
        </w:rPr>
        <w:t xml:space="preserve">Team Lead: </w:t>
      </w:r>
      <w:r w:rsidRPr="00651032">
        <w:rPr>
          <w:b w:val="0"/>
          <w:bCs w:val="0"/>
        </w:rPr>
        <w:fldChar w:fldCharType="begin"/>
      </w:r>
      <w:r w:rsidRPr="00651032">
        <w:rPr>
          <w:b w:val="0"/>
          <w:bCs w:val="0"/>
        </w:rPr>
        <w:instrText xml:space="preserve"> REF _Ref173263626 \h  \* MERGEFORMAT </w:instrText>
      </w:r>
      <w:r w:rsidRPr="00651032">
        <w:rPr>
          <w:b w:val="0"/>
          <w:bCs w:val="0"/>
        </w:rPr>
      </w:r>
      <w:r w:rsidRPr="00651032">
        <w:rPr>
          <w:b w:val="0"/>
          <w:bCs w:val="0"/>
        </w:rPr>
        <w:fldChar w:fldCharType="separate"/>
      </w:r>
      <w:r w:rsidRPr="00651032">
        <w:rPr>
          <w:b w:val="0"/>
          <w:bCs w:val="0"/>
        </w:rPr>
        <w:t xml:space="preserve">Rev. Fr. Albert B. </w:t>
      </w:r>
      <w:proofErr w:type="spellStart"/>
      <w:r w:rsidRPr="00651032">
        <w:rPr>
          <w:b w:val="0"/>
          <w:bCs w:val="0"/>
        </w:rPr>
        <w:t>Wugaa</w:t>
      </w:r>
      <w:proofErr w:type="spellEnd"/>
      <w:r w:rsidRPr="00651032">
        <w:rPr>
          <w:b w:val="0"/>
          <w:bCs w:val="0"/>
        </w:rPr>
        <w:fldChar w:fldCharType="end"/>
      </w:r>
    </w:p>
    <w:p w14:paraId="10FF811C" w14:textId="77777777" w:rsidR="00D078B7" w:rsidRPr="00651032" w:rsidRDefault="00D078B7" w:rsidP="00651032">
      <w:pPr>
        <w:pStyle w:val="Heading4"/>
        <w:snapToGrid w:val="0"/>
        <w:rPr>
          <w:b w:val="0"/>
          <w:bCs w:val="0"/>
        </w:rPr>
      </w:pPr>
      <w:r w:rsidRPr="00651032">
        <w:rPr>
          <w:b w:val="0"/>
          <w:bCs w:val="0"/>
        </w:rPr>
        <w:t xml:space="preserve">PI: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p>
    <w:p w14:paraId="3508CBF1" w14:textId="77777777" w:rsidR="00D078B7" w:rsidRPr="00651032" w:rsidRDefault="00D078B7" w:rsidP="00651032">
      <w:pPr>
        <w:pStyle w:val="Heading3"/>
        <w:keepNext w:val="0"/>
        <w:numPr>
          <w:ilvl w:val="0"/>
          <w:numId w:val="331"/>
        </w:numPr>
        <w:snapToGrid w:val="0"/>
      </w:pPr>
      <w:r w:rsidRPr="00651032">
        <w:t>Heart Rate Variability in Binge Eating Disorder</w:t>
      </w:r>
    </w:p>
    <w:p w14:paraId="2D849BF1" w14:textId="77777777" w:rsidR="00D078B7" w:rsidRPr="00651032" w:rsidRDefault="00D078B7" w:rsidP="00651032">
      <w:pPr>
        <w:pStyle w:val="Heading4"/>
        <w:numPr>
          <w:ilvl w:val="0"/>
          <w:numId w:val="708"/>
        </w:numPr>
        <w:snapToGrid w:val="0"/>
        <w:rPr>
          <w:b w:val="0"/>
          <w:bCs w:val="0"/>
        </w:rPr>
      </w:pPr>
      <w:r w:rsidRPr="00651032">
        <w:rPr>
          <w:b w:val="0"/>
          <w:bCs w:val="0"/>
        </w:rPr>
        <w:t xml:space="preserve">Team Lead: </w:t>
      </w:r>
      <w:r w:rsidRPr="00651032">
        <w:rPr>
          <w:b w:val="0"/>
          <w:bCs w:val="0"/>
        </w:rPr>
        <w:fldChar w:fldCharType="begin"/>
      </w:r>
      <w:r w:rsidRPr="00651032">
        <w:rPr>
          <w:b w:val="0"/>
          <w:bCs w:val="0"/>
        </w:rPr>
        <w:instrText xml:space="preserve"> REF _Ref173263834 \h  \* MERGEFORMAT </w:instrText>
      </w:r>
      <w:r w:rsidRPr="00651032">
        <w:rPr>
          <w:b w:val="0"/>
          <w:bCs w:val="0"/>
        </w:rPr>
      </w:r>
      <w:r w:rsidRPr="00651032">
        <w:rPr>
          <w:b w:val="0"/>
          <w:bCs w:val="0"/>
        </w:rPr>
        <w:fldChar w:fldCharType="separate"/>
      </w:r>
      <w:r w:rsidRPr="00651032">
        <w:rPr>
          <w:b w:val="0"/>
          <w:bCs w:val="0"/>
        </w:rPr>
        <w:t>Jan Rodriguez</w:t>
      </w:r>
      <w:r w:rsidRPr="00651032">
        <w:rPr>
          <w:b w:val="0"/>
          <w:bCs w:val="0"/>
        </w:rPr>
        <w:fldChar w:fldCharType="end"/>
      </w:r>
    </w:p>
    <w:p w14:paraId="535F39A7" w14:textId="77777777" w:rsidR="00D078B7" w:rsidRPr="00651032" w:rsidRDefault="00D078B7" w:rsidP="00651032">
      <w:pPr>
        <w:pStyle w:val="Heading4"/>
        <w:snapToGrid w:val="0"/>
        <w:rPr>
          <w:b w:val="0"/>
          <w:bCs w:val="0"/>
        </w:rPr>
      </w:pPr>
      <w:r w:rsidRPr="00651032">
        <w:rPr>
          <w:b w:val="0"/>
          <w:bCs w:val="0"/>
        </w:rPr>
        <w:t xml:space="preserve">PI: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p>
    <w:p w14:paraId="073391FD" w14:textId="77777777" w:rsidR="00D078B7" w:rsidRPr="00651032" w:rsidRDefault="00D078B7" w:rsidP="00651032">
      <w:pPr>
        <w:pStyle w:val="Heading4"/>
        <w:snapToGrid w:val="0"/>
        <w:rPr>
          <w:b w:val="0"/>
          <w:bCs w:val="0"/>
        </w:rPr>
      </w:pPr>
      <w:r w:rsidRPr="00651032">
        <w:rPr>
          <w:b w:val="0"/>
          <w:bCs w:val="0"/>
        </w:rPr>
        <w:lastRenderedPageBreak/>
        <w:t>Team Support</w:t>
      </w:r>
    </w:p>
    <w:p w14:paraId="69C67915" w14:textId="77777777" w:rsidR="00D078B7" w:rsidRPr="00651032" w:rsidRDefault="00D078B7" w:rsidP="00651032">
      <w:pPr>
        <w:pStyle w:val="Heading6"/>
        <w:snapToGrid w:val="0"/>
        <w:rPr>
          <w:rStyle w:val="Hyperlink"/>
          <w:color w:val="002060"/>
        </w:rPr>
      </w:pPr>
      <w:r w:rsidRPr="00651032">
        <w:rPr>
          <w:rStyle w:val="Hyperlink"/>
          <w:color w:val="002060"/>
        </w:rPr>
        <w:fldChar w:fldCharType="begin"/>
      </w:r>
      <w:r w:rsidRPr="00651032">
        <w:rPr>
          <w:rStyle w:val="Hyperlink"/>
          <w:color w:val="002060"/>
        </w:rPr>
        <w:instrText xml:space="preserve"> REF _Ref174612631 \h  \* MERGEFORMAT </w:instrText>
      </w:r>
      <w:r w:rsidRPr="00651032">
        <w:rPr>
          <w:rStyle w:val="Hyperlink"/>
          <w:color w:val="002060"/>
        </w:rPr>
      </w:r>
      <w:r w:rsidRPr="00651032">
        <w:rPr>
          <w:rStyle w:val="Hyperlink"/>
          <w:color w:val="002060"/>
        </w:rPr>
        <w:fldChar w:fldCharType="separate"/>
      </w:r>
      <w:r w:rsidRPr="00651032">
        <w:t>Rishi Lamichhane (he/him; Data Analysis)</w:t>
      </w:r>
      <w:r w:rsidRPr="00651032">
        <w:rPr>
          <w:rStyle w:val="Hyperlink"/>
          <w:color w:val="002060"/>
        </w:rPr>
        <w:fldChar w:fldCharType="end"/>
      </w:r>
    </w:p>
    <w:p w14:paraId="7E1FFD9B" w14:textId="77777777" w:rsidR="00D078B7" w:rsidRPr="00651032" w:rsidRDefault="00D078B7" w:rsidP="00651032">
      <w:pPr>
        <w:pStyle w:val="Heading3"/>
        <w:keepNext w:val="0"/>
        <w:numPr>
          <w:ilvl w:val="0"/>
          <w:numId w:val="331"/>
        </w:numPr>
        <w:snapToGrid w:val="0"/>
      </w:pPr>
      <w:bookmarkStart w:id="293" w:name="_Ref172636762"/>
      <w:r w:rsidRPr="00651032">
        <w:t>Treatment Barriers in BED</w:t>
      </w:r>
      <w:bookmarkEnd w:id="293"/>
    </w:p>
    <w:p w14:paraId="2C51217D" w14:textId="77777777" w:rsidR="00D078B7" w:rsidRPr="00651032" w:rsidRDefault="00D078B7" w:rsidP="00651032">
      <w:pPr>
        <w:pStyle w:val="Heading4"/>
        <w:numPr>
          <w:ilvl w:val="0"/>
          <w:numId w:val="710"/>
        </w:numPr>
        <w:snapToGrid w:val="0"/>
        <w:rPr>
          <w:b w:val="0"/>
          <w:bCs w:val="0"/>
        </w:rPr>
      </w:pPr>
      <w:r w:rsidRPr="00651032">
        <w:rPr>
          <w:b w:val="0"/>
          <w:bCs w:val="0"/>
        </w:rPr>
        <w:t xml:space="preserve">Team Lead: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p>
    <w:p w14:paraId="3F7E8DC1" w14:textId="77777777" w:rsidR="00D078B7" w:rsidRPr="00651032" w:rsidRDefault="00D078B7" w:rsidP="00352640">
      <w:pPr>
        <w:pStyle w:val="Heading3"/>
        <w:keepNext w:val="0"/>
        <w:numPr>
          <w:ilvl w:val="0"/>
          <w:numId w:val="331"/>
        </w:numPr>
        <w:snapToGrid w:val="0"/>
      </w:pPr>
      <w:bookmarkStart w:id="294" w:name="_Ref172636778"/>
      <w:r w:rsidRPr="00651032">
        <w:t>CIH in BED</w:t>
      </w:r>
      <w:bookmarkEnd w:id="294"/>
    </w:p>
    <w:p w14:paraId="7510FAAE" w14:textId="77777777" w:rsidR="00D078B7" w:rsidRPr="00651032" w:rsidRDefault="00D078B7" w:rsidP="00651032">
      <w:pPr>
        <w:pStyle w:val="Heading4"/>
        <w:numPr>
          <w:ilvl w:val="0"/>
          <w:numId w:val="711"/>
        </w:numPr>
        <w:snapToGrid w:val="0"/>
        <w:rPr>
          <w:b w:val="0"/>
          <w:bCs w:val="0"/>
        </w:rPr>
      </w:pPr>
      <w:r w:rsidRPr="00651032">
        <w:rPr>
          <w:b w:val="0"/>
          <w:bCs w:val="0"/>
        </w:rPr>
        <w:t xml:space="preserve">Team Lead: </w:t>
      </w:r>
      <w:r w:rsidRPr="00651032">
        <w:rPr>
          <w:b w:val="0"/>
          <w:bCs w:val="0"/>
        </w:rPr>
        <w:fldChar w:fldCharType="begin"/>
      </w:r>
      <w:r w:rsidRPr="00651032">
        <w:rPr>
          <w:b w:val="0"/>
          <w:bCs w:val="0"/>
        </w:rPr>
        <w:instrText xml:space="preserve"> REF _Ref172544008 \h  \* MERGEFORMAT </w:instrText>
      </w:r>
      <w:r w:rsidRPr="00651032">
        <w:rPr>
          <w:b w:val="0"/>
          <w:bCs w:val="0"/>
        </w:rPr>
      </w:r>
      <w:r w:rsidRPr="00651032">
        <w:rPr>
          <w:b w:val="0"/>
          <w:bCs w:val="0"/>
        </w:rPr>
        <w:fldChar w:fldCharType="separate"/>
      </w:r>
      <w:r w:rsidRPr="00651032">
        <w:rPr>
          <w:b w:val="0"/>
          <w:bCs w:val="0"/>
        </w:rPr>
        <w:t>Brenna Bray, PhD</w:t>
      </w:r>
      <w:r w:rsidRPr="00651032">
        <w:rPr>
          <w:b w:val="0"/>
          <w:bCs w:val="0"/>
        </w:rPr>
        <w:fldChar w:fldCharType="end"/>
      </w:r>
    </w:p>
    <w:p w14:paraId="5F55D7F1" w14:textId="77777777" w:rsidR="00D078B7" w:rsidRPr="00651032" w:rsidRDefault="00D078B7" w:rsidP="00651032">
      <w:pPr>
        <w:pStyle w:val="Heading4"/>
        <w:snapToGrid w:val="0"/>
      </w:pPr>
      <w:r w:rsidRPr="00651032">
        <w:t>External Investigators:</w:t>
      </w:r>
    </w:p>
    <w:p w14:paraId="36BF15C2" w14:textId="1E709020" w:rsidR="00D078B7" w:rsidRPr="00651032" w:rsidRDefault="00D078B7" w:rsidP="00651032">
      <w:pPr>
        <w:pStyle w:val="Heading6"/>
        <w:numPr>
          <w:ilvl w:val="3"/>
          <w:numId w:val="713"/>
        </w:numPr>
        <w:snapToGrid w:val="0"/>
        <w:rPr>
          <w:b/>
          <w:bCs/>
        </w:rPr>
      </w:pPr>
      <w:hyperlink r:id="rId182" w:history="1">
        <w:r w:rsidRPr="00651032">
          <w:t>Jordan Quaglia, PhD</w:t>
        </w:r>
      </w:hyperlink>
      <w:r w:rsidRPr="00651032">
        <w:t xml:space="preserve"> </w:t>
      </w:r>
    </w:p>
    <w:p w14:paraId="6D683CA3" w14:textId="77777777" w:rsidR="00D078B7" w:rsidRPr="00F249D1" w:rsidRDefault="00D078B7" w:rsidP="00F249D1">
      <w:pPr>
        <w:pStyle w:val="Heading6"/>
        <w:numPr>
          <w:ilvl w:val="3"/>
          <w:numId w:val="713"/>
        </w:numPr>
        <w:snapToGrid w:val="0"/>
      </w:pPr>
      <w:r w:rsidRPr="00F249D1">
        <w:t xml:space="preserve">External investigator (Pending Confirmation) </w:t>
      </w:r>
    </w:p>
    <w:p w14:paraId="52EB25B6" w14:textId="77777777" w:rsidR="00D078B7" w:rsidRPr="00F249D1" w:rsidRDefault="00D078B7" w:rsidP="00F249D1">
      <w:pPr>
        <w:pStyle w:val="Heading6"/>
        <w:numPr>
          <w:ilvl w:val="3"/>
          <w:numId w:val="713"/>
        </w:numPr>
        <w:snapToGrid w:val="0"/>
      </w:pPr>
      <w:r w:rsidRPr="00F249D1">
        <w:t xml:space="preserve">Naropa University; Core Associate Professor, Research Director of </w:t>
      </w:r>
      <w:hyperlink r:id="rId183" w:history="1">
        <w:r w:rsidRPr="00F249D1">
          <w:t>Center for Advancement of Contemplative Education (CACE)</w:t>
        </w:r>
      </w:hyperlink>
      <w:r w:rsidRPr="00F249D1">
        <w:t xml:space="preserve"> and </w:t>
      </w:r>
      <w:hyperlink r:id="rId184" w:history="1">
        <w:r w:rsidRPr="00F249D1">
          <w:t>Cognitive and Affective Science Laboratory (CASL)</w:t>
        </w:r>
      </w:hyperlink>
    </w:p>
    <w:p w14:paraId="2212918F" w14:textId="77777777" w:rsidR="00D078B7" w:rsidRPr="00F249D1" w:rsidRDefault="00D078B7" w:rsidP="00F249D1">
      <w:pPr>
        <w:pStyle w:val="Heading6"/>
        <w:numPr>
          <w:ilvl w:val="3"/>
          <w:numId w:val="713"/>
        </w:numPr>
        <w:snapToGrid w:val="0"/>
      </w:pPr>
      <w:hyperlink r:id="rId185" w:history="1">
        <w:r w:rsidRPr="00F249D1">
          <w:t>https://www.naropa.edu/profile/jordan-quaglia/</w:t>
        </w:r>
      </w:hyperlink>
    </w:p>
    <w:p w14:paraId="3D66D7A4" w14:textId="77777777" w:rsidR="00D078B7" w:rsidRPr="00F249D1" w:rsidRDefault="00D078B7" w:rsidP="00F249D1">
      <w:pPr>
        <w:pStyle w:val="Heading6"/>
        <w:numPr>
          <w:ilvl w:val="3"/>
          <w:numId w:val="713"/>
        </w:numPr>
        <w:snapToGrid w:val="0"/>
      </w:pPr>
      <w:hyperlink r:id="rId186" w:history="1">
        <w:r w:rsidRPr="00F249D1">
          <w:t>https://www.jordanquaglia.com</w:t>
        </w:r>
      </w:hyperlink>
    </w:p>
    <w:p w14:paraId="2D6B8D5D" w14:textId="77777777" w:rsidR="00D078B7" w:rsidRPr="00651032" w:rsidRDefault="00D078B7" w:rsidP="00651032">
      <w:pPr>
        <w:pStyle w:val="Heading3"/>
        <w:keepNext w:val="0"/>
        <w:numPr>
          <w:ilvl w:val="0"/>
          <w:numId w:val="331"/>
        </w:numPr>
        <w:snapToGrid w:val="0"/>
      </w:pPr>
      <w:bookmarkStart w:id="295" w:name="_Ref172636810"/>
      <w:r w:rsidRPr="00651032">
        <w:t>Treatment Factors &amp; Phenomenon in BED</w:t>
      </w:r>
      <w:bookmarkEnd w:id="295"/>
    </w:p>
    <w:p w14:paraId="121AFA03" w14:textId="77777777" w:rsidR="00D078B7" w:rsidRPr="00651032" w:rsidRDefault="00D078B7" w:rsidP="00651032">
      <w:pPr>
        <w:pStyle w:val="Heading4"/>
        <w:numPr>
          <w:ilvl w:val="0"/>
          <w:numId w:val="714"/>
        </w:numPr>
        <w:snapToGrid w:val="0"/>
      </w:pPr>
      <w:r w:rsidRPr="00651032">
        <w:t xml:space="preserve">Team Lead &amp; PI: </w:t>
      </w:r>
      <w:r w:rsidRPr="00651032">
        <w:fldChar w:fldCharType="begin"/>
      </w:r>
      <w:r w:rsidRPr="00651032">
        <w:instrText xml:space="preserve"> REF _Ref172544008 \h  \* MERGEFORMAT </w:instrText>
      </w:r>
      <w:r w:rsidRPr="00651032">
        <w:fldChar w:fldCharType="separate"/>
      </w:r>
      <w:r w:rsidRPr="00651032">
        <w:t>Brenna Bray, PhD</w:t>
      </w:r>
      <w:r w:rsidRPr="00651032">
        <w:fldChar w:fldCharType="end"/>
      </w:r>
    </w:p>
    <w:p w14:paraId="2FF5F4AC" w14:textId="77777777" w:rsidR="00D078B7" w:rsidRPr="00651032" w:rsidRDefault="00D078B7" w:rsidP="00651032">
      <w:pPr>
        <w:pStyle w:val="Heading4"/>
        <w:snapToGrid w:val="0"/>
      </w:pPr>
      <w:r w:rsidRPr="00651032">
        <w:t>Support Team:</w:t>
      </w:r>
    </w:p>
    <w:p w14:paraId="09B82B14" w14:textId="77777777" w:rsidR="00D078B7" w:rsidRPr="00651032" w:rsidRDefault="00D078B7" w:rsidP="00651032">
      <w:pPr>
        <w:pStyle w:val="Heading6"/>
        <w:numPr>
          <w:ilvl w:val="3"/>
          <w:numId w:val="715"/>
        </w:numPr>
        <w:snapToGrid w:val="0"/>
      </w:pPr>
      <w:r w:rsidRPr="00651032">
        <w:fldChar w:fldCharType="begin"/>
      </w:r>
      <w:r w:rsidRPr="00651032">
        <w:instrText xml:space="preserve"> REF _Ref172544038 \h  \* MERGEFORMAT </w:instrText>
      </w:r>
      <w:r w:rsidRPr="00651032">
        <w:fldChar w:fldCharType="separate"/>
      </w:r>
      <w:r w:rsidRPr="00651032">
        <w:t xml:space="preserve">Juliet </w:t>
      </w:r>
      <w:proofErr w:type="spellStart"/>
      <w:r w:rsidRPr="00651032">
        <w:t>Nadershahi</w:t>
      </w:r>
      <w:proofErr w:type="spellEnd"/>
      <w:r w:rsidRPr="00651032">
        <w:t>, MS Candidate</w:t>
      </w:r>
      <w:r w:rsidRPr="00651032">
        <w:fldChar w:fldCharType="end"/>
      </w:r>
    </w:p>
    <w:p w14:paraId="79594167" w14:textId="77777777" w:rsidR="00D078B7" w:rsidRPr="00651032" w:rsidRDefault="00D078B7" w:rsidP="00651032">
      <w:pPr>
        <w:pStyle w:val="Heading6"/>
        <w:snapToGrid w:val="0"/>
      </w:pPr>
      <w:r w:rsidRPr="00651032">
        <w:fldChar w:fldCharType="begin"/>
      </w:r>
      <w:r w:rsidRPr="00651032">
        <w:instrText xml:space="preserve"> REF _Ref172544018 \h  \* MERGEFORMAT </w:instrText>
      </w:r>
      <w:r w:rsidRPr="00651032">
        <w:fldChar w:fldCharType="separate"/>
      </w:r>
      <w:r w:rsidRPr="00651032">
        <w:t>Barbara Kalu, MS Candidate, CMHC</w:t>
      </w:r>
      <w:r w:rsidRPr="00651032">
        <w:fldChar w:fldCharType="end"/>
      </w:r>
    </w:p>
    <w:p w14:paraId="702F13E3" w14:textId="77777777" w:rsidR="00D078B7" w:rsidRPr="00651032" w:rsidRDefault="00D078B7" w:rsidP="00651032">
      <w:pPr>
        <w:pStyle w:val="Heading6"/>
        <w:snapToGrid w:val="0"/>
      </w:pPr>
      <w:r w:rsidRPr="00651032">
        <w:lastRenderedPageBreak/>
        <w:fldChar w:fldCharType="begin"/>
      </w:r>
      <w:r w:rsidRPr="00651032">
        <w:instrText xml:space="preserve"> REF _Ref172543997 \h  \* MERGEFORMAT </w:instrText>
      </w:r>
      <w:r w:rsidRPr="00651032">
        <w:fldChar w:fldCharType="separate"/>
      </w:r>
      <w:r w:rsidRPr="00651032">
        <w:t>Ellie Grey Ashton, MS, PhD Candidate</w:t>
      </w:r>
      <w:r w:rsidRPr="00651032">
        <w:fldChar w:fldCharType="end"/>
      </w:r>
    </w:p>
    <w:p w14:paraId="591AD4E3" w14:textId="77777777" w:rsidR="00D078B7" w:rsidRPr="00651032" w:rsidRDefault="00D078B7" w:rsidP="00651032">
      <w:pPr>
        <w:pStyle w:val="Heading3"/>
        <w:keepNext w:val="0"/>
        <w:numPr>
          <w:ilvl w:val="0"/>
          <w:numId w:val="331"/>
        </w:numPr>
        <w:snapToGrid w:val="0"/>
      </w:pPr>
      <w:bookmarkStart w:id="296" w:name="_Ref172636820"/>
      <w:r w:rsidRPr="00651032">
        <w:t>Reward Dysregulation in BED</w:t>
      </w:r>
      <w:bookmarkEnd w:id="296"/>
    </w:p>
    <w:p w14:paraId="7565F82E" w14:textId="77777777" w:rsidR="00D078B7" w:rsidRPr="00651032" w:rsidRDefault="00D078B7" w:rsidP="00651032">
      <w:pPr>
        <w:pStyle w:val="Heading4"/>
        <w:numPr>
          <w:ilvl w:val="0"/>
          <w:numId w:val="716"/>
        </w:numPr>
        <w:snapToGrid w:val="0"/>
      </w:pPr>
      <w:r w:rsidRPr="00651032">
        <w:t xml:space="preserve">Team Lead &amp; PI: </w:t>
      </w:r>
      <w:r w:rsidRPr="00651032">
        <w:fldChar w:fldCharType="begin"/>
      </w:r>
      <w:r w:rsidRPr="00651032">
        <w:instrText xml:space="preserve"> REF _Ref172544008 \h  \* MERGEFORMAT </w:instrText>
      </w:r>
      <w:r w:rsidRPr="00651032">
        <w:fldChar w:fldCharType="separate"/>
      </w:r>
      <w:r w:rsidRPr="00651032">
        <w:t>Brenna Bray, PhD</w:t>
      </w:r>
      <w:r w:rsidRPr="00651032">
        <w:fldChar w:fldCharType="end"/>
      </w:r>
    </w:p>
    <w:p w14:paraId="63EEF63E" w14:textId="77777777" w:rsidR="00D078B7" w:rsidRPr="00651032" w:rsidRDefault="00D078B7" w:rsidP="00651032">
      <w:pPr>
        <w:pStyle w:val="Heading4"/>
        <w:snapToGrid w:val="0"/>
      </w:pPr>
      <w:r w:rsidRPr="00651032">
        <w:t>Support Team:</w:t>
      </w:r>
    </w:p>
    <w:p w14:paraId="61699A56" w14:textId="0F5584A7" w:rsidR="00D078B7" w:rsidRPr="00651032" w:rsidRDefault="00F249D1" w:rsidP="00F249D1">
      <w:pPr>
        <w:pStyle w:val="Heading6"/>
        <w:numPr>
          <w:ilvl w:val="3"/>
          <w:numId w:val="717"/>
        </w:numPr>
        <w:snapToGrid w:val="0"/>
      </w:pPr>
      <w:hyperlink w:anchor="_Pizadeh,_Ariana,_MS" w:history="1">
        <w:r w:rsidRPr="00F249D1">
          <w:rPr>
            <w:rStyle w:val="Hyperlink"/>
          </w:rPr>
          <w:t>Ariana</w:t>
        </w:r>
        <w:r w:rsidRPr="00F249D1">
          <w:rPr>
            <w:rStyle w:val="Hyperlink"/>
            <w:b/>
            <w:bCs/>
          </w:rPr>
          <w:t xml:space="preserve"> </w:t>
        </w:r>
        <w:proofErr w:type="spellStart"/>
        <w:r w:rsidRPr="00F249D1">
          <w:rPr>
            <w:rStyle w:val="Hyperlink"/>
          </w:rPr>
          <w:t>Pizadeh</w:t>
        </w:r>
        <w:proofErr w:type="spellEnd"/>
        <w:r w:rsidRPr="00F249D1">
          <w:rPr>
            <w:rStyle w:val="Hyperlink"/>
          </w:rPr>
          <w:t>, MS</w:t>
        </w:r>
      </w:hyperlink>
    </w:p>
    <w:p w14:paraId="2B52D213" w14:textId="77777777" w:rsidR="00D078B7" w:rsidRPr="00651032" w:rsidRDefault="00D078B7" w:rsidP="00651032">
      <w:pPr>
        <w:pStyle w:val="Heading6"/>
        <w:snapToGrid w:val="0"/>
      </w:pPr>
      <w:hyperlink r:id="rId187" w:history="1">
        <w:r w:rsidRPr="00651032">
          <w:t>Jamie Scholl Bushman</w:t>
        </w:r>
      </w:hyperlink>
      <w:r w:rsidRPr="00651032">
        <w:t xml:space="preserve"> </w:t>
      </w:r>
    </w:p>
    <w:p w14:paraId="2351EDE8" w14:textId="77777777" w:rsidR="00D078B7" w:rsidRPr="00651032" w:rsidRDefault="00D078B7" w:rsidP="00F249D1">
      <w:pPr>
        <w:pStyle w:val="Heading6"/>
        <w:numPr>
          <w:ilvl w:val="4"/>
          <w:numId w:val="39"/>
        </w:numPr>
        <w:snapToGrid w:val="0"/>
      </w:pPr>
      <w:r w:rsidRPr="00651032">
        <w:t>Pending Confirmation</w:t>
      </w:r>
    </w:p>
    <w:p w14:paraId="1920B04E" w14:textId="77777777" w:rsidR="00D078B7" w:rsidRPr="00651032" w:rsidRDefault="00D078B7" w:rsidP="00F249D1">
      <w:pPr>
        <w:pStyle w:val="Heading6"/>
        <w:numPr>
          <w:ilvl w:val="4"/>
          <w:numId w:val="39"/>
        </w:numPr>
        <w:snapToGrid w:val="0"/>
      </w:pPr>
      <w:r w:rsidRPr="00651032">
        <w:t xml:space="preserve">External Investigator (Pending Confirmation) </w:t>
      </w:r>
    </w:p>
    <w:p w14:paraId="16185DB5" w14:textId="77777777" w:rsidR="00D078B7" w:rsidRPr="00651032" w:rsidRDefault="00D078B7" w:rsidP="00F249D1">
      <w:pPr>
        <w:pStyle w:val="Heading6"/>
        <w:numPr>
          <w:ilvl w:val="4"/>
          <w:numId w:val="39"/>
        </w:numPr>
        <w:snapToGrid w:val="0"/>
      </w:pPr>
      <w:r w:rsidRPr="00651032">
        <w:t>University of South Dakota, Sanford School of Medicine, Center for Brain and Behavior Research (</w:t>
      </w:r>
      <w:proofErr w:type="spellStart"/>
      <w:r w:rsidRPr="00651032">
        <w:t>CBBRe</w:t>
      </w:r>
      <w:proofErr w:type="spellEnd"/>
      <w:r w:rsidRPr="00651032">
        <w:t>)</w:t>
      </w:r>
    </w:p>
    <w:p w14:paraId="3FCF932A" w14:textId="77777777" w:rsidR="00D078B7" w:rsidRPr="00651032" w:rsidRDefault="00D078B7" w:rsidP="00F249D1">
      <w:pPr>
        <w:pStyle w:val="Heading6"/>
        <w:numPr>
          <w:ilvl w:val="4"/>
          <w:numId w:val="39"/>
        </w:numPr>
        <w:snapToGrid w:val="0"/>
      </w:pPr>
      <w:hyperlink r:id="rId188" w:history="1">
        <w:r w:rsidRPr="00651032">
          <w:t>https://www.usd.edu/research-and-faculty/faculty-and-staff/jamie-scholl</w:t>
        </w:r>
      </w:hyperlink>
      <w:r w:rsidRPr="00651032">
        <w:t>)</w:t>
      </w:r>
    </w:p>
    <w:p w14:paraId="194D84C2" w14:textId="77777777" w:rsidR="00D078B7" w:rsidRPr="00651032" w:rsidRDefault="00D078B7" w:rsidP="00651032">
      <w:pPr>
        <w:pStyle w:val="Heading3"/>
        <w:keepNext w:val="0"/>
        <w:numPr>
          <w:ilvl w:val="0"/>
          <w:numId w:val="331"/>
        </w:numPr>
        <w:snapToGrid w:val="0"/>
      </w:pPr>
      <w:bookmarkStart w:id="297" w:name="_Ref172636831"/>
      <w:r w:rsidRPr="00651032">
        <w:t>Twelve Step Interventions in BED</w:t>
      </w:r>
      <w:bookmarkEnd w:id="297"/>
    </w:p>
    <w:p w14:paraId="4DEAB96D" w14:textId="77777777" w:rsidR="00D078B7" w:rsidRPr="00651032" w:rsidRDefault="00D078B7" w:rsidP="00651032">
      <w:pPr>
        <w:pStyle w:val="Heading4"/>
        <w:numPr>
          <w:ilvl w:val="0"/>
          <w:numId w:val="721"/>
        </w:numPr>
        <w:snapToGrid w:val="0"/>
      </w:pPr>
      <w:r w:rsidRPr="00651032">
        <w:t xml:space="preserve">Team Lead &amp; PI: </w:t>
      </w:r>
      <w:r w:rsidRPr="00651032">
        <w:fldChar w:fldCharType="begin"/>
      </w:r>
      <w:r w:rsidRPr="00651032">
        <w:instrText xml:space="preserve"> REF _Ref172544008 \h  \* MERGEFORMAT </w:instrText>
      </w:r>
      <w:r w:rsidRPr="00651032">
        <w:fldChar w:fldCharType="separate"/>
      </w:r>
      <w:r w:rsidRPr="00651032">
        <w:t xml:space="preserve">Brenna Bray, PhD </w:t>
      </w:r>
      <w:r w:rsidRPr="00651032">
        <w:fldChar w:fldCharType="end"/>
      </w:r>
    </w:p>
    <w:p w14:paraId="4B88CC38" w14:textId="7C06A259" w:rsidR="00D078B7" w:rsidRPr="00651032" w:rsidRDefault="00D078B7" w:rsidP="00651032">
      <w:pPr>
        <w:pStyle w:val="Heading4"/>
        <w:snapToGrid w:val="0"/>
      </w:pPr>
      <w:r w:rsidRPr="00651032">
        <w:t xml:space="preserve">Support: </w:t>
      </w:r>
      <w:hyperlink r:id="rId189" w:history="1">
        <w:r w:rsidRPr="00651032">
          <w:t xml:space="preserve">J. Scott </w:t>
        </w:r>
        <w:proofErr w:type="spellStart"/>
        <w:r w:rsidRPr="00651032">
          <w:t>Tonnigan</w:t>
        </w:r>
        <w:proofErr w:type="spellEnd"/>
        <w:r w:rsidRPr="00651032">
          <w:t>, PhD</w:t>
        </w:r>
      </w:hyperlink>
      <w:r w:rsidRPr="00651032">
        <w:t xml:space="preserve"> </w:t>
      </w:r>
    </w:p>
    <w:p w14:paraId="5A0F4BF2" w14:textId="77777777" w:rsidR="00D078B7" w:rsidRPr="00651032" w:rsidRDefault="00D078B7" w:rsidP="00651032">
      <w:pPr>
        <w:pStyle w:val="OpenBullet"/>
        <w:numPr>
          <w:ilvl w:val="4"/>
          <w:numId w:val="351"/>
        </w:numPr>
        <w:snapToGrid w:val="0"/>
        <w:ind w:left="2160"/>
        <w:contextualSpacing w:val="0"/>
      </w:pPr>
      <w:r w:rsidRPr="00651032">
        <w:t>Pending Confirmation</w:t>
      </w:r>
    </w:p>
    <w:p w14:paraId="17E16752" w14:textId="77777777" w:rsidR="00D078B7" w:rsidRPr="00651032" w:rsidRDefault="00D078B7" w:rsidP="00651032">
      <w:pPr>
        <w:pStyle w:val="OpenBullet"/>
        <w:numPr>
          <w:ilvl w:val="4"/>
          <w:numId w:val="351"/>
        </w:numPr>
        <w:snapToGrid w:val="0"/>
        <w:ind w:left="2160"/>
        <w:contextualSpacing w:val="0"/>
      </w:pPr>
      <w:r w:rsidRPr="00651032">
        <w:t>External Investigator (Pending Confirmation)</w:t>
      </w:r>
    </w:p>
    <w:p w14:paraId="3D45778D" w14:textId="77777777" w:rsidR="00D078B7" w:rsidRPr="00651032" w:rsidRDefault="00D078B7" w:rsidP="00651032">
      <w:pPr>
        <w:pStyle w:val="OpenBullet"/>
        <w:numPr>
          <w:ilvl w:val="4"/>
          <w:numId w:val="351"/>
        </w:numPr>
        <w:snapToGrid w:val="0"/>
        <w:ind w:left="2160"/>
        <w:contextualSpacing w:val="0"/>
      </w:pPr>
      <w:r w:rsidRPr="00651032">
        <w:t>University of New Mexica, Center on Alcohol, Substance Abuse, and Addiction (CASAA); Integrative Management of Chronic Pain and Opioid Use Disorder for Whole Recovery (IMPOWR) Center</w:t>
      </w:r>
    </w:p>
    <w:p w14:paraId="2D082FFE" w14:textId="77777777" w:rsidR="00D078B7" w:rsidRPr="00651032" w:rsidRDefault="00D078B7" w:rsidP="00651032">
      <w:pPr>
        <w:pStyle w:val="OpenBullet"/>
        <w:numPr>
          <w:ilvl w:val="4"/>
          <w:numId w:val="351"/>
        </w:numPr>
        <w:snapToGrid w:val="0"/>
        <w:ind w:left="2160"/>
        <w:contextualSpacing w:val="0"/>
      </w:pPr>
      <w:hyperlink r:id="rId190" w:history="1">
        <w:r w:rsidRPr="00651032">
          <w:rPr>
            <w:rStyle w:val="Hyperlink"/>
            <w:color w:val="002060"/>
          </w:rPr>
          <w:t>https://casaa.unm.edu/people/investigators/stonigan.html</w:t>
        </w:r>
      </w:hyperlink>
      <w:r w:rsidRPr="00651032">
        <w:t xml:space="preserve">, </w:t>
      </w:r>
    </w:p>
    <w:p w14:paraId="2E25FFF6" w14:textId="77777777" w:rsidR="00D078B7" w:rsidRPr="00651032" w:rsidRDefault="00D078B7" w:rsidP="00651032">
      <w:pPr>
        <w:pStyle w:val="OpenBullet"/>
        <w:numPr>
          <w:ilvl w:val="4"/>
          <w:numId w:val="351"/>
        </w:numPr>
        <w:snapToGrid w:val="0"/>
        <w:ind w:left="2160"/>
        <w:contextualSpacing w:val="0"/>
      </w:pPr>
      <w:hyperlink r:id="rId191" w:history="1">
        <w:r w:rsidRPr="00651032">
          <w:rPr>
            <w:rStyle w:val="Hyperlink"/>
            <w:color w:val="002060"/>
          </w:rPr>
          <w:t>https://impowr.unm.edu/study-team/j.-scott-tonigan,-ph.d..html</w:t>
        </w:r>
      </w:hyperlink>
      <w:r w:rsidRPr="00651032">
        <w:t>)</w:t>
      </w:r>
    </w:p>
    <w:p w14:paraId="02D94E4C" w14:textId="77777777" w:rsidR="00D078B7" w:rsidRPr="00651032" w:rsidRDefault="00D078B7" w:rsidP="00651032">
      <w:pPr>
        <w:pStyle w:val="Heading2"/>
        <w:numPr>
          <w:ilvl w:val="0"/>
          <w:numId w:val="476"/>
        </w:numPr>
        <w:snapToGrid w:val="0"/>
      </w:pPr>
      <w:bookmarkStart w:id="298" w:name="_Ref172636867"/>
      <w:bookmarkStart w:id="299" w:name="_Toc175678585"/>
      <w:bookmarkStart w:id="300" w:name="_Toc176349454"/>
      <w:bookmarkStart w:id="301" w:name="_Toc177137161"/>
      <w:bookmarkStart w:id="302" w:name="_Toc182743443"/>
      <w:bookmarkEnd w:id="292"/>
      <w:r w:rsidRPr="00651032">
        <w:t>Research Skills Teams</w:t>
      </w:r>
      <w:bookmarkEnd w:id="298"/>
      <w:bookmarkEnd w:id="299"/>
      <w:bookmarkEnd w:id="300"/>
      <w:bookmarkEnd w:id="301"/>
      <w:bookmarkEnd w:id="302"/>
    </w:p>
    <w:p w14:paraId="659D697D" w14:textId="01968AB7" w:rsidR="00D078B7" w:rsidRPr="00651032" w:rsidRDefault="00D078B7" w:rsidP="00651032">
      <w:pPr>
        <w:pStyle w:val="Heading3"/>
        <w:keepNext w:val="0"/>
        <w:numPr>
          <w:ilvl w:val="0"/>
          <w:numId w:val="495"/>
        </w:numPr>
        <w:snapToGrid w:val="0"/>
      </w:pPr>
      <w:bookmarkStart w:id="303" w:name="_Ref172636878"/>
      <w:r w:rsidRPr="00651032">
        <w:t>Data &amp; Cyber Security, Regulatory Compliance, &amp; Responsible Technology Use</w:t>
      </w:r>
      <w:bookmarkEnd w:id="303"/>
    </w:p>
    <w:p w14:paraId="7C2EAD65" w14:textId="77777777" w:rsidR="00D078B7" w:rsidRPr="00651032" w:rsidRDefault="00D078B7" w:rsidP="00651032">
      <w:pPr>
        <w:pStyle w:val="Bullet"/>
        <w:snapToGrid w:val="0"/>
        <w:ind w:left="1710" w:hanging="450"/>
        <w:contextualSpacing w:val="0"/>
      </w:pPr>
      <w:r w:rsidRPr="00651032">
        <w:fldChar w:fldCharType="begin"/>
      </w:r>
      <w:r w:rsidRPr="00651032">
        <w:instrText xml:space="preserve"> REF _Ref172544046 \h  \* MERGEFORMAT </w:instrText>
      </w:r>
      <w:r w:rsidRPr="00651032">
        <w:fldChar w:fldCharType="separate"/>
      </w:r>
      <w:r w:rsidRPr="00651032">
        <w:t>Jan Rodriguez</w:t>
      </w:r>
      <w:r w:rsidRPr="00651032">
        <w:fldChar w:fldCharType="end"/>
      </w:r>
    </w:p>
    <w:p w14:paraId="25BEFB99" w14:textId="77777777" w:rsidR="00D078B7" w:rsidRDefault="00D078B7" w:rsidP="00651032">
      <w:pPr>
        <w:pStyle w:val="Bullet"/>
        <w:snapToGrid w:val="0"/>
        <w:ind w:left="1710" w:hanging="450"/>
        <w:contextualSpacing w:val="0"/>
      </w:pPr>
      <w:r w:rsidRPr="00651032">
        <w:fldChar w:fldCharType="begin"/>
      </w:r>
      <w:r w:rsidRPr="00651032">
        <w:instrText xml:space="preserve"> REF _Ref172544031 \h  \* MERGEFORMAT </w:instrText>
      </w:r>
      <w:r w:rsidRPr="00651032">
        <w:fldChar w:fldCharType="separate"/>
      </w:r>
      <w:r w:rsidRPr="00651032">
        <w:t>Rishi Lamichhane</w:t>
      </w:r>
      <w:r w:rsidRPr="00651032">
        <w:fldChar w:fldCharType="end"/>
      </w:r>
    </w:p>
    <w:p w14:paraId="28849CFC" w14:textId="77777777" w:rsidR="00D078B7" w:rsidRPr="00651032" w:rsidRDefault="00D078B7" w:rsidP="00352640">
      <w:pPr>
        <w:pStyle w:val="Heading3"/>
        <w:keepNext w:val="0"/>
        <w:numPr>
          <w:ilvl w:val="0"/>
          <w:numId w:val="495"/>
        </w:numPr>
        <w:snapToGrid w:val="0"/>
      </w:pPr>
      <w:bookmarkStart w:id="304" w:name="_Ref172636885"/>
      <w:r w:rsidRPr="00651032">
        <w:t>Biostatistical Data Analysis</w:t>
      </w:r>
      <w:bookmarkEnd w:id="304"/>
    </w:p>
    <w:p w14:paraId="02873828" w14:textId="77777777" w:rsidR="00D078B7" w:rsidRPr="00651032" w:rsidRDefault="00D078B7" w:rsidP="00651032">
      <w:pPr>
        <w:pStyle w:val="Bullet"/>
        <w:snapToGrid w:val="0"/>
        <w:ind w:left="1710" w:hanging="450"/>
        <w:contextualSpacing w:val="0"/>
      </w:pPr>
      <w:r w:rsidRPr="00651032">
        <w:fldChar w:fldCharType="begin"/>
      </w:r>
      <w:r w:rsidRPr="00651032">
        <w:instrText xml:space="preserve"> REF _Ref172544031 \h  \* MERGEFORMAT </w:instrText>
      </w:r>
      <w:r w:rsidRPr="00651032">
        <w:fldChar w:fldCharType="separate"/>
      </w:r>
      <w:r w:rsidRPr="00651032">
        <w:t>Rishi Lamichhane</w:t>
      </w:r>
      <w:r w:rsidRPr="00651032">
        <w:fldChar w:fldCharType="end"/>
      </w:r>
      <w:r w:rsidRPr="00651032">
        <w:t xml:space="preserve"> (In-House)</w:t>
      </w:r>
    </w:p>
    <w:p w14:paraId="18820A62" w14:textId="77777777" w:rsidR="00D078B7" w:rsidRPr="00651032" w:rsidRDefault="00D078B7" w:rsidP="00651032">
      <w:pPr>
        <w:pStyle w:val="Bullet"/>
        <w:snapToGrid w:val="0"/>
        <w:ind w:left="1710" w:hanging="450"/>
        <w:contextualSpacing w:val="0"/>
      </w:pPr>
      <w:r w:rsidRPr="00651032">
        <w:fldChar w:fldCharType="begin"/>
      </w:r>
      <w:r w:rsidRPr="00651032">
        <w:instrText xml:space="preserve"> REF _Ref174612782 \h  \* MERGEFORMAT </w:instrText>
      </w:r>
      <w:r w:rsidRPr="00651032">
        <w:fldChar w:fldCharType="separate"/>
      </w:r>
      <w:r w:rsidRPr="00651032">
        <w:t>Revogatus (Revo) Tesha, MA (he/him)</w:t>
      </w:r>
      <w:r w:rsidRPr="00651032">
        <w:fldChar w:fldCharType="end"/>
      </w:r>
      <w:r w:rsidRPr="00651032">
        <w:t xml:space="preserve"> (Volunteer Consult)</w:t>
      </w:r>
    </w:p>
    <w:p w14:paraId="4FD51FC1" w14:textId="77777777" w:rsidR="00D078B7" w:rsidRPr="00651032" w:rsidRDefault="00D078B7" w:rsidP="00352640">
      <w:pPr>
        <w:pStyle w:val="Heading3"/>
        <w:keepNext w:val="0"/>
        <w:numPr>
          <w:ilvl w:val="0"/>
          <w:numId w:val="495"/>
        </w:numPr>
        <w:snapToGrid w:val="0"/>
      </w:pPr>
      <w:bookmarkStart w:id="305" w:name="_Ref172637956"/>
      <w:bookmarkStart w:id="306" w:name="_Ref172636897"/>
      <w:r w:rsidRPr="00651032">
        <w:t>Public Health Education</w:t>
      </w:r>
      <w:bookmarkEnd w:id="305"/>
      <w:r w:rsidRPr="00651032">
        <w:t xml:space="preserve"> </w:t>
      </w:r>
      <w:bookmarkEnd w:id="306"/>
    </w:p>
    <w:p w14:paraId="541F06F3" w14:textId="77777777" w:rsidR="00D078B7" w:rsidRPr="00651032" w:rsidRDefault="00D078B7" w:rsidP="00651032">
      <w:pPr>
        <w:pStyle w:val="Bullet"/>
        <w:snapToGrid w:val="0"/>
        <w:ind w:left="1710" w:hanging="450"/>
        <w:contextualSpacing w:val="0"/>
      </w:pPr>
      <w:r w:rsidRPr="00651032">
        <w:fldChar w:fldCharType="begin"/>
      </w:r>
      <w:r w:rsidRPr="00651032">
        <w:instrText xml:space="preserve"> REF _Ref172544031 \h  \* MERGEFORMAT </w:instrText>
      </w:r>
      <w:r w:rsidRPr="00651032">
        <w:fldChar w:fldCharType="separate"/>
      </w:r>
      <w:r w:rsidRPr="00651032">
        <w:t>Rishi Lamichhane</w:t>
      </w:r>
      <w:r w:rsidRPr="00651032">
        <w:fldChar w:fldCharType="end"/>
      </w:r>
    </w:p>
    <w:p w14:paraId="3AF82DA3" w14:textId="77777777" w:rsidR="00D078B7" w:rsidRPr="00651032" w:rsidRDefault="00D078B7" w:rsidP="00352640">
      <w:pPr>
        <w:pStyle w:val="Heading3"/>
        <w:keepNext w:val="0"/>
        <w:numPr>
          <w:ilvl w:val="0"/>
          <w:numId w:val="495"/>
        </w:numPr>
        <w:snapToGrid w:val="0"/>
      </w:pPr>
      <w:bookmarkStart w:id="307" w:name="_Ref172636907"/>
      <w:r w:rsidRPr="00651032">
        <w:t>Public Policy Team</w:t>
      </w:r>
      <w:bookmarkEnd w:id="307"/>
      <w:r w:rsidRPr="00651032">
        <w:t xml:space="preserve"> </w:t>
      </w:r>
    </w:p>
    <w:p w14:paraId="5DFBA97E" w14:textId="048985E0" w:rsidR="00D078B7" w:rsidRPr="00651032" w:rsidRDefault="00F249D1" w:rsidP="00651032">
      <w:pPr>
        <w:pStyle w:val="Bullet"/>
        <w:snapToGrid w:val="0"/>
        <w:ind w:left="1710" w:hanging="450"/>
        <w:contextualSpacing w:val="0"/>
      </w:pPr>
      <w:r>
        <w:t>Adam Sadowsky, ND</w:t>
      </w:r>
    </w:p>
    <w:p w14:paraId="1AA23A77" w14:textId="77777777" w:rsidR="00D078B7" w:rsidRPr="00651032" w:rsidRDefault="00D078B7" w:rsidP="00352640">
      <w:pPr>
        <w:pStyle w:val="Heading3"/>
        <w:keepNext w:val="0"/>
        <w:numPr>
          <w:ilvl w:val="0"/>
          <w:numId w:val="495"/>
        </w:numPr>
        <w:snapToGrid w:val="0"/>
      </w:pPr>
      <w:r w:rsidRPr="00651032">
        <w:t>IRB Educator</w:t>
      </w:r>
    </w:p>
    <w:p w14:paraId="5CA9AC17" w14:textId="77777777" w:rsidR="00D078B7" w:rsidRPr="00651032" w:rsidRDefault="00D078B7" w:rsidP="00651032">
      <w:pPr>
        <w:pStyle w:val="Bullet"/>
        <w:snapToGrid w:val="0"/>
        <w:ind w:left="1710" w:hanging="450"/>
        <w:contextualSpacing w:val="0"/>
      </w:pPr>
      <w:r w:rsidRPr="00651032">
        <w:fldChar w:fldCharType="begin"/>
      </w:r>
      <w:r w:rsidRPr="00651032">
        <w:instrText xml:space="preserve"> REF _Ref172544062 \h  \* MERGEFORMAT </w:instrText>
      </w:r>
      <w:r w:rsidRPr="00651032">
        <w:fldChar w:fldCharType="separate"/>
      </w:r>
      <w:r w:rsidRPr="00651032">
        <w:t>Kelley Wells, MS, MBA, MPH, MEd, PhD Candidate</w:t>
      </w:r>
      <w:r w:rsidRPr="00651032">
        <w:fldChar w:fldCharType="end"/>
      </w:r>
    </w:p>
    <w:p w14:paraId="743BC56B" w14:textId="77777777" w:rsidR="00D078B7" w:rsidRPr="00651032" w:rsidRDefault="00D078B7" w:rsidP="00651032">
      <w:pPr>
        <w:pStyle w:val="Bullet"/>
        <w:snapToGrid w:val="0"/>
        <w:ind w:left="1710" w:hanging="450"/>
        <w:contextualSpacing w:val="0"/>
        <w:sectPr w:rsidR="00D078B7" w:rsidRPr="00651032" w:rsidSect="00D078B7">
          <w:pgSz w:w="12240" w:h="15840"/>
          <w:pgMar w:top="1613" w:right="1296" w:bottom="1152" w:left="1296" w:header="374" w:footer="720" w:gutter="0"/>
          <w:cols w:space="720"/>
          <w:docGrid w:linePitch="360"/>
        </w:sectPr>
      </w:pPr>
    </w:p>
    <w:p w14:paraId="5E5CA59D" w14:textId="1F323C78" w:rsidR="00777CEF" w:rsidRPr="00651032" w:rsidRDefault="00777CEF" w:rsidP="00352640">
      <w:pPr>
        <w:pStyle w:val="Heading1"/>
        <w:ind w:left="900" w:hanging="900"/>
      </w:pPr>
      <w:bookmarkStart w:id="308" w:name="_Real_Life_Use"/>
      <w:bookmarkStart w:id="309" w:name="_Research_Activities"/>
      <w:bookmarkStart w:id="310" w:name="_Toc182743444"/>
      <w:bookmarkEnd w:id="308"/>
      <w:bookmarkEnd w:id="309"/>
      <w:r w:rsidRPr="00651032">
        <w:lastRenderedPageBreak/>
        <w:t>Research Activities</w:t>
      </w:r>
      <w:bookmarkEnd w:id="310"/>
    </w:p>
    <w:p w14:paraId="40796388" w14:textId="1BDD136E" w:rsidR="003919E6" w:rsidRPr="00651032" w:rsidRDefault="003919E6" w:rsidP="00651032">
      <w:pPr>
        <w:pStyle w:val="Heading2"/>
        <w:numPr>
          <w:ilvl w:val="0"/>
          <w:numId w:val="234"/>
        </w:numPr>
        <w:snapToGrid w:val="0"/>
      </w:pPr>
      <w:bookmarkStart w:id="311" w:name="_Real_Life_Intervention"/>
      <w:bookmarkStart w:id="312" w:name="_Ref176341911"/>
      <w:bookmarkStart w:id="313" w:name="_Toc182743445"/>
      <w:bookmarkEnd w:id="311"/>
      <w:r w:rsidRPr="00651032">
        <w:t xml:space="preserve">Real Life </w:t>
      </w:r>
      <w:r w:rsidR="007720B5" w:rsidRPr="00651032">
        <w:t xml:space="preserve">Intervention </w:t>
      </w:r>
      <w:r w:rsidRPr="00651032">
        <w:t xml:space="preserve">Use </w:t>
      </w:r>
      <w:r w:rsidR="007720B5" w:rsidRPr="00651032">
        <w:t>in Adults with Eating and Weight Concerns (and Binge Eating – Detected and Undetected)</w:t>
      </w:r>
      <w:bookmarkEnd w:id="312"/>
      <w:bookmarkEnd w:id="313"/>
    </w:p>
    <w:p w14:paraId="1C3D21A0" w14:textId="62F605EA" w:rsidR="005403CE" w:rsidRPr="00651032" w:rsidRDefault="007720B5" w:rsidP="00651032">
      <w:pPr>
        <w:pStyle w:val="Normal2"/>
        <w:snapToGrid w:val="0"/>
      </w:pPr>
      <w:hyperlink w:anchor="_Brenna_Bray,_PhD" w:history="1">
        <w:r w:rsidRPr="00651032">
          <w:rPr>
            <w:rStyle w:val="Hyperlink"/>
            <w:color w:val="002060"/>
          </w:rPr>
          <w:t>Brenna Bray, PI/Team Lead</w:t>
        </w:r>
      </w:hyperlink>
      <w:r w:rsidRPr="00651032">
        <w:t xml:space="preserve">; </w:t>
      </w:r>
      <w:hyperlink w:anchor="_Jan_Rodriguez_(he/him)" w:history="1">
        <w:r w:rsidR="005403CE" w:rsidRPr="00651032">
          <w:rPr>
            <w:rStyle w:val="Hyperlink"/>
            <w:color w:val="002060"/>
          </w:rPr>
          <w:t>Jan Rodriguez (Team Lead)</w:t>
        </w:r>
      </w:hyperlink>
    </w:p>
    <w:p w14:paraId="0BEC21C4" w14:textId="6D9317E4" w:rsidR="003919E6" w:rsidRPr="00651032" w:rsidRDefault="003919E6" w:rsidP="00651032">
      <w:pPr>
        <w:pStyle w:val="Normal2"/>
        <w:snapToGrid w:val="0"/>
      </w:pPr>
      <w:r w:rsidRPr="00651032">
        <w:t xml:space="preserve">Recent data finds that 95% of individuals with binge eating disorder never receive a formal diagnosis, 95% never pursue, receive, or recognize the need for formal treatment, and 85% lack access to healthcare. Moreover, given the confusing relationship between overweight, digestion, and binge eating, many individuals recognize, pursue, or receive treatment for their weight or digestive issues, rather than recognizing and treating the underlying eating disorder pathology (when present). This study will use social media recruiting to enroll and collect information from consenting individuals seeking support for weight, eating, and/or digestive issues to identify what percentage of these individuals qualify diagnostically as having binge eating </w:t>
      </w:r>
      <w:r w:rsidR="00A540D1" w:rsidRPr="00651032">
        <w:t>a</w:t>
      </w:r>
      <w:r w:rsidRPr="00651032">
        <w:t xml:space="preserve"> binge eating disorder, what interventions they’ve pursued to address their eating and weight issues, and what their experience with these interventions has been. Social Media and local services in the Denver Metro area will be used for recruiting. The secure Research Electronic Database Capture System (REDCap) will be used to securely administer surveys and collect and store data. Data will be analyzed for themes using retrospective analysis. Data will be presented at health conferences, published in high impact scientific journals and disseminated through the NourishED website, outreach campaigns, and CME/CEU accreditation courses.</w:t>
      </w:r>
    </w:p>
    <w:p w14:paraId="32B18EE7" w14:textId="77777777" w:rsidR="005B1CCC" w:rsidRPr="00651032" w:rsidRDefault="005B1CCC" w:rsidP="00651032">
      <w:pPr>
        <w:pStyle w:val="Heading2"/>
        <w:numPr>
          <w:ilvl w:val="0"/>
          <w:numId w:val="234"/>
        </w:numPr>
        <w:snapToGrid w:val="0"/>
      </w:pPr>
      <w:bookmarkStart w:id="314" w:name="_Toc182743446"/>
      <w:r w:rsidRPr="00651032">
        <w:lastRenderedPageBreak/>
        <w:t>Binge Eating Disorder in Colorado Veterans</w:t>
      </w:r>
      <w:bookmarkEnd w:id="314"/>
    </w:p>
    <w:p w14:paraId="584E6B51" w14:textId="77777777" w:rsidR="005B1CCC" w:rsidRPr="00651032" w:rsidRDefault="005B1CCC" w:rsidP="00651032">
      <w:pPr>
        <w:pStyle w:val="Normal2"/>
        <w:snapToGrid w:val="0"/>
      </w:pPr>
      <w:r w:rsidRPr="00651032">
        <w:t>Binge eating disorder (BED) is characterized by the rapid consumption of large amounts of food due to a loss of control. It is often comorbid with adverse life experiences and post-traumatic stress disorder (PTSD). Research indicates that individuals with BED frequently use binge eating as a coping mechanism for trauma, leading to significant psychological distress and physical health issues. Despite its prevalence, BED remains underdiagnosed and undertreated, particularly among veterans.</w:t>
      </w:r>
    </w:p>
    <w:p w14:paraId="5377E93A" w14:textId="77777777" w:rsidR="005B1CCC" w:rsidRPr="00651032" w:rsidRDefault="005B1CCC" w:rsidP="00651032">
      <w:pPr>
        <w:pStyle w:val="Normal2"/>
        <w:snapToGrid w:val="0"/>
      </w:pPr>
      <w:r w:rsidRPr="00651032">
        <w:t xml:space="preserve">Current research on the prevalence of BED in veterans is limited, but existing studies suggest veterans are at a higher risk for eating disorders compared to the general population. For instance, the point prevalence estimates for BED among male veterans range from 2.2% to 2.4% among the 5% of individuals with BED who do receive a formal diagnosis, and 6.3% to 7.3% among female veterans who receive a formal diagnosis. Recent findings suggest 95% of individuals with BED never receive a formal diagnosis and often fail to recognize the underlying eating disorder pathology themselves. Thus, the 2.2-7.3% point prevalence rates for eating disorder diagnoses in U.S. Veterans are likely drastically underestimated. Moreover, even among individuals who do recognize the underlying eating disorder psychopathology, many decline to discuss these issues or seek clinical care for them, due to a variety of complex barriers, including stigmatization (both socioculturally and in healthcare settings related to body weight/shape/size, having an eating disorder, and having a mental and/or physical health diagnosis more broadly). This is further bolstered by an outdated misconception that ascribes eating disorders primarily to “skinny, white, affluent </w:t>
      </w:r>
      <w:r w:rsidRPr="00651032">
        <w:lastRenderedPageBreak/>
        <w:t>girls” (the “SWAG” stereotype). This stereotype overlooks the diverse populations affected by eating disorders, including veterans who may not seek treatment due to shame and stigma.</w:t>
      </w:r>
    </w:p>
    <w:p w14:paraId="3A3B3801" w14:textId="77777777" w:rsidR="005B1CCC" w:rsidRPr="00651032" w:rsidRDefault="005B1CCC" w:rsidP="00651032">
      <w:pPr>
        <w:pStyle w:val="Normal2"/>
        <w:snapToGrid w:val="0"/>
      </w:pPr>
      <w:r w:rsidRPr="00651032">
        <w:t xml:space="preserve">This research aims to identify the prevalence rates of binge eating and BED among veterans in the Denver metro area using a secure Research Electronic Database Capture (REDCap) survey and medical health records. We will conduct semi-structured interviews to explore veterans’ unique experiences, employing qualitative reflexive thematic analysis. Morning cortisol levels will be assessed through saliva samples to investigate potential links between cortisol, PTSD, and BED. Additionally, we will test the feasibility and safety of a community-based psychoeducation program tailored to veterans. User feedback will be utilized to adapt the program to meet the specific needs of the study participants. </w:t>
      </w:r>
      <w:r w:rsidRPr="00651032">
        <w:rPr>
          <w:b/>
          <w:bCs/>
        </w:rPr>
        <w:t>This research will directly impact the veteran population in Denver by providing insights and developing responsive interventions for BED.</w:t>
      </w:r>
    </w:p>
    <w:p w14:paraId="1237DC03" w14:textId="77777777" w:rsidR="005B1CCC" w:rsidRPr="00651032" w:rsidRDefault="005B1CCC" w:rsidP="00651032">
      <w:pPr>
        <w:snapToGrid w:val="0"/>
        <w:rPr>
          <w:b/>
          <w:bCs/>
          <w:sz w:val="32"/>
          <w:szCs w:val="32"/>
        </w:rPr>
      </w:pPr>
      <w:r w:rsidRPr="00651032">
        <w:br w:type="page"/>
      </w:r>
    </w:p>
    <w:p w14:paraId="7CD80902" w14:textId="0CE0415A" w:rsidR="003919E6" w:rsidRPr="00651032" w:rsidRDefault="003919E6" w:rsidP="00651032">
      <w:pPr>
        <w:pStyle w:val="Heading2"/>
        <w:numPr>
          <w:ilvl w:val="0"/>
          <w:numId w:val="234"/>
        </w:numPr>
        <w:snapToGrid w:val="0"/>
      </w:pPr>
      <w:bookmarkStart w:id="315" w:name="_Toc182743447"/>
      <w:r w:rsidRPr="00651032">
        <w:lastRenderedPageBreak/>
        <w:t>Interoception</w:t>
      </w:r>
      <w:r w:rsidR="00CD7A15" w:rsidRPr="00651032">
        <w:t>, Somatosensation, &amp; Neurodivergence</w:t>
      </w:r>
      <w:r w:rsidRPr="00651032">
        <w:t xml:space="preserve"> in </w:t>
      </w:r>
      <w:r w:rsidR="00CD7A15" w:rsidRPr="00651032">
        <w:t>BED</w:t>
      </w:r>
      <w:bookmarkEnd w:id="315"/>
    </w:p>
    <w:p w14:paraId="1C097061" w14:textId="77777777" w:rsidR="00A8373D" w:rsidRPr="00A8373D" w:rsidRDefault="00A8373D" w:rsidP="00A8373D">
      <w:pPr>
        <w:pStyle w:val="Normal2"/>
        <w:snapToGrid w:val="0"/>
        <w:rPr>
          <w:rStyle w:val="Hyperlink"/>
          <w:color w:val="002060"/>
        </w:rPr>
      </w:pPr>
      <w:hyperlink w:anchor="_Pizadeh,_Ariana,_MS" w:history="1">
        <w:r w:rsidRPr="00A8373D">
          <w:rPr>
            <w:rStyle w:val="Hyperlink"/>
            <w:color w:val="002060"/>
          </w:rPr>
          <w:t xml:space="preserve">Ariana </w:t>
        </w:r>
        <w:proofErr w:type="spellStart"/>
        <w:r w:rsidRPr="00A8373D">
          <w:rPr>
            <w:rStyle w:val="Hyperlink"/>
            <w:color w:val="002060"/>
          </w:rPr>
          <w:t>Pizadeh</w:t>
        </w:r>
        <w:proofErr w:type="spellEnd"/>
        <w:r w:rsidRPr="00A8373D">
          <w:rPr>
            <w:rStyle w:val="Hyperlink"/>
            <w:color w:val="002060"/>
          </w:rPr>
          <w:t>, MS</w:t>
        </w:r>
      </w:hyperlink>
    </w:p>
    <w:p w14:paraId="40EA0929" w14:textId="77777777" w:rsidR="005403CE" w:rsidRPr="00651032" w:rsidRDefault="005403CE" w:rsidP="00651032">
      <w:pPr>
        <w:pStyle w:val="Normal2"/>
        <w:snapToGrid w:val="0"/>
      </w:pPr>
      <w:hyperlink w:anchor="_Juliet_Nadershahi,_MS" w:history="1">
        <w:r w:rsidRPr="00651032">
          <w:rPr>
            <w:rStyle w:val="Hyperlink"/>
            <w:color w:val="002060"/>
          </w:rPr>
          <w:t xml:space="preserve">Juliet </w:t>
        </w:r>
        <w:proofErr w:type="spellStart"/>
        <w:r w:rsidRPr="00651032">
          <w:rPr>
            <w:rStyle w:val="Hyperlink"/>
            <w:color w:val="002060"/>
          </w:rPr>
          <w:t>Nadershahi</w:t>
        </w:r>
        <w:proofErr w:type="spellEnd"/>
        <w:r w:rsidRPr="00651032">
          <w:rPr>
            <w:rStyle w:val="Hyperlink"/>
            <w:color w:val="002060"/>
          </w:rPr>
          <w:t xml:space="preserve"> (Team Lead)</w:t>
        </w:r>
      </w:hyperlink>
    </w:p>
    <w:p w14:paraId="6D6E4664" w14:textId="77777777" w:rsidR="005403CE" w:rsidRPr="00651032" w:rsidRDefault="005403CE" w:rsidP="00651032">
      <w:pPr>
        <w:pStyle w:val="Normal2"/>
        <w:snapToGrid w:val="0"/>
      </w:pPr>
      <w:r w:rsidRPr="00651032">
        <w:t xml:space="preserve">This research explores the intricate relationships between neurodivergence, interoception, and alexithymia in the context of binge eating disorder (BED). Interoception, the process by which the nervous system senses, interprets, and integrates signals from within the body, is crucial for understanding emotional regulation and bodily awareness. Alexithymia, characterized by a lack of emotional awareness and difficulty in identifying and describing feelings, has been linked to interoceptive deficits. Recent studies suggest that these deficits are not limited to emotional interoception but also extend to non-affective interoception, such as perceiving heart rate. Our research aims to investigate these interoceptive deficits in individuals with BED, considering the potential transdiagnostic and </w:t>
      </w:r>
      <w:proofErr w:type="spellStart"/>
      <w:r w:rsidRPr="00651032">
        <w:t>endophenotypical</w:t>
      </w:r>
      <w:proofErr w:type="spellEnd"/>
      <w:r w:rsidRPr="00651032">
        <w:t xml:space="preserve"> nature of eating disorders. By examining the associations between interoception, alexithymia, and neurodivergence, we seek to uncover underlying mechanisms that contribute to the onset and maintenance of BED. This study also addresses the comorbidity between eating disorders and neurodevelopmental disorders, such as autism spectrum disorder (ASD), highlighting the need for a nuanced understanding of these complex interactions. Our findings may inform the development of targeted interventions and therapeutic approaches for individuals with BED, emphasizing the importance of interoception as a potential treatment target.</w:t>
      </w:r>
    </w:p>
    <w:p w14:paraId="3BFA6A9B" w14:textId="46A55DDD" w:rsidR="003919E6" w:rsidRPr="00651032" w:rsidRDefault="003A1CF3" w:rsidP="00651032">
      <w:pPr>
        <w:pStyle w:val="Heading2"/>
        <w:numPr>
          <w:ilvl w:val="0"/>
          <w:numId w:val="234"/>
        </w:numPr>
        <w:snapToGrid w:val="0"/>
      </w:pPr>
      <w:r w:rsidRPr="00651032">
        <w:br w:type="page"/>
      </w:r>
      <w:bookmarkStart w:id="316" w:name="_Toc182743448"/>
      <w:r w:rsidR="003919E6" w:rsidRPr="00651032">
        <w:lastRenderedPageBreak/>
        <w:t>Network Mapping of Environmental Factors in BED</w:t>
      </w:r>
      <w:bookmarkEnd w:id="316"/>
    </w:p>
    <w:p w14:paraId="4C0B6F37" w14:textId="7EBC363E" w:rsidR="003919E6" w:rsidRPr="00651032" w:rsidRDefault="005403CE" w:rsidP="00651032">
      <w:pPr>
        <w:pStyle w:val="Normal2"/>
        <w:snapToGrid w:val="0"/>
      </w:pPr>
      <w:hyperlink w:anchor="_Rishi_Lamichhane_(he/him)" w:history="1">
        <w:r w:rsidRPr="00651032">
          <w:rPr>
            <w:rStyle w:val="Hyperlink"/>
            <w:color w:val="002060"/>
          </w:rPr>
          <w:t xml:space="preserve">Rishi </w:t>
        </w:r>
        <w:r w:rsidR="00DD7E72" w:rsidRPr="00651032">
          <w:rPr>
            <w:rStyle w:val="Hyperlink"/>
            <w:color w:val="002060"/>
          </w:rPr>
          <w:t>Lamichhane</w:t>
        </w:r>
      </w:hyperlink>
      <w:r w:rsidR="00DD7E72" w:rsidRPr="00651032">
        <w:t xml:space="preserve"> </w:t>
      </w:r>
      <w:r w:rsidRPr="00651032">
        <w:t xml:space="preserve">(Team Lead; Lamichhane </w:t>
      </w:r>
      <w:r w:rsidR="00DD7E72" w:rsidRPr="00651032">
        <w:t>et al., 2024 in prep)</w:t>
      </w:r>
    </w:p>
    <w:p w14:paraId="3BF62A49" w14:textId="6DC110C7" w:rsidR="003A1CF3" w:rsidRPr="00651032" w:rsidRDefault="00DD7E72" w:rsidP="00651032">
      <w:pPr>
        <w:pStyle w:val="Normal2"/>
        <w:snapToGrid w:val="0"/>
      </w:pPr>
      <w:r w:rsidRPr="00651032">
        <w:t xml:space="preserve">Binge eating disorder is an autonomous DSM-V diagnosis with high </w:t>
      </w:r>
      <w:r w:rsidR="00086822" w:rsidRPr="00651032">
        <w:t>prevalence</w:t>
      </w:r>
      <w:r w:rsidRPr="00651032">
        <w:t xml:space="preserve"> rates and a complicated health sequela. Recent studies endorse a </w:t>
      </w:r>
      <w:r w:rsidR="00A540D1" w:rsidRPr="00651032">
        <w:t>variety complex environmental factor</w:t>
      </w:r>
      <w:r w:rsidRPr="00651032">
        <w:t xml:space="preserve"> that can contribute to the development and </w:t>
      </w:r>
      <w:r w:rsidR="00086822" w:rsidRPr="00651032">
        <w:t>maintenance</w:t>
      </w:r>
      <w:r w:rsidRPr="00651032">
        <w:t xml:space="preserve"> of binge eating disorder. For example, a recent cross-sectional mixed-methods study of binge eating disorder experts' opinions (Bray et al., 2022) identified nine themes and many subthemes that experts endorsed as environmental factors relevant to binge eating </w:t>
      </w:r>
      <w:r w:rsidR="00086822" w:rsidRPr="00651032">
        <w:t>disorder</w:t>
      </w:r>
      <w:r w:rsidRPr="00651032">
        <w:t xml:space="preserve">. These included: (1) systemic issues and systems of oppression (100% expert endorsement); (2) marginalized and under-represented populations (100% expert endorsement); (3) economic precarity and food/nutrition insecurity/scarcity (93% expert endorsement); (4) stigmatization and its psychological impacts (93% endorsement); (5) trauma and adversity (79% endorsement); (6) interpersonal factors (64% endorsement); (7) social messaging and social media (50% endorsement); (8) predatory food industry practices (29% endorsement); and (9) research/clinical gaps and directives (100% endorsement). Expert recognition and literature findings suggest that environmental factors identified in Bray et al., 2022 often intersect and interact in a variety of complex ways that often disproportionately impact specific vulnerable populations. Here, we applied a novel network mapping protocol to the qualitative data published in Bray et al., 2022 to provide a </w:t>
      </w:r>
      <w:r w:rsidR="00086822" w:rsidRPr="00651032">
        <w:t>visual</w:t>
      </w:r>
      <w:r w:rsidRPr="00651032">
        <w:t xml:space="preserve"> representation of the </w:t>
      </w:r>
      <w:r w:rsidR="00086822" w:rsidRPr="00651032">
        <w:t>complex</w:t>
      </w:r>
      <w:r w:rsidRPr="00651032">
        <w:t xml:space="preserve"> ways in which the primary themes experts endorsed as relevant to binge eating disorder may relate to one another and to binge </w:t>
      </w:r>
      <w:r w:rsidR="00086822" w:rsidRPr="00651032">
        <w:t xml:space="preserve">eating. </w:t>
      </w:r>
      <w:r w:rsidR="003A1CF3" w:rsidRPr="00651032">
        <w:br w:type="page"/>
      </w:r>
    </w:p>
    <w:p w14:paraId="156ED99E" w14:textId="277483EF" w:rsidR="003919E6" w:rsidRPr="00651032" w:rsidRDefault="00AE2F3C" w:rsidP="00651032">
      <w:pPr>
        <w:pStyle w:val="Heading2"/>
        <w:numPr>
          <w:ilvl w:val="0"/>
          <w:numId w:val="234"/>
        </w:numPr>
        <w:snapToGrid w:val="0"/>
      </w:pPr>
      <w:bookmarkStart w:id="317" w:name="_Toc182743449"/>
      <w:r w:rsidRPr="00651032">
        <w:lastRenderedPageBreak/>
        <w:t>Public Health Systems for Improving Mental Illness Through Food Security &amp; Mental Health Support in Ghana</w:t>
      </w:r>
      <w:bookmarkEnd w:id="317"/>
    </w:p>
    <w:p w14:paraId="4A52A906" w14:textId="367C65E8" w:rsidR="00086822" w:rsidRPr="00651032" w:rsidRDefault="00E1049A" w:rsidP="00651032">
      <w:pPr>
        <w:pStyle w:val="Normal2"/>
        <w:snapToGrid w:val="0"/>
      </w:pPr>
      <w:hyperlink w:anchor="_Rev._Fr._Albert" w:history="1">
        <w:r w:rsidRPr="00651032">
          <w:rPr>
            <w:rStyle w:val="Hyperlink"/>
            <w:color w:val="002060"/>
          </w:rPr>
          <w:t xml:space="preserve">Rev. Fr. Albert </w:t>
        </w:r>
        <w:proofErr w:type="spellStart"/>
        <w:r w:rsidR="00086822" w:rsidRPr="00651032">
          <w:rPr>
            <w:rStyle w:val="Hyperlink"/>
            <w:color w:val="002060"/>
          </w:rPr>
          <w:t>Wugaa</w:t>
        </w:r>
        <w:proofErr w:type="spellEnd"/>
        <w:r w:rsidR="00086822" w:rsidRPr="00651032">
          <w:rPr>
            <w:rStyle w:val="Hyperlink"/>
            <w:color w:val="002060"/>
          </w:rPr>
          <w:t xml:space="preserve"> </w:t>
        </w:r>
        <w:r w:rsidRPr="00651032">
          <w:rPr>
            <w:rStyle w:val="Hyperlink"/>
            <w:color w:val="002060"/>
          </w:rPr>
          <w:t xml:space="preserve">(Team lead; </w:t>
        </w:r>
        <w:proofErr w:type="spellStart"/>
        <w:r w:rsidRPr="00651032">
          <w:rPr>
            <w:rStyle w:val="Hyperlink"/>
            <w:color w:val="002060"/>
          </w:rPr>
          <w:t>Wugaa</w:t>
        </w:r>
        <w:proofErr w:type="spellEnd"/>
        <w:r w:rsidRPr="00651032">
          <w:rPr>
            <w:rStyle w:val="Hyperlink"/>
            <w:color w:val="002060"/>
          </w:rPr>
          <w:t xml:space="preserve"> </w:t>
        </w:r>
        <w:r w:rsidR="00086822" w:rsidRPr="00651032">
          <w:rPr>
            <w:rStyle w:val="Hyperlink"/>
            <w:color w:val="002060"/>
          </w:rPr>
          <w:t>et al., 2024 in prep)</w:t>
        </w:r>
      </w:hyperlink>
    </w:p>
    <w:p w14:paraId="7DBC5557" w14:textId="77777777" w:rsidR="00E1049A" w:rsidRPr="00651032" w:rsidRDefault="00E1049A" w:rsidP="00651032">
      <w:pPr>
        <w:pStyle w:val="Normal2"/>
        <w:snapToGrid w:val="0"/>
      </w:pPr>
      <w:r w:rsidRPr="00651032">
        <w:rPr>
          <w:b/>
          <w:bCs/>
        </w:rPr>
        <w:t>Title:</w:t>
      </w:r>
      <w:r w:rsidRPr="00651032">
        <w:t xml:space="preserve"> The Impact of Food Security and Mental Health Resources on the Rehabilitation of Unhoused Individuals: A Case Study from </w:t>
      </w:r>
      <w:proofErr w:type="spellStart"/>
      <w:r w:rsidRPr="00651032">
        <w:t>Nvrongo</w:t>
      </w:r>
      <w:proofErr w:type="spellEnd"/>
      <w:r w:rsidRPr="00651032">
        <w:t>, Ghana</w:t>
      </w:r>
    </w:p>
    <w:p w14:paraId="05D49903" w14:textId="77777777" w:rsidR="003A17DA" w:rsidRPr="00651032" w:rsidRDefault="00E1049A" w:rsidP="00651032">
      <w:pPr>
        <w:pStyle w:val="Normal2"/>
        <w:snapToGrid w:val="0"/>
        <w:sectPr w:rsidR="003A17DA" w:rsidRPr="00651032" w:rsidSect="00232779">
          <w:pgSz w:w="12240" w:h="15840"/>
          <w:pgMar w:top="1613" w:right="1296" w:bottom="1152" w:left="1296" w:header="374" w:footer="720" w:gutter="0"/>
          <w:cols w:space="720"/>
          <w:docGrid w:linePitch="360"/>
        </w:sectPr>
      </w:pPr>
      <w:r w:rsidRPr="00651032">
        <w:t xml:space="preserve">This study explores the intersection of food security and mental health resources in the rehabilitation of unhoused individuals, prompted by a case study from </w:t>
      </w:r>
      <w:proofErr w:type="spellStart"/>
      <w:r w:rsidRPr="00651032">
        <w:t>Nvrongo</w:t>
      </w:r>
      <w:proofErr w:type="spellEnd"/>
      <w:r w:rsidRPr="00651032">
        <w:t xml:space="preserve">, Ghana. The research was conducted by the NourishED Research Foundation in collaboration with Rev. Fr. Albert </w:t>
      </w:r>
      <w:proofErr w:type="spellStart"/>
      <w:r w:rsidRPr="00651032">
        <w:t>Wugaa</w:t>
      </w:r>
      <w:proofErr w:type="spellEnd"/>
      <w:r w:rsidRPr="00651032">
        <w:t xml:space="preserve">. The case involved an unhoused community member with mental instability who was provided with daily food and mental health resources by Fr. </w:t>
      </w:r>
      <w:proofErr w:type="spellStart"/>
      <w:r w:rsidRPr="00651032">
        <w:t>Wugaa</w:t>
      </w:r>
      <w:proofErr w:type="spellEnd"/>
      <w:r w:rsidRPr="00651032">
        <w:t>. Over a period of 6-12 months, the individual’s mental health significantly improved, enabling them to secure employment and reunite with their family. This case highlights the critical role of food security and mental health support in the recovery and reintegration of unhoused individuals. The findings underscore the importance of holistic approaches in addressing homelessness and mental health issues, particularly in resource-limited settings.</w:t>
      </w:r>
    </w:p>
    <w:p w14:paraId="0BA41295" w14:textId="77777777" w:rsidR="00172A7B" w:rsidRPr="00651032" w:rsidRDefault="00172A7B" w:rsidP="004D43FE">
      <w:pPr>
        <w:pStyle w:val="Heading1"/>
        <w:rPr>
          <w:i/>
          <w:iCs/>
        </w:rPr>
      </w:pPr>
      <w:bookmarkStart w:id="318" w:name="_Toc175678569"/>
      <w:bookmarkStart w:id="319" w:name="_Toc182743450"/>
      <w:r w:rsidRPr="00651032">
        <w:lastRenderedPageBreak/>
        <w:t>Affiliations &amp; Partnerships</w:t>
      </w:r>
      <w:bookmarkEnd w:id="318"/>
      <w:bookmarkEnd w:id="319"/>
    </w:p>
    <w:p w14:paraId="30699D25" w14:textId="77777777" w:rsidR="00172A7B" w:rsidRPr="00651032" w:rsidRDefault="00172A7B" w:rsidP="00651032">
      <w:pPr>
        <w:pStyle w:val="Heading2"/>
        <w:numPr>
          <w:ilvl w:val="0"/>
          <w:numId w:val="290"/>
        </w:numPr>
        <w:snapToGrid w:val="0"/>
      </w:pPr>
      <w:bookmarkStart w:id="320" w:name="_Toc176349462"/>
      <w:bookmarkStart w:id="321" w:name="_Toc182743451"/>
      <w:r w:rsidRPr="00651032">
        <w:t>National University of Natural Medicine’s Helfgott Research Institute (NUNM/HRI)</w:t>
      </w:r>
      <w:bookmarkEnd w:id="320"/>
      <w:bookmarkEnd w:id="321"/>
    </w:p>
    <w:p w14:paraId="5EBE6510" w14:textId="77777777" w:rsidR="00172A7B" w:rsidRPr="00651032" w:rsidRDefault="00172A7B" w:rsidP="00651032">
      <w:pPr>
        <w:pStyle w:val="Normal2"/>
        <w:snapToGrid w:val="0"/>
      </w:pPr>
      <w:r w:rsidRPr="00651032">
        <w:t xml:space="preserve">NRFi is proud and grateful to have a formal affiliation with NUNM/HRFI. </w:t>
      </w:r>
    </w:p>
    <w:p w14:paraId="493801BC" w14:textId="77777777" w:rsidR="00172A7B" w:rsidRPr="00651032" w:rsidRDefault="00172A7B" w:rsidP="00651032">
      <w:pPr>
        <w:pStyle w:val="Normal2"/>
        <w:snapToGrid w:val="0"/>
      </w:pPr>
      <w:r w:rsidRPr="00651032">
        <w:t>This affiliation provides the following benefits:</w:t>
      </w:r>
    </w:p>
    <w:p w14:paraId="04A76ADC" w14:textId="77777777" w:rsidR="00172A7B" w:rsidRPr="00651032" w:rsidRDefault="00172A7B" w:rsidP="00651032">
      <w:pPr>
        <w:pStyle w:val="ListParagraph"/>
        <w:numPr>
          <w:ilvl w:val="2"/>
          <w:numId w:val="10"/>
        </w:numPr>
        <w:snapToGrid w:val="0"/>
        <w:contextualSpacing w:val="0"/>
      </w:pPr>
      <w:r w:rsidRPr="00651032">
        <w:t xml:space="preserve">Use of the NUNM/HRI </w:t>
      </w:r>
      <w:hyperlink r:id="rId192" w:history="1">
        <w:r w:rsidRPr="00651032">
          <w:rPr>
            <w:rStyle w:val="Hyperlink"/>
            <w:b/>
            <w:bCs/>
            <w:color w:val="002060"/>
          </w:rPr>
          <w:t>Institutional Review Board (IRB)</w:t>
        </w:r>
      </w:hyperlink>
      <w:r w:rsidRPr="00651032">
        <w:rPr>
          <w:b/>
          <w:bCs/>
        </w:rPr>
        <w:t xml:space="preserve"> </w:t>
      </w:r>
      <w:r w:rsidRPr="00651032">
        <w:t xml:space="preserve">to review and monitor all NRFi human subjects research protocols and projects. </w:t>
      </w:r>
    </w:p>
    <w:p w14:paraId="25BB1A11" w14:textId="77777777" w:rsidR="00172A7B" w:rsidRPr="00651032" w:rsidRDefault="00172A7B" w:rsidP="00651032">
      <w:pPr>
        <w:pStyle w:val="ListParagraph"/>
        <w:numPr>
          <w:ilvl w:val="2"/>
          <w:numId w:val="10"/>
        </w:numPr>
        <w:snapToGrid w:val="0"/>
        <w:contextualSpacing w:val="0"/>
      </w:pPr>
      <w:r w:rsidRPr="00651032">
        <w:t xml:space="preserve">Use of the NUNM/HRI’s free access to </w:t>
      </w:r>
      <w:hyperlink r:id="rId193" w:history="1">
        <w:r w:rsidRPr="00651032">
          <w:rPr>
            <w:rStyle w:val="Hyperlink"/>
            <w:b/>
            <w:bCs/>
            <w:color w:val="002060"/>
          </w:rPr>
          <w:t>Collaborative Institutional Training Initiative (CITI Program) Trainings and Certifications</w:t>
        </w:r>
      </w:hyperlink>
      <w:r w:rsidRPr="00651032">
        <w:rPr>
          <w:b/>
          <w:bCs/>
        </w:rPr>
        <w:t xml:space="preserve"> </w:t>
      </w:r>
      <w:r w:rsidRPr="00651032">
        <w:t>in Responsible Conduct in Research (RCR), Human Subjects Research (HSR, including Health Insurance Portability and Accountability Act (HIPAA) compliance), and U.S. Food and Drug Administration (FDA) International Council for Harmonization (ICH) Good Clinical Practice (GCP).</w:t>
      </w:r>
    </w:p>
    <w:p w14:paraId="15E3D518" w14:textId="77777777" w:rsidR="00172A7B" w:rsidRPr="00651032" w:rsidRDefault="00172A7B" w:rsidP="00651032">
      <w:pPr>
        <w:pStyle w:val="ListParagraph"/>
        <w:numPr>
          <w:ilvl w:val="2"/>
          <w:numId w:val="10"/>
        </w:numPr>
        <w:snapToGrid w:val="0"/>
        <w:contextualSpacing w:val="0"/>
      </w:pPr>
      <w:r w:rsidRPr="00651032">
        <w:t>Alliance and affiliation with NUNM/HRI on grant proposals (e.g., for federal research funding).</w:t>
      </w:r>
    </w:p>
    <w:p w14:paraId="6072C82B" w14:textId="77777777" w:rsidR="00172A7B" w:rsidRPr="00651032" w:rsidRDefault="00172A7B" w:rsidP="00651032">
      <w:pPr>
        <w:pStyle w:val="ListParagraph"/>
        <w:numPr>
          <w:ilvl w:val="2"/>
          <w:numId w:val="10"/>
        </w:numPr>
        <w:snapToGrid w:val="0"/>
        <w:contextualSpacing w:val="0"/>
      </w:pPr>
      <w:r w:rsidRPr="00651032">
        <w:t>Mentorship and collaboration with NUNM/HRI research staff and team</w:t>
      </w:r>
    </w:p>
    <w:p w14:paraId="2E75FA48" w14:textId="77777777" w:rsidR="00172A7B" w:rsidRPr="00651032" w:rsidRDefault="00172A7B" w:rsidP="00651032">
      <w:pPr>
        <w:pStyle w:val="ListParagraph"/>
        <w:numPr>
          <w:ilvl w:val="2"/>
          <w:numId w:val="10"/>
        </w:numPr>
        <w:snapToGrid w:val="0"/>
        <w:contextualSpacing w:val="0"/>
      </w:pPr>
      <w:r w:rsidRPr="00651032">
        <w:t xml:space="preserve">Use of NUNM’HRI’s research resources (e.g., PubMed, </w:t>
      </w:r>
      <w:proofErr w:type="spellStart"/>
      <w:r w:rsidRPr="00651032">
        <w:t>Dedoose</w:t>
      </w:r>
      <w:proofErr w:type="spellEnd"/>
      <w:r w:rsidRPr="00651032">
        <w:t>, etc.).</w:t>
      </w:r>
    </w:p>
    <w:p w14:paraId="7F0F5BC4" w14:textId="77777777" w:rsidR="00172A7B" w:rsidRPr="00651032" w:rsidRDefault="00172A7B" w:rsidP="00651032">
      <w:pPr>
        <w:pStyle w:val="ListParagraph"/>
        <w:snapToGrid w:val="0"/>
        <w:contextualSpacing w:val="0"/>
      </w:pPr>
    </w:p>
    <w:p w14:paraId="0B407693" w14:textId="77777777" w:rsidR="00172A7B" w:rsidRPr="00651032" w:rsidRDefault="00172A7B" w:rsidP="00651032">
      <w:pPr>
        <w:snapToGrid w:val="0"/>
      </w:pPr>
    </w:p>
    <w:p w14:paraId="4311AF5B" w14:textId="77777777" w:rsidR="00172A7B" w:rsidRPr="00651032" w:rsidRDefault="00172A7B" w:rsidP="00651032">
      <w:pPr>
        <w:snapToGrid w:val="0"/>
        <w:sectPr w:rsidR="00172A7B" w:rsidRPr="00651032" w:rsidSect="00172A7B">
          <w:pgSz w:w="12240" w:h="15840"/>
          <w:pgMar w:top="1611" w:right="1440" w:bottom="1440" w:left="1440" w:header="369" w:footer="720" w:gutter="0"/>
          <w:cols w:space="720"/>
          <w:docGrid w:linePitch="360"/>
        </w:sectPr>
      </w:pPr>
    </w:p>
    <w:p w14:paraId="18811A9D" w14:textId="77777777" w:rsidR="00172A7B" w:rsidRPr="00651032" w:rsidRDefault="00172A7B" w:rsidP="00352640">
      <w:pPr>
        <w:pStyle w:val="Heading1"/>
        <w:ind w:left="1080" w:hanging="1080"/>
        <w:rPr>
          <w:i/>
          <w:iCs/>
        </w:rPr>
      </w:pPr>
      <w:bookmarkStart w:id="322" w:name="_Toc182743452"/>
      <w:bookmarkStart w:id="323" w:name="_Toc173267791"/>
      <w:bookmarkStart w:id="324" w:name="_Toc175678570"/>
      <w:r w:rsidRPr="00651032">
        <w:lastRenderedPageBreak/>
        <w:t>Fiscal Sponsorship</w:t>
      </w:r>
      <w:bookmarkEnd w:id="322"/>
    </w:p>
    <w:p w14:paraId="2BE6C9BC" w14:textId="77777777" w:rsidR="00172A7B" w:rsidRPr="00651032" w:rsidRDefault="00172A7B" w:rsidP="00651032">
      <w:pPr>
        <w:pStyle w:val="Normal2"/>
        <w:snapToGrid w:val="0"/>
      </w:pPr>
      <w:r w:rsidRPr="00651032">
        <w:t xml:space="preserve">NRFi is proud and grateful to receive fiscal sponsorship from the National University of Natural Medicine’s Helfgott Research Institute (NUNM/HRI). </w:t>
      </w:r>
    </w:p>
    <w:p w14:paraId="4FD5FCD3" w14:textId="77777777" w:rsidR="00172A7B" w:rsidRPr="00651032" w:rsidRDefault="00172A7B" w:rsidP="00651032">
      <w:pPr>
        <w:pStyle w:val="Heading2"/>
        <w:numPr>
          <w:ilvl w:val="0"/>
          <w:numId w:val="294"/>
        </w:numPr>
        <w:snapToGrid w:val="0"/>
      </w:pPr>
      <w:bookmarkStart w:id="325" w:name="_Toc176349464"/>
      <w:bookmarkStart w:id="326" w:name="_Toc182743453"/>
      <w:r w:rsidRPr="00651032">
        <w:t>Executed Sponsorship Agreement</w:t>
      </w:r>
      <w:bookmarkEnd w:id="325"/>
      <w:bookmarkEnd w:id="326"/>
      <w:r w:rsidRPr="00651032">
        <w:t xml:space="preserve"> </w:t>
      </w:r>
    </w:p>
    <w:p w14:paraId="5F510816" w14:textId="77777777" w:rsidR="00172A7B" w:rsidRPr="00651032" w:rsidRDefault="00172A7B" w:rsidP="00651032">
      <w:pPr>
        <w:pStyle w:val="Normal2"/>
        <w:snapToGrid w:val="0"/>
      </w:pPr>
      <w:r w:rsidRPr="00651032">
        <w:t xml:space="preserve">The details of the </w:t>
      </w:r>
      <w:r w:rsidRPr="00651032">
        <w:rPr>
          <w:b/>
          <w:bCs/>
        </w:rPr>
        <w:t>Executed Fiscal Sponsorship Agreement</w:t>
      </w:r>
      <w:r w:rsidRPr="00651032">
        <w:t xml:space="preserve"> are outlined below.</w:t>
      </w:r>
    </w:p>
    <w:p w14:paraId="42B0213D" w14:textId="77777777" w:rsidR="00172A7B" w:rsidRPr="00651032" w:rsidRDefault="00172A7B" w:rsidP="00651032">
      <w:pPr>
        <w:pStyle w:val="Normal2"/>
        <w:snapToGrid w:val="0"/>
      </w:pPr>
      <w:r w:rsidRPr="00651032">
        <w:t>This Executed Fiscal Sponsorship Agreement (“Agreement”) is made and entered into as of August 30, 2024, by and between:</w:t>
      </w:r>
    </w:p>
    <w:p w14:paraId="79F7F48D" w14:textId="77777777" w:rsidR="00172A7B" w:rsidRPr="00C75B04" w:rsidRDefault="00172A7B" w:rsidP="00352640">
      <w:pPr>
        <w:pStyle w:val="Normal2"/>
        <w:snapToGrid w:val="0"/>
        <w:spacing w:before="0" w:after="0" w:line="276" w:lineRule="auto"/>
        <w:jc w:val="left"/>
        <w:rPr>
          <w:szCs w:val="28"/>
        </w:rPr>
      </w:pPr>
      <w:r w:rsidRPr="00C75B04">
        <w:rPr>
          <w:b/>
          <w:bCs/>
          <w:szCs w:val="28"/>
        </w:rPr>
        <w:t>NourishED Research Foundation (“NRFi”)</w:t>
      </w:r>
      <w:r w:rsidRPr="00C75B04">
        <w:rPr>
          <w:szCs w:val="28"/>
        </w:rPr>
        <w:t xml:space="preserve"> </w:t>
      </w:r>
    </w:p>
    <w:p w14:paraId="386DCBCB" w14:textId="77777777" w:rsidR="00172A7B" w:rsidRPr="00352640" w:rsidRDefault="00172A7B" w:rsidP="00352640">
      <w:pPr>
        <w:pStyle w:val="Normal2"/>
        <w:snapToGrid w:val="0"/>
        <w:spacing w:before="0" w:after="0" w:line="276" w:lineRule="auto"/>
        <w:jc w:val="left"/>
        <w:rPr>
          <w:szCs w:val="28"/>
        </w:rPr>
      </w:pPr>
      <w:r w:rsidRPr="00352640">
        <w:rPr>
          <w:szCs w:val="28"/>
        </w:rPr>
        <w:t>Address: 4580 Martin Dr. Boulder, CO 80302</w:t>
      </w:r>
      <w:r w:rsidRPr="00352640">
        <w:rPr>
          <w:szCs w:val="28"/>
        </w:rPr>
        <w:br/>
        <w:t xml:space="preserve">Contact Person: Brenna Bray, PhD </w:t>
      </w:r>
    </w:p>
    <w:p w14:paraId="67300D46" w14:textId="77777777" w:rsidR="00172A7B" w:rsidRPr="00352640" w:rsidRDefault="00172A7B" w:rsidP="00352640">
      <w:pPr>
        <w:pStyle w:val="Normal2"/>
        <w:snapToGrid w:val="0"/>
        <w:spacing w:before="0" w:after="0" w:line="276" w:lineRule="auto"/>
        <w:jc w:val="left"/>
        <w:rPr>
          <w:szCs w:val="28"/>
        </w:rPr>
      </w:pPr>
      <w:r w:rsidRPr="00352640">
        <w:rPr>
          <w:szCs w:val="28"/>
        </w:rPr>
        <w:t>Title: Founder, Director, CEO, &amp; Principal Investigator</w:t>
      </w:r>
    </w:p>
    <w:p w14:paraId="397A312A" w14:textId="77777777" w:rsidR="00172A7B" w:rsidRPr="00352640" w:rsidRDefault="00172A7B" w:rsidP="00352640">
      <w:pPr>
        <w:pStyle w:val="Normal2"/>
        <w:snapToGrid w:val="0"/>
        <w:spacing w:before="0" w:after="0" w:line="276" w:lineRule="auto"/>
        <w:jc w:val="left"/>
        <w:rPr>
          <w:szCs w:val="28"/>
        </w:rPr>
      </w:pPr>
      <w:r w:rsidRPr="00352640">
        <w:rPr>
          <w:szCs w:val="28"/>
        </w:rPr>
        <w:t xml:space="preserve">Email: </w:t>
      </w:r>
      <w:hyperlink r:id="rId194" w:history="1">
        <w:r w:rsidRPr="00352640">
          <w:rPr>
            <w:rStyle w:val="Hyperlink"/>
            <w:color w:val="002060"/>
            <w:szCs w:val="28"/>
          </w:rPr>
          <w:t>brenna@nourishedrfi.org</w:t>
        </w:r>
      </w:hyperlink>
      <w:r w:rsidRPr="00352640">
        <w:rPr>
          <w:szCs w:val="28"/>
        </w:rPr>
        <w:t xml:space="preserve"> </w:t>
      </w:r>
    </w:p>
    <w:p w14:paraId="1FBCDFF7" w14:textId="77777777" w:rsidR="00172A7B" w:rsidRPr="00352640" w:rsidRDefault="00172A7B" w:rsidP="00352640">
      <w:pPr>
        <w:pStyle w:val="Normal2"/>
        <w:snapToGrid w:val="0"/>
        <w:spacing w:before="0" w:after="0" w:line="276" w:lineRule="auto"/>
        <w:jc w:val="left"/>
        <w:rPr>
          <w:szCs w:val="28"/>
        </w:rPr>
      </w:pPr>
      <w:r w:rsidRPr="00352640">
        <w:rPr>
          <w:szCs w:val="28"/>
        </w:rPr>
        <w:t>Phone: +1 206-819-9647</w:t>
      </w:r>
    </w:p>
    <w:p w14:paraId="2BE8DA0D" w14:textId="77777777" w:rsidR="00172A7B" w:rsidRPr="00352640" w:rsidRDefault="00172A7B" w:rsidP="00352640">
      <w:pPr>
        <w:pStyle w:val="Normal2"/>
        <w:snapToGrid w:val="0"/>
        <w:spacing w:before="0" w:after="0"/>
        <w:ind w:firstLine="720"/>
        <w:rPr>
          <w:szCs w:val="28"/>
        </w:rPr>
      </w:pPr>
      <w:r w:rsidRPr="00352640">
        <w:rPr>
          <w:szCs w:val="28"/>
        </w:rPr>
        <w:t>and</w:t>
      </w:r>
    </w:p>
    <w:p w14:paraId="1F01FDF7" w14:textId="77777777" w:rsidR="00172A7B" w:rsidRPr="00C75B04" w:rsidRDefault="00172A7B" w:rsidP="00352640">
      <w:pPr>
        <w:pStyle w:val="Normal2"/>
        <w:snapToGrid w:val="0"/>
        <w:spacing w:before="0" w:after="0" w:line="276" w:lineRule="auto"/>
        <w:jc w:val="left"/>
        <w:rPr>
          <w:b/>
          <w:bCs/>
          <w:szCs w:val="28"/>
        </w:rPr>
      </w:pPr>
      <w:r w:rsidRPr="00C75B04">
        <w:rPr>
          <w:b/>
          <w:bCs/>
          <w:szCs w:val="28"/>
        </w:rPr>
        <w:t xml:space="preserve">National University of Natural Medicine’s Helfgott Research Institute (“Helfgott”) </w:t>
      </w:r>
    </w:p>
    <w:p w14:paraId="2A78AD05" w14:textId="77777777" w:rsidR="00172A7B" w:rsidRPr="00352640" w:rsidRDefault="00172A7B" w:rsidP="00352640">
      <w:pPr>
        <w:pStyle w:val="Normal2"/>
        <w:snapToGrid w:val="0"/>
        <w:spacing w:before="0" w:after="0" w:line="276" w:lineRule="auto"/>
        <w:jc w:val="left"/>
        <w:rPr>
          <w:szCs w:val="28"/>
        </w:rPr>
      </w:pPr>
      <w:r w:rsidRPr="00352640">
        <w:rPr>
          <w:szCs w:val="28"/>
        </w:rPr>
        <w:t xml:space="preserve">Address: 2220 SW 1st Ave, Portland, OR 97201. </w:t>
      </w:r>
    </w:p>
    <w:p w14:paraId="72926CCF" w14:textId="77777777" w:rsidR="00172A7B" w:rsidRPr="00352640" w:rsidRDefault="00172A7B" w:rsidP="00352640">
      <w:pPr>
        <w:pStyle w:val="Normal2"/>
        <w:snapToGrid w:val="0"/>
        <w:spacing w:before="0" w:after="0" w:line="276" w:lineRule="auto"/>
        <w:jc w:val="left"/>
        <w:rPr>
          <w:szCs w:val="28"/>
        </w:rPr>
      </w:pPr>
      <w:r w:rsidRPr="00352640">
        <w:rPr>
          <w:szCs w:val="28"/>
        </w:rPr>
        <w:t xml:space="preserve">Contact Person: Joshua Goldenberg, ND </w:t>
      </w:r>
    </w:p>
    <w:p w14:paraId="766532CA" w14:textId="77777777" w:rsidR="00172A7B" w:rsidRPr="00352640" w:rsidRDefault="00172A7B" w:rsidP="00352640">
      <w:pPr>
        <w:pStyle w:val="Normal2"/>
        <w:snapToGrid w:val="0"/>
        <w:spacing w:before="0" w:after="0" w:line="276" w:lineRule="auto"/>
        <w:jc w:val="left"/>
        <w:rPr>
          <w:szCs w:val="28"/>
        </w:rPr>
      </w:pPr>
      <w:r w:rsidRPr="00352640">
        <w:rPr>
          <w:szCs w:val="28"/>
        </w:rPr>
        <w:t>Title: Associate Director of Research</w:t>
      </w:r>
    </w:p>
    <w:p w14:paraId="235A574F" w14:textId="77777777" w:rsidR="00172A7B" w:rsidRPr="00352640" w:rsidRDefault="00172A7B" w:rsidP="00352640">
      <w:pPr>
        <w:pStyle w:val="Normal2"/>
        <w:snapToGrid w:val="0"/>
        <w:spacing w:before="0" w:after="0" w:line="276" w:lineRule="auto"/>
        <w:jc w:val="left"/>
        <w:rPr>
          <w:szCs w:val="28"/>
        </w:rPr>
      </w:pPr>
      <w:r w:rsidRPr="00352640">
        <w:rPr>
          <w:szCs w:val="28"/>
        </w:rPr>
        <w:t xml:space="preserve">Email: </w:t>
      </w:r>
      <w:hyperlink r:id="rId195" w:history="1">
        <w:r w:rsidRPr="00352640">
          <w:rPr>
            <w:rStyle w:val="Hyperlink"/>
            <w:color w:val="002060"/>
            <w:szCs w:val="28"/>
          </w:rPr>
          <w:t>jgoldenberg@nunm.edu</w:t>
        </w:r>
      </w:hyperlink>
    </w:p>
    <w:p w14:paraId="5BD44924" w14:textId="77777777" w:rsidR="00172A7B" w:rsidRPr="00352640" w:rsidRDefault="00172A7B" w:rsidP="00352640">
      <w:pPr>
        <w:pStyle w:val="Normal2"/>
        <w:snapToGrid w:val="0"/>
        <w:spacing w:before="0" w:after="0" w:line="276" w:lineRule="auto"/>
        <w:jc w:val="left"/>
        <w:rPr>
          <w:szCs w:val="28"/>
        </w:rPr>
      </w:pPr>
      <w:r w:rsidRPr="00352640">
        <w:rPr>
          <w:szCs w:val="28"/>
        </w:rPr>
        <w:t>Phone: +1 206-883-0119    </w:t>
      </w:r>
    </w:p>
    <w:p w14:paraId="7A06C2F1" w14:textId="77777777" w:rsidR="00172A7B" w:rsidRPr="00651032" w:rsidRDefault="00172A7B" w:rsidP="00651032">
      <w:pPr>
        <w:pStyle w:val="Heading3"/>
        <w:keepNext w:val="0"/>
        <w:numPr>
          <w:ilvl w:val="0"/>
          <w:numId w:val="295"/>
        </w:numPr>
        <w:snapToGrid w:val="0"/>
      </w:pPr>
      <w:r w:rsidRPr="00651032">
        <w:t>Purpose</w:t>
      </w:r>
    </w:p>
    <w:p w14:paraId="707181B9" w14:textId="77777777" w:rsidR="00172A7B" w:rsidRPr="00C75B04" w:rsidRDefault="00172A7B" w:rsidP="00651032">
      <w:pPr>
        <w:pStyle w:val="Normal2"/>
        <w:snapToGrid w:val="0"/>
        <w:rPr>
          <w:szCs w:val="28"/>
        </w:rPr>
      </w:pPr>
      <w:r w:rsidRPr="00C75B04">
        <w:rPr>
          <w:szCs w:val="28"/>
        </w:rPr>
        <w:t xml:space="preserve">The purpose of this Agreement is to establish a fiscal sponsorship relationship between NRFi and Helfgott, whereby Helfgott will act as the fiscal sponsor for </w:t>
      </w:r>
      <w:proofErr w:type="spellStart"/>
      <w:r w:rsidRPr="00C75B04">
        <w:rPr>
          <w:szCs w:val="28"/>
        </w:rPr>
        <w:t>NRFi’s</w:t>
      </w:r>
      <w:proofErr w:type="spellEnd"/>
      <w:r w:rsidRPr="00C75B04">
        <w:rPr>
          <w:szCs w:val="28"/>
        </w:rPr>
        <w:t xml:space="preserve"> projects and programs, specifically for applying to the Caring4Denver grant.</w:t>
      </w:r>
    </w:p>
    <w:p w14:paraId="4D8A7EE2" w14:textId="77777777" w:rsidR="00172A7B" w:rsidRPr="00651032" w:rsidRDefault="00172A7B" w:rsidP="00352640">
      <w:pPr>
        <w:pStyle w:val="Heading3"/>
        <w:keepNext w:val="0"/>
        <w:numPr>
          <w:ilvl w:val="0"/>
          <w:numId w:val="295"/>
        </w:numPr>
        <w:snapToGrid w:val="0"/>
      </w:pPr>
      <w:r w:rsidRPr="00651032">
        <w:lastRenderedPageBreak/>
        <w:t>Recognition of Status</w:t>
      </w:r>
    </w:p>
    <w:p w14:paraId="55327480" w14:textId="77777777" w:rsidR="00172A7B" w:rsidRPr="00C75B04" w:rsidRDefault="00172A7B" w:rsidP="00651032">
      <w:pPr>
        <w:pStyle w:val="Normal2"/>
        <w:snapToGrid w:val="0"/>
        <w:rPr>
          <w:szCs w:val="28"/>
        </w:rPr>
      </w:pPr>
      <w:r w:rsidRPr="00C75B04">
        <w:rPr>
          <w:szCs w:val="28"/>
        </w:rPr>
        <w:t>NRFi acknowledges that it has less than one year of tax returns and financial statements and a pending 501(c)(3) status. Therefore, NRFi is required to work with a fiscal sponsor to be eligible for the Caring for Denver grant. Thus, this document acknowledges the agreement of NUNM’s Helfgott Research Institute to act as a fiscal sponsor for NRFi in its application and potential receipt of the Caring for Denver Community-Centered Solutions grant.</w:t>
      </w:r>
    </w:p>
    <w:p w14:paraId="0BAC2885" w14:textId="77777777" w:rsidR="00172A7B" w:rsidRPr="00651032" w:rsidRDefault="00172A7B" w:rsidP="00352640">
      <w:pPr>
        <w:pStyle w:val="Heading3"/>
        <w:keepNext w:val="0"/>
        <w:numPr>
          <w:ilvl w:val="0"/>
          <w:numId w:val="295"/>
        </w:numPr>
        <w:snapToGrid w:val="0"/>
      </w:pPr>
      <w:r w:rsidRPr="00651032">
        <w:t>Responsibilities of Fiscal Sponsor</w:t>
      </w:r>
    </w:p>
    <w:p w14:paraId="669B3DDF" w14:textId="77777777" w:rsidR="00172A7B" w:rsidRPr="00651032" w:rsidRDefault="00172A7B" w:rsidP="00352640">
      <w:pPr>
        <w:pStyle w:val="Heading4"/>
        <w:numPr>
          <w:ilvl w:val="0"/>
          <w:numId w:val="899"/>
        </w:numPr>
        <w:snapToGrid w:val="0"/>
      </w:pPr>
      <w:r w:rsidRPr="00651032">
        <w:t>Mission Alignment</w:t>
      </w:r>
    </w:p>
    <w:p w14:paraId="6CA17FC2" w14:textId="77777777" w:rsidR="00172A7B" w:rsidRPr="00C75B04" w:rsidRDefault="00172A7B" w:rsidP="00651032">
      <w:pPr>
        <w:pStyle w:val="Normal2"/>
        <w:numPr>
          <w:ilvl w:val="1"/>
          <w:numId w:val="291"/>
        </w:numPr>
        <w:snapToGrid w:val="0"/>
        <w:ind w:left="2070"/>
        <w:rPr>
          <w:szCs w:val="28"/>
        </w:rPr>
      </w:pPr>
      <w:r w:rsidRPr="00C75B04">
        <w:rPr>
          <w:szCs w:val="28"/>
        </w:rPr>
        <w:t>Helfgott shares a similar mission to NRFi and is a 501(c)(3) organization.</w:t>
      </w:r>
    </w:p>
    <w:p w14:paraId="0AAF16F6" w14:textId="77777777" w:rsidR="00172A7B" w:rsidRPr="00651032" w:rsidRDefault="00172A7B" w:rsidP="00651032">
      <w:pPr>
        <w:pStyle w:val="Heading4"/>
        <w:snapToGrid w:val="0"/>
      </w:pPr>
      <w:r w:rsidRPr="00651032">
        <w:t>Acceptance of Donations and Grants</w:t>
      </w:r>
    </w:p>
    <w:p w14:paraId="7A109AFA" w14:textId="77777777" w:rsidR="00172A7B" w:rsidRPr="00C75B04" w:rsidRDefault="00172A7B" w:rsidP="00651032">
      <w:pPr>
        <w:pStyle w:val="Normal2"/>
        <w:numPr>
          <w:ilvl w:val="1"/>
          <w:numId w:val="291"/>
        </w:numPr>
        <w:snapToGrid w:val="0"/>
        <w:ind w:left="2070"/>
        <w:rPr>
          <w:szCs w:val="28"/>
        </w:rPr>
      </w:pPr>
      <w:r w:rsidRPr="00C75B04">
        <w:rPr>
          <w:szCs w:val="28"/>
        </w:rPr>
        <w:t>Helfgott can accept tax-deductible donations and grants on behalf of NRFi and agrees to do so as the fiscal sponsor for NRFi.</w:t>
      </w:r>
    </w:p>
    <w:p w14:paraId="6A167130" w14:textId="77777777" w:rsidR="00172A7B" w:rsidRPr="00651032" w:rsidRDefault="00172A7B" w:rsidP="00651032">
      <w:pPr>
        <w:pStyle w:val="Heading4"/>
        <w:snapToGrid w:val="0"/>
      </w:pPr>
      <w:r w:rsidRPr="00651032">
        <w:t>Financial Oversight</w:t>
      </w:r>
    </w:p>
    <w:p w14:paraId="7A012EC0" w14:textId="77777777" w:rsidR="00172A7B" w:rsidRPr="00C75B04" w:rsidRDefault="00172A7B" w:rsidP="00651032">
      <w:pPr>
        <w:pStyle w:val="Normal2"/>
        <w:numPr>
          <w:ilvl w:val="1"/>
          <w:numId w:val="291"/>
        </w:numPr>
        <w:snapToGrid w:val="0"/>
        <w:ind w:left="2070"/>
        <w:rPr>
          <w:szCs w:val="28"/>
        </w:rPr>
      </w:pPr>
      <w:r w:rsidRPr="00C75B04">
        <w:rPr>
          <w:szCs w:val="28"/>
        </w:rPr>
        <w:t>Helfgott agrees to be responsible for the financial oversight of the project that is being submitted for funding from the Caring for Denver Foundation by NRFi (“Empowering Hope: Community-Based Solutions for Eating Disorders in Denver”).</w:t>
      </w:r>
    </w:p>
    <w:p w14:paraId="1A6B86AB" w14:textId="77777777" w:rsidR="00172A7B" w:rsidRPr="00C75B04" w:rsidRDefault="00172A7B" w:rsidP="00651032">
      <w:pPr>
        <w:pStyle w:val="Normal2"/>
        <w:numPr>
          <w:ilvl w:val="1"/>
          <w:numId w:val="291"/>
        </w:numPr>
        <w:snapToGrid w:val="0"/>
        <w:ind w:left="2070"/>
        <w:rPr>
          <w:szCs w:val="28"/>
        </w:rPr>
      </w:pPr>
      <w:r w:rsidRPr="00C75B04">
        <w:rPr>
          <w:szCs w:val="28"/>
        </w:rPr>
        <w:t xml:space="preserve">Helfgott agrees to assist NRFi in fulfilling the requirements of the grant in a timely nature. </w:t>
      </w:r>
    </w:p>
    <w:p w14:paraId="2A1A1EF8" w14:textId="77777777" w:rsidR="00172A7B" w:rsidRPr="00C75B04" w:rsidRDefault="00172A7B" w:rsidP="00651032">
      <w:pPr>
        <w:pStyle w:val="Normal2"/>
        <w:numPr>
          <w:ilvl w:val="1"/>
          <w:numId w:val="291"/>
        </w:numPr>
        <w:snapToGrid w:val="0"/>
        <w:ind w:left="2070"/>
        <w:rPr>
          <w:szCs w:val="28"/>
        </w:rPr>
      </w:pPr>
      <w:r w:rsidRPr="00C75B04">
        <w:rPr>
          <w:szCs w:val="28"/>
        </w:rPr>
        <w:t>This will include provision of the following documents to NRFi:</w:t>
      </w:r>
    </w:p>
    <w:p w14:paraId="4722E98F" w14:textId="77777777" w:rsidR="00172A7B" w:rsidRPr="00C75B04" w:rsidRDefault="00172A7B" w:rsidP="00651032">
      <w:pPr>
        <w:pStyle w:val="Normal2"/>
        <w:numPr>
          <w:ilvl w:val="2"/>
          <w:numId w:val="293"/>
        </w:numPr>
        <w:snapToGrid w:val="0"/>
        <w:ind w:firstLine="270"/>
        <w:rPr>
          <w:szCs w:val="28"/>
        </w:rPr>
      </w:pPr>
      <w:r w:rsidRPr="00C75B04">
        <w:rPr>
          <w:szCs w:val="28"/>
        </w:rPr>
        <w:lastRenderedPageBreak/>
        <w:t xml:space="preserve"> Monthly financial statements.</w:t>
      </w:r>
    </w:p>
    <w:p w14:paraId="2166E825" w14:textId="77777777" w:rsidR="00172A7B" w:rsidRPr="00C75B04" w:rsidRDefault="00172A7B" w:rsidP="00651032">
      <w:pPr>
        <w:pStyle w:val="Normal2"/>
        <w:numPr>
          <w:ilvl w:val="2"/>
          <w:numId w:val="293"/>
        </w:numPr>
        <w:snapToGrid w:val="0"/>
        <w:ind w:firstLine="270"/>
        <w:rPr>
          <w:szCs w:val="28"/>
        </w:rPr>
      </w:pPr>
      <w:r w:rsidRPr="00C75B04">
        <w:rPr>
          <w:szCs w:val="28"/>
        </w:rPr>
        <w:t>Year-end financial statements.</w:t>
      </w:r>
    </w:p>
    <w:p w14:paraId="03E49B14" w14:textId="77777777" w:rsidR="00172A7B" w:rsidRPr="00C75B04" w:rsidRDefault="00172A7B" w:rsidP="00651032">
      <w:pPr>
        <w:pStyle w:val="Normal2"/>
        <w:numPr>
          <w:ilvl w:val="2"/>
          <w:numId w:val="293"/>
        </w:numPr>
        <w:snapToGrid w:val="0"/>
        <w:ind w:firstLine="270"/>
        <w:rPr>
          <w:szCs w:val="28"/>
        </w:rPr>
      </w:pPr>
      <w:r w:rsidRPr="00C75B04">
        <w:rPr>
          <w:szCs w:val="28"/>
        </w:rPr>
        <w:t>A  year-end statement of grant expenditures.</w:t>
      </w:r>
    </w:p>
    <w:p w14:paraId="741DF440" w14:textId="77777777" w:rsidR="00172A7B" w:rsidRPr="00C75B04" w:rsidRDefault="00172A7B" w:rsidP="00651032">
      <w:pPr>
        <w:pStyle w:val="Normal2"/>
        <w:numPr>
          <w:ilvl w:val="2"/>
          <w:numId w:val="293"/>
        </w:numPr>
        <w:snapToGrid w:val="0"/>
        <w:ind w:firstLine="270"/>
        <w:rPr>
          <w:szCs w:val="28"/>
        </w:rPr>
      </w:pPr>
      <w:r w:rsidRPr="00C75B04">
        <w:rPr>
          <w:szCs w:val="28"/>
        </w:rPr>
        <w:t>Any additional information required for annual reporting to Caring for Denver.</w:t>
      </w:r>
    </w:p>
    <w:p w14:paraId="3C303EF9" w14:textId="77777777" w:rsidR="00172A7B" w:rsidRPr="00651032" w:rsidRDefault="00172A7B" w:rsidP="00651032">
      <w:pPr>
        <w:pStyle w:val="Heading4"/>
        <w:snapToGrid w:val="0"/>
      </w:pPr>
      <w:r w:rsidRPr="00651032">
        <w:t>Grant Eligibility</w:t>
      </w:r>
    </w:p>
    <w:p w14:paraId="21ECBCE3" w14:textId="77777777" w:rsidR="00172A7B" w:rsidRPr="00C75B04" w:rsidRDefault="00172A7B" w:rsidP="00651032">
      <w:pPr>
        <w:pStyle w:val="Normal2"/>
        <w:numPr>
          <w:ilvl w:val="1"/>
          <w:numId w:val="291"/>
        </w:numPr>
        <w:snapToGrid w:val="0"/>
        <w:ind w:left="2070"/>
        <w:rPr>
          <w:szCs w:val="28"/>
        </w:rPr>
      </w:pPr>
      <w:r w:rsidRPr="00C75B04">
        <w:rPr>
          <w:szCs w:val="28"/>
        </w:rPr>
        <w:t>Helfgott is eligible to receive grants from the Caring for Denver Foundation and is subject to approval.</w:t>
      </w:r>
    </w:p>
    <w:p w14:paraId="12170F8F" w14:textId="77777777" w:rsidR="00172A7B" w:rsidRPr="00651032" w:rsidRDefault="00172A7B" w:rsidP="00651032">
      <w:pPr>
        <w:pStyle w:val="Heading4"/>
        <w:snapToGrid w:val="0"/>
      </w:pPr>
      <w:r w:rsidRPr="00651032">
        <w:t>Mentorship and Resources</w:t>
      </w:r>
    </w:p>
    <w:p w14:paraId="19BC922E" w14:textId="77777777" w:rsidR="00172A7B" w:rsidRPr="00C75B04" w:rsidRDefault="00172A7B" w:rsidP="00651032">
      <w:pPr>
        <w:pStyle w:val="Normal2"/>
        <w:numPr>
          <w:ilvl w:val="1"/>
          <w:numId w:val="291"/>
        </w:numPr>
        <w:snapToGrid w:val="0"/>
        <w:ind w:left="2070"/>
        <w:rPr>
          <w:szCs w:val="28"/>
        </w:rPr>
      </w:pPr>
      <w:r w:rsidRPr="00C75B04">
        <w:rPr>
          <w:szCs w:val="28"/>
        </w:rPr>
        <w:t>Helfgott has a track record of federal funding and agrees to provide mentorship and resources to NRFi through its previously arranged partnership as outlined in the Partnership Agreement Form signed August 28, 2024, and as outlined in the financial oversights detailed in #3 above.</w:t>
      </w:r>
    </w:p>
    <w:p w14:paraId="7240AF26" w14:textId="77777777" w:rsidR="00172A7B" w:rsidRPr="00651032" w:rsidRDefault="00172A7B" w:rsidP="00352640">
      <w:pPr>
        <w:pStyle w:val="Heading3"/>
        <w:keepNext w:val="0"/>
        <w:numPr>
          <w:ilvl w:val="0"/>
          <w:numId w:val="295"/>
        </w:numPr>
        <w:snapToGrid w:val="0"/>
      </w:pPr>
      <w:r w:rsidRPr="00651032">
        <w:t>Responsibilities of Sponsored Organization</w:t>
      </w:r>
    </w:p>
    <w:p w14:paraId="368C26BD" w14:textId="77777777" w:rsidR="00172A7B" w:rsidRPr="00C75B04" w:rsidRDefault="00172A7B" w:rsidP="00651032">
      <w:pPr>
        <w:pStyle w:val="Normal2"/>
        <w:numPr>
          <w:ilvl w:val="1"/>
          <w:numId w:val="291"/>
        </w:numPr>
        <w:snapToGrid w:val="0"/>
        <w:ind w:left="2070"/>
        <w:rPr>
          <w:szCs w:val="28"/>
        </w:rPr>
      </w:pPr>
      <w:r w:rsidRPr="00C75B04">
        <w:rPr>
          <w:szCs w:val="28"/>
        </w:rPr>
        <w:t>Board of Directors and Advisory Board: NRFi maintains its own Board of Directors and Advisory Board. The Advisory Board quorum has representation through one vote on the Board of Directors.</w:t>
      </w:r>
    </w:p>
    <w:p w14:paraId="39B6E3B9" w14:textId="77777777" w:rsidR="00172A7B" w:rsidRPr="00C75B04" w:rsidRDefault="00172A7B" w:rsidP="00352640">
      <w:pPr>
        <w:pStyle w:val="Heading3"/>
        <w:keepNext w:val="0"/>
        <w:numPr>
          <w:ilvl w:val="0"/>
          <w:numId w:val="295"/>
        </w:numPr>
        <w:snapToGrid w:val="0"/>
      </w:pPr>
      <w:r w:rsidRPr="00C75B04">
        <w:t>Financial Arrangements</w:t>
      </w:r>
    </w:p>
    <w:p w14:paraId="384AF97D" w14:textId="77777777" w:rsidR="00172A7B" w:rsidRPr="00651032" w:rsidRDefault="00172A7B" w:rsidP="00651032">
      <w:pPr>
        <w:pStyle w:val="Normal2"/>
        <w:snapToGrid w:val="0"/>
      </w:pPr>
      <w:r w:rsidRPr="00651032">
        <w:lastRenderedPageBreak/>
        <w:t>Helfgott will charge an administrative fee of 10% of the total direct costs for providing fiscal sponsorship services. This fee will cover the costs associated with financial oversight, reporting, and administrative support.</w:t>
      </w:r>
    </w:p>
    <w:p w14:paraId="2F51FC9D" w14:textId="77777777" w:rsidR="00172A7B" w:rsidRPr="00651032" w:rsidRDefault="00172A7B" w:rsidP="00352640">
      <w:pPr>
        <w:pStyle w:val="Heading3"/>
        <w:keepNext w:val="0"/>
        <w:numPr>
          <w:ilvl w:val="0"/>
          <w:numId w:val="295"/>
        </w:numPr>
        <w:snapToGrid w:val="0"/>
      </w:pPr>
      <w:r w:rsidRPr="00C75B04">
        <w:t>Term &amp; Termination</w:t>
      </w:r>
    </w:p>
    <w:p w14:paraId="7754E275" w14:textId="77777777" w:rsidR="00172A7B" w:rsidRPr="00651032" w:rsidRDefault="00172A7B" w:rsidP="00651032">
      <w:pPr>
        <w:pStyle w:val="Normal2"/>
        <w:snapToGrid w:val="0"/>
      </w:pPr>
      <w:r w:rsidRPr="00651032">
        <w:t xml:space="preserve">This Agreement shall commence on Friday, August 30, 2024, and continue for a period of four years, unless terminated earlier by either party with 60 days written notice. Upon termination, any remaining funds shall be returned to the donor or used in accordance with the donor’s </w:t>
      </w:r>
    </w:p>
    <w:p w14:paraId="0E809107" w14:textId="77777777" w:rsidR="00172A7B" w:rsidRPr="00651032" w:rsidRDefault="00172A7B" w:rsidP="00352640">
      <w:pPr>
        <w:pStyle w:val="Heading3"/>
        <w:keepNext w:val="0"/>
        <w:numPr>
          <w:ilvl w:val="0"/>
          <w:numId w:val="295"/>
        </w:numPr>
        <w:snapToGrid w:val="0"/>
      </w:pPr>
      <w:r w:rsidRPr="00C75B04">
        <w:t>Confidentiality</w:t>
      </w:r>
    </w:p>
    <w:p w14:paraId="75486A05" w14:textId="77777777" w:rsidR="00172A7B" w:rsidRPr="00C75B04" w:rsidRDefault="00172A7B" w:rsidP="00651032">
      <w:pPr>
        <w:pStyle w:val="Normal2"/>
        <w:snapToGrid w:val="0"/>
      </w:pPr>
      <w:r w:rsidRPr="00C75B04">
        <w:t>Both parties agree to maintain the confidentiality of any proprietary information shared during the collaboration.</w:t>
      </w:r>
    </w:p>
    <w:p w14:paraId="18E94B53" w14:textId="77777777" w:rsidR="00172A7B" w:rsidRPr="00651032" w:rsidRDefault="00172A7B" w:rsidP="00352640">
      <w:pPr>
        <w:pStyle w:val="Heading3"/>
        <w:keepNext w:val="0"/>
        <w:numPr>
          <w:ilvl w:val="0"/>
          <w:numId w:val="295"/>
        </w:numPr>
        <w:snapToGrid w:val="0"/>
      </w:pPr>
      <w:r w:rsidRPr="00C75B04">
        <w:t>Indemnification</w:t>
      </w:r>
    </w:p>
    <w:p w14:paraId="48FB7C67" w14:textId="77777777" w:rsidR="00172A7B" w:rsidRPr="00C75B04" w:rsidRDefault="00172A7B" w:rsidP="00651032">
      <w:pPr>
        <w:pStyle w:val="Normal2"/>
        <w:snapToGrid w:val="0"/>
      </w:pPr>
      <w:r w:rsidRPr="00C75B04">
        <w:t xml:space="preserve">NRFi agrees to indemnify and hold harmless Helfgott from any claims, liabilities, or expenses arising from </w:t>
      </w:r>
      <w:proofErr w:type="spellStart"/>
      <w:r w:rsidRPr="00C75B04">
        <w:t>NRFi’s</w:t>
      </w:r>
      <w:proofErr w:type="spellEnd"/>
      <w:r w:rsidRPr="00C75B04">
        <w:t xml:space="preserve"> activities under this Agreement.</w:t>
      </w:r>
    </w:p>
    <w:p w14:paraId="72E05FAB" w14:textId="77777777" w:rsidR="00172A7B" w:rsidRPr="00651032" w:rsidRDefault="00172A7B" w:rsidP="00352640">
      <w:pPr>
        <w:pStyle w:val="Heading3"/>
        <w:keepNext w:val="0"/>
        <w:numPr>
          <w:ilvl w:val="0"/>
          <w:numId w:val="295"/>
        </w:numPr>
        <w:snapToGrid w:val="0"/>
      </w:pPr>
      <w:r w:rsidRPr="00651032">
        <w:t>Signatures:</w:t>
      </w:r>
    </w:p>
    <w:p w14:paraId="24C324AD" w14:textId="77777777" w:rsidR="00172A7B" w:rsidRPr="00352640" w:rsidRDefault="00172A7B" w:rsidP="00352640">
      <w:pPr>
        <w:pStyle w:val="Normal2"/>
        <w:spacing w:line="240" w:lineRule="auto"/>
        <w:rPr>
          <w:b/>
          <w:bCs/>
        </w:rPr>
      </w:pPr>
      <w:r w:rsidRPr="00352640">
        <w:rPr>
          <w:b/>
          <w:bCs/>
        </w:rPr>
        <w:t>Brenna Bray, PhD</w:t>
      </w:r>
    </w:p>
    <w:p w14:paraId="6D62B692" w14:textId="77777777" w:rsidR="00172A7B" w:rsidRPr="00651032" w:rsidRDefault="00172A7B" w:rsidP="00352640">
      <w:pPr>
        <w:pStyle w:val="Normal2"/>
        <w:spacing w:line="240" w:lineRule="auto"/>
      </w:pPr>
      <w:r w:rsidRPr="00651032">
        <w:t>Founder, Director, CEO, &amp; Principal Investigator</w:t>
      </w:r>
    </w:p>
    <w:p w14:paraId="7F02E1F1" w14:textId="77777777" w:rsidR="00172A7B" w:rsidRPr="00651032" w:rsidRDefault="00172A7B" w:rsidP="00352640">
      <w:pPr>
        <w:pStyle w:val="Normal2"/>
        <w:spacing w:line="240" w:lineRule="auto"/>
        <w:rPr>
          <w:rStyle w:val="Hyperlink"/>
          <w:color w:val="002060"/>
          <w:u w:val="none"/>
        </w:rPr>
      </w:pPr>
      <w:r w:rsidRPr="00651032">
        <w:t>NourishED Research Foundation | </w:t>
      </w:r>
      <w:hyperlink r:id="rId196" w:tooltip="http://www.nourishedrfi.org" w:history="1">
        <w:r w:rsidRPr="00651032">
          <w:rPr>
            <w:rStyle w:val="Hyperlink"/>
            <w:color w:val="002060"/>
          </w:rPr>
          <w:t>www.nourishedrfi.org</w:t>
        </w:r>
      </w:hyperlink>
    </w:p>
    <w:p w14:paraId="7D55FF60" w14:textId="77777777" w:rsidR="00172A7B" w:rsidRPr="00352640" w:rsidRDefault="00172A7B" w:rsidP="00352640">
      <w:pPr>
        <w:pStyle w:val="Normal2"/>
        <w:spacing w:line="240" w:lineRule="auto"/>
        <w:rPr>
          <w:b/>
          <w:bCs/>
        </w:rPr>
      </w:pPr>
      <w:r w:rsidRPr="00352640">
        <w:rPr>
          <w:b/>
          <w:bCs/>
        </w:rPr>
        <w:t>Joshua Goldenberg, ND</w:t>
      </w:r>
    </w:p>
    <w:p w14:paraId="67330866" w14:textId="77777777" w:rsidR="00172A7B" w:rsidRPr="00651032" w:rsidRDefault="00172A7B" w:rsidP="00352640">
      <w:pPr>
        <w:pStyle w:val="Normal2"/>
        <w:spacing w:line="240" w:lineRule="auto"/>
      </w:pPr>
      <w:r w:rsidRPr="00651032">
        <w:t>Associate Director of Research</w:t>
      </w:r>
    </w:p>
    <w:p w14:paraId="2BD61B14" w14:textId="77777777" w:rsidR="00172A7B" w:rsidRPr="00651032" w:rsidRDefault="00172A7B" w:rsidP="00352640">
      <w:pPr>
        <w:pStyle w:val="Normal2"/>
        <w:spacing w:line="240" w:lineRule="auto"/>
      </w:pPr>
      <w:r w:rsidRPr="00651032">
        <w:t>National University of Natural Medicine’s Helfgott Research Institute</w:t>
      </w:r>
    </w:p>
    <w:p w14:paraId="4FD9A8EE" w14:textId="77777777" w:rsidR="00172A7B" w:rsidRPr="00651032" w:rsidRDefault="00172A7B" w:rsidP="00352640">
      <w:pPr>
        <w:pStyle w:val="Normal2"/>
        <w:spacing w:line="240" w:lineRule="auto"/>
        <w:sectPr w:rsidR="00172A7B" w:rsidRPr="00651032" w:rsidSect="00172A7B">
          <w:pgSz w:w="12240" w:h="15840"/>
          <w:pgMar w:top="1613" w:right="1296" w:bottom="1152" w:left="1296" w:header="374" w:footer="720" w:gutter="0"/>
          <w:cols w:space="720"/>
          <w:docGrid w:linePitch="360"/>
        </w:sectPr>
      </w:pPr>
    </w:p>
    <w:p w14:paraId="2385210C" w14:textId="77777777" w:rsidR="00CE41AC" w:rsidRDefault="00CE41AC" w:rsidP="00352640">
      <w:pPr>
        <w:pStyle w:val="Heading1"/>
        <w:ind w:left="1170" w:hanging="1170"/>
      </w:pPr>
      <w:bookmarkStart w:id="327" w:name="_Toc182743454"/>
      <w:bookmarkEnd w:id="323"/>
      <w:bookmarkEnd w:id="324"/>
      <w:r>
        <w:lastRenderedPageBreak/>
        <w:t>Appendix A Business Strategy and Plan</w:t>
      </w:r>
      <w:bookmarkEnd w:id="327"/>
    </w:p>
    <w:p w14:paraId="371516F5" w14:textId="1E76B94A" w:rsidR="00CE41AC" w:rsidRDefault="005058F7" w:rsidP="00CE41AC">
      <w:r>
        <w:t>See Sections XIV-XVI on Fundraising Priorities and Activities.</w:t>
      </w:r>
    </w:p>
    <w:p w14:paraId="1EBA075D" w14:textId="77777777" w:rsidR="005058F7" w:rsidRPr="00CE41AC" w:rsidRDefault="005058F7" w:rsidP="00CE41AC"/>
    <w:p w14:paraId="455196D6" w14:textId="77777777" w:rsidR="00CE41AC" w:rsidRDefault="00CE41AC" w:rsidP="00352640">
      <w:pPr>
        <w:pStyle w:val="Heading1"/>
        <w:ind w:left="1170" w:hanging="1170"/>
        <w:sectPr w:rsidR="00CE41AC" w:rsidSect="00232779">
          <w:pgSz w:w="12240" w:h="15840"/>
          <w:pgMar w:top="1613" w:right="1296" w:bottom="1152" w:left="1296" w:header="374" w:footer="720" w:gutter="0"/>
          <w:cols w:space="720"/>
          <w:docGrid w:linePitch="360"/>
        </w:sectPr>
      </w:pPr>
    </w:p>
    <w:p w14:paraId="47FEC1EF" w14:textId="03FD3273" w:rsidR="003A17DA" w:rsidRPr="00651032" w:rsidRDefault="003A17DA" w:rsidP="00352640">
      <w:pPr>
        <w:pStyle w:val="Heading1"/>
        <w:ind w:left="1170" w:hanging="1170"/>
      </w:pPr>
      <w:bookmarkStart w:id="328" w:name="_Toc182743455"/>
      <w:r w:rsidRPr="00651032">
        <w:lastRenderedPageBreak/>
        <w:t xml:space="preserve">Appendix </w:t>
      </w:r>
      <w:r w:rsidR="00804126" w:rsidRPr="00651032">
        <w:t>B</w:t>
      </w:r>
      <w:r w:rsidRPr="00651032">
        <w:t xml:space="preserve"> Board of Directors Guidelines</w:t>
      </w:r>
      <w:bookmarkEnd w:id="328"/>
    </w:p>
    <w:p w14:paraId="1362D05C" w14:textId="1D2980CA" w:rsidR="003A17DA" w:rsidRPr="00651032" w:rsidRDefault="003A17DA" w:rsidP="00651032">
      <w:pPr>
        <w:pStyle w:val="Heading2"/>
        <w:numPr>
          <w:ilvl w:val="0"/>
          <w:numId w:val="406"/>
        </w:numPr>
        <w:snapToGrid w:val="0"/>
      </w:pPr>
      <w:bookmarkStart w:id="329" w:name="_Toc182743456"/>
      <w:r w:rsidRPr="00651032">
        <w:t>Internal Board Guidelines</w:t>
      </w:r>
      <w:bookmarkEnd w:id="329"/>
    </w:p>
    <w:p w14:paraId="7AA7BF6B" w14:textId="70FC6D88" w:rsidR="003A17DA" w:rsidRPr="00651032" w:rsidRDefault="003A17DA" w:rsidP="00651032">
      <w:pPr>
        <w:pStyle w:val="Heading3"/>
        <w:keepNext w:val="0"/>
        <w:numPr>
          <w:ilvl w:val="0"/>
          <w:numId w:val="408"/>
        </w:numPr>
        <w:snapToGrid w:val="0"/>
      </w:pPr>
      <w:r w:rsidRPr="00651032">
        <w:t>Board Functions</w:t>
      </w:r>
    </w:p>
    <w:p w14:paraId="0C49A188" w14:textId="77777777" w:rsidR="00DA49A7" w:rsidRPr="00651032" w:rsidRDefault="00DA49A7" w:rsidP="00651032">
      <w:pPr>
        <w:pStyle w:val="Heading4"/>
        <w:numPr>
          <w:ilvl w:val="0"/>
          <w:numId w:val="409"/>
        </w:numPr>
        <w:snapToGrid w:val="0"/>
        <w:rPr>
          <w:b w:val="0"/>
          <w:bCs w:val="0"/>
        </w:rPr>
      </w:pPr>
      <w:r w:rsidRPr="00651032">
        <w:t xml:space="preserve">Strategic Direction: </w:t>
      </w:r>
      <w:r w:rsidRPr="00651032">
        <w:rPr>
          <w:b w:val="0"/>
          <w:bCs w:val="0"/>
        </w:rPr>
        <w:t>Guide the foundation’s mission and goals.</w:t>
      </w:r>
    </w:p>
    <w:p w14:paraId="7FC69E17" w14:textId="77777777" w:rsidR="00DA49A7" w:rsidRPr="00651032" w:rsidRDefault="00DA49A7" w:rsidP="00651032">
      <w:pPr>
        <w:pStyle w:val="Heading4"/>
        <w:numPr>
          <w:ilvl w:val="0"/>
          <w:numId w:val="409"/>
        </w:numPr>
        <w:snapToGrid w:val="0"/>
      </w:pPr>
      <w:r w:rsidRPr="00651032">
        <w:t xml:space="preserve">Oversight: </w:t>
      </w:r>
      <w:r w:rsidRPr="00651032">
        <w:rPr>
          <w:b w:val="0"/>
          <w:bCs w:val="0"/>
        </w:rPr>
        <w:t>Ensure compliance with legal and ethical standards.</w:t>
      </w:r>
    </w:p>
    <w:p w14:paraId="01ABE7B3" w14:textId="77777777" w:rsidR="00DA49A7" w:rsidRPr="00651032" w:rsidRDefault="00DA49A7" w:rsidP="00651032">
      <w:pPr>
        <w:pStyle w:val="Heading4"/>
        <w:numPr>
          <w:ilvl w:val="0"/>
          <w:numId w:val="409"/>
        </w:numPr>
        <w:snapToGrid w:val="0"/>
      </w:pPr>
      <w:r w:rsidRPr="00651032">
        <w:t xml:space="preserve">Fundraising: </w:t>
      </w:r>
      <w:r w:rsidRPr="00651032">
        <w:rPr>
          <w:b w:val="0"/>
          <w:bCs w:val="0"/>
        </w:rPr>
        <w:t>Support and participate in fundraising activities.</w:t>
      </w:r>
    </w:p>
    <w:p w14:paraId="3AE45D93" w14:textId="77777777" w:rsidR="00DA49A7" w:rsidRPr="00651032" w:rsidRDefault="00DA49A7" w:rsidP="00651032">
      <w:pPr>
        <w:pStyle w:val="Heading4"/>
        <w:numPr>
          <w:ilvl w:val="0"/>
          <w:numId w:val="409"/>
        </w:numPr>
        <w:snapToGrid w:val="0"/>
      </w:pPr>
      <w:r w:rsidRPr="00651032">
        <w:t xml:space="preserve">Advocacy: </w:t>
      </w:r>
      <w:r w:rsidRPr="00651032">
        <w:rPr>
          <w:b w:val="0"/>
          <w:bCs w:val="0"/>
        </w:rPr>
        <w:t>Promote the foundation’s mission and programs.</w:t>
      </w:r>
    </w:p>
    <w:p w14:paraId="65E695F0" w14:textId="77777777" w:rsidR="00DA49A7" w:rsidRPr="00651032" w:rsidRDefault="00DA49A7" w:rsidP="00651032">
      <w:pPr>
        <w:pStyle w:val="Heading3"/>
        <w:keepNext w:val="0"/>
        <w:numPr>
          <w:ilvl w:val="0"/>
          <w:numId w:val="408"/>
        </w:numPr>
        <w:snapToGrid w:val="0"/>
      </w:pPr>
      <w:r w:rsidRPr="00651032">
        <w:t>Meeting Schedule</w:t>
      </w:r>
    </w:p>
    <w:p w14:paraId="5A12F83F" w14:textId="77777777" w:rsidR="00DA49A7" w:rsidRPr="00651032" w:rsidRDefault="00DA49A7" w:rsidP="00651032">
      <w:pPr>
        <w:pStyle w:val="Heading4"/>
        <w:numPr>
          <w:ilvl w:val="0"/>
          <w:numId w:val="419"/>
        </w:numPr>
        <w:snapToGrid w:val="0"/>
        <w:rPr>
          <w:b w:val="0"/>
          <w:bCs w:val="0"/>
        </w:rPr>
      </w:pPr>
      <w:r w:rsidRPr="00651032">
        <w:t>Quarterly Meetings:</w:t>
      </w:r>
      <w:r w:rsidRPr="00651032">
        <w:rPr>
          <w:b w:val="0"/>
          <w:bCs w:val="0"/>
        </w:rPr>
        <w:t xml:space="preserve"> Meeting will be held quarterly, with additional meetings held as needed, to discuss progress, challenges, and strategic plans.</w:t>
      </w:r>
    </w:p>
    <w:p w14:paraId="24CA5D7C" w14:textId="77777777" w:rsidR="00DA49A7" w:rsidRPr="00651032" w:rsidRDefault="00DA49A7" w:rsidP="00651032">
      <w:pPr>
        <w:pStyle w:val="Heading3"/>
        <w:keepNext w:val="0"/>
        <w:numPr>
          <w:ilvl w:val="0"/>
          <w:numId w:val="408"/>
        </w:numPr>
        <w:snapToGrid w:val="0"/>
      </w:pPr>
      <w:r w:rsidRPr="00651032">
        <w:t>Board Composition</w:t>
      </w:r>
    </w:p>
    <w:p w14:paraId="0271144D" w14:textId="77777777" w:rsidR="00DA49A7" w:rsidRPr="00651032" w:rsidRDefault="00DA49A7" w:rsidP="00651032">
      <w:pPr>
        <w:pStyle w:val="Heading4"/>
        <w:numPr>
          <w:ilvl w:val="0"/>
          <w:numId w:val="421"/>
        </w:numPr>
        <w:snapToGrid w:val="0"/>
        <w:rPr>
          <w:b w:val="0"/>
          <w:bCs w:val="0"/>
        </w:rPr>
      </w:pPr>
      <w:r w:rsidRPr="00651032">
        <w:t>Number of Members:</w:t>
      </w:r>
      <w:r w:rsidRPr="00651032">
        <w:rPr>
          <w:b w:val="0"/>
          <w:bCs w:val="0"/>
        </w:rPr>
        <w:t xml:space="preserve"> Approximately 1-5 members.</w:t>
      </w:r>
    </w:p>
    <w:p w14:paraId="47246E91" w14:textId="77777777" w:rsidR="00DA49A7" w:rsidRPr="00651032" w:rsidRDefault="00DA49A7" w:rsidP="00651032">
      <w:pPr>
        <w:pStyle w:val="Heading4"/>
        <w:numPr>
          <w:ilvl w:val="0"/>
          <w:numId w:val="409"/>
        </w:numPr>
        <w:snapToGrid w:val="0"/>
        <w:rPr>
          <w:b w:val="0"/>
          <w:bCs w:val="0"/>
        </w:rPr>
      </w:pPr>
      <w:r w:rsidRPr="00651032">
        <w:t>Diverse Backgrounds:</w:t>
      </w:r>
      <w:r w:rsidRPr="00651032">
        <w:rPr>
          <w:b w:val="0"/>
          <w:bCs w:val="0"/>
        </w:rPr>
        <w:t xml:space="preserve"> Healthcare, research, social justice, nonprofit management, community outreach.</w:t>
      </w:r>
    </w:p>
    <w:p w14:paraId="5BB28B0A" w14:textId="77777777" w:rsidR="00DA49A7" w:rsidRPr="00651032" w:rsidRDefault="00DA49A7" w:rsidP="00651032">
      <w:pPr>
        <w:pStyle w:val="Heading4"/>
        <w:numPr>
          <w:ilvl w:val="0"/>
          <w:numId w:val="409"/>
        </w:numPr>
        <w:snapToGrid w:val="0"/>
        <w:rPr>
          <w:b w:val="0"/>
          <w:bCs w:val="0"/>
        </w:rPr>
      </w:pPr>
      <w:r w:rsidRPr="00651032">
        <w:t>Advisory Board Quorum Representation:</w:t>
      </w:r>
      <w:r w:rsidRPr="00651032">
        <w:rPr>
          <w:b w:val="0"/>
          <w:bCs w:val="0"/>
        </w:rPr>
        <w:t xml:space="preserve"> An advisory board quorum (majority vote, e.g., &gt;2 out of 5) will hold the equivalent of one vote on the Board of Directors.</w:t>
      </w:r>
    </w:p>
    <w:p w14:paraId="6B8CF1B8" w14:textId="77777777" w:rsidR="00DA49A7" w:rsidRPr="00651032" w:rsidRDefault="00DA49A7" w:rsidP="00651032">
      <w:pPr>
        <w:pStyle w:val="Heading3"/>
        <w:keepNext w:val="0"/>
        <w:numPr>
          <w:ilvl w:val="0"/>
          <w:numId w:val="408"/>
        </w:numPr>
        <w:snapToGrid w:val="0"/>
      </w:pPr>
      <w:r w:rsidRPr="00651032">
        <w:t>Roles and Responsibilities</w:t>
      </w:r>
    </w:p>
    <w:p w14:paraId="1922200C" w14:textId="77777777" w:rsidR="00DA49A7" w:rsidRPr="00651032" w:rsidRDefault="00DA49A7" w:rsidP="00651032">
      <w:pPr>
        <w:pStyle w:val="Heading4"/>
        <w:numPr>
          <w:ilvl w:val="0"/>
          <w:numId w:val="422"/>
        </w:numPr>
        <w:snapToGrid w:val="0"/>
        <w:rPr>
          <w:b w:val="0"/>
          <w:bCs w:val="0"/>
        </w:rPr>
      </w:pPr>
      <w:r w:rsidRPr="00651032">
        <w:t>President:</w:t>
      </w:r>
      <w:r w:rsidRPr="00651032">
        <w:rPr>
          <w:b w:val="0"/>
          <w:bCs w:val="0"/>
        </w:rPr>
        <w:t xml:space="preserve"> Leads the board, sets agendas, and represents the organization.</w:t>
      </w:r>
    </w:p>
    <w:p w14:paraId="4D343E1B" w14:textId="77777777" w:rsidR="00DA49A7" w:rsidRPr="00516533" w:rsidRDefault="00DA49A7" w:rsidP="00651032">
      <w:pPr>
        <w:pStyle w:val="Heading4"/>
        <w:numPr>
          <w:ilvl w:val="0"/>
          <w:numId w:val="409"/>
        </w:numPr>
        <w:snapToGrid w:val="0"/>
        <w:rPr>
          <w:b w:val="0"/>
          <w:bCs w:val="0"/>
        </w:rPr>
      </w:pPr>
      <w:r w:rsidRPr="00516533">
        <w:lastRenderedPageBreak/>
        <w:t>Vice President:</w:t>
      </w:r>
      <w:r w:rsidRPr="00516533">
        <w:rPr>
          <w:b w:val="0"/>
          <w:bCs w:val="0"/>
        </w:rPr>
        <w:t xml:space="preserve"> Supports the President and steps in when necessary.</w:t>
      </w:r>
    </w:p>
    <w:p w14:paraId="683F722A" w14:textId="77777777" w:rsidR="00DA49A7" w:rsidRPr="00516533" w:rsidRDefault="00DA49A7" w:rsidP="00651032">
      <w:pPr>
        <w:pStyle w:val="Heading4"/>
        <w:numPr>
          <w:ilvl w:val="0"/>
          <w:numId w:val="409"/>
        </w:numPr>
        <w:snapToGrid w:val="0"/>
        <w:rPr>
          <w:b w:val="0"/>
          <w:bCs w:val="0"/>
        </w:rPr>
      </w:pPr>
      <w:r w:rsidRPr="00516533">
        <w:t>Secretary:</w:t>
      </w:r>
      <w:r w:rsidRPr="00516533">
        <w:rPr>
          <w:b w:val="0"/>
          <w:bCs w:val="0"/>
        </w:rPr>
        <w:t xml:space="preserve"> Keeps minutes, maintains records, and ensures compliance with bylaws.</w:t>
      </w:r>
    </w:p>
    <w:p w14:paraId="650BA5B9" w14:textId="77777777" w:rsidR="00DA49A7" w:rsidRPr="00651032" w:rsidRDefault="00DA49A7" w:rsidP="00651032">
      <w:pPr>
        <w:pStyle w:val="Heading4"/>
        <w:numPr>
          <w:ilvl w:val="0"/>
          <w:numId w:val="409"/>
        </w:numPr>
        <w:snapToGrid w:val="0"/>
        <w:rPr>
          <w:b w:val="0"/>
          <w:bCs w:val="0"/>
        </w:rPr>
      </w:pPr>
      <w:r w:rsidRPr="00516533">
        <w:t>Treasurer:</w:t>
      </w:r>
      <w:r w:rsidRPr="00516533">
        <w:rPr>
          <w:b w:val="0"/>
          <w:bCs w:val="0"/>
        </w:rPr>
        <w:t xml:space="preserve"> Manages finances, prepares budgets, and oversees financial reporting.</w:t>
      </w:r>
    </w:p>
    <w:p w14:paraId="0AE19CB3" w14:textId="77777777" w:rsidR="00DA49A7" w:rsidRPr="00516533" w:rsidRDefault="00DA49A7" w:rsidP="00651032">
      <w:pPr>
        <w:pStyle w:val="Heading3"/>
        <w:keepNext w:val="0"/>
        <w:numPr>
          <w:ilvl w:val="0"/>
          <w:numId w:val="408"/>
        </w:numPr>
        <w:snapToGrid w:val="0"/>
      </w:pPr>
      <w:r w:rsidRPr="00516533">
        <w:t>Meeting</w:t>
      </w:r>
      <w:r w:rsidRPr="00651032">
        <w:t xml:space="preserve"> Guidelines and Bylaws</w:t>
      </w:r>
    </w:p>
    <w:p w14:paraId="0C45477D" w14:textId="77777777" w:rsidR="00DA49A7" w:rsidRPr="00651032" w:rsidRDefault="00DA49A7" w:rsidP="00651032">
      <w:pPr>
        <w:pStyle w:val="Heading4"/>
        <w:numPr>
          <w:ilvl w:val="0"/>
          <w:numId w:val="424"/>
        </w:numPr>
        <w:snapToGrid w:val="0"/>
        <w:rPr>
          <w:b w:val="0"/>
          <w:bCs w:val="0"/>
        </w:rPr>
      </w:pPr>
      <w:r w:rsidRPr="00651032">
        <w:t>Frequency:</w:t>
      </w:r>
      <w:r w:rsidRPr="00651032">
        <w:rPr>
          <w:b w:val="0"/>
          <w:bCs w:val="0"/>
        </w:rPr>
        <w:t xml:space="preserve"> Meeting will be held quarterly, with additional meetings held as needed, to discuss progress, challenges, and strategic plans.</w:t>
      </w:r>
    </w:p>
    <w:p w14:paraId="58D42C53" w14:textId="77777777" w:rsidR="00DA49A7" w:rsidRPr="00651032" w:rsidRDefault="00DA49A7" w:rsidP="00651032">
      <w:pPr>
        <w:pStyle w:val="Heading4"/>
        <w:numPr>
          <w:ilvl w:val="0"/>
          <w:numId w:val="409"/>
        </w:numPr>
        <w:snapToGrid w:val="0"/>
        <w:rPr>
          <w:b w:val="0"/>
          <w:bCs w:val="0"/>
        </w:rPr>
      </w:pPr>
      <w:r w:rsidRPr="00516533">
        <w:t>Quorum:</w:t>
      </w:r>
      <w:r w:rsidRPr="00516533">
        <w:rPr>
          <w:b w:val="0"/>
          <w:bCs w:val="0"/>
        </w:rPr>
        <w:t xml:space="preserve"> A majority of directors (e.g., 2 out of 3) must be present to conduct business.</w:t>
      </w:r>
    </w:p>
    <w:p w14:paraId="5EB5428B" w14:textId="77777777" w:rsidR="00DA49A7" w:rsidRPr="00651032" w:rsidRDefault="00DA49A7" w:rsidP="00651032">
      <w:pPr>
        <w:pStyle w:val="Heading4"/>
        <w:numPr>
          <w:ilvl w:val="0"/>
          <w:numId w:val="409"/>
        </w:numPr>
        <w:snapToGrid w:val="0"/>
        <w:rPr>
          <w:b w:val="0"/>
          <w:bCs w:val="0"/>
        </w:rPr>
      </w:pPr>
      <w:r w:rsidRPr="00651032">
        <w:t>Meeting Content:</w:t>
      </w:r>
      <w:r w:rsidRPr="00651032">
        <w:rPr>
          <w:b w:val="0"/>
          <w:bCs w:val="0"/>
        </w:rPr>
        <w:t xml:space="preserve"> Meetings will be held to discuss progress, challenges, and strategic plans.</w:t>
      </w:r>
    </w:p>
    <w:p w14:paraId="6AC6B8E4" w14:textId="77777777" w:rsidR="00DA49A7" w:rsidRPr="00651032" w:rsidRDefault="00DA49A7" w:rsidP="00651032">
      <w:pPr>
        <w:pStyle w:val="Heading4"/>
        <w:numPr>
          <w:ilvl w:val="0"/>
          <w:numId w:val="409"/>
        </w:numPr>
        <w:snapToGrid w:val="0"/>
        <w:rPr>
          <w:b w:val="0"/>
          <w:bCs w:val="0"/>
        </w:rPr>
      </w:pPr>
      <w:r w:rsidRPr="00651032">
        <w:t>Advisory Board Quorum Representation:</w:t>
      </w:r>
      <w:r w:rsidRPr="00651032">
        <w:rPr>
          <w:b w:val="0"/>
          <w:bCs w:val="0"/>
        </w:rPr>
        <w:t xml:space="preserve"> An advisory board quorum (majority vote, e.g., &gt;2 out of 5) will hold the equivalent of one vote on the Board of Directors.</w:t>
      </w:r>
    </w:p>
    <w:p w14:paraId="3B0BE00A" w14:textId="77777777" w:rsidR="007D7F29" w:rsidRPr="00516533" w:rsidRDefault="007D7F29" w:rsidP="00651032">
      <w:pPr>
        <w:pStyle w:val="Heading3"/>
        <w:keepNext w:val="0"/>
        <w:numPr>
          <w:ilvl w:val="0"/>
          <w:numId w:val="408"/>
        </w:numPr>
        <w:snapToGrid w:val="0"/>
      </w:pPr>
      <w:r w:rsidRPr="00516533">
        <w:t>Decision-Making</w:t>
      </w:r>
    </w:p>
    <w:p w14:paraId="519EAD2F" w14:textId="77777777" w:rsidR="007D7F29" w:rsidRPr="00651032" w:rsidRDefault="007D7F29" w:rsidP="00651032">
      <w:pPr>
        <w:pStyle w:val="Heading4"/>
        <w:numPr>
          <w:ilvl w:val="0"/>
          <w:numId w:val="428"/>
        </w:numPr>
        <w:snapToGrid w:val="0"/>
        <w:rPr>
          <w:b w:val="0"/>
          <w:bCs w:val="0"/>
        </w:rPr>
      </w:pPr>
      <w:r w:rsidRPr="00651032">
        <w:t>Voting:</w:t>
      </w:r>
      <w:r w:rsidRPr="00651032">
        <w:rPr>
          <w:b w:val="0"/>
          <w:bCs w:val="0"/>
        </w:rPr>
        <w:t xml:space="preserve"> Decisions are made by majority vote.</w:t>
      </w:r>
    </w:p>
    <w:p w14:paraId="4F66BDD6" w14:textId="656F7530" w:rsidR="007D7F29" w:rsidRPr="00651032" w:rsidRDefault="007D7F29" w:rsidP="00651032">
      <w:pPr>
        <w:pStyle w:val="Heading4"/>
        <w:numPr>
          <w:ilvl w:val="0"/>
          <w:numId w:val="424"/>
        </w:numPr>
        <w:snapToGrid w:val="0"/>
        <w:rPr>
          <w:b w:val="0"/>
          <w:bCs w:val="0"/>
        </w:rPr>
      </w:pPr>
      <w:r w:rsidRPr="00651032">
        <w:t>Advisory Board Quorum Representation:</w:t>
      </w:r>
      <w:r w:rsidRPr="00651032">
        <w:rPr>
          <w:b w:val="0"/>
          <w:bCs w:val="0"/>
        </w:rPr>
        <w:t xml:space="preserve"> An advisory board quorum (majority vote, e.g., &gt;2 out of 5) will hold the equivalent of one vote on the Board of Directors</w:t>
      </w:r>
      <w:r w:rsidR="001227C9" w:rsidRPr="00651032">
        <w:rPr>
          <w:b w:val="0"/>
          <w:bCs w:val="0"/>
        </w:rPr>
        <w:t xml:space="preserve"> (as outlined in section X.1.G below).</w:t>
      </w:r>
    </w:p>
    <w:p w14:paraId="2EB7CEEB" w14:textId="2E3532CA" w:rsidR="007D7F29" w:rsidRPr="00651032" w:rsidRDefault="007D7F29" w:rsidP="00651032">
      <w:pPr>
        <w:pStyle w:val="Heading4"/>
        <w:numPr>
          <w:ilvl w:val="0"/>
          <w:numId w:val="424"/>
        </w:numPr>
        <w:snapToGrid w:val="0"/>
        <w:rPr>
          <w:b w:val="0"/>
          <w:bCs w:val="0"/>
        </w:rPr>
      </w:pPr>
      <w:r w:rsidRPr="00651032">
        <w:lastRenderedPageBreak/>
        <w:t>Tie-Breakers:</w:t>
      </w:r>
      <w:r w:rsidRPr="00651032">
        <w:rPr>
          <w:b w:val="0"/>
          <w:bCs w:val="0"/>
        </w:rPr>
        <w:t xml:space="preserve"> In the event of a tie in voting (where decision options receive equal representation), the runner-up decision/vote from the Advisory Board quorum (e.g., the second-most popular vote) will be granted the equivalent of one vote on the Board of Directors. This is in addition to the Advisory quorum vote, which will hold a separate, independent vote</w:t>
      </w:r>
      <w:r w:rsidR="001227C9" w:rsidRPr="00651032">
        <w:rPr>
          <w:b w:val="0"/>
          <w:bCs w:val="0"/>
        </w:rPr>
        <w:t xml:space="preserve"> (as outlined in section X.1.G below).</w:t>
      </w:r>
    </w:p>
    <w:p w14:paraId="4F09A04F" w14:textId="77777777" w:rsidR="00DA49A7" w:rsidRPr="00651032" w:rsidRDefault="00DA49A7" w:rsidP="00651032">
      <w:pPr>
        <w:pStyle w:val="Heading3"/>
        <w:keepNext w:val="0"/>
        <w:numPr>
          <w:ilvl w:val="0"/>
          <w:numId w:val="408"/>
        </w:numPr>
        <w:snapToGrid w:val="0"/>
      </w:pPr>
      <w:r w:rsidRPr="00651032">
        <w:t>Advisory Board Representation on the Board of the Directors</w:t>
      </w:r>
    </w:p>
    <w:p w14:paraId="001A5153" w14:textId="28E85392" w:rsidR="00DA49A7" w:rsidRPr="00651032" w:rsidRDefault="00DA49A7" w:rsidP="00651032">
      <w:pPr>
        <w:pStyle w:val="Heading4"/>
        <w:numPr>
          <w:ilvl w:val="0"/>
          <w:numId w:val="426"/>
        </w:numPr>
        <w:snapToGrid w:val="0"/>
        <w:rPr>
          <w:b w:val="0"/>
          <w:bCs w:val="0"/>
        </w:rPr>
      </w:pPr>
      <w:r w:rsidRPr="00DA49A7">
        <w:t xml:space="preserve">Rationale: </w:t>
      </w:r>
      <w:proofErr w:type="spellStart"/>
      <w:r w:rsidRPr="00651032">
        <w:rPr>
          <w:b w:val="0"/>
          <w:bCs w:val="0"/>
        </w:rPr>
        <w:t>NRFi’s</w:t>
      </w:r>
      <w:proofErr w:type="spellEnd"/>
      <w:r w:rsidRPr="00651032">
        <w:rPr>
          <w:b w:val="0"/>
          <w:bCs w:val="0"/>
        </w:rPr>
        <w:t xml:space="preserve"> Board of Directors fulfils legally binding requirements around decision-making, governance, and legal and ethical regulatory compliance. In contrast, </w:t>
      </w:r>
      <w:proofErr w:type="spellStart"/>
      <w:r w:rsidRPr="00651032">
        <w:rPr>
          <w:b w:val="0"/>
          <w:bCs w:val="0"/>
        </w:rPr>
        <w:t>NRFi’s</w:t>
      </w:r>
      <w:proofErr w:type="spellEnd"/>
      <w:r w:rsidRPr="00651032">
        <w:rPr>
          <w:b w:val="0"/>
          <w:bCs w:val="0"/>
        </w:rPr>
        <w:t xml:space="preserve"> Advisory Board largely serves in a non-binding advisory capacity. While the Advisory Board provides valuable insights and recommendations, its decisions are not legally binding. To ensure that the Advisory Board’s collective expertise is represented in the decision-making process of the Board of Directors, the collective vote of the Advisory Board quorum will be represented as one vote on the Board of Directors Advisory Board Quorum: A quorum of the Advisory Board is defined as a majority vote (e.g., 3 or more out of five) of its members. This structure ensures that the Advisory Board’s expertise and recommendations are considered in the governance of NRFi while maintaining the legal responsibilities and decision-making authority of the Board of Directors.</w:t>
      </w:r>
    </w:p>
    <w:p w14:paraId="271EAD59" w14:textId="77777777" w:rsidR="00DA49A7" w:rsidRPr="001B04D2" w:rsidRDefault="00DA49A7" w:rsidP="00651032">
      <w:pPr>
        <w:pStyle w:val="Heading4"/>
        <w:numPr>
          <w:ilvl w:val="0"/>
          <w:numId w:val="424"/>
        </w:numPr>
        <w:snapToGrid w:val="0"/>
        <w:rPr>
          <w:b w:val="0"/>
          <w:bCs w:val="0"/>
        </w:rPr>
      </w:pPr>
      <w:r w:rsidRPr="001B04D2">
        <w:t>Advisory Board Quorum:</w:t>
      </w:r>
      <w:r w:rsidRPr="001B04D2">
        <w:rPr>
          <w:b w:val="0"/>
          <w:bCs w:val="0"/>
        </w:rPr>
        <w:t xml:space="preserve"> A quorum of the Advisory Board is defined as </w:t>
      </w:r>
      <w:r w:rsidRPr="00651032">
        <w:rPr>
          <w:b w:val="0"/>
          <w:bCs w:val="0"/>
        </w:rPr>
        <w:t xml:space="preserve">a majority vote (e.g., 3 or more out of five) </w:t>
      </w:r>
      <w:r w:rsidRPr="001B04D2">
        <w:rPr>
          <w:b w:val="0"/>
          <w:bCs w:val="0"/>
        </w:rPr>
        <w:t>of its members.</w:t>
      </w:r>
    </w:p>
    <w:p w14:paraId="5EED0725" w14:textId="4CC2E301" w:rsidR="00DA49A7" w:rsidRPr="001B04D2" w:rsidRDefault="00DA49A7" w:rsidP="00651032">
      <w:pPr>
        <w:pStyle w:val="Heading4"/>
        <w:numPr>
          <w:ilvl w:val="0"/>
          <w:numId w:val="424"/>
        </w:numPr>
        <w:snapToGrid w:val="0"/>
        <w:rPr>
          <w:b w:val="0"/>
          <w:bCs w:val="0"/>
        </w:rPr>
      </w:pPr>
      <w:r w:rsidRPr="00651032">
        <w:lastRenderedPageBreak/>
        <w:t xml:space="preserve">Advisory Board </w:t>
      </w:r>
      <w:r w:rsidRPr="001B04D2">
        <w:t>Representation on the Board of Directors:</w:t>
      </w:r>
      <w:r w:rsidRPr="001B04D2">
        <w:rPr>
          <w:b w:val="0"/>
          <w:bCs w:val="0"/>
        </w:rPr>
        <w:t xml:space="preserve"> The collective vote of the Advisory Board quorum will be represented as one vote on the Board of Directors.</w:t>
      </w:r>
    </w:p>
    <w:p w14:paraId="46381226" w14:textId="77777777" w:rsidR="00DA49A7" w:rsidRPr="001B04D2" w:rsidRDefault="00DA49A7" w:rsidP="00651032">
      <w:pPr>
        <w:pStyle w:val="Heading4"/>
        <w:numPr>
          <w:ilvl w:val="0"/>
          <w:numId w:val="424"/>
        </w:numPr>
        <w:snapToGrid w:val="0"/>
        <w:rPr>
          <w:b w:val="0"/>
          <w:bCs w:val="0"/>
        </w:rPr>
      </w:pPr>
      <w:r w:rsidRPr="001B04D2">
        <w:t>Voting Process:</w:t>
      </w:r>
      <w:r w:rsidRPr="001B04D2">
        <w:rPr>
          <w:b w:val="0"/>
          <w:bCs w:val="0"/>
        </w:rPr>
        <w:t xml:space="preserve"> When a quorum of the Advisory Board reaches a decision, this decision will be communicated to the Board of Directors and will count as one vote in the Board of Directors’ decision-making process.</w:t>
      </w:r>
    </w:p>
    <w:p w14:paraId="701D115F" w14:textId="77777777" w:rsidR="00DA49A7" w:rsidRPr="001B04D2" w:rsidRDefault="00DA49A7" w:rsidP="00651032">
      <w:pPr>
        <w:pStyle w:val="Heading4"/>
        <w:numPr>
          <w:ilvl w:val="0"/>
          <w:numId w:val="424"/>
        </w:numPr>
        <w:snapToGrid w:val="0"/>
        <w:rPr>
          <w:b w:val="0"/>
          <w:bCs w:val="0"/>
        </w:rPr>
      </w:pPr>
      <w:r w:rsidRPr="001B04D2">
        <w:t>Documentation:</w:t>
      </w:r>
      <w:r w:rsidRPr="001B04D2">
        <w:rPr>
          <w:b w:val="0"/>
          <w:bCs w:val="0"/>
        </w:rPr>
        <w:t xml:space="preserve"> All decisions made by the Advisory Board quorum will be documented and submitted to the Board of Directors for inclusion in the official meeting minutes.</w:t>
      </w:r>
    </w:p>
    <w:p w14:paraId="75407B6F" w14:textId="64EFF7EA" w:rsidR="001227C9" w:rsidRPr="00651032" w:rsidRDefault="001227C9" w:rsidP="00651032">
      <w:pPr>
        <w:pStyle w:val="Heading4"/>
        <w:numPr>
          <w:ilvl w:val="0"/>
          <w:numId w:val="424"/>
        </w:numPr>
        <w:snapToGrid w:val="0"/>
        <w:rPr>
          <w:b w:val="0"/>
          <w:bCs w:val="0"/>
        </w:rPr>
      </w:pPr>
      <w:r w:rsidRPr="00651032">
        <w:t>Tie-Breakers:</w:t>
      </w:r>
      <w:r w:rsidRPr="00651032">
        <w:rPr>
          <w:b w:val="0"/>
          <w:bCs w:val="0"/>
        </w:rPr>
        <w:t xml:space="preserve"> In the event of a tie in voting (where decision options receive equal representation) on the Board of Directors, the runner-up decision/vote from the Advisory Board quorum (e.g., the second-most popular vote) will be granted the equivalent of one vote on the Board of Directors. This is in addition to the Advisory quorum vote, which will hold a separate, independent vote (as outlined in section X.1.G below).</w:t>
      </w:r>
    </w:p>
    <w:p w14:paraId="263053FD" w14:textId="77777777" w:rsidR="00DA49A7" w:rsidRPr="001B04D2" w:rsidRDefault="00DA49A7" w:rsidP="00651032">
      <w:pPr>
        <w:pStyle w:val="Heading4"/>
        <w:numPr>
          <w:ilvl w:val="0"/>
          <w:numId w:val="424"/>
        </w:numPr>
        <w:snapToGrid w:val="0"/>
        <w:rPr>
          <w:b w:val="0"/>
          <w:bCs w:val="0"/>
        </w:rPr>
      </w:pPr>
      <w:r w:rsidRPr="00651032">
        <w:t>Rationale:</w:t>
      </w:r>
      <w:r w:rsidRPr="00651032">
        <w:rPr>
          <w:b w:val="0"/>
          <w:bCs w:val="0"/>
        </w:rPr>
        <w:t xml:space="preserve"> </w:t>
      </w:r>
      <w:r w:rsidRPr="001B04D2">
        <w:rPr>
          <w:b w:val="0"/>
          <w:bCs w:val="0"/>
        </w:rPr>
        <w:t>This structure ensures that the Advisory Board’s expertise and recommendations are considered in the governance of NRFi while maintaining the legal responsibilities and decision-making authority of the Board of Directors.</w:t>
      </w:r>
    </w:p>
    <w:p w14:paraId="5199F73C" w14:textId="0124AFDE" w:rsidR="007D7F29" w:rsidRPr="00651032" w:rsidRDefault="007D7F29" w:rsidP="00651032">
      <w:pPr>
        <w:pStyle w:val="Heading3"/>
        <w:keepNext w:val="0"/>
        <w:numPr>
          <w:ilvl w:val="0"/>
          <w:numId w:val="408"/>
        </w:numPr>
        <w:snapToGrid w:val="0"/>
      </w:pPr>
      <w:r w:rsidRPr="00651032">
        <w:t>Conflict of Interest &amp; Financial Disclosures</w:t>
      </w:r>
    </w:p>
    <w:p w14:paraId="4D362824" w14:textId="6D79F581" w:rsidR="007D7F29" w:rsidRPr="00651032" w:rsidRDefault="007D7F29" w:rsidP="00651032">
      <w:pPr>
        <w:pStyle w:val="Heading4"/>
        <w:numPr>
          <w:ilvl w:val="0"/>
          <w:numId w:val="431"/>
        </w:numPr>
        <w:snapToGrid w:val="0"/>
        <w:rPr>
          <w:b w:val="0"/>
          <w:bCs w:val="0"/>
        </w:rPr>
      </w:pPr>
      <w:r w:rsidRPr="00651032">
        <w:lastRenderedPageBreak/>
        <w:t xml:space="preserve">Disclosures: </w:t>
      </w:r>
      <w:r w:rsidRPr="00651032">
        <w:rPr>
          <w:b w:val="0"/>
          <w:bCs w:val="0"/>
        </w:rPr>
        <w:t>Directors must disclose any conflicts of interest (financial or otherwise)  and recuse themselves from related decisions.</w:t>
      </w:r>
    </w:p>
    <w:p w14:paraId="6ACA4970" w14:textId="3BEF5A85" w:rsidR="003A17DA" w:rsidRPr="00651032" w:rsidRDefault="003A17DA" w:rsidP="00651032">
      <w:pPr>
        <w:pStyle w:val="Heading2"/>
        <w:numPr>
          <w:ilvl w:val="0"/>
          <w:numId w:val="234"/>
        </w:numPr>
        <w:snapToGrid w:val="0"/>
      </w:pPr>
      <w:bookmarkStart w:id="330" w:name="_Toc182743457"/>
      <w:r w:rsidRPr="00651032">
        <w:t>External Board Recruitment Guidelines</w:t>
      </w:r>
      <w:bookmarkEnd w:id="330"/>
    </w:p>
    <w:p w14:paraId="00117208" w14:textId="04A08E23" w:rsidR="003A17DA" w:rsidRPr="00651032" w:rsidRDefault="001227C9" w:rsidP="00651032">
      <w:pPr>
        <w:pStyle w:val="Heading3"/>
        <w:keepNext w:val="0"/>
        <w:numPr>
          <w:ilvl w:val="0"/>
          <w:numId w:val="434"/>
        </w:numPr>
        <w:snapToGrid w:val="0"/>
      </w:pPr>
      <w:r w:rsidRPr="00651032">
        <w:t>Qualifications</w:t>
      </w:r>
    </w:p>
    <w:p w14:paraId="38504777" w14:textId="15C55411" w:rsidR="003A17DA" w:rsidRPr="00651032" w:rsidRDefault="003A17DA" w:rsidP="00651032">
      <w:pPr>
        <w:pStyle w:val="Normal3"/>
        <w:snapToGrid w:val="0"/>
        <w:contextualSpacing w:val="0"/>
      </w:pPr>
      <w:r w:rsidRPr="00651032">
        <w:t xml:space="preserve">The </w:t>
      </w:r>
      <w:r w:rsidR="001227C9" w:rsidRPr="00651032">
        <w:t>following qualifications shall serve NRFi Board Recruiting:</w:t>
      </w:r>
    </w:p>
    <w:p w14:paraId="68FB2F18" w14:textId="77777777" w:rsidR="001227C9" w:rsidRPr="001227C9" w:rsidRDefault="001227C9" w:rsidP="00651032">
      <w:pPr>
        <w:pStyle w:val="Normal3"/>
        <w:numPr>
          <w:ilvl w:val="2"/>
          <w:numId w:val="362"/>
        </w:numPr>
        <w:snapToGrid w:val="0"/>
        <w:contextualSpacing w:val="0"/>
      </w:pPr>
      <w:r w:rsidRPr="001227C9">
        <w:t>Commitment to the mission of NRFi.</w:t>
      </w:r>
    </w:p>
    <w:p w14:paraId="074A8FFA" w14:textId="77777777" w:rsidR="001227C9" w:rsidRPr="001227C9" w:rsidRDefault="001227C9" w:rsidP="00651032">
      <w:pPr>
        <w:pStyle w:val="Normal3"/>
        <w:numPr>
          <w:ilvl w:val="2"/>
          <w:numId w:val="362"/>
        </w:numPr>
        <w:snapToGrid w:val="0"/>
        <w:contextualSpacing w:val="0"/>
      </w:pPr>
      <w:r w:rsidRPr="001227C9">
        <w:t>Expertise in relevant fields (e.g., biomedical science, neuroscience, social justice).</w:t>
      </w:r>
    </w:p>
    <w:p w14:paraId="52821EA5" w14:textId="77777777" w:rsidR="001227C9" w:rsidRPr="001227C9" w:rsidRDefault="001227C9" w:rsidP="00651032">
      <w:pPr>
        <w:pStyle w:val="Normal3"/>
        <w:numPr>
          <w:ilvl w:val="2"/>
          <w:numId w:val="362"/>
        </w:numPr>
        <w:snapToGrid w:val="0"/>
        <w:contextualSpacing w:val="0"/>
      </w:pPr>
      <w:r w:rsidRPr="001227C9">
        <w:t>Ability to contribute time and resources.</w:t>
      </w:r>
    </w:p>
    <w:p w14:paraId="7AD280A9" w14:textId="63218BE8" w:rsidR="003A17DA" w:rsidRPr="00651032" w:rsidRDefault="007061A0" w:rsidP="00352640">
      <w:pPr>
        <w:pStyle w:val="Heading3"/>
        <w:keepNext w:val="0"/>
        <w:numPr>
          <w:ilvl w:val="0"/>
          <w:numId w:val="434"/>
        </w:numPr>
        <w:snapToGrid w:val="0"/>
      </w:pPr>
      <w:r w:rsidRPr="00651032">
        <w:t>Qualification</w:t>
      </w:r>
      <w:r w:rsidR="001227C9" w:rsidRPr="00651032">
        <w:t xml:space="preserve"> Guidelines</w:t>
      </w:r>
    </w:p>
    <w:p w14:paraId="06EEC09B" w14:textId="7FB60C5F" w:rsidR="00307FD2" w:rsidRPr="00651032" w:rsidRDefault="00307FD2" w:rsidP="00651032">
      <w:pPr>
        <w:pStyle w:val="Normal3"/>
        <w:snapToGrid w:val="0"/>
        <w:ind w:left="360" w:firstLine="720"/>
        <w:contextualSpacing w:val="0"/>
      </w:pPr>
      <w:r w:rsidRPr="00651032">
        <w:t>The following guidelines shall further inform NRFi Board Recruiting:</w:t>
      </w:r>
    </w:p>
    <w:p w14:paraId="649038C5" w14:textId="7C9CCC66" w:rsidR="00307FD2" w:rsidRPr="00651032" w:rsidRDefault="00307FD2" w:rsidP="00651032">
      <w:pPr>
        <w:pStyle w:val="Heading4"/>
        <w:numPr>
          <w:ilvl w:val="0"/>
          <w:numId w:val="438"/>
        </w:numPr>
        <w:snapToGrid w:val="0"/>
      </w:pPr>
      <w:r w:rsidRPr="00651032">
        <w:t xml:space="preserve">Commitment to </w:t>
      </w:r>
      <w:proofErr w:type="spellStart"/>
      <w:r w:rsidRPr="00651032">
        <w:t>NRFi’s</w:t>
      </w:r>
      <w:proofErr w:type="spellEnd"/>
      <w:r w:rsidRPr="00651032">
        <w:t xml:space="preserve"> Mission and Aims.</w:t>
      </w:r>
    </w:p>
    <w:p w14:paraId="7BB8B0BB" w14:textId="3964D666" w:rsidR="00307FD2" w:rsidRPr="00651032" w:rsidRDefault="00307FD2" w:rsidP="00651032">
      <w:pPr>
        <w:pStyle w:val="Heading4"/>
        <w:snapToGrid w:val="0"/>
        <w:rPr>
          <w:b w:val="0"/>
          <w:bCs w:val="0"/>
        </w:rPr>
      </w:pPr>
      <w:r w:rsidRPr="00651032">
        <w:t>Representation:</w:t>
      </w:r>
      <w:r w:rsidRPr="00651032">
        <w:rPr>
          <w:b w:val="0"/>
          <w:bCs w:val="0"/>
        </w:rPr>
        <w:t xml:space="preserve"> NRFi seeks individuals with diverse backgrounds in fields such as healthcare, research, social justice, nonprofit management, and community outreach. Ideal candidates would have the following backgrounds:</w:t>
      </w:r>
    </w:p>
    <w:p w14:paraId="7761008C" w14:textId="77777777" w:rsidR="00307FD2" w:rsidRPr="00651032" w:rsidRDefault="00307FD2" w:rsidP="00651032">
      <w:pPr>
        <w:pStyle w:val="Heading6"/>
        <w:numPr>
          <w:ilvl w:val="3"/>
          <w:numId w:val="436"/>
        </w:numPr>
        <w:snapToGrid w:val="0"/>
      </w:pPr>
      <w:r w:rsidRPr="00651032">
        <w:rPr>
          <w:b/>
          <w:bCs/>
        </w:rPr>
        <w:t>Healthcare Professionals:</w:t>
      </w:r>
      <w:r w:rsidRPr="00651032">
        <w:t xml:space="preserve"> For insights into treatment and prevention.</w:t>
      </w:r>
    </w:p>
    <w:p w14:paraId="5F5EFC8F" w14:textId="77777777" w:rsidR="00307FD2" w:rsidRPr="00651032" w:rsidRDefault="00307FD2" w:rsidP="00651032">
      <w:pPr>
        <w:pStyle w:val="Heading6"/>
        <w:snapToGrid w:val="0"/>
      </w:pPr>
      <w:r w:rsidRPr="00651032">
        <w:rPr>
          <w:b/>
          <w:bCs/>
        </w:rPr>
        <w:t>Researchers:</w:t>
      </w:r>
      <w:r w:rsidRPr="00651032">
        <w:t xml:space="preserve"> To guide and evaluate research projects.</w:t>
      </w:r>
    </w:p>
    <w:p w14:paraId="5A0BE3F9" w14:textId="77777777" w:rsidR="00307FD2" w:rsidRPr="00651032" w:rsidRDefault="00307FD2" w:rsidP="00651032">
      <w:pPr>
        <w:pStyle w:val="Heading6"/>
        <w:snapToGrid w:val="0"/>
      </w:pPr>
      <w:r w:rsidRPr="00651032">
        <w:rPr>
          <w:b/>
          <w:bCs/>
        </w:rPr>
        <w:t>Social Justice Advocates:</w:t>
      </w:r>
      <w:r w:rsidRPr="00651032">
        <w:t xml:space="preserve"> To ensure inclusivity and equity.</w:t>
      </w:r>
    </w:p>
    <w:p w14:paraId="1535A220" w14:textId="77777777" w:rsidR="00307FD2" w:rsidRPr="00651032" w:rsidRDefault="00307FD2" w:rsidP="00651032">
      <w:pPr>
        <w:pStyle w:val="Heading6"/>
        <w:snapToGrid w:val="0"/>
      </w:pPr>
      <w:r w:rsidRPr="00651032">
        <w:rPr>
          <w:b/>
          <w:bCs/>
        </w:rPr>
        <w:lastRenderedPageBreak/>
        <w:t>Nonprofit Managers:</w:t>
      </w:r>
      <w:r w:rsidRPr="00651032">
        <w:t xml:space="preserve"> For organizational and fundraising expertise.</w:t>
      </w:r>
    </w:p>
    <w:p w14:paraId="459950DC" w14:textId="77777777" w:rsidR="00307FD2" w:rsidRPr="00651032" w:rsidRDefault="00307FD2" w:rsidP="00651032">
      <w:pPr>
        <w:pStyle w:val="Heading6"/>
        <w:snapToGrid w:val="0"/>
      </w:pPr>
      <w:r w:rsidRPr="00651032">
        <w:rPr>
          <w:b/>
          <w:bCs/>
        </w:rPr>
        <w:t>Community Leaders:</w:t>
      </w:r>
      <w:r w:rsidRPr="00651032">
        <w:t xml:space="preserve"> To connect with and represent the community.</w:t>
      </w:r>
    </w:p>
    <w:p w14:paraId="25BFDA58" w14:textId="03B5080F" w:rsidR="00307FD2" w:rsidRPr="00651032" w:rsidRDefault="00307FD2" w:rsidP="00651032">
      <w:pPr>
        <w:pStyle w:val="Heading4"/>
        <w:snapToGrid w:val="0"/>
        <w:rPr>
          <w:b w:val="0"/>
          <w:bCs w:val="0"/>
        </w:rPr>
      </w:pPr>
      <w:r w:rsidRPr="00651032">
        <w:t>Suggestions &amp; Nominations:</w:t>
      </w:r>
      <w:r w:rsidRPr="00651032">
        <w:rPr>
          <w:b w:val="0"/>
          <w:bCs w:val="0"/>
        </w:rPr>
        <w:t xml:space="preserve"> </w:t>
      </w:r>
      <w:r w:rsidRPr="00422B5D">
        <w:rPr>
          <w:b w:val="0"/>
          <w:bCs w:val="0"/>
        </w:rPr>
        <w:t>If you are interested in joining our board and align</w:t>
      </w:r>
      <w:r w:rsidRPr="00651032">
        <w:rPr>
          <w:b w:val="0"/>
          <w:bCs w:val="0"/>
        </w:rPr>
        <w:t>ing</w:t>
      </w:r>
      <w:r w:rsidRPr="00422B5D">
        <w:rPr>
          <w:b w:val="0"/>
          <w:bCs w:val="0"/>
        </w:rPr>
        <w:t xml:space="preserve"> with our mission and goals</w:t>
      </w:r>
      <w:r w:rsidRPr="00651032">
        <w:rPr>
          <w:b w:val="0"/>
          <w:bCs w:val="0"/>
        </w:rPr>
        <w:t xml:space="preserve"> (or know someone who might be)</w:t>
      </w:r>
      <w:r w:rsidRPr="00422B5D">
        <w:rPr>
          <w:b w:val="0"/>
          <w:bCs w:val="0"/>
        </w:rPr>
        <w:t xml:space="preserve"> please contact us at </w:t>
      </w:r>
      <w:hyperlink r:id="rId197" w:history="1">
        <w:r w:rsidRPr="00422B5D">
          <w:rPr>
            <w:b w:val="0"/>
            <w:bCs w:val="0"/>
          </w:rPr>
          <w:t>nourished@nourishedrfi.org</w:t>
        </w:r>
      </w:hyperlink>
      <w:r w:rsidRPr="00422B5D">
        <w:rPr>
          <w:b w:val="0"/>
          <w:bCs w:val="0"/>
        </w:rPr>
        <w:t>.</w:t>
      </w:r>
    </w:p>
    <w:p w14:paraId="071EDFF4" w14:textId="5092ED86" w:rsidR="00307FD2" w:rsidRPr="00651032" w:rsidRDefault="00307FD2" w:rsidP="00352640">
      <w:pPr>
        <w:pStyle w:val="Heading3"/>
        <w:keepNext w:val="0"/>
        <w:numPr>
          <w:ilvl w:val="0"/>
          <w:numId w:val="434"/>
        </w:numPr>
        <w:snapToGrid w:val="0"/>
      </w:pPr>
      <w:r w:rsidRPr="00651032">
        <w:t>Recruiting &amp; Selection Process</w:t>
      </w:r>
    </w:p>
    <w:p w14:paraId="0BD4C02B" w14:textId="096E619D" w:rsidR="00307FD2" w:rsidRPr="00651032" w:rsidRDefault="00307FD2" w:rsidP="00651032">
      <w:pPr>
        <w:pStyle w:val="Heading4"/>
        <w:numPr>
          <w:ilvl w:val="0"/>
          <w:numId w:val="443"/>
        </w:numPr>
        <w:snapToGrid w:val="0"/>
        <w:rPr>
          <w:b w:val="0"/>
          <w:bCs w:val="0"/>
        </w:rPr>
      </w:pPr>
      <w:r w:rsidRPr="00651032">
        <w:t xml:space="preserve">Recruitment, Referral, &amp; Other Means of Identification: </w:t>
      </w:r>
      <w:r w:rsidRPr="00651032">
        <w:rPr>
          <w:b w:val="0"/>
          <w:bCs w:val="0"/>
        </w:rPr>
        <w:t>Potential candidates shall be identified through professional networks, community outreach, referrals, and personal connections, as well as expressed interest in NRFi and this role.</w:t>
      </w:r>
    </w:p>
    <w:p w14:paraId="7BDCD968" w14:textId="2F8EC0EA" w:rsidR="00307FD2" w:rsidRPr="00651032" w:rsidRDefault="00307FD2" w:rsidP="00651032">
      <w:pPr>
        <w:pStyle w:val="Heading4"/>
        <w:snapToGrid w:val="0"/>
        <w:rPr>
          <w:b w:val="0"/>
          <w:bCs w:val="0"/>
        </w:rPr>
      </w:pPr>
      <w:r w:rsidRPr="00651032">
        <w:t xml:space="preserve">Screening: </w:t>
      </w:r>
      <w:r w:rsidRPr="00651032">
        <w:rPr>
          <w:b w:val="0"/>
          <w:bCs w:val="0"/>
        </w:rPr>
        <w:t>Interviews shall be conducted by the President of the Board of the Directors to assess fit and commitment. Other Board members may be asked to contribute to the interview processes as needed.</w:t>
      </w:r>
    </w:p>
    <w:p w14:paraId="09AEFE75" w14:textId="77777777" w:rsidR="00777CEF" w:rsidRPr="00651032" w:rsidRDefault="00777CEF" w:rsidP="00651032">
      <w:pPr>
        <w:snapToGrid w:val="0"/>
      </w:pPr>
    </w:p>
    <w:p w14:paraId="628D55ED" w14:textId="07571EFC" w:rsidR="00307FD2" w:rsidRPr="00651032" w:rsidRDefault="00307FD2" w:rsidP="00651032">
      <w:pPr>
        <w:pStyle w:val="Heading4"/>
        <w:snapToGrid w:val="0"/>
        <w:rPr>
          <w:b w:val="0"/>
          <w:bCs w:val="0"/>
        </w:rPr>
      </w:pPr>
      <w:r w:rsidRPr="00651032">
        <w:t xml:space="preserve">Voting and Nomination: </w:t>
      </w:r>
      <w:r w:rsidRPr="00651032">
        <w:rPr>
          <w:b w:val="0"/>
          <w:bCs w:val="0"/>
        </w:rPr>
        <w:t>Eligible candidates for roles on the Board will be nominated, reviewed, and voted upon during Board Meetings.</w:t>
      </w:r>
    </w:p>
    <w:p w14:paraId="4D98761E" w14:textId="77777777" w:rsidR="00777CEF" w:rsidRPr="00651032" w:rsidRDefault="00777CEF" w:rsidP="00651032">
      <w:pPr>
        <w:snapToGrid w:val="0"/>
        <w:sectPr w:rsidR="00777CEF" w:rsidRPr="00651032" w:rsidSect="00232779">
          <w:pgSz w:w="12240" w:h="15840"/>
          <w:pgMar w:top="1613" w:right="1296" w:bottom="1152" w:left="1296" w:header="374" w:footer="720" w:gutter="0"/>
          <w:cols w:space="720"/>
          <w:docGrid w:linePitch="360"/>
        </w:sectPr>
      </w:pPr>
    </w:p>
    <w:p w14:paraId="043F45E9" w14:textId="16E74E64" w:rsidR="003A17DA" w:rsidRPr="00651032" w:rsidRDefault="003A17DA" w:rsidP="00352640">
      <w:pPr>
        <w:pStyle w:val="Heading1"/>
        <w:ind w:left="1260" w:hanging="1260"/>
      </w:pPr>
      <w:bookmarkStart w:id="331" w:name="_Toc182743458"/>
      <w:r w:rsidRPr="00651032">
        <w:lastRenderedPageBreak/>
        <w:t xml:space="preserve">Appendix </w:t>
      </w:r>
      <w:r w:rsidR="00804126" w:rsidRPr="00651032">
        <w:t>C</w:t>
      </w:r>
      <w:r w:rsidR="00F77577" w:rsidRPr="00651032">
        <w:t>:</w:t>
      </w:r>
      <w:r w:rsidRPr="00651032">
        <w:t xml:space="preserve"> Advisory Board Guidelines</w:t>
      </w:r>
      <w:bookmarkEnd w:id="331"/>
    </w:p>
    <w:p w14:paraId="32445F43" w14:textId="77777777" w:rsidR="00F77577" w:rsidRPr="00651032" w:rsidRDefault="00F77577" w:rsidP="00651032">
      <w:pPr>
        <w:pStyle w:val="Heading2"/>
        <w:numPr>
          <w:ilvl w:val="0"/>
          <w:numId w:val="519"/>
        </w:numPr>
        <w:snapToGrid w:val="0"/>
      </w:pPr>
      <w:bookmarkStart w:id="332" w:name="_Toc182743459"/>
      <w:r w:rsidRPr="00651032">
        <w:t>Internal Board Guidelines</w:t>
      </w:r>
      <w:bookmarkEnd w:id="332"/>
    </w:p>
    <w:p w14:paraId="0407501B" w14:textId="77777777" w:rsidR="00F77577" w:rsidRPr="00651032" w:rsidRDefault="00F77577" w:rsidP="00651032">
      <w:pPr>
        <w:pStyle w:val="Heading3"/>
        <w:keepNext w:val="0"/>
        <w:numPr>
          <w:ilvl w:val="0"/>
          <w:numId w:val="520"/>
        </w:numPr>
        <w:snapToGrid w:val="0"/>
      </w:pPr>
      <w:r w:rsidRPr="00651032">
        <w:t>Board Functions</w:t>
      </w:r>
    </w:p>
    <w:p w14:paraId="2798C938" w14:textId="1B4633D8" w:rsidR="00F77577" w:rsidRPr="00651032" w:rsidRDefault="00F77577" w:rsidP="00651032">
      <w:pPr>
        <w:pStyle w:val="Heading4"/>
        <w:numPr>
          <w:ilvl w:val="0"/>
          <w:numId w:val="521"/>
        </w:numPr>
        <w:snapToGrid w:val="0"/>
        <w:rPr>
          <w:b w:val="0"/>
          <w:bCs w:val="0"/>
        </w:rPr>
      </w:pPr>
      <w:r w:rsidRPr="00651032">
        <w:t xml:space="preserve">Strategic Guidance: </w:t>
      </w:r>
      <w:r w:rsidRPr="00651032">
        <w:rPr>
          <w:b w:val="0"/>
          <w:bCs w:val="0"/>
        </w:rPr>
        <w:t>Provide strategic advice and expertise.</w:t>
      </w:r>
    </w:p>
    <w:p w14:paraId="6E07B10B" w14:textId="179B1EF9" w:rsidR="00F77577" w:rsidRPr="00651032" w:rsidRDefault="00F77577" w:rsidP="00651032">
      <w:pPr>
        <w:pStyle w:val="Heading4"/>
        <w:numPr>
          <w:ilvl w:val="0"/>
          <w:numId w:val="409"/>
        </w:numPr>
        <w:snapToGrid w:val="0"/>
      </w:pPr>
      <w:r w:rsidRPr="00651032">
        <w:t xml:space="preserve">Fundraising &amp; Outreach: </w:t>
      </w:r>
      <w:r w:rsidRPr="00651032">
        <w:rPr>
          <w:b w:val="0"/>
          <w:bCs w:val="0"/>
        </w:rPr>
        <w:t>Support and participate in fundraising and outreach activities.</w:t>
      </w:r>
    </w:p>
    <w:p w14:paraId="381FEF9A" w14:textId="2D037CA6" w:rsidR="00F77577" w:rsidRPr="00651032" w:rsidRDefault="00F77577" w:rsidP="00651032">
      <w:pPr>
        <w:pStyle w:val="Heading4"/>
        <w:numPr>
          <w:ilvl w:val="0"/>
          <w:numId w:val="409"/>
        </w:numPr>
        <w:snapToGrid w:val="0"/>
      </w:pPr>
      <w:r w:rsidRPr="00651032">
        <w:t xml:space="preserve">Ambassadorship: </w:t>
      </w:r>
      <w:r w:rsidRPr="00651032">
        <w:rPr>
          <w:b w:val="0"/>
          <w:bCs w:val="0"/>
        </w:rPr>
        <w:t>Promote the foundation’s mission and programs and serve as an ambassador for NRFi.</w:t>
      </w:r>
    </w:p>
    <w:p w14:paraId="3C37C37B" w14:textId="77777777" w:rsidR="00F77577" w:rsidRPr="00651032" w:rsidRDefault="00F77577" w:rsidP="00651032">
      <w:pPr>
        <w:pStyle w:val="Heading3"/>
        <w:keepNext w:val="0"/>
        <w:numPr>
          <w:ilvl w:val="0"/>
          <w:numId w:val="408"/>
        </w:numPr>
        <w:snapToGrid w:val="0"/>
      </w:pPr>
      <w:r w:rsidRPr="00651032">
        <w:t>Meeting Schedule</w:t>
      </w:r>
    </w:p>
    <w:p w14:paraId="42532C09" w14:textId="6B7575C5" w:rsidR="00F77577" w:rsidRPr="00651032" w:rsidRDefault="00F77577" w:rsidP="00651032">
      <w:pPr>
        <w:pStyle w:val="Heading4"/>
        <w:numPr>
          <w:ilvl w:val="0"/>
          <w:numId w:val="522"/>
        </w:numPr>
        <w:snapToGrid w:val="0"/>
        <w:rPr>
          <w:b w:val="0"/>
          <w:bCs w:val="0"/>
        </w:rPr>
      </w:pPr>
      <w:r w:rsidRPr="00651032">
        <w:t>Biannual Meetings:</w:t>
      </w:r>
      <w:r w:rsidRPr="00651032">
        <w:rPr>
          <w:b w:val="0"/>
          <w:bCs w:val="0"/>
        </w:rPr>
        <w:t xml:space="preserve"> Meeting will be held bi-annually, with additional meetings held as needed.</w:t>
      </w:r>
    </w:p>
    <w:p w14:paraId="0BCD33C2" w14:textId="77777777" w:rsidR="00F77577" w:rsidRPr="00651032" w:rsidRDefault="00F77577" w:rsidP="00651032">
      <w:pPr>
        <w:pStyle w:val="Heading3"/>
        <w:keepNext w:val="0"/>
        <w:numPr>
          <w:ilvl w:val="0"/>
          <w:numId w:val="408"/>
        </w:numPr>
        <w:snapToGrid w:val="0"/>
      </w:pPr>
      <w:r w:rsidRPr="00651032">
        <w:t>Board Composition</w:t>
      </w:r>
    </w:p>
    <w:p w14:paraId="5A474ED3" w14:textId="7AFB2459" w:rsidR="00F77577" w:rsidRPr="00651032" w:rsidRDefault="00F77577" w:rsidP="00651032">
      <w:pPr>
        <w:pStyle w:val="Heading4"/>
        <w:numPr>
          <w:ilvl w:val="0"/>
          <w:numId w:val="523"/>
        </w:numPr>
        <w:snapToGrid w:val="0"/>
        <w:rPr>
          <w:b w:val="0"/>
          <w:bCs w:val="0"/>
        </w:rPr>
      </w:pPr>
      <w:r w:rsidRPr="00651032">
        <w:t>Number of Members:</w:t>
      </w:r>
      <w:r w:rsidRPr="00651032">
        <w:rPr>
          <w:b w:val="0"/>
          <w:bCs w:val="0"/>
        </w:rPr>
        <w:t xml:space="preserve"> Approximately </w:t>
      </w:r>
      <w:r w:rsidR="00BD2B08" w:rsidRPr="00651032">
        <w:rPr>
          <w:b w:val="0"/>
          <w:bCs w:val="0"/>
        </w:rPr>
        <w:t>5-9</w:t>
      </w:r>
      <w:r w:rsidRPr="00651032">
        <w:rPr>
          <w:b w:val="0"/>
          <w:bCs w:val="0"/>
        </w:rPr>
        <w:t xml:space="preserve"> members.</w:t>
      </w:r>
    </w:p>
    <w:p w14:paraId="7CA7DB13" w14:textId="77777777" w:rsidR="00F77577" w:rsidRPr="00651032" w:rsidRDefault="00F77577" w:rsidP="00651032">
      <w:pPr>
        <w:pStyle w:val="Heading4"/>
        <w:numPr>
          <w:ilvl w:val="0"/>
          <w:numId w:val="409"/>
        </w:numPr>
        <w:snapToGrid w:val="0"/>
        <w:rPr>
          <w:b w:val="0"/>
          <w:bCs w:val="0"/>
        </w:rPr>
      </w:pPr>
      <w:r w:rsidRPr="00651032">
        <w:t>Diverse Backgrounds:</w:t>
      </w:r>
      <w:r w:rsidRPr="00651032">
        <w:rPr>
          <w:b w:val="0"/>
          <w:bCs w:val="0"/>
        </w:rPr>
        <w:t xml:space="preserve"> Healthcare, research, social justice, nonprofit management, community outreach.</w:t>
      </w:r>
    </w:p>
    <w:p w14:paraId="7D403195" w14:textId="77777777" w:rsidR="00F77577" w:rsidRPr="00651032" w:rsidRDefault="00F77577" w:rsidP="00651032">
      <w:pPr>
        <w:pStyle w:val="Heading3"/>
        <w:keepNext w:val="0"/>
        <w:numPr>
          <w:ilvl w:val="0"/>
          <w:numId w:val="408"/>
        </w:numPr>
        <w:snapToGrid w:val="0"/>
      </w:pPr>
      <w:r w:rsidRPr="00651032">
        <w:t>Roles and Responsibilities</w:t>
      </w:r>
    </w:p>
    <w:p w14:paraId="22BB15DF" w14:textId="69633645" w:rsidR="00F77577" w:rsidRPr="00651032" w:rsidRDefault="00BD2B08" w:rsidP="00651032">
      <w:pPr>
        <w:pStyle w:val="Heading4"/>
        <w:numPr>
          <w:ilvl w:val="0"/>
          <w:numId w:val="524"/>
        </w:numPr>
        <w:snapToGrid w:val="0"/>
        <w:rPr>
          <w:b w:val="0"/>
          <w:bCs w:val="0"/>
        </w:rPr>
      </w:pPr>
      <w:r w:rsidRPr="00651032">
        <w:t>Chairperson</w:t>
      </w:r>
      <w:r w:rsidR="00F77577" w:rsidRPr="00651032">
        <w:t>:</w:t>
      </w:r>
      <w:r w:rsidR="00F77577" w:rsidRPr="00651032">
        <w:rPr>
          <w:b w:val="0"/>
          <w:bCs w:val="0"/>
        </w:rPr>
        <w:t xml:space="preserve"> Leads the board, sets agendas, </w:t>
      </w:r>
      <w:r w:rsidRPr="00651032">
        <w:rPr>
          <w:b w:val="0"/>
          <w:bCs w:val="0"/>
        </w:rPr>
        <w:t xml:space="preserve">facilitates meetings, </w:t>
      </w:r>
      <w:r w:rsidR="00F77577" w:rsidRPr="00651032">
        <w:rPr>
          <w:b w:val="0"/>
          <w:bCs w:val="0"/>
        </w:rPr>
        <w:t>and represents the organization.</w:t>
      </w:r>
    </w:p>
    <w:p w14:paraId="7E42BF7C" w14:textId="3221C0DB" w:rsidR="00F77577" w:rsidRPr="00516533" w:rsidRDefault="00F77577" w:rsidP="00651032">
      <w:pPr>
        <w:pStyle w:val="Heading4"/>
        <w:numPr>
          <w:ilvl w:val="0"/>
          <w:numId w:val="409"/>
        </w:numPr>
        <w:snapToGrid w:val="0"/>
        <w:rPr>
          <w:b w:val="0"/>
          <w:bCs w:val="0"/>
        </w:rPr>
      </w:pPr>
      <w:r w:rsidRPr="00516533">
        <w:t xml:space="preserve">Vice </w:t>
      </w:r>
      <w:r w:rsidR="00BD2B08" w:rsidRPr="00651032">
        <w:t>Chairperson</w:t>
      </w:r>
      <w:r w:rsidRPr="00516533">
        <w:t>:</w:t>
      </w:r>
      <w:r w:rsidRPr="00516533">
        <w:rPr>
          <w:b w:val="0"/>
          <w:bCs w:val="0"/>
        </w:rPr>
        <w:t xml:space="preserve"> Supports the </w:t>
      </w:r>
      <w:r w:rsidR="00BD2B08" w:rsidRPr="00651032">
        <w:rPr>
          <w:b w:val="0"/>
          <w:bCs w:val="0"/>
        </w:rPr>
        <w:t>Chairperson</w:t>
      </w:r>
      <w:r w:rsidRPr="00516533">
        <w:rPr>
          <w:b w:val="0"/>
          <w:bCs w:val="0"/>
        </w:rPr>
        <w:t xml:space="preserve"> and steps in when necessary.</w:t>
      </w:r>
    </w:p>
    <w:p w14:paraId="61B8F015" w14:textId="77777777" w:rsidR="00F77577" w:rsidRPr="00516533" w:rsidRDefault="00F77577" w:rsidP="00651032">
      <w:pPr>
        <w:pStyle w:val="Heading4"/>
        <w:numPr>
          <w:ilvl w:val="0"/>
          <w:numId w:val="409"/>
        </w:numPr>
        <w:snapToGrid w:val="0"/>
        <w:rPr>
          <w:b w:val="0"/>
          <w:bCs w:val="0"/>
        </w:rPr>
      </w:pPr>
      <w:r w:rsidRPr="00516533">
        <w:lastRenderedPageBreak/>
        <w:t>Secretary:</w:t>
      </w:r>
      <w:r w:rsidRPr="00516533">
        <w:rPr>
          <w:b w:val="0"/>
          <w:bCs w:val="0"/>
        </w:rPr>
        <w:t xml:space="preserve"> Keeps minutes, maintains records, and ensures compliance with bylaws.</w:t>
      </w:r>
    </w:p>
    <w:p w14:paraId="0EDF2F2C" w14:textId="77777777" w:rsidR="00F77577" w:rsidRPr="00651032" w:rsidRDefault="00F77577" w:rsidP="00651032">
      <w:pPr>
        <w:pStyle w:val="Heading4"/>
        <w:numPr>
          <w:ilvl w:val="0"/>
          <w:numId w:val="409"/>
        </w:numPr>
        <w:snapToGrid w:val="0"/>
        <w:rPr>
          <w:b w:val="0"/>
          <w:bCs w:val="0"/>
        </w:rPr>
      </w:pPr>
      <w:r w:rsidRPr="00516533">
        <w:t>Treasurer:</w:t>
      </w:r>
      <w:r w:rsidRPr="00516533">
        <w:rPr>
          <w:b w:val="0"/>
          <w:bCs w:val="0"/>
        </w:rPr>
        <w:t xml:space="preserve"> Manages finances, prepares budgets, and oversees financial reporting.</w:t>
      </w:r>
    </w:p>
    <w:p w14:paraId="4621BE96" w14:textId="4BBAFFAD" w:rsidR="00BD2B08" w:rsidRPr="00651032" w:rsidRDefault="00BD2B08" w:rsidP="00651032">
      <w:pPr>
        <w:pStyle w:val="Heading4"/>
        <w:numPr>
          <w:ilvl w:val="0"/>
          <w:numId w:val="409"/>
        </w:numPr>
        <w:snapToGrid w:val="0"/>
      </w:pPr>
      <w:r w:rsidRPr="00651032">
        <w:t xml:space="preserve">General Members: </w:t>
      </w:r>
      <w:r w:rsidRPr="00651032">
        <w:rPr>
          <w:b w:val="0"/>
          <w:bCs w:val="0"/>
        </w:rPr>
        <w:t>Contribute expertise and support various activities.</w:t>
      </w:r>
    </w:p>
    <w:p w14:paraId="232160C9" w14:textId="77777777" w:rsidR="00F77577" w:rsidRPr="00516533" w:rsidRDefault="00F77577" w:rsidP="00651032">
      <w:pPr>
        <w:pStyle w:val="Heading3"/>
        <w:keepNext w:val="0"/>
        <w:numPr>
          <w:ilvl w:val="0"/>
          <w:numId w:val="408"/>
        </w:numPr>
        <w:snapToGrid w:val="0"/>
      </w:pPr>
      <w:r w:rsidRPr="00516533">
        <w:t>Meeting</w:t>
      </w:r>
      <w:r w:rsidRPr="00651032">
        <w:t xml:space="preserve"> Guidelines and Bylaws</w:t>
      </w:r>
    </w:p>
    <w:p w14:paraId="528AC287" w14:textId="77777777" w:rsidR="00F77577" w:rsidRPr="00651032" w:rsidRDefault="00F77577" w:rsidP="00651032">
      <w:pPr>
        <w:pStyle w:val="Heading4"/>
        <w:numPr>
          <w:ilvl w:val="0"/>
          <w:numId w:val="525"/>
        </w:numPr>
        <w:snapToGrid w:val="0"/>
        <w:rPr>
          <w:b w:val="0"/>
          <w:bCs w:val="0"/>
        </w:rPr>
      </w:pPr>
      <w:r w:rsidRPr="00651032">
        <w:t>Frequency:</w:t>
      </w:r>
      <w:r w:rsidRPr="00651032">
        <w:rPr>
          <w:b w:val="0"/>
          <w:bCs w:val="0"/>
        </w:rPr>
        <w:t xml:space="preserve"> Meeting will be held quarterly, with additional meetings held as needed, to discuss progress, challenges, and strategic plans.</w:t>
      </w:r>
    </w:p>
    <w:p w14:paraId="3055A822" w14:textId="77777777" w:rsidR="00F77577" w:rsidRPr="00651032" w:rsidRDefault="00F77577" w:rsidP="00651032">
      <w:pPr>
        <w:pStyle w:val="Heading4"/>
        <w:numPr>
          <w:ilvl w:val="0"/>
          <w:numId w:val="409"/>
        </w:numPr>
        <w:snapToGrid w:val="0"/>
        <w:rPr>
          <w:b w:val="0"/>
          <w:bCs w:val="0"/>
        </w:rPr>
      </w:pPr>
      <w:r w:rsidRPr="00516533">
        <w:t>Quorum:</w:t>
      </w:r>
      <w:r w:rsidRPr="00516533">
        <w:rPr>
          <w:b w:val="0"/>
          <w:bCs w:val="0"/>
        </w:rPr>
        <w:t xml:space="preserve"> A majority of directors (e.g., 2 out of 3) must be present to conduct business.</w:t>
      </w:r>
    </w:p>
    <w:p w14:paraId="611FFA30" w14:textId="77777777" w:rsidR="00F77577" w:rsidRPr="00651032" w:rsidRDefault="00F77577" w:rsidP="00651032">
      <w:pPr>
        <w:pStyle w:val="Heading4"/>
        <w:numPr>
          <w:ilvl w:val="0"/>
          <w:numId w:val="409"/>
        </w:numPr>
        <w:snapToGrid w:val="0"/>
        <w:rPr>
          <w:b w:val="0"/>
          <w:bCs w:val="0"/>
        </w:rPr>
      </w:pPr>
      <w:r w:rsidRPr="00651032">
        <w:t>Meeting Content:</w:t>
      </w:r>
      <w:r w:rsidRPr="00651032">
        <w:rPr>
          <w:b w:val="0"/>
          <w:bCs w:val="0"/>
        </w:rPr>
        <w:t xml:space="preserve"> Meetings will be held to discuss progress, challenges, and strategic plans.</w:t>
      </w:r>
    </w:p>
    <w:p w14:paraId="22CDFB7A" w14:textId="77777777" w:rsidR="00F77577" w:rsidRPr="00651032" w:rsidRDefault="00F77577" w:rsidP="00651032">
      <w:pPr>
        <w:pStyle w:val="Heading4"/>
        <w:numPr>
          <w:ilvl w:val="0"/>
          <w:numId w:val="409"/>
        </w:numPr>
        <w:snapToGrid w:val="0"/>
        <w:rPr>
          <w:b w:val="0"/>
          <w:bCs w:val="0"/>
        </w:rPr>
      </w:pPr>
      <w:r w:rsidRPr="00651032">
        <w:t>Advisory Board Quorum Representation:</w:t>
      </w:r>
      <w:r w:rsidRPr="00651032">
        <w:rPr>
          <w:b w:val="0"/>
          <w:bCs w:val="0"/>
        </w:rPr>
        <w:t xml:space="preserve"> An advisory board quorum (majority vote, e.g., &gt;2 out of 5) will hold the equivalent of one vote on the Board of Directors.</w:t>
      </w:r>
    </w:p>
    <w:p w14:paraId="53352A58" w14:textId="77777777" w:rsidR="00F77577" w:rsidRPr="00516533" w:rsidRDefault="00F77577" w:rsidP="00651032">
      <w:pPr>
        <w:pStyle w:val="Heading3"/>
        <w:keepNext w:val="0"/>
        <w:numPr>
          <w:ilvl w:val="0"/>
          <w:numId w:val="408"/>
        </w:numPr>
        <w:snapToGrid w:val="0"/>
      </w:pPr>
      <w:r w:rsidRPr="00516533">
        <w:t>Decision-Making</w:t>
      </w:r>
    </w:p>
    <w:p w14:paraId="39A6668F" w14:textId="77777777" w:rsidR="00F77577" w:rsidRPr="00651032" w:rsidRDefault="00F77577" w:rsidP="00651032">
      <w:pPr>
        <w:pStyle w:val="Heading4"/>
        <w:numPr>
          <w:ilvl w:val="0"/>
          <w:numId w:val="526"/>
        </w:numPr>
        <w:snapToGrid w:val="0"/>
        <w:rPr>
          <w:b w:val="0"/>
          <w:bCs w:val="0"/>
        </w:rPr>
      </w:pPr>
      <w:r w:rsidRPr="00651032">
        <w:t>Voting:</w:t>
      </w:r>
      <w:r w:rsidRPr="00651032">
        <w:rPr>
          <w:b w:val="0"/>
          <w:bCs w:val="0"/>
        </w:rPr>
        <w:t xml:space="preserve"> Decisions are made by majority vote.</w:t>
      </w:r>
    </w:p>
    <w:p w14:paraId="3FB947B4" w14:textId="77777777" w:rsidR="00F77577" w:rsidRPr="00651032" w:rsidRDefault="00F77577" w:rsidP="00651032">
      <w:pPr>
        <w:pStyle w:val="Heading4"/>
        <w:numPr>
          <w:ilvl w:val="0"/>
          <w:numId w:val="424"/>
        </w:numPr>
        <w:snapToGrid w:val="0"/>
        <w:rPr>
          <w:b w:val="0"/>
          <w:bCs w:val="0"/>
        </w:rPr>
      </w:pPr>
      <w:r w:rsidRPr="00651032">
        <w:t>Advisory Board Quorum Representation:</w:t>
      </w:r>
      <w:r w:rsidRPr="00651032">
        <w:rPr>
          <w:b w:val="0"/>
          <w:bCs w:val="0"/>
        </w:rPr>
        <w:t xml:space="preserve"> An advisory board quorum (majority vote, e.g., &gt;2 out of 5) will hold the equivalent of one vote on the Board of Directors (as outlined in section X.1.G below).</w:t>
      </w:r>
    </w:p>
    <w:p w14:paraId="4200905E" w14:textId="77777777" w:rsidR="00F77577" w:rsidRPr="00651032" w:rsidRDefault="00F77577" w:rsidP="00651032">
      <w:pPr>
        <w:pStyle w:val="Heading4"/>
        <w:numPr>
          <w:ilvl w:val="0"/>
          <w:numId w:val="424"/>
        </w:numPr>
        <w:snapToGrid w:val="0"/>
        <w:rPr>
          <w:b w:val="0"/>
          <w:bCs w:val="0"/>
        </w:rPr>
      </w:pPr>
      <w:r w:rsidRPr="00651032">
        <w:lastRenderedPageBreak/>
        <w:t>Tie-Breakers:</w:t>
      </w:r>
      <w:r w:rsidRPr="00651032">
        <w:rPr>
          <w:b w:val="0"/>
          <w:bCs w:val="0"/>
        </w:rPr>
        <w:t xml:space="preserve"> In the event of a tie in voting (where decision options receive equal representation), the runner-up decision/vote from the Advisory Board quorum (e.g., the second-most popular vote) will be granted the equivalent of one vote on the Board of Directors. This is in addition to the Advisory quorum vote, which will hold a separate, independent vote (as outlined in section X.1.G below).</w:t>
      </w:r>
    </w:p>
    <w:p w14:paraId="2AAF4708" w14:textId="77777777" w:rsidR="00F77577" w:rsidRPr="00651032" w:rsidRDefault="00F77577" w:rsidP="00651032">
      <w:pPr>
        <w:pStyle w:val="Heading3"/>
        <w:keepNext w:val="0"/>
        <w:numPr>
          <w:ilvl w:val="0"/>
          <w:numId w:val="408"/>
        </w:numPr>
        <w:snapToGrid w:val="0"/>
      </w:pPr>
      <w:r w:rsidRPr="00651032">
        <w:t>Advisory Board Representation on the Board of the Directors</w:t>
      </w:r>
    </w:p>
    <w:p w14:paraId="2144D26D" w14:textId="77777777" w:rsidR="00F77577" w:rsidRPr="00651032" w:rsidRDefault="00F77577" w:rsidP="00651032">
      <w:pPr>
        <w:pStyle w:val="Heading4"/>
        <w:numPr>
          <w:ilvl w:val="0"/>
          <w:numId w:val="527"/>
        </w:numPr>
        <w:snapToGrid w:val="0"/>
        <w:rPr>
          <w:b w:val="0"/>
          <w:bCs w:val="0"/>
        </w:rPr>
      </w:pPr>
      <w:r w:rsidRPr="00651032">
        <w:t xml:space="preserve">Rationale: </w:t>
      </w:r>
      <w:proofErr w:type="spellStart"/>
      <w:r w:rsidRPr="00651032">
        <w:rPr>
          <w:b w:val="0"/>
          <w:bCs w:val="0"/>
        </w:rPr>
        <w:t>NRFi’s</w:t>
      </w:r>
      <w:proofErr w:type="spellEnd"/>
      <w:r w:rsidRPr="00651032">
        <w:rPr>
          <w:b w:val="0"/>
          <w:bCs w:val="0"/>
        </w:rPr>
        <w:t xml:space="preserve"> Board of Directors fulfils legally binding requirements around decision-making, governance, and legal and ethical regulatory compliance. In contrast, </w:t>
      </w:r>
      <w:proofErr w:type="spellStart"/>
      <w:r w:rsidRPr="00651032">
        <w:rPr>
          <w:b w:val="0"/>
          <w:bCs w:val="0"/>
        </w:rPr>
        <w:t>NRFi’s</w:t>
      </w:r>
      <w:proofErr w:type="spellEnd"/>
      <w:r w:rsidRPr="00651032">
        <w:rPr>
          <w:b w:val="0"/>
          <w:bCs w:val="0"/>
        </w:rPr>
        <w:t xml:space="preserve"> Advisory Board largely serves in a non-binding advisory capacity. While the Advisory Board provides valuable insights and recommendations, its decisions are not legally binding. To ensure that the Advisory Board’s collective expertise is represented in the decision-making process of the Board of Directors, the collective vote of the Advisory Board quorum will be represented as one vote on the Board of Directors Advisory Board Quorum: A quorum of the Advisory Board is defined as a majority vote (e.g., 3 or more out of five) of its members. This structure ensures that the Advisory Board’s expertise and recommendations are considered in the governance of NRFi while maintaining the legal responsibilities and decision-making authority of the Board of Directors.</w:t>
      </w:r>
    </w:p>
    <w:p w14:paraId="6849753D" w14:textId="77777777" w:rsidR="00F77577" w:rsidRPr="001B04D2" w:rsidRDefault="00F77577" w:rsidP="00651032">
      <w:pPr>
        <w:pStyle w:val="Heading4"/>
        <w:numPr>
          <w:ilvl w:val="0"/>
          <w:numId w:val="424"/>
        </w:numPr>
        <w:snapToGrid w:val="0"/>
        <w:rPr>
          <w:b w:val="0"/>
          <w:bCs w:val="0"/>
        </w:rPr>
      </w:pPr>
      <w:r w:rsidRPr="001B04D2">
        <w:t>Advisory Board Quorum:</w:t>
      </w:r>
      <w:r w:rsidRPr="001B04D2">
        <w:rPr>
          <w:b w:val="0"/>
          <w:bCs w:val="0"/>
        </w:rPr>
        <w:t xml:space="preserve"> A quorum of the Advisory Board is defined as </w:t>
      </w:r>
      <w:r w:rsidRPr="00651032">
        <w:rPr>
          <w:b w:val="0"/>
          <w:bCs w:val="0"/>
        </w:rPr>
        <w:t xml:space="preserve">a majority vote (e.g., 3 or more out of five) </w:t>
      </w:r>
      <w:r w:rsidRPr="001B04D2">
        <w:rPr>
          <w:b w:val="0"/>
          <w:bCs w:val="0"/>
        </w:rPr>
        <w:t>of its members.</w:t>
      </w:r>
    </w:p>
    <w:p w14:paraId="6523969A" w14:textId="77777777" w:rsidR="00F77577" w:rsidRPr="001B04D2" w:rsidRDefault="00F77577" w:rsidP="00651032">
      <w:pPr>
        <w:pStyle w:val="Heading4"/>
        <w:numPr>
          <w:ilvl w:val="0"/>
          <w:numId w:val="424"/>
        </w:numPr>
        <w:snapToGrid w:val="0"/>
        <w:rPr>
          <w:b w:val="0"/>
          <w:bCs w:val="0"/>
        </w:rPr>
      </w:pPr>
      <w:r w:rsidRPr="00651032">
        <w:lastRenderedPageBreak/>
        <w:t xml:space="preserve">Advisory Board </w:t>
      </w:r>
      <w:r w:rsidRPr="001B04D2">
        <w:t>Representation on the Board of Directors:</w:t>
      </w:r>
      <w:r w:rsidRPr="001B04D2">
        <w:rPr>
          <w:b w:val="0"/>
          <w:bCs w:val="0"/>
        </w:rPr>
        <w:t xml:space="preserve"> The collective vote of the Advisory Board quorum will be represented as one vote on the Board of Directors.</w:t>
      </w:r>
    </w:p>
    <w:p w14:paraId="21556BF0" w14:textId="77777777" w:rsidR="00F77577" w:rsidRPr="001B04D2" w:rsidRDefault="00F77577" w:rsidP="00651032">
      <w:pPr>
        <w:pStyle w:val="Heading4"/>
        <w:numPr>
          <w:ilvl w:val="0"/>
          <w:numId w:val="424"/>
        </w:numPr>
        <w:snapToGrid w:val="0"/>
        <w:rPr>
          <w:b w:val="0"/>
          <w:bCs w:val="0"/>
        </w:rPr>
      </w:pPr>
      <w:r w:rsidRPr="001B04D2">
        <w:t>Voting Process:</w:t>
      </w:r>
      <w:r w:rsidRPr="001B04D2">
        <w:rPr>
          <w:b w:val="0"/>
          <w:bCs w:val="0"/>
        </w:rPr>
        <w:t xml:space="preserve"> When a quorum of the Advisory Board reaches a decision, this decision will be communicated to the Board of Directors and will count as one vote in the Board of Directors’ decision-making process.</w:t>
      </w:r>
    </w:p>
    <w:p w14:paraId="651A8F6E" w14:textId="77777777" w:rsidR="00F77577" w:rsidRPr="001B04D2" w:rsidRDefault="00F77577" w:rsidP="00651032">
      <w:pPr>
        <w:pStyle w:val="Heading4"/>
        <w:numPr>
          <w:ilvl w:val="0"/>
          <w:numId w:val="424"/>
        </w:numPr>
        <w:snapToGrid w:val="0"/>
        <w:rPr>
          <w:b w:val="0"/>
          <w:bCs w:val="0"/>
        </w:rPr>
      </w:pPr>
      <w:r w:rsidRPr="001B04D2">
        <w:t>Documentation:</w:t>
      </w:r>
      <w:r w:rsidRPr="001B04D2">
        <w:rPr>
          <w:b w:val="0"/>
          <w:bCs w:val="0"/>
        </w:rPr>
        <w:t xml:space="preserve"> All decisions made by the Advisory Board quorum will be documented and submitted to the Board of Directors for inclusion in the official meeting minutes.</w:t>
      </w:r>
    </w:p>
    <w:p w14:paraId="46FD6679" w14:textId="77777777" w:rsidR="00F77577" w:rsidRPr="00651032" w:rsidRDefault="00F77577" w:rsidP="00651032">
      <w:pPr>
        <w:pStyle w:val="Heading4"/>
        <w:numPr>
          <w:ilvl w:val="0"/>
          <w:numId w:val="424"/>
        </w:numPr>
        <w:snapToGrid w:val="0"/>
        <w:rPr>
          <w:b w:val="0"/>
          <w:bCs w:val="0"/>
        </w:rPr>
      </w:pPr>
      <w:r w:rsidRPr="00651032">
        <w:t>Tie-Breakers:</w:t>
      </w:r>
      <w:r w:rsidRPr="00651032">
        <w:rPr>
          <w:b w:val="0"/>
          <w:bCs w:val="0"/>
        </w:rPr>
        <w:t xml:space="preserve"> In the event of a tie in voting (where decision options receive equal representation) on the Board of Directors, the runner-up decision/vote from the Advisory Board quorum (e.g., the second-most popular vote) will be granted the equivalent of one vote on the Board of Directors. This is in addition to the Advisory quorum vote, which will hold a separate, independent vote (as outlined in section X.1.G below).</w:t>
      </w:r>
    </w:p>
    <w:p w14:paraId="0250FEEF" w14:textId="77777777" w:rsidR="00F77577" w:rsidRPr="001B04D2" w:rsidRDefault="00F77577" w:rsidP="00651032">
      <w:pPr>
        <w:pStyle w:val="Heading4"/>
        <w:numPr>
          <w:ilvl w:val="0"/>
          <w:numId w:val="424"/>
        </w:numPr>
        <w:snapToGrid w:val="0"/>
        <w:rPr>
          <w:b w:val="0"/>
          <w:bCs w:val="0"/>
        </w:rPr>
      </w:pPr>
      <w:r w:rsidRPr="00651032">
        <w:t>Rationale:</w:t>
      </w:r>
      <w:r w:rsidRPr="00651032">
        <w:rPr>
          <w:b w:val="0"/>
          <w:bCs w:val="0"/>
        </w:rPr>
        <w:t xml:space="preserve"> </w:t>
      </w:r>
      <w:r w:rsidRPr="001B04D2">
        <w:rPr>
          <w:b w:val="0"/>
          <w:bCs w:val="0"/>
        </w:rPr>
        <w:t>This structure ensures that the Advisory Board’s expertise and recommendations are considered in the governance of NRFi while maintaining the legal responsibilities and decision-making authority of the Board of Directors.</w:t>
      </w:r>
    </w:p>
    <w:p w14:paraId="7850DB88" w14:textId="77777777" w:rsidR="00F77577" w:rsidRPr="00651032" w:rsidRDefault="00F77577" w:rsidP="00651032">
      <w:pPr>
        <w:pStyle w:val="Heading3"/>
        <w:keepNext w:val="0"/>
        <w:numPr>
          <w:ilvl w:val="0"/>
          <w:numId w:val="408"/>
        </w:numPr>
        <w:snapToGrid w:val="0"/>
      </w:pPr>
      <w:r w:rsidRPr="00651032">
        <w:t>Conflict of Interest &amp; Financial Disclosures</w:t>
      </w:r>
    </w:p>
    <w:p w14:paraId="5102DFE7" w14:textId="77777777" w:rsidR="00F77577" w:rsidRPr="00651032" w:rsidRDefault="00F77577" w:rsidP="00651032">
      <w:pPr>
        <w:pStyle w:val="Heading4"/>
        <w:numPr>
          <w:ilvl w:val="0"/>
          <w:numId w:val="431"/>
        </w:numPr>
        <w:snapToGrid w:val="0"/>
        <w:rPr>
          <w:b w:val="0"/>
          <w:bCs w:val="0"/>
        </w:rPr>
      </w:pPr>
      <w:r w:rsidRPr="00651032">
        <w:lastRenderedPageBreak/>
        <w:t xml:space="preserve">Disclosures: </w:t>
      </w:r>
      <w:r w:rsidRPr="00651032">
        <w:rPr>
          <w:b w:val="0"/>
          <w:bCs w:val="0"/>
        </w:rPr>
        <w:t>Directors must disclose any conflicts of interest (financial or otherwise)  and recuse themselves from related decisions.</w:t>
      </w:r>
    </w:p>
    <w:p w14:paraId="250757E8" w14:textId="77777777" w:rsidR="00F77577" w:rsidRPr="00651032" w:rsidRDefault="00F77577" w:rsidP="00651032">
      <w:pPr>
        <w:pStyle w:val="Heading2"/>
        <w:numPr>
          <w:ilvl w:val="0"/>
          <w:numId w:val="234"/>
        </w:numPr>
        <w:snapToGrid w:val="0"/>
      </w:pPr>
      <w:bookmarkStart w:id="333" w:name="_Toc182743460"/>
      <w:r w:rsidRPr="00651032">
        <w:t>External Board Recruitment Guidelines</w:t>
      </w:r>
      <w:bookmarkEnd w:id="333"/>
    </w:p>
    <w:p w14:paraId="25C424F7" w14:textId="77777777" w:rsidR="00F77577" w:rsidRPr="00651032" w:rsidRDefault="00F77577" w:rsidP="00651032">
      <w:pPr>
        <w:pStyle w:val="Heading3"/>
        <w:keepNext w:val="0"/>
        <w:numPr>
          <w:ilvl w:val="0"/>
          <w:numId w:val="528"/>
        </w:numPr>
        <w:snapToGrid w:val="0"/>
      </w:pPr>
      <w:r w:rsidRPr="00651032">
        <w:t>Qualifications</w:t>
      </w:r>
    </w:p>
    <w:p w14:paraId="70CAEEB8" w14:textId="77777777" w:rsidR="00F77577" w:rsidRPr="00651032" w:rsidRDefault="00F77577" w:rsidP="00651032">
      <w:pPr>
        <w:pStyle w:val="Normal3"/>
        <w:snapToGrid w:val="0"/>
        <w:contextualSpacing w:val="0"/>
      </w:pPr>
      <w:r w:rsidRPr="00651032">
        <w:t>The following qualifications shall serve NRFi Board Recruiting:</w:t>
      </w:r>
    </w:p>
    <w:p w14:paraId="2959F478" w14:textId="77777777" w:rsidR="00F77577" w:rsidRPr="00651032" w:rsidRDefault="00F77577" w:rsidP="00651032">
      <w:pPr>
        <w:pStyle w:val="Normal3"/>
        <w:numPr>
          <w:ilvl w:val="2"/>
          <w:numId w:val="362"/>
        </w:numPr>
        <w:snapToGrid w:val="0"/>
        <w:contextualSpacing w:val="0"/>
      </w:pPr>
      <w:r w:rsidRPr="00651032">
        <w:t>Expertise in relevant fields.</w:t>
      </w:r>
    </w:p>
    <w:p w14:paraId="7B0462CD" w14:textId="77777777" w:rsidR="00F77577" w:rsidRPr="00651032" w:rsidRDefault="00F77577" w:rsidP="00651032">
      <w:pPr>
        <w:pStyle w:val="Normal3"/>
        <w:numPr>
          <w:ilvl w:val="2"/>
          <w:numId w:val="362"/>
        </w:numPr>
        <w:snapToGrid w:val="0"/>
        <w:contextualSpacing w:val="0"/>
      </w:pPr>
      <w:r w:rsidRPr="00651032">
        <w:t>Strong professional networks.</w:t>
      </w:r>
    </w:p>
    <w:p w14:paraId="724F500D" w14:textId="77777777" w:rsidR="00F77577" w:rsidRPr="00651032" w:rsidRDefault="00F77577" w:rsidP="00651032">
      <w:pPr>
        <w:pStyle w:val="Normal3"/>
        <w:numPr>
          <w:ilvl w:val="2"/>
          <w:numId w:val="362"/>
        </w:numPr>
        <w:snapToGrid w:val="0"/>
        <w:contextualSpacing w:val="0"/>
      </w:pPr>
      <w:r w:rsidRPr="00651032">
        <w:t xml:space="preserve">Commitment to </w:t>
      </w:r>
      <w:proofErr w:type="spellStart"/>
      <w:r w:rsidRPr="00651032">
        <w:t>NRFi’s</w:t>
      </w:r>
      <w:proofErr w:type="spellEnd"/>
      <w:r w:rsidRPr="00651032">
        <w:t xml:space="preserve"> mission.</w:t>
      </w:r>
    </w:p>
    <w:p w14:paraId="0C954D06" w14:textId="77777777" w:rsidR="00F77577" w:rsidRPr="00651032" w:rsidRDefault="00F77577" w:rsidP="00352640">
      <w:pPr>
        <w:pStyle w:val="Heading3"/>
        <w:keepNext w:val="0"/>
        <w:numPr>
          <w:ilvl w:val="0"/>
          <w:numId w:val="528"/>
        </w:numPr>
        <w:snapToGrid w:val="0"/>
      </w:pPr>
      <w:r w:rsidRPr="00651032">
        <w:t>Qualification Guidelines</w:t>
      </w:r>
    </w:p>
    <w:p w14:paraId="56B8A277" w14:textId="77777777" w:rsidR="00F77577" w:rsidRPr="00651032" w:rsidRDefault="00F77577" w:rsidP="00651032">
      <w:pPr>
        <w:pStyle w:val="Normal3"/>
        <w:snapToGrid w:val="0"/>
        <w:ind w:left="360" w:firstLine="720"/>
        <w:contextualSpacing w:val="0"/>
      </w:pPr>
      <w:r w:rsidRPr="00651032">
        <w:t>The following guidelines shall further inform NRFi Board Recruiting:</w:t>
      </w:r>
    </w:p>
    <w:p w14:paraId="043D8D6B" w14:textId="77777777" w:rsidR="00F77577" w:rsidRPr="00651032" w:rsidRDefault="00F77577" w:rsidP="00651032">
      <w:pPr>
        <w:pStyle w:val="Heading4"/>
        <w:numPr>
          <w:ilvl w:val="0"/>
          <w:numId w:val="529"/>
        </w:numPr>
        <w:snapToGrid w:val="0"/>
      </w:pPr>
      <w:r w:rsidRPr="00651032">
        <w:t xml:space="preserve">Commitment to </w:t>
      </w:r>
      <w:proofErr w:type="spellStart"/>
      <w:r w:rsidRPr="00651032">
        <w:t>NRFi’s</w:t>
      </w:r>
      <w:proofErr w:type="spellEnd"/>
      <w:r w:rsidRPr="00651032">
        <w:t xml:space="preserve"> Mission and Aims.</w:t>
      </w:r>
    </w:p>
    <w:p w14:paraId="486701B6" w14:textId="77777777" w:rsidR="00F77577" w:rsidRPr="00651032" w:rsidRDefault="00F77577" w:rsidP="00651032">
      <w:pPr>
        <w:pStyle w:val="Heading4"/>
        <w:snapToGrid w:val="0"/>
        <w:rPr>
          <w:b w:val="0"/>
          <w:bCs w:val="0"/>
        </w:rPr>
      </w:pPr>
      <w:r w:rsidRPr="00651032">
        <w:t>Representation:</w:t>
      </w:r>
      <w:r w:rsidRPr="00651032">
        <w:rPr>
          <w:b w:val="0"/>
          <w:bCs w:val="0"/>
        </w:rPr>
        <w:t xml:space="preserve"> NRFi seeks individuals with diverse backgrounds in fields such as healthcare, research, social justice, nonprofit management, and community outreach. Ideal candidates would have the following backgrounds:</w:t>
      </w:r>
    </w:p>
    <w:p w14:paraId="32B973AB" w14:textId="77777777" w:rsidR="00F77577" w:rsidRPr="00651032" w:rsidRDefault="00F77577" w:rsidP="00651032">
      <w:pPr>
        <w:pStyle w:val="Heading6"/>
        <w:numPr>
          <w:ilvl w:val="3"/>
          <w:numId w:val="530"/>
        </w:numPr>
        <w:snapToGrid w:val="0"/>
      </w:pPr>
      <w:r w:rsidRPr="00651032">
        <w:rPr>
          <w:b/>
          <w:bCs/>
        </w:rPr>
        <w:t>Healthcare Professionals:</w:t>
      </w:r>
      <w:r w:rsidRPr="00651032">
        <w:t xml:space="preserve"> For insights into treatment and prevention.</w:t>
      </w:r>
    </w:p>
    <w:p w14:paraId="0F9724B7" w14:textId="77777777" w:rsidR="00F77577" w:rsidRPr="00651032" w:rsidRDefault="00F77577" w:rsidP="00651032">
      <w:pPr>
        <w:pStyle w:val="Heading6"/>
        <w:snapToGrid w:val="0"/>
      </w:pPr>
      <w:r w:rsidRPr="00651032">
        <w:rPr>
          <w:b/>
          <w:bCs/>
        </w:rPr>
        <w:t>Researchers:</w:t>
      </w:r>
      <w:r w:rsidRPr="00651032">
        <w:t xml:space="preserve"> To guide and evaluate research projects.</w:t>
      </w:r>
    </w:p>
    <w:p w14:paraId="34683FCC" w14:textId="77777777" w:rsidR="00F77577" w:rsidRPr="00651032" w:rsidRDefault="00F77577" w:rsidP="00651032">
      <w:pPr>
        <w:pStyle w:val="Heading6"/>
        <w:snapToGrid w:val="0"/>
      </w:pPr>
      <w:r w:rsidRPr="00651032">
        <w:rPr>
          <w:b/>
          <w:bCs/>
        </w:rPr>
        <w:t>Social Justice Advocates:</w:t>
      </w:r>
      <w:r w:rsidRPr="00651032">
        <w:t xml:space="preserve"> To ensure inclusivity and equity.</w:t>
      </w:r>
    </w:p>
    <w:p w14:paraId="1E643B3F" w14:textId="77777777" w:rsidR="00F77577" w:rsidRPr="00651032" w:rsidRDefault="00F77577" w:rsidP="00651032">
      <w:pPr>
        <w:pStyle w:val="Heading6"/>
        <w:snapToGrid w:val="0"/>
      </w:pPr>
      <w:r w:rsidRPr="00651032">
        <w:rPr>
          <w:b/>
          <w:bCs/>
        </w:rPr>
        <w:t>Nonprofit Managers:</w:t>
      </w:r>
      <w:r w:rsidRPr="00651032">
        <w:t xml:space="preserve"> For organizational and fundraising expertise.</w:t>
      </w:r>
    </w:p>
    <w:p w14:paraId="064193F7" w14:textId="77777777" w:rsidR="00F77577" w:rsidRPr="00651032" w:rsidRDefault="00F77577" w:rsidP="00651032">
      <w:pPr>
        <w:pStyle w:val="Heading6"/>
        <w:snapToGrid w:val="0"/>
      </w:pPr>
      <w:r w:rsidRPr="00651032">
        <w:rPr>
          <w:b/>
          <w:bCs/>
        </w:rPr>
        <w:lastRenderedPageBreak/>
        <w:t>Community Leaders:</w:t>
      </w:r>
      <w:r w:rsidRPr="00651032">
        <w:t xml:space="preserve"> To connect with and represent the community.</w:t>
      </w:r>
    </w:p>
    <w:p w14:paraId="1CD6276D" w14:textId="77777777" w:rsidR="00F77577" w:rsidRPr="00651032" w:rsidRDefault="00F77577" w:rsidP="00651032">
      <w:pPr>
        <w:pStyle w:val="Heading4"/>
        <w:snapToGrid w:val="0"/>
        <w:rPr>
          <w:b w:val="0"/>
          <w:bCs w:val="0"/>
        </w:rPr>
      </w:pPr>
      <w:r w:rsidRPr="00651032">
        <w:t>Suggestions &amp; Nominations:</w:t>
      </w:r>
      <w:r w:rsidRPr="00651032">
        <w:rPr>
          <w:b w:val="0"/>
          <w:bCs w:val="0"/>
        </w:rPr>
        <w:t xml:space="preserve"> </w:t>
      </w:r>
      <w:r w:rsidRPr="00422B5D">
        <w:rPr>
          <w:b w:val="0"/>
          <w:bCs w:val="0"/>
        </w:rPr>
        <w:t>If you are interested in joining our board and align</w:t>
      </w:r>
      <w:r w:rsidRPr="00651032">
        <w:rPr>
          <w:b w:val="0"/>
          <w:bCs w:val="0"/>
        </w:rPr>
        <w:t>ing</w:t>
      </w:r>
      <w:r w:rsidRPr="00422B5D">
        <w:rPr>
          <w:b w:val="0"/>
          <w:bCs w:val="0"/>
        </w:rPr>
        <w:t xml:space="preserve"> with our mission and goals</w:t>
      </w:r>
      <w:r w:rsidRPr="00651032">
        <w:rPr>
          <w:b w:val="0"/>
          <w:bCs w:val="0"/>
        </w:rPr>
        <w:t xml:space="preserve"> (or know someone who might be)</w:t>
      </w:r>
      <w:r w:rsidRPr="00422B5D">
        <w:rPr>
          <w:b w:val="0"/>
          <w:bCs w:val="0"/>
        </w:rPr>
        <w:t xml:space="preserve"> please contact us at </w:t>
      </w:r>
      <w:hyperlink r:id="rId198" w:history="1">
        <w:r w:rsidRPr="00422B5D">
          <w:rPr>
            <w:b w:val="0"/>
            <w:bCs w:val="0"/>
          </w:rPr>
          <w:t>nourished@nourishedrfi.org</w:t>
        </w:r>
      </w:hyperlink>
      <w:r w:rsidRPr="00422B5D">
        <w:rPr>
          <w:b w:val="0"/>
          <w:bCs w:val="0"/>
        </w:rPr>
        <w:t>.</w:t>
      </w:r>
    </w:p>
    <w:p w14:paraId="5EB33904" w14:textId="77777777" w:rsidR="00F77577" w:rsidRPr="00651032" w:rsidRDefault="00F77577" w:rsidP="00352640">
      <w:pPr>
        <w:pStyle w:val="Heading3"/>
        <w:keepNext w:val="0"/>
        <w:numPr>
          <w:ilvl w:val="0"/>
          <w:numId w:val="528"/>
        </w:numPr>
        <w:snapToGrid w:val="0"/>
      </w:pPr>
      <w:r w:rsidRPr="00651032">
        <w:t>Recruiting &amp; Selection Process</w:t>
      </w:r>
    </w:p>
    <w:p w14:paraId="1C9F460B" w14:textId="77777777" w:rsidR="00F77577" w:rsidRPr="00651032" w:rsidRDefault="00F77577" w:rsidP="00651032">
      <w:pPr>
        <w:pStyle w:val="Heading4"/>
        <w:numPr>
          <w:ilvl w:val="0"/>
          <w:numId w:val="443"/>
        </w:numPr>
        <w:snapToGrid w:val="0"/>
        <w:rPr>
          <w:b w:val="0"/>
          <w:bCs w:val="0"/>
        </w:rPr>
      </w:pPr>
      <w:r w:rsidRPr="00651032">
        <w:t xml:space="preserve">Recruitment, Referral, &amp; Other Means of Identification: </w:t>
      </w:r>
      <w:r w:rsidRPr="00651032">
        <w:rPr>
          <w:b w:val="0"/>
          <w:bCs w:val="0"/>
        </w:rPr>
        <w:t>Potential candidates shall be identified through professional networks, community outreach, referrals, and personal connections, as well as expressed interest in NRFi and this role.</w:t>
      </w:r>
    </w:p>
    <w:p w14:paraId="254EC394" w14:textId="77777777" w:rsidR="00F77577" w:rsidRPr="00651032" w:rsidRDefault="00F77577" w:rsidP="00651032">
      <w:pPr>
        <w:pStyle w:val="Heading4"/>
        <w:snapToGrid w:val="0"/>
        <w:rPr>
          <w:b w:val="0"/>
          <w:bCs w:val="0"/>
        </w:rPr>
      </w:pPr>
      <w:r w:rsidRPr="00651032">
        <w:t xml:space="preserve">Screening: </w:t>
      </w:r>
      <w:r w:rsidRPr="00651032">
        <w:rPr>
          <w:b w:val="0"/>
          <w:bCs w:val="0"/>
        </w:rPr>
        <w:t>Interviews shall be conducted by the President of the Board of the Directors to assess fit and commitment. Other Board members may be asked to contribute to the interview processes as needed.</w:t>
      </w:r>
    </w:p>
    <w:p w14:paraId="59B1C55A" w14:textId="77777777" w:rsidR="00F77577" w:rsidRPr="00651032" w:rsidRDefault="00F77577" w:rsidP="00651032">
      <w:pPr>
        <w:pStyle w:val="Heading4"/>
        <w:snapToGrid w:val="0"/>
        <w:rPr>
          <w:b w:val="0"/>
          <w:bCs w:val="0"/>
        </w:rPr>
      </w:pPr>
      <w:r w:rsidRPr="00651032">
        <w:t xml:space="preserve">Voting and Nomination: </w:t>
      </w:r>
      <w:r w:rsidRPr="00651032">
        <w:rPr>
          <w:b w:val="0"/>
          <w:bCs w:val="0"/>
        </w:rPr>
        <w:t>Eligible candidates for roles on the Board will be nominated, reviewed, and voted upon during Board Meetings.</w:t>
      </w:r>
    </w:p>
    <w:p w14:paraId="26F5180B" w14:textId="77777777" w:rsidR="00F77577" w:rsidRPr="00651032" w:rsidRDefault="00F77577" w:rsidP="00651032">
      <w:pPr>
        <w:snapToGrid w:val="0"/>
        <w:sectPr w:rsidR="00F77577" w:rsidRPr="00651032" w:rsidSect="00232779">
          <w:pgSz w:w="12240" w:h="15840"/>
          <w:pgMar w:top="1613" w:right="1296" w:bottom="1152" w:left="1296" w:header="374" w:footer="720" w:gutter="0"/>
          <w:cols w:space="720"/>
          <w:docGrid w:linePitch="360"/>
        </w:sectPr>
      </w:pPr>
    </w:p>
    <w:p w14:paraId="23A8161F" w14:textId="03F6268A" w:rsidR="00F77577" w:rsidRPr="00651032" w:rsidRDefault="00F77577" w:rsidP="00352640">
      <w:pPr>
        <w:pStyle w:val="Heading1"/>
        <w:ind w:left="1260" w:hanging="1260"/>
      </w:pPr>
      <w:bookmarkStart w:id="334" w:name="_Toc182743461"/>
      <w:r w:rsidRPr="00651032">
        <w:lastRenderedPageBreak/>
        <w:t xml:space="preserve">Appendix </w:t>
      </w:r>
      <w:r w:rsidR="00804126" w:rsidRPr="00651032">
        <w:t>D</w:t>
      </w:r>
      <w:r w:rsidRPr="00651032">
        <w:t>: Bylaws for Board of Directors and Advisory Board</w:t>
      </w:r>
      <w:bookmarkEnd w:id="334"/>
    </w:p>
    <w:p w14:paraId="007176BD" w14:textId="77777777" w:rsidR="00F77577" w:rsidRPr="00651032" w:rsidRDefault="00F77577" w:rsidP="00651032">
      <w:pPr>
        <w:pStyle w:val="Heading2"/>
        <w:numPr>
          <w:ilvl w:val="0"/>
          <w:numId w:val="532"/>
        </w:numPr>
        <w:snapToGrid w:val="0"/>
      </w:pPr>
      <w:bookmarkStart w:id="335" w:name="_Toc176349472"/>
      <w:bookmarkStart w:id="336" w:name="_Toc182743462"/>
      <w:r w:rsidRPr="00651032">
        <w:t>Article I: Name and Purpose</w:t>
      </w:r>
      <w:bookmarkEnd w:id="335"/>
      <w:bookmarkEnd w:id="336"/>
    </w:p>
    <w:p w14:paraId="1BE4DA8C" w14:textId="77777777" w:rsidR="00F77577" w:rsidRPr="00651032" w:rsidRDefault="00F77577" w:rsidP="00651032">
      <w:pPr>
        <w:pStyle w:val="Heading3"/>
        <w:keepNext w:val="0"/>
        <w:numPr>
          <w:ilvl w:val="0"/>
          <w:numId w:val="533"/>
        </w:numPr>
        <w:snapToGrid w:val="0"/>
        <w:rPr>
          <w:b w:val="0"/>
          <w:bCs w:val="0"/>
        </w:rPr>
      </w:pPr>
      <w:r w:rsidRPr="00651032">
        <w:t>Name:</w:t>
      </w:r>
      <w:r w:rsidRPr="00651032">
        <w:rPr>
          <w:b w:val="0"/>
          <w:bCs w:val="0"/>
        </w:rPr>
        <w:t xml:space="preserve"> NourishED Research Foundation (NRFi).</w:t>
      </w:r>
    </w:p>
    <w:p w14:paraId="35A0F4F1" w14:textId="77777777" w:rsidR="00F77577" w:rsidRPr="00651032" w:rsidRDefault="00F77577" w:rsidP="00651032">
      <w:pPr>
        <w:pStyle w:val="Heading3"/>
        <w:keepNext w:val="0"/>
        <w:numPr>
          <w:ilvl w:val="0"/>
          <w:numId w:val="533"/>
        </w:numPr>
        <w:snapToGrid w:val="0"/>
        <w:rPr>
          <w:b w:val="0"/>
          <w:bCs w:val="0"/>
        </w:rPr>
      </w:pPr>
      <w:r w:rsidRPr="00651032">
        <w:t>Purpose:</w:t>
      </w:r>
      <w:r w:rsidRPr="00651032">
        <w:rPr>
          <w:b w:val="0"/>
          <w:bCs w:val="0"/>
        </w:rPr>
        <w:t xml:space="preserve"> To advance research and promote social justice, equity, diversity, inclusion, access, and validation related to eating disorders.</w:t>
      </w:r>
    </w:p>
    <w:p w14:paraId="7AE19CD9" w14:textId="77777777" w:rsidR="00F77577" w:rsidRPr="00651032" w:rsidRDefault="00F77577" w:rsidP="00651032">
      <w:pPr>
        <w:pStyle w:val="Heading2"/>
        <w:numPr>
          <w:ilvl w:val="0"/>
          <w:numId w:val="532"/>
        </w:numPr>
        <w:snapToGrid w:val="0"/>
      </w:pPr>
      <w:bookmarkStart w:id="337" w:name="_Toc176349473"/>
      <w:bookmarkStart w:id="338" w:name="_Toc182743463"/>
      <w:r w:rsidRPr="00651032">
        <w:t>Article II: Board of Directors</w:t>
      </w:r>
      <w:bookmarkEnd w:id="337"/>
      <w:bookmarkEnd w:id="338"/>
    </w:p>
    <w:p w14:paraId="3C4B2A84" w14:textId="77777777" w:rsidR="00F77577" w:rsidRPr="00651032" w:rsidRDefault="00F77577" w:rsidP="00651032">
      <w:pPr>
        <w:pStyle w:val="Heading3"/>
        <w:keepNext w:val="0"/>
        <w:numPr>
          <w:ilvl w:val="0"/>
          <w:numId w:val="548"/>
        </w:numPr>
        <w:snapToGrid w:val="0"/>
        <w:rPr>
          <w:b w:val="0"/>
          <w:bCs w:val="0"/>
        </w:rPr>
      </w:pPr>
      <w:r w:rsidRPr="00651032">
        <w:t>General Powers:</w:t>
      </w:r>
      <w:r w:rsidRPr="00651032">
        <w:rPr>
          <w:b w:val="0"/>
          <w:bCs w:val="0"/>
        </w:rPr>
        <w:t xml:space="preserve"> The Board of Directors shall manage the affairs of the organization.</w:t>
      </w:r>
    </w:p>
    <w:p w14:paraId="2AAAE332" w14:textId="77777777" w:rsidR="00F77577" w:rsidRPr="00651032" w:rsidRDefault="00F77577" w:rsidP="00651032">
      <w:pPr>
        <w:pStyle w:val="Heading3"/>
        <w:keepNext w:val="0"/>
        <w:numPr>
          <w:ilvl w:val="0"/>
          <w:numId w:val="533"/>
        </w:numPr>
        <w:snapToGrid w:val="0"/>
        <w:rPr>
          <w:b w:val="0"/>
          <w:bCs w:val="0"/>
        </w:rPr>
      </w:pPr>
      <w:r w:rsidRPr="00651032">
        <w:t>Number, Tenure, and Qualifications:</w:t>
      </w:r>
      <w:r w:rsidRPr="00651032">
        <w:rPr>
          <w:b w:val="0"/>
          <w:bCs w:val="0"/>
        </w:rPr>
        <w:t xml:space="preserve"> The Board shall consist of one or three directors. Directors shall serve for a term of three years and may be re-elected.</w:t>
      </w:r>
    </w:p>
    <w:p w14:paraId="78DAB573" w14:textId="77777777" w:rsidR="00F77577" w:rsidRPr="00651032" w:rsidRDefault="00F77577" w:rsidP="00651032">
      <w:pPr>
        <w:pStyle w:val="Heading3"/>
        <w:keepNext w:val="0"/>
        <w:numPr>
          <w:ilvl w:val="0"/>
          <w:numId w:val="533"/>
        </w:numPr>
        <w:snapToGrid w:val="0"/>
        <w:rPr>
          <w:b w:val="0"/>
          <w:bCs w:val="0"/>
        </w:rPr>
      </w:pPr>
      <w:r w:rsidRPr="00651032">
        <w:t>Meetings:</w:t>
      </w:r>
      <w:r w:rsidRPr="00651032">
        <w:rPr>
          <w:b w:val="0"/>
          <w:bCs w:val="0"/>
        </w:rPr>
        <w:t xml:space="preserve"> The Board shall hold regular meetings at least quarterly. Special meetings may be called by the President or any two directors.</w:t>
      </w:r>
    </w:p>
    <w:p w14:paraId="796FF722" w14:textId="77777777" w:rsidR="00F77577" w:rsidRPr="00651032" w:rsidRDefault="00F77577" w:rsidP="00651032">
      <w:pPr>
        <w:pStyle w:val="Heading3"/>
        <w:keepNext w:val="0"/>
        <w:numPr>
          <w:ilvl w:val="0"/>
          <w:numId w:val="533"/>
        </w:numPr>
        <w:snapToGrid w:val="0"/>
        <w:rPr>
          <w:b w:val="0"/>
          <w:bCs w:val="0"/>
        </w:rPr>
      </w:pPr>
      <w:r w:rsidRPr="00651032">
        <w:t>Quorum:</w:t>
      </w:r>
      <w:r w:rsidRPr="00651032">
        <w:rPr>
          <w:b w:val="0"/>
          <w:bCs w:val="0"/>
        </w:rPr>
        <w:t xml:space="preserve"> A majority of the directors shall constitute a quorum for the transaction of business.</w:t>
      </w:r>
    </w:p>
    <w:p w14:paraId="5768C504" w14:textId="77777777" w:rsidR="00F77577" w:rsidRPr="00651032" w:rsidRDefault="00F77577" w:rsidP="00651032">
      <w:pPr>
        <w:pStyle w:val="Heading3"/>
        <w:keepNext w:val="0"/>
        <w:numPr>
          <w:ilvl w:val="0"/>
          <w:numId w:val="533"/>
        </w:numPr>
        <w:snapToGrid w:val="0"/>
        <w:rPr>
          <w:b w:val="0"/>
          <w:bCs w:val="0"/>
        </w:rPr>
      </w:pPr>
      <w:r w:rsidRPr="00651032">
        <w:t>Vacancies:</w:t>
      </w:r>
      <w:r w:rsidRPr="00651032">
        <w:rPr>
          <w:b w:val="0"/>
          <w:bCs w:val="0"/>
        </w:rPr>
        <w:t xml:space="preserve"> Any vacancy on the Board may be filled by the affirmative vote of a majority of the remaining directors.</w:t>
      </w:r>
    </w:p>
    <w:p w14:paraId="695B196B" w14:textId="77777777" w:rsidR="00F77577" w:rsidRPr="00651032" w:rsidRDefault="00F77577" w:rsidP="00651032">
      <w:pPr>
        <w:pStyle w:val="Heading2"/>
        <w:numPr>
          <w:ilvl w:val="0"/>
          <w:numId w:val="532"/>
        </w:numPr>
        <w:snapToGrid w:val="0"/>
      </w:pPr>
      <w:bookmarkStart w:id="339" w:name="_Toc176349474"/>
      <w:bookmarkStart w:id="340" w:name="_Toc182743464"/>
      <w:r w:rsidRPr="00651032">
        <w:t>Article III: Officers</w:t>
      </w:r>
      <w:bookmarkEnd w:id="339"/>
      <w:bookmarkEnd w:id="340"/>
    </w:p>
    <w:p w14:paraId="66EB1E72" w14:textId="77777777" w:rsidR="00F77577" w:rsidRPr="00651032" w:rsidRDefault="00F77577" w:rsidP="00651032">
      <w:pPr>
        <w:pStyle w:val="Heading3"/>
        <w:keepNext w:val="0"/>
        <w:numPr>
          <w:ilvl w:val="0"/>
          <w:numId w:val="549"/>
        </w:numPr>
        <w:snapToGrid w:val="0"/>
        <w:rPr>
          <w:b w:val="0"/>
          <w:bCs w:val="0"/>
        </w:rPr>
      </w:pPr>
      <w:r w:rsidRPr="00651032">
        <w:t>Officers:</w:t>
      </w:r>
      <w:r w:rsidRPr="00651032">
        <w:rPr>
          <w:b w:val="0"/>
          <w:bCs w:val="0"/>
        </w:rPr>
        <w:t xml:space="preserve"> The officers of the organization shall be a President, Vice President, Secretary, and Treasurer.</w:t>
      </w:r>
    </w:p>
    <w:p w14:paraId="64FBEFED" w14:textId="77777777" w:rsidR="00F77577" w:rsidRPr="00651032" w:rsidRDefault="00F77577" w:rsidP="00651032">
      <w:pPr>
        <w:pStyle w:val="Heading3"/>
        <w:keepNext w:val="0"/>
        <w:numPr>
          <w:ilvl w:val="0"/>
          <w:numId w:val="533"/>
        </w:numPr>
        <w:snapToGrid w:val="0"/>
        <w:rPr>
          <w:b w:val="0"/>
          <w:bCs w:val="0"/>
        </w:rPr>
      </w:pPr>
      <w:r w:rsidRPr="00651032">
        <w:lastRenderedPageBreak/>
        <w:t>Election and Term of Office:</w:t>
      </w:r>
      <w:r w:rsidRPr="00651032">
        <w:rPr>
          <w:b w:val="0"/>
          <w:bCs w:val="0"/>
        </w:rPr>
        <w:t xml:space="preserve"> Officers shall be elected by the Board of Directors and serve for a term of one year.</w:t>
      </w:r>
    </w:p>
    <w:p w14:paraId="3030423F" w14:textId="77777777" w:rsidR="00F77577" w:rsidRPr="00651032" w:rsidRDefault="00F77577" w:rsidP="00651032">
      <w:pPr>
        <w:pStyle w:val="Heading3"/>
        <w:keepNext w:val="0"/>
        <w:numPr>
          <w:ilvl w:val="0"/>
          <w:numId w:val="533"/>
        </w:numPr>
        <w:snapToGrid w:val="0"/>
      </w:pPr>
      <w:r w:rsidRPr="00651032">
        <w:t>Duties:</w:t>
      </w:r>
    </w:p>
    <w:p w14:paraId="466A3AFC" w14:textId="77777777" w:rsidR="00F77577" w:rsidRPr="00651032" w:rsidRDefault="00F77577" w:rsidP="00651032">
      <w:pPr>
        <w:pStyle w:val="Heading4"/>
        <w:numPr>
          <w:ilvl w:val="0"/>
          <w:numId w:val="557"/>
        </w:numPr>
        <w:snapToGrid w:val="0"/>
        <w:rPr>
          <w:b w:val="0"/>
          <w:bCs w:val="0"/>
        </w:rPr>
      </w:pPr>
      <w:r w:rsidRPr="00651032">
        <w:t>President:</w:t>
      </w:r>
      <w:r w:rsidRPr="00651032">
        <w:rPr>
          <w:b w:val="0"/>
          <w:bCs w:val="0"/>
        </w:rPr>
        <w:t xml:space="preserve"> Presides at all meetings and performs other duties as assigned by the Board.</w:t>
      </w:r>
    </w:p>
    <w:p w14:paraId="7465B60D" w14:textId="77777777" w:rsidR="00F77577" w:rsidRPr="00651032" w:rsidRDefault="00F77577" w:rsidP="00651032">
      <w:pPr>
        <w:pStyle w:val="Heading4"/>
        <w:numPr>
          <w:ilvl w:val="0"/>
          <w:numId w:val="521"/>
        </w:numPr>
        <w:snapToGrid w:val="0"/>
        <w:rPr>
          <w:b w:val="0"/>
          <w:bCs w:val="0"/>
        </w:rPr>
      </w:pPr>
      <w:r w:rsidRPr="00651032">
        <w:t>Vice President:</w:t>
      </w:r>
      <w:r w:rsidRPr="00651032">
        <w:rPr>
          <w:b w:val="0"/>
          <w:bCs w:val="0"/>
        </w:rPr>
        <w:t xml:space="preserve"> Performs the duties of the President in their absence.</w:t>
      </w:r>
    </w:p>
    <w:p w14:paraId="7D060F20" w14:textId="77777777" w:rsidR="00F77577" w:rsidRPr="00651032" w:rsidRDefault="00F77577" w:rsidP="00651032">
      <w:pPr>
        <w:pStyle w:val="Heading4"/>
        <w:numPr>
          <w:ilvl w:val="0"/>
          <w:numId w:val="521"/>
        </w:numPr>
        <w:snapToGrid w:val="0"/>
        <w:rPr>
          <w:b w:val="0"/>
          <w:bCs w:val="0"/>
        </w:rPr>
      </w:pPr>
      <w:r w:rsidRPr="00651032">
        <w:t>Secretary:</w:t>
      </w:r>
      <w:r w:rsidRPr="00651032">
        <w:rPr>
          <w:b w:val="0"/>
          <w:bCs w:val="0"/>
        </w:rPr>
        <w:t xml:space="preserve"> Keeps minutes of the meetings and maintains records.</w:t>
      </w:r>
    </w:p>
    <w:p w14:paraId="6C7F28F2" w14:textId="77777777" w:rsidR="00F77577" w:rsidRPr="00651032" w:rsidRDefault="00F77577" w:rsidP="00651032">
      <w:pPr>
        <w:pStyle w:val="Heading4"/>
        <w:numPr>
          <w:ilvl w:val="0"/>
          <w:numId w:val="521"/>
        </w:numPr>
        <w:snapToGrid w:val="0"/>
        <w:rPr>
          <w:b w:val="0"/>
          <w:bCs w:val="0"/>
        </w:rPr>
      </w:pPr>
      <w:r w:rsidRPr="00651032">
        <w:t>Treasurer:</w:t>
      </w:r>
      <w:r w:rsidRPr="00651032">
        <w:rPr>
          <w:b w:val="0"/>
          <w:bCs w:val="0"/>
        </w:rPr>
        <w:t xml:space="preserve"> Oversees the financial affairs of the organization.</w:t>
      </w:r>
    </w:p>
    <w:p w14:paraId="6552C286" w14:textId="77777777" w:rsidR="00F77577" w:rsidRPr="00651032" w:rsidRDefault="00F77577" w:rsidP="00651032">
      <w:pPr>
        <w:pStyle w:val="Heading2"/>
        <w:numPr>
          <w:ilvl w:val="0"/>
          <w:numId w:val="532"/>
        </w:numPr>
        <w:snapToGrid w:val="0"/>
      </w:pPr>
      <w:bookmarkStart w:id="341" w:name="_Toc176349475"/>
      <w:bookmarkStart w:id="342" w:name="_Toc182743465"/>
      <w:r w:rsidRPr="00651032">
        <w:t>Article IV: Advisory Board</w:t>
      </w:r>
      <w:bookmarkEnd w:id="341"/>
      <w:bookmarkEnd w:id="342"/>
    </w:p>
    <w:p w14:paraId="32FD7D33" w14:textId="77777777" w:rsidR="00F77577" w:rsidRPr="00651032" w:rsidRDefault="00F77577" w:rsidP="00651032">
      <w:pPr>
        <w:pStyle w:val="Heading3"/>
        <w:keepNext w:val="0"/>
        <w:numPr>
          <w:ilvl w:val="0"/>
          <w:numId w:val="554"/>
        </w:numPr>
        <w:snapToGrid w:val="0"/>
        <w:rPr>
          <w:b w:val="0"/>
          <w:bCs w:val="0"/>
        </w:rPr>
      </w:pPr>
      <w:r w:rsidRPr="00651032">
        <w:t>Purpose:</w:t>
      </w:r>
      <w:r w:rsidRPr="00651032">
        <w:rPr>
          <w:b w:val="0"/>
          <w:bCs w:val="0"/>
        </w:rPr>
        <w:t xml:space="preserve"> The Advisory Board provides strategic advice and expertise to the Board of Directors.</w:t>
      </w:r>
    </w:p>
    <w:p w14:paraId="41B8E44B" w14:textId="77777777" w:rsidR="00F77577" w:rsidRPr="00651032" w:rsidRDefault="00F77577" w:rsidP="00651032">
      <w:pPr>
        <w:pStyle w:val="Heading3"/>
        <w:keepNext w:val="0"/>
        <w:numPr>
          <w:ilvl w:val="0"/>
          <w:numId w:val="533"/>
        </w:numPr>
        <w:snapToGrid w:val="0"/>
        <w:rPr>
          <w:b w:val="0"/>
          <w:bCs w:val="0"/>
        </w:rPr>
      </w:pPr>
      <w:r w:rsidRPr="00651032">
        <w:t>Number, Tenure, and Qualifications:</w:t>
      </w:r>
      <w:r w:rsidRPr="00651032">
        <w:rPr>
          <w:b w:val="0"/>
          <w:bCs w:val="0"/>
        </w:rPr>
        <w:t xml:space="preserve"> The Advisory Board shall consist of members appointed by the Board of Directors. Members shall serve for a term of two years and may be reappointed.</w:t>
      </w:r>
    </w:p>
    <w:p w14:paraId="6D1AF81F" w14:textId="77777777" w:rsidR="00F77577" w:rsidRPr="00651032" w:rsidRDefault="00F77577" w:rsidP="00651032">
      <w:pPr>
        <w:pStyle w:val="Heading3"/>
        <w:keepNext w:val="0"/>
        <w:numPr>
          <w:ilvl w:val="0"/>
          <w:numId w:val="533"/>
        </w:numPr>
        <w:snapToGrid w:val="0"/>
        <w:rPr>
          <w:b w:val="0"/>
          <w:bCs w:val="0"/>
        </w:rPr>
      </w:pPr>
      <w:r w:rsidRPr="00651032">
        <w:t>Meetings:</w:t>
      </w:r>
      <w:r w:rsidRPr="00651032">
        <w:rPr>
          <w:b w:val="0"/>
          <w:bCs w:val="0"/>
        </w:rPr>
        <w:t xml:space="preserve"> The Advisory Board shall hold regular meetings at least biannually. Special meetings may be called by the President or any two advisory board members.</w:t>
      </w:r>
    </w:p>
    <w:p w14:paraId="3EADA629" w14:textId="77777777" w:rsidR="00F77577" w:rsidRPr="00651032" w:rsidRDefault="00F77577" w:rsidP="00651032">
      <w:pPr>
        <w:pStyle w:val="Heading3"/>
        <w:keepNext w:val="0"/>
        <w:numPr>
          <w:ilvl w:val="0"/>
          <w:numId w:val="533"/>
        </w:numPr>
        <w:snapToGrid w:val="0"/>
        <w:rPr>
          <w:b w:val="0"/>
          <w:bCs w:val="0"/>
        </w:rPr>
      </w:pPr>
      <w:r w:rsidRPr="00651032">
        <w:t>Quorum:</w:t>
      </w:r>
      <w:r w:rsidRPr="00651032">
        <w:rPr>
          <w:b w:val="0"/>
          <w:bCs w:val="0"/>
        </w:rPr>
        <w:t xml:space="preserve"> A majority of the advisory board members shall constitute a quorum for the transaction of business. The advisory board’s quorum has the equivalent of one vote on the Board of Directors.</w:t>
      </w:r>
    </w:p>
    <w:p w14:paraId="26CC5820" w14:textId="77777777" w:rsidR="00F77577" w:rsidRPr="00651032" w:rsidRDefault="00F77577" w:rsidP="00651032">
      <w:pPr>
        <w:pStyle w:val="Heading2"/>
        <w:numPr>
          <w:ilvl w:val="0"/>
          <w:numId w:val="532"/>
        </w:numPr>
        <w:snapToGrid w:val="0"/>
      </w:pPr>
      <w:bookmarkStart w:id="343" w:name="_Toc176349476"/>
      <w:bookmarkStart w:id="344" w:name="_Toc182743466"/>
      <w:r w:rsidRPr="00651032">
        <w:t>Article V: Committees</w:t>
      </w:r>
      <w:bookmarkEnd w:id="343"/>
      <w:bookmarkEnd w:id="344"/>
    </w:p>
    <w:p w14:paraId="085D8651" w14:textId="77777777" w:rsidR="00F77577" w:rsidRPr="00651032" w:rsidRDefault="00F77577" w:rsidP="00651032">
      <w:pPr>
        <w:pStyle w:val="Heading3"/>
        <w:keepNext w:val="0"/>
        <w:numPr>
          <w:ilvl w:val="0"/>
          <w:numId w:val="555"/>
        </w:numPr>
        <w:snapToGrid w:val="0"/>
        <w:rPr>
          <w:b w:val="0"/>
          <w:bCs w:val="0"/>
        </w:rPr>
      </w:pPr>
      <w:r w:rsidRPr="00651032">
        <w:lastRenderedPageBreak/>
        <w:t>Committees:</w:t>
      </w:r>
      <w:r w:rsidRPr="00651032">
        <w:rPr>
          <w:b w:val="0"/>
          <w:bCs w:val="0"/>
        </w:rPr>
        <w:t xml:space="preserve"> The Board may establish committees as needed to carry out the work of the organization.</w:t>
      </w:r>
    </w:p>
    <w:p w14:paraId="06F677DE" w14:textId="77777777" w:rsidR="00F77577" w:rsidRPr="00651032" w:rsidRDefault="00F77577" w:rsidP="00651032">
      <w:pPr>
        <w:pStyle w:val="Heading2"/>
        <w:numPr>
          <w:ilvl w:val="0"/>
          <w:numId w:val="532"/>
        </w:numPr>
        <w:snapToGrid w:val="0"/>
      </w:pPr>
      <w:bookmarkStart w:id="345" w:name="_Toc176349477"/>
      <w:bookmarkStart w:id="346" w:name="_Toc182743467"/>
      <w:r w:rsidRPr="00651032">
        <w:t>Article VI: Amendments</w:t>
      </w:r>
      <w:bookmarkEnd w:id="345"/>
      <w:bookmarkEnd w:id="346"/>
    </w:p>
    <w:p w14:paraId="38613A18" w14:textId="77777777" w:rsidR="00F77577" w:rsidRPr="00651032" w:rsidRDefault="00F77577" w:rsidP="00651032">
      <w:pPr>
        <w:pStyle w:val="Heading3"/>
        <w:keepNext w:val="0"/>
        <w:numPr>
          <w:ilvl w:val="0"/>
          <w:numId w:val="571"/>
        </w:numPr>
        <w:snapToGrid w:val="0"/>
        <w:rPr>
          <w:b w:val="0"/>
          <w:bCs w:val="0"/>
        </w:rPr>
      </w:pPr>
      <w:r w:rsidRPr="00651032">
        <w:t>Amendments:</w:t>
      </w:r>
      <w:r w:rsidRPr="00651032">
        <w:rPr>
          <w:b w:val="0"/>
          <w:bCs w:val="0"/>
        </w:rPr>
        <w:t xml:space="preserve"> These bylaws may be amended by a two-thirds vote of the Board of Directors at any regular or special meeting.</w:t>
      </w:r>
    </w:p>
    <w:p w14:paraId="037BA3D1" w14:textId="77777777" w:rsidR="00F77577" w:rsidRPr="00651032" w:rsidRDefault="00F77577" w:rsidP="00651032">
      <w:pPr>
        <w:snapToGrid w:val="0"/>
        <w:sectPr w:rsidR="00F77577" w:rsidRPr="00651032" w:rsidSect="00232779">
          <w:pgSz w:w="12240" w:h="15840"/>
          <w:pgMar w:top="1613" w:right="1296" w:bottom="1152" w:left="1296" w:header="374" w:footer="720" w:gutter="0"/>
          <w:cols w:space="720"/>
          <w:docGrid w:linePitch="360"/>
        </w:sectPr>
      </w:pPr>
    </w:p>
    <w:p w14:paraId="7D59B5A6" w14:textId="19F3D13F" w:rsidR="00F77577" w:rsidRPr="00651032" w:rsidRDefault="00D41F38" w:rsidP="00352640">
      <w:pPr>
        <w:pStyle w:val="Heading1"/>
        <w:ind w:left="990" w:hanging="990"/>
      </w:pPr>
      <w:bookmarkStart w:id="347" w:name="_Toc182743468"/>
      <w:r w:rsidRPr="00651032">
        <w:lastRenderedPageBreak/>
        <w:t xml:space="preserve">Appendix </w:t>
      </w:r>
      <w:r w:rsidR="00804126" w:rsidRPr="00651032">
        <w:t>E</w:t>
      </w:r>
      <w:r w:rsidRPr="00651032">
        <w:t xml:space="preserve">: </w:t>
      </w:r>
      <w:r w:rsidR="00F77577" w:rsidRPr="00651032">
        <w:t>NRFi Bylaws</w:t>
      </w:r>
      <w:bookmarkEnd w:id="347"/>
    </w:p>
    <w:p w14:paraId="759A961D" w14:textId="77777777" w:rsidR="00F77577" w:rsidRPr="00651032" w:rsidRDefault="00F77577" w:rsidP="00651032">
      <w:pPr>
        <w:pStyle w:val="Heading2"/>
        <w:numPr>
          <w:ilvl w:val="0"/>
          <w:numId w:val="559"/>
        </w:numPr>
        <w:snapToGrid w:val="0"/>
      </w:pPr>
      <w:bookmarkStart w:id="348" w:name="_Toc176349479"/>
      <w:bookmarkStart w:id="349" w:name="_Toc182743469"/>
      <w:r w:rsidRPr="00651032">
        <w:t>Article I: Name and Purpose</w:t>
      </w:r>
      <w:bookmarkEnd w:id="348"/>
      <w:bookmarkEnd w:id="349"/>
    </w:p>
    <w:p w14:paraId="467DDDA1" w14:textId="77777777" w:rsidR="00F77577" w:rsidRPr="00651032" w:rsidRDefault="00F77577" w:rsidP="00651032">
      <w:pPr>
        <w:pStyle w:val="Heading3"/>
        <w:keepNext w:val="0"/>
        <w:numPr>
          <w:ilvl w:val="0"/>
          <w:numId w:val="560"/>
        </w:numPr>
        <w:snapToGrid w:val="0"/>
        <w:rPr>
          <w:b w:val="0"/>
          <w:bCs w:val="0"/>
        </w:rPr>
      </w:pPr>
      <w:r w:rsidRPr="00651032">
        <w:t xml:space="preserve">Name: </w:t>
      </w:r>
      <w:r w:rsidRPr="00651032">
        <w:rPr>
          <w:b w:val="0"/>
          <w:bCs w:val="0"/>
        </w:rPr>
        <w:t>The name of the organization is NourishED Research Foundation (NRFi).</w:t>
      </w:r>
    </w:p>
    <w:p w14:paraId="65AC5682" w14:textId="77777777" w:rsidR="00F77577" w:rsidRPr="00651032" w:rsidRDefault="00F77577" w:rsidP="003A348B">
      <w:pPr>
        <w:pStyle w:val="Heading3"/>
        <w:keepNext w:val="0"/>
        <w:numPr>
          <w:ilvl w:val="0"/>
          <w:numId w:val="955"/>
        </w:numPr>
        <w:snapToGrid w:val="0"/>
      </w:pPr>
      <w:r w:rsidRPr="00651032">
        <w:t xml:space="preserve">Purpose: </w:t>
      </w:r>
      <w:r w:rsidRPr="00651032">
        <w:rPr>
          <w:b w:val="0"/>
          <w:bCs w:val="0"/>
        </w:rPr>
        <w:t>The purpose of NRFi is to advance research and promote social justice, equity, diversity, inclusion, access, and validation related to eating disorders.</w:t>
      </w:r>
    </w:p>
    <w:p w14:paraId="1F7F9E15" w14:textId="77777777" w:rsidR="00F77577" w:rsidRPr="00651032" w:rsidRDefault="00F77577" w:rsidP="00651032">
      <w:pPr>
        <w:pStyle w:val="Heading2"/>
        <w:numPr>
          <w:ilvl w:val="0"/>
          <w:numId w:val="559"/>
        </w:numPr>
        <w:snapToGrid w:val="0"/>
      </w:pPr>
      <w:bookmarkStart w:id="350" w:name="_Toc176349480"/>
      <w:bookmarkStart w:id="351" w:name="_Toc182743470"/>
      <w:r w:rsidRPr="00651032">
        <w:t>Article II: Membership</w:t>
      </w:r>
      <w:bookmarkEnd w:id="350"/>
      <w:bookmarkEnd w:id="351"/>
    </w:p>
    <w:p w14:paraId="7DE051D5" w14:textId="77777777" w:rsidR="00F77577" w:rsidRPr="00651032" w:rsidRDefault="00F77577" w:rsidP="00651032">
      <w:pPr>
        <w:pStyle w:val="Heading3"/>
        <w:keepNext w:val="0"/>
        <w:numPr>
          <w:ilvl w:val="0"/>
          <w:numId w:val="563"/>
        </w:numPr>
        <w:snapToGrid w:val="0"/>
      </w:pPr>
      <w:r w:rsidRPr="00651032">
        <w:t xml:space="preserve">Membership: </w:t>
      </w:r>
      <w:r w:rsidRPr="00651032">
        <w:rPr>
          <w:b w:val="0"/>
          <w:bCs w:val="0"/>
        </w:rPr>
        <w:t>NRFi does not have members. The organization is governed by a Board of Directors.</w:t>
      </w:r>
    </w:p>
    <w:p w14:paraId="21B06027" w14:textId="77777777" w:rsidR="00F77577" w:rsidRPr="00651032" w:rsidRDefault="00F77577" w:rsidP="00651032">
      <w:pPr>
        <w:pStyle w:val="Heading2"/>
        <w:numPr>
          <w:ilvl w:val="0"/>
          <w:numId w:val="559"/>
        </w:numPr>
        <w:snapToGrid w:val="0"/>
      </w:pPr>
      <w:bookmarkStart w:id="352" w:name="_Toc176349481"/>
      <w:bookmarkStart w:id="353" w:name="_Toc182743471"/>
      <w:r w:rsidRPr="00651032">
        <w:t>Article III: Board of Directors</w:t>
      </w:r>
      <w:bookmarkEnd w:id="352"/>
      <w:bookmarkEnd w:id="353"/>
    </w:p>
    <w:p w14:paraId="066570BE" w14:textId="77777777" w:rsidR="00F77577" w:rsidRPr="00651032" w:rsidRDefault="00F77577" w:rsidP="00651032">
      <w:pPr>
        <w:pStyle w:val="Heading3"/>
        <w:keepNext w:val="0"/>
        <w:numPr>
          <w:ilvl w:val="0"/>
          <w:numId w:val="565"/>
        </w:numPr>
        <w:snapToGrid w:val="0"/>
        <w:rPr>
          <w:b w:val="0"/>
          <w:bCs w:val="0"/>
        </w:rPr>
      </w:pPr>
      <w:r w:rsidRPr="00651032">
        <w:t xml:space="preserve">General Powers: </w:t>
      </w:r>
      <w:r w:rsidRPr="00651032">
        <w:rPr>
          <w:b w:val="0"/>
          <w:bCs w:val="0"/>
        </w:rPr>
        <w:t>The Board of Directors shall manage the affairs of the organization.</w:t>
      </w:r>
    </w:p>
    <w:p w14:paraId="7CA2E1D1" w14:textId="77777777" w:rsidR="00F77577" w:rsidRPr="00651032" w:rsidRDefault="00F77577" w:rsidP="00651032">
      <w:pPr>
        <w:pStyle w:val="Heading3"/>
        <w:keepNext w:val="0"/>
        <w:numPr>
          <w:ilvl w:val="0"/>
          <w:numId w:val="563"/>
        </w:numPr>
        <w:snapToGrid w:val="0"/>
      </w:pPr>
      <w:r w:rsidRPr="00651032">
        <w:t xml:space="preserve">Number, Tenure, and Qualifications: </w:t>
      </w:r>
      <w:r w:rsidRPr="00651032">
        <w:rPr>
          <w:b w:val="0"/>
          <w:bCs w:val="0"/>
        </w:rPr>
        <w:t>The Board of Directors shall consist of at least one director who is informed by an Advisory Board. Directors shall serve for a term of three years and may be re-elected.</w:t>
      </w:r>
    </w:p>
    <w:p w14:paraId="0FBE02FE" w14:textId="77777777" w:rsidR="00F77577" w:rsidRPr="00651032" w:rsidRDefault="00F77577" w:rsidP="00651032">
      <w:pPr>
        <w:pStyle w:val="Heading3"/>
        <w:keepNext w:val="0"/>
        <w:numPr>
          <w:ilvl w:val="0"/>
          <w:numId w:val="563"/>
        </w:numPr>
        <w:snapToGrid w:val="0"/>
        <w:rPr>
          <w:b w:val="0"/>
          <w:bCs w:val="0"/>
        </w:rPr>
      </w:pPr>
      <w:r w:rsidRPr="00651032">
        <w:t xml:space="preserve">Meetings: </w:t>
      </w:r>
      <w:r w:rsidRPr="00651032">
        <w:rPr>
          <w:b w:val="0"/>
          <w:bCs w:val="0"/>
        </w:rPr>
        <w:t>The Board shall hold regular meetings at least quarterly. Special meetings may be called by the President or any executive director.</w:t>
      </w:r>
    </w:p>
    <w:p w14:paraId="07858BB1" w14:textId="77777777" w:rsidR="00F77577" w:rsidRPr="00651032" w:rsidRDefault="00F77577" w:rsidP="00651032">
      <w:pPr>
        <w:pStyle w:val="Heading3"/>
        <w:keepNext w:val="0"/>
        <w:numPr>
          <w:ilvl w:val="0"/>
          <w:numId w:val="563"/>
        </w:numPr>
        <w:snapToGrid w:val="0"/>
        <w:rPr>
          <w:b w:val="0"/>
          <w:bCs w:val="0"/>
        </w:rPr>
      </w:pPr>
      <w:r w:rsidRPr="00651032">
        <w:t xml:space="preserve">Quorum: </w:t>
      </w:r>
      <w:r w:rsidRPr="00651032">
        <w:rPr>
          <w:b w:val="0"/>
          <w:bCs w:val="0"/>
        </w:rPr>
        <w:t xml:space="preserve">A majority of the directors shall constitute a quorum for the transaction of business. A majority of the advisory board shall constitute a quorum that can represent the equivalent of one director. </w:t>
      </w:r>
    </w:p>
    <w:p w14:paraId="294CA85E" w14:textId="77777777" w:rsidR="00F77577" w:rsidRPr="00651032" w:rsidRDefault="00F77577" w:rsidP="00651032">
      <w:pPr>
        <w:pStyle w:val="Heading3"/>
        <w:keepNext w:val="0"/>
        <w:numPr>
          <w:ilvl w:val="0"/>
          <w:numId w:val="563"/>
        </w:numPr>
        <w:snapToGrid w:val="0"/>
      </w:pPr>
      <w:r w:rsidRPr="00651032">
        <w:lastRenderedPageBreak/>
        <w:t xml:space="preserve">Vacancies: </w:t>
      </w:r>
      <w:r w:rsidRPr="00651032">
        <w:rPr>
          <w:b w:val="0"/>
          <w:bCs w:val="0"/>
        </w:rPr>
        <w:t>Any vacancy on the Board may be filled by the affirmative vote of a majority of the remaining directors.</w:t>
      </w:r>
    </w:p>
    <w:p w14:paraId="7CE3F849" w14:textId="77777777" w:rsidR="00F77577" w:rsidRPr="00651032" w:rsidRDefault="00F77577" w:rsidP="00651032">
      <w:pPr>
        <w:pStyle w:val="Heading2"/>
        <w:numPr>
          <w:ilvl w:val="0"/>
          <w:numId w:val="559"/>
        </w:numPr>
        <w:snapToGrid w:val="0"/>
      </w:pPr>
      <w:bookmarkStart w:id="354" w:name="_Toc176349482"/>
      <w:bookmarkStart w:id="355" w:name="_Toc182743472"/>
      <w:r w:rsidRPr="00651032">
        <w:t>Article IV: Officers</w:t>
      </w:r>
      <w:bookmarkEnd w:id="354"/>
      <w:bookmarkEnd w:id="355"/>
    </w:p>
    <w:p w14:paraId="50B8F610" w14:textId="77777777" w:rsidR="00F77577" w:rsidRPr="00651032" w:rsidRDefault="00F77577" w:rsidP="00651032">
      <w:pPr>
        <w:pStyle w:val="Heading3"/>
        <w:keepNext w:val="0"/>
        <w:numPr>
          <w:ilvl w:val="0"/>
          <w:numId w:val="574"/>
        </w:numPr>
        <w:snapToGrid w:val="0"/>
      </w:pPr>
      <w:r w:rsidRPr="00651032">
        <w:t>Officers:</w:t>
      </w:r>
      <w:r w:rsidRPr="00651032">
        <w:rPr>
          <w:b w:val="0"/>
          <w:bCs w:val="0"/>
        </w:rPr>
        <w:t xml:space="preserve"> The officers of the organization shall be a President, Vice President, Secretary, and Treasurer. These members will largely comprise the advisory board. The President will also hold seat on the Board of Directors.</w:t>
      </w:r>
    </w:p>
    <w:p w14:paraId="62C4B33B" w14:textId="77777777" w:rsidR="00F77577" w:rsidRPr="00651032" w:rsidRDefault="00F77577" w:rsidP="00651032">
      <w:pPr>
        <w:pStyle w:val="Heading3"/>
        <w:keepNext w:val="0"/>
        <w:numPr>
          <w:ilvl w:val="0"/>
          <w:numId w:val="565"/>
        </w:numPr>
        <w:snapToGrid w:val="0"/>
      </w:pPr>
      <w:r w:rsidRPr="00651032">
        <w:t>Election and Term of Office:</w:t>
      </w:r>
      <w:r w:rsidRPr="00651032">
        <w:rPr>
          <w:b w:val="0"/>
          <w:bCs w:val="0"/>
        </w:rPr>
        <w:t xml:space="preserve"> Officers shall be elected by the Board of Directors and serve for a term of one year.</w:t>
      </w:r>
    </w:p>
    <w:p w14:paraId="2F1CBC18" w14:textId="77777777" w:rsidR="00F77577" w:rsidRPr="00651032" w:rsidRDefault="00F77577" w:rsidP="00651032">
      <w:pPr>
        <w:pStyle w:val="Heading3"/>
        <w:keepNext w:val="0"/>
        <w:numPr>
          <w:ilvl w:val="0"/>
          <w:numId w:val="565"/>
        </w:numPr>
        <w:snapToGrid w:val="0"/>
      </w:pPr>
      <w:r w:rsidRPr="00651032">
        <w:t>Duties:</w:t>
      </w:r>
    </w:p>
    <w:p w14:paraId="7C68C081" w14:textId="77777777" w:rsidR="00F77577" w:rsidRPr="00651032" w:rsidRDefault="00F77577" w:rsidP="00651032">
      <w:pPr>
        <w:pStyle w:val="Heading4"/>
        <w:numPr>
          <w:ilvl w:val="0"/>
          <w:numId w:val="573"/>
        </w:numPr>
        <w:snapToGrid w:val="0"/>
        <w:rPr>
          <w:b w:val="0"/>
          <w:bCs w:val="0"/>
        </w:rPr>
      </w:pPr>
      <w:r w:rsidRPr="00651032">
        <w:t xml:space="preserve">President: </w:t>
      </w:r>
      <w:r w:rsidRPr="00651032">
        <w:rPr>
          <w:b w:val="0"/>
          <w:bCs w:val="0"/>
        </w:rPr>
        <w:t>The President of the Advisory Board shall preside at all meetings and perform other duties as assigned by the Advisory Board. The President of the Advisory Board will be synonymous with the Executive Director/President of the Board of Directors and will represent the Advisory Board on the Board of Directors.</w:t>
      </w:r>
    </w:p>
    <w:p w14:paraId="59AE0242" w14:textId="77777777" w:rsidR="00F77577" w:rsidRPr="00651032" w:rsidRDefault="00F77577" w:rsidP="00651032">
      <w:pPr>
        <w:pStyle w:val="Heading4"/>
        <w:numPr>
          <w:ilvl w:val="0"/>
          <w:numId w:val="557"/>
        </w:numPr>
        <w:snapToGrid w:val="0"/>
        <w:rPr>
          <w:b w:val="0"/>
          <w:bCs w:val="0"/>
        </w:rPr>
      </w:pPr>
      <w:r w:rsidRPr="00651032">
        <w:t xml:space="preserve">Vice President: </w:t>
      </w:r>
      <w:r w:rsidRPr="00651032">
        <w:rPr>
          <w:b w:val="0"/>
          <w:bCs w:val="0"/>
        </w:rPr>
        <w:t>The Vice President of the Advisory Board shall perform the duties of the President in their absence.</w:t>
      </w:r>
    </w:p>
    <w:p w14:paraId="03997F50" w14:textId="77777777" w:rsidR="00F77577" w:rsidRPr="00651032" w:rsidRDefault="00F77577" w:rsidP="00651032">
      <w:pPr>
        <w:pStyle w:val="Heading4"/>
        <w:numPr>
          <w:ilvl w:val="0"/>
          <w:numId w:val="557"/>
        </w:numPr>
        <w:snapToGrid w:val="0"/>
        <w:rPr>
          <w:b w:val="0"/>
          <w:bCs w:val="0"/>
        </w:rPr>
      </w:pPr>
      <w:r w:rsidRPr="00651032">
        <w:t xml:space="preserve">Secretary: </w:t>
      </w:r>
      <w:r w:rsidRPr="00651032">
        <w:rPr>
          <w:b w:val="0"/>
          <w:bCs w:val="0"/>
        </w:rPr>
        <w:t>The Secretary of the Advisory Board shall keep minutes of the meetings and maintain records.</w:t>
      </w:r>
    </w:p>
    <w:p w14:paraId="32B5D1AB" w14:textId="77777777" w:rsidR="00F77577" w:rsidRPr="00651032" w:rsidRDefault="00F77577" w:rsidP="00651032">
      <w:pPr>
        <w:pStyle w:val="Heading4"/>
        <w:numPr>
          <w:ilvl w:val="0"/>
          <w:numId w:val="557"/>
        </w:numPr>
        <w:snapToGrid w:val="0"/>
        <w:rPr>
          <w:b w:val="0"/>
          <w:bCs w:val="0"/>
        </w:rPr>
      </w:pPr>
      <w:r w:rsidRPr="00651032">
        <w:t xml:space="preserve">Treasurer: </w:t>
      </w:r>
      <w:r w:rsidRPr="00651032">
        <w:rPr>
          <w:b w:val="0"/>
          <w:bCs w:val="0"/>
        </w:rPr>
        <w:t>The Treasurer of the Advisory Board shall oversee the financial affairs of the organization.</w:t>
      </w:r>
    </w:p>
    <w:p w14:paraId="04394A0B" w14:textId="77777777" w:rsidR="00F77577" w:rsidRPr="00651032" w:rsidRDefault="00F77577" w:rsidP="00651032">
      <w:pPr>
        <w:pStyle w:val="Heading2"/>
        <w:numPr>
          <w:ilvl w:val="0"/>
          <w:numId w:val="559"/>
        </w:numPr>
        <w:snapToGrid w:val="0"/>
      </w:pPr>
      <w:bookmarkStart w:id="356" w:name="_Toc176349483"/>
      <w:bookmarkStart w:id="357" w:name="_Toc182743473"/>
      <w:r w:rsidRPr="00651032">
        <w:t>Article V: Committees</w:t>
      </w:r>
      <w:bookmarkEnd w:id="356"/>
      <w:bookmarkEnd w:id="357"/>
    </w:p>
    <w:p w14:paraId="24DA2EF6" w14:textId="77777777" w:rsidR="00F77577" w:rsidRPr="00651032" w:rsidRDefault="00F77577" w:rsidP="00651032">
      <w:pPr>
        <w:pStyle w:val="Heading3"/>
        <w:keepNext w:val="0"/>
        <w:numPr>
          <w:ilvl w:val="0"/>
          <w:numId w:val="576"/>
        </w:numPr>
        <w:snapToGrid w:val="0"/>
      </w:pPr>
      <w:r w:rsidRPr="00651032">
        <w:lastRenderedPageBreak/>
        <w:t xml:space="preserve">Committees: </w:t>
      </w:r>
      <w:r w:rsidRPr="00651032">
        <w:rPr>
          <w:b w:val="0"/>
          <w:bCs w:val="0"/>
        </w:rPr>
        <w:t>The Board of Directors and the Advisory Board may establish committees as needed to carry out the work of the organization.</w:t>
      </w:r>
    </w:p>
    <w:p w14:paraId="61485839" w14:textId="77777777" w:rsidR="00F77577" w:rsidRPr="00651032" w:rsidRDefault="00F77577" w:rsidP="00651032">
      <w:pPr>
        <w:pStyle w:val="Heading2"/>
        <w:numPr>
          <w:ilvl w:val="0"/>
          <w:numId w:val="559"/>
        </w:numPr>
        <w:snapToGrid w:val="0"/>
      </w:pPr>
      <w:bookmarkStart w:id="358" w:name="_Toc176349484"/>
      <w:bookmarkStart w:id="359" w:name="_Toc182743474"/>
      <w:r w:rsidRPr="00651032">
        <w:t>Article VI: Amendments</w:t>
      </w:r>
      <w:bookmarkEnd w:id="358"/>
      <w:bookmarkEnd w:id="359"/>
    </w:p>
    <w:p w14:paraId="2F6D8023" w14:textId="77777777" w:rsidR="00F77577" w:rsidRPr="00651032" w:rsidRDefault="00F77577" w:rsidP="00651032">
      <w:pPr>
        <w:pStyle w:val="Heading3"/>
        <w:keepNext w:val="0"/>
        <w:numPr>
          <w:ilvl w:val="0"/>
          <w:numId w:val="591"/>
        </w:numPr>
        <w:snapToGrid w:val="0"/>
        <w:rPr>
          <w:b w:val="0"/>
          <w:bCs w:val="0"/>
        </w:rPr>
      </w:pPr>
      <w:r w:rsidRPr="00651032">
        <w:t xml:space="preserve">Amendments: </w:t>
      </w:r>
      <w:r w:rsidRPr="00651032">
        <w:rPr>
          <w:b w:val="0"/>
          <w:bCs w:val="0"/>
        </w:rPr>
        <w:t>These bylaws may be amended by a two-thirds vote of the Board of Directors at any regular or special meeting.</w:t>
      </w:r>
    </w:p>
    <w:p w14:paraId="16D99B1B" w14:textId="77777777" w:rsidR="00F77577" w:rsidRPr="00651032" w:rsidRDefault="00F77577" w:rsidP="00651032">
      <w:pPr>
        <w:pStyle w:val="Heading3"/>
        <w:keepNext w:val="0"/>
        <w:numPr>
          <w:ilvl w:val="0"/>
          <w:numId w:val="565"/>
        </w:numPr>
        <w:snapToGrid w:val="0"/>
        <w:sectPr w:rsidR="00F77577" w:rsidRPr="00651032" w:rsidSect="00F77577">
          <w:pgSz w:w="12240" w:h="15840"/>
          <w:pgMar w:top="1613" w:right="1440" w:bottom="1008" w:left="1440" w:header="374" w:footer="720" w:gutter="0"/>
          <w:cols w:space="720"/>
          <w:docGrid w:linePitch="360"/>
        </w:sectPr>
      </w:pPr>
    </w:p>
    <w:p w14:paraId="09CFD951" w14:textId="0B7C36FF" w:rsidR="008A0BF9" w:rsidRPr="00651032" w:rsidRDefault="00D41F38" w:rsidP="00352640">
      <w:pPr>
        <w:pStyle w:val="Heading1"/>
        <w:ind w:left="1260" w:hanging="1260"/>
      </w:pPr>
      <w:bookmarkStart w:id="360" w:name="_Toc182743475"/>
      <w:r w:rsidRPr="00651032">
        <w:lastRenderedPageBreak/>
        <w:t xml:space="preserve">Appendix </w:t>
      </w:r>
      <w:r w:rsidR="00804126" w:rsidRPr="00651032">
        <w:t>F</w:t>
      </w:r>
      <w:r w:rsidRPr="00651032">
        <w:t xml:space="preserve">: </w:t>
      </w:r>
      <w:r w:rsidR="008A0BF9" w:rsidRPr="00651032">
        <w:t>Conflict of Interest Policy</w:t>
      </w:r>
      <w:bookmarkEnd w:id="360"/>
    </w:p>
    <w:p w14:paraId="05D09FEB" w14:textId="77777777" w:rsidR="008A0BF9" w:rsidRPr="00651032" w:rsidRDefault="008A0BF9" w:rsidP="00651032">
      <w:pPr>
        <w:pStyle w:val="Heading2"/>
        <w:numPr>
          <w:ilvl w:val="0"/>
          <w:numId w:val="581"/>
        </w:numPr>
        <w:snapToGrid w:val="0"/>
      </w:pPr>
      <w:bookmarkStart w:id="361" w:name="_Toc176349486"/>
      <w:bookmarkStart w:id="362" w:name="_Toc182743476"/>
      <w:r w:rsidRPr="00651032">
        <w:t>Article I: Purpose</w:t>
      </w:r>
      <w:bookmarkEnd w:id="361"/>
      <w:bookmarkEnd w:id="362"/>
      <w:r w:rsidRPr="00651032">
        <w:t xml:space="preserve"> </w:t>
      </w:r>
    </w:p>
    <w:p w14:paraId="2F93A349" w14:textId="77777777" w:rsidR="008A0BF9" w:rsidRPr="00651032" w:rsidRDefault="008A0BF9" w:rsidP="00651032">
      <w:pPr>
        <w:snapToGrid w:val="0"/>
      </w:pPr>
      <w:r w:rsidRPr="00651032">
        <w:t>The purpose of this conflict-of-interest policy is to protect the interests of NourishED Research Foundation (NRFi) when it is contemplating entering into a transaction or arrangement that might benefit the private interest of an officer or director of the organization.</w:t>
      </w:r>
    </w:p>
    <w:p w14:paraId="4DEBE1BD" w14:textId="77777777" w:rsidR="008A0BF9" w:rsidRPr="00651032" w:rsidRDefault="008A0BF9" w:rsidP="00651032">
      <w:pPr>
        <w:pStyle w:val="Heading2"/>
        <w:numPr>
          <w:ilvl w:val="0"/>
          <w:numId w:val="581"/>
        </w:numPr>
        <w:snapToGrid w:val="0"/>
      </w:pPr>
      <w:bookmarkStart w:id="363" w:name="_Toc176349487"/>
      <w:bookmarkStart w:id="364" w:name="_Toc182743477"/>
      <w:r w:rsidRPr="00651032">
        <w:t>Article II: Definitions</w:t>
      </w:r>
      <w:bookmarkEnd w:id="363"/>
      <w:bookmarkEnd w:id="364"/>
    </w:p>
    <w:p w14:paraId="6D3FEEAB" w14:textId="77777777" w:rsidR="008A0BF9" w:rsidRPr="00651032" w:rsidRDefault="008A0BF9" w:rsidP="00651032">
      <w:pPr>
        <w:pStyle w:val="Heading3"/>
        <w:keepNext w:val="0"/>
        <w:numPr>
          <w:ilvl w:val="0"/>
          <w:numId w:val="587"/>
        </w:numPr>
        <w:snapToGrid w:val="0"/>
        <w:rPr>
          <w:b w:val="0"/>
          <w:bCs w:val="0"/>
        </w:rPr>
      </w:pPr>
      <w:r w:rsidRPr="00651032">
        <w:t xml:space="preserve">Interested Person: </w:t>
      </w:r>
      <w:r w:rsidRPr="00651032">
        <w:rPr>
          <w:b w:val="0"/>
          <w:bCs w:val="0"/>
        </w:rPr>
        <w:t>Any director, principal officer, or member of a committee with governing board-delegated powers who has a direct or indirect financial interest.</w:t>
      </w:r>
    </w:p>
    <w:p w14:paraId="48B3FC40" w14:textId="77777777" w:rsidR="008A0BF9" w:rsidRPr="00651032" w:rsidRDefault="008A0BF9" w:rsidP="00651032">
      <w:pPr>
        <w:pStyle w:val="Heading3"/>
        <w:keepNext w:val="0"/>
        <w:numPr>
          <w:ilvl w:val="0"/>
          <w:numId w:val="576"/>
        </w:numPr>
        <w:snapToGrid w:val="0"/>
        <w:rPr>
          <w:b w:val="0"/>
          <w:bCs w:val="0"/>
        </w:rPr>
      </w:pPr>
      <w:r w:rsidRPr="00651032">
        <w:t xml:space="preserve">Financial Interest: </w:t>
      </w:r>
      <w:r w:rsidRPr="00651032">
        <w:rPr>
          <w:b w:val="0"/>
          <w:bCs w:val="0"/>
        </w:rPr>
        <w:t>A person has a financial interest if they have, directly or indirectly, through business, investment, or family:</w:t>
      </w:r>
    </w:p>
    <w:p w14:paraId="3BE0ECE8" w14:textId="77777777" w:rsidR="008A0BF9" w:rsidRPr="00651032" w:rsidRDefault="008A0BF9" w:rsidP="00651032">
      <w:pPr>
        <w:numPr>
          <w:ilvl w:val="1"/>
          <w:numId w:val="577"/>
        </w:numPr>
        <w:snapToGrid w:val="0"/>
      </w:pPr>
      <w:r w:rsidRPr="00651032">
        <w:t>An ownership or investment interest in any entity with which the organization has a transaction or arrangement.</w:t>
      </w:r>
    </w:p>
    <w:p w14:paraId="3EED48F6" w14:textId="77777777" w:rsidR="008A0BF9" w:rsidRPr="00651032" w:rsidRDefault="008A0BF9" w:rsidP="00651032">
      <w:pPr>
        <w:numPr>
          <w:ilvl w:val="1"/>
          <w:numId w:val="577"/>
        </w:numPr>
        <w:snapToGrid w:val="0"/>
      </w:pPr>
      <w:r w:rsidRPr="00651032">
        <w:t>A compensation arrangement with the organization or with any entity or individual with which the organization has a transaction or arrangement.</w:t>
      </w:r>
    </w:p>
    <w:p w14:paraId="3014E68D" w14:textId="77777777" w:rsidR="008A0BF9" w:rsidRPr="00651032" w:rsidRDefault="008A0BF9" w:rsidP="00651032">
      <w:pPr>
        <w:numPr>
          <w:ilvl w:val="1"/>
          <w:numId w:val="577"/>
        </w:numPr>
        <w:snapToGrid w:val="0"/>
      </w:pPr>
      <w:r w:rsidRPr="00651032">
        <w:t>A potential ownership or investment interest in, or compensation arrangement with, any entity or individual with which the organization is negotiating a transaction or arrangement.</w:t>
      </w:r>
    </w:p>
    <w:p w14:paraId="2CDD7941" w14:textId="77777777" w:rsidR="008A0BF9" w:rsidRPr="00651032" w:rsidRDefault="008A0BF9" w:rsidP="00651032">
      <w:pPr>
        <w:pStyle w:val="Heading2"/>
        <w:numPr>
          <w:ilvl w:val="0"/>
          <w:numId w:val="581"/>
        </w:numPr>
        <w:snapToGrid w:val="0"/>
      </w:pPr>
      <w:bookmarkStart w:id="365" w:name="_Toc176349488"/>
      <w:bookmarkStart w:id="366" w:name="_Toc182743478"/>
      <w:r w:rsidRPr="00651032">
        <w:t>Article III: Procedures</w:t>
      </w:r>
      <w:bookmarkEnd w:id="365"/>
      <w:bookmarkEnd w:id="366"/>
    </w:p>
    <w:p w14:paraId="478177C6" w14:textId="77777777" w:rsidR="008A0BF9" w:rsidRPr="00651032" w:rsidRDefault="008A0BF9" w:rsidP="00651032">
      <w:pPr>
        <w:pStyle w:val="Heading3"/>
        <w:keepNext w:val="0"/>
        <w:numPr>
          <w:ilvl w:val="0"/>
          <w:numId w:val="589"/>
        </w:numPr>
        <w:snapToGrid w:val="0"/>
        <w:rPr>
          <w:b w:val="0"/>
          <w:bCs w:val="0"/>
        </w:rPr>
      </w:pPr>
      <w:r w:rsidRPr="00651032">
        <w:t>Duty to Disclose</w:t>
      </w:r>
      <w:r w:rsidRPr="00651032">
        <w:rPr>
          <w:b w:val="0"/>
          <w:bCs w:val="0"/>
        </w:rPr>
        <w:t xml:space="preserve">: In connection with any actual or possible conflict of interest, an interested person must disclose the existence of the financial </w:t>
      </w:r>
      <w:r w:rsidRPr="00651032">
        <w:rPr>
          <w:b w:val="0"/>
          <w:bCs w:val="0"/>
        </w:rPr>
        <w:lastRenderedPageBreak/>
        <w:t>interest and be given the opportunity to disclose all material facts to the Board of Directors.</w:t>
      </w:r>
    </w:p>
    <w:p w14:paraId="4CDCB382" w14:textId="77777777" w:rsidR="008A0BF9" w:rsidRPr="00651032" w:rsidRDefault="008A0BF9" w:rsidP="00651032">
      <w:pPr>
        <w:pStyle w:val="Heading3"/>
        <w:keepNext w:val="0"/>
        <w:numPr>
          <w:ilvl w:val="0"/>
          <w:numId w:val="587"/>
        </w:numPr>
        <w:snapToGrid w:val="0"/>
        <w:rPr>
          <w:b w:val="0"/>
          <w:bCs w:val="0"/>
        </w:rPr>
      </w:pPr>
      <w:r w:rsidRPr="00651032">
        <w:t xml:space="preserve">Determining Whether a Conflict of Interest Exists: </w:t>
      </w:r>
      <w:r w:rsidRPr="00651032">
        <w:rPr>
          <w:b w:val="0"/>
          <w:bCs w:val="0"/>
        </w:rPr>
        <w:t>After disclosure of the financial interest and all material facts, and after any discussion with the interested person, the Board shall decide if a conflict of interest exists.</w:t>
      </w:r>
    </w:p>
    <w:p w14:paraId="49DF4E21" w14:textId="07A5D9E4" w:rsidR="008A0BF9" w:rsidRPr="00651032" w:rsidRDefault="008A0BF9" w:rsidP="00651032">
      <w:pPr>
        <w:pStyle w:val="Heading3"/>
        <w:keepNext w:val="0"/>
        <w:numPr>
          <w:ilvl w:val="0"/>
          <w:numId w:val="587"/>
        </w:numPr>
        <w:snapToGrid w:val="0"/>
      </w:pPr>
      <w:r w:rsidRPr="00651032">
        <w:t>Procedures for Addressing the Conflict of Interest</w:t>
      </w:r>
    </w:p>
    <w:p w14:paraId="16C521E8" w14:textId="77777777" w:rsidR="008A0BF9" w:rsidRPr="00651032" w:rsidRDefault="008A0BF9" w:rsidP="00651032">
      <w:pPr>
        <w:pStyle w:val="Heading4"/>
        <w:numPr>
          <w:ilvl w:val="0"/>
          <w:numId w:val="573"/>
        </w:numPr>
        <w:snapToGrid w:val="0"/>
        <w:rPr>
          <w:b w:val="0"/>
          <w:bCs w:val="0"/>
        </w:rPr>
      </w:pPr>
      <w:r w:rsidRPr="00651032">
        <w:rPr>
          <w:b w:val="0"/>
          <w:bCs w:val="0"/>
        </w:rPr>
        <w:t>An interested person may make a presentation at the Board meeting, but after the presentation, they shall leave the meeting during the discussion of, and the vote on, the transaction or arrangement involving the possible conflict of interest.</w:t>
      </w:r>
    </w:p>
    <w:p w14:paraId="23B2738F" w14:textId="77777777" w:rsidR="008A0BF9" w:rsidRPr="00651032" w:rsidRDefault="008A0BF9" w:rsidP="00651032">
      <w:pPr>
        <w:pStyle w:val="Heading4"/>
        <w:numPr>
          <w:ilvl w:val="0"/>
          <w:numId w:val="573"/>
        </w:numPr>
        <w:snapToGrid w:val="0"/>
        <w:rPr>
          <w:b w:val="0"/>
          <w:bCs w:val="0"/>
        </w:rPr>
      </w:pPr>
      <w:r w:rsidRPr="00651032">
        <w:rPr>
          <w:b w:val="0"/>
          <w:bCs w:val="0"/>
        </w:rPr>
        <w:t>The President or Vice President shall, if appropriate, appoint a disinterested person or committee to investigate alternatives to the proposed transaction or arrangement.</w:t>
      </w:r>
    </w:p>
    <w:p w14:paraId="10080A39" w14:textId="77777777" w:rsidR="008A0BF9" w:rsidRPr="00651032" w:rsidRDefault="008A0BF9" w:rsidP="00651032">
      <w:pPr>
        <w:pStyle w:val="Heading4"/>
        <w:numPr>
          <w:ilvl w:val="0"/>
          <w:numId w:val="573"/>
        </w:numPr>
        <w:snapToGrid w:val="0"/>
        <w:rPr>
          <w:b w:val="0"/>
          <w:bCs w:val="0"/>
        </w:rPr>
      </w:pPr>
      <w:r w:rsidRPr="00651032">
        <w:rPr>
          <w:b w:val="0"/>
          <w:bCs w:val="0"/>
        </w:rPr>
        <w:t>After exercising due diligence, the Board shall determine whether the organization can obtain a more advantageous transaction or arrangement with reasonable efforts from a person or entity that would not give rise to a conflict of interest.</w:t>
      </w:r>
    </w:p>
    <w:p w14:paraId="1F7CD4F2" w14:textId="77777777" w:rsidR="008A0BF9" w:rsidRPr="00651032" w:rsidRDefault="008A0BF9" w:rsidP="00651032">
      <w:pPr>
        <w:pStyle w:val="Heading4"/>
        <w:numPr>
          <w:ilvl w:val="0"/>
          <w:numId w:val="573"/>
        </w:numPr>
        <w:snapToGrid w:val="0"/>
      </w:pPr>
      <w:r w:rsidRPr="00651032">
        <w:rPr>
          <w:b w:val="0"/>
          <w:bCs w:val="0"/>
        </w:rPr>
        <w:t xml:space="preserve">If a more advantageous transaction or arrangement is not reasonably possible under circumstances not producing a conflict of interest, the Board shall determine by a majority vote of the disinterested directors whether the transaction or arrangement is in the organization’s best interest, for its own benefit, and whether it is fair and reasonable. In conformity with the above determination, it shall </w:t>
      </w:r>
      <w:r w:rsidRPr="00651032">
        <w:rPr>
          <w:b w:val="0"/>
          <w:bCs w:val="0"/>
        </w:rPr>
        <w:lastRenderedPageBreak/>
        <w:t>make its decision as to whether to enter into the transaction or arrangement.</w:t>
      </w:r>
    </w:p>
    <w:p w14:paraId="13021026" w14:textId="00A4A9DE" w:rsidR="008A0BF9" w:rsidRPr="00651032" w:rsidRDefault="008A0BF9" w:rsidP="00651032">
      <w:pPr>
        <w:pStyle w:val="Heading2"/>
        <w:numPr>
          <w:ilvl w:val="0"/>
          <w:numId w:val="581"/>
        </w:numPr>
        <w:snapToGrid w:val="0"/>
      </w:pPr>
      <w:bookmarkStart w:id="367" w:name="_Toc176349489"/>
      <w:bookmarkStart w:id="368" w:name="_Toc182743479"/>
      <w:r w:rsidRPr="00651032">
        <w:t>Article IV: Records of Proceedings</w:t>
      </w:r>
      <w:bookmarkEnd w:id="367"/>
      <w:bookmarkEnd w:id="368"/>
    </w:p>
    <w:p w14:paraId="5132392D" w14:textId="2405462A" w:rsidR="008A0BF9" w:rsidRPr="00651032" w:rsidRDefault="008A0BF9" w:rsidP="00651032">
      <w:pPr>
        <w:pStyle w:val="Normal2"/>
        <w:snapToGrid w:val="0"/>
      </w:pPr>
      <w:r w:rsidRPr="00651032">
        <w:t>The minutes of the Board of Directors and Advisory Board and all committees with board-delegated powers shall contain:</w:t>
      </w:r>
    </w:p>
    <w:p w14:paraId="0EC8561B" w14:textId="059DFD37" w:rsidR="008A0BF9" w:rsidRPr="00651032" w:rsidRDefault="008A0BF9" w:rsidP="00651032">
      <w:pPr>
        <w:pStyle w:val="Heading3"/>
        <w:keepNext w:val="0"/>
        <w:numPr>
          <w:ilvl w:val="0"/>
          <w:numId w:val="595"/>
        </w:numPr>
        <w:snapToGrid w:val="0"/>
      </w:pPr>
      <w:r w:rsidRPr="00651032">
        <w:t xml:space="preserve">Disclosure Identification: </w:t>
      </w:r>
      <w:r w:rsidRPr="00651032">
        <w:rPr>
          <w:b w:val="0"/>
          <w:bCs w:val="0"/>
        </w:rPr>
        <w:t>The names of the persons who disclosed or otherwise were found to have a financial interest in connection with an actual or possible conflict of interest, the nature of the financial interest, any action taken to determine whether a conflict of interest was present, and the Board’s decision as to whether a conflict of interest in fact existed.</w:t>
      </w:r>
    </w:p>
    <w:p w14:paraId="13CC7D71" w14:textId="36FCCC8F" w:rsidR="00F77577" w:rsidRPr="00651032" w:rsidRDefault="008A0BF9" w:rsidP="00651032">
      <w:pPr>
        <w:pStyle w:val="Heading3"/>
        <w:keepNext w:val="0"/>
        <w:numPr>
          <w:ilvl w:val="0"/>
          <w:numId w:val="587"/>
        </w:numPr>
        <w:snapToGrid w:val="0"/>
        <w:rPr>
          <w:b w:val="0"/>
          <w:bCs w:val="0"/>
        </w:rPr>
      </w:pPr>
      <w:r w:rsidRPr="00651032">
        <w:t xml:space="preserve">Voting Identification: </w:t>
      </w:r>
      <w:r w:rsidRPr="00651032">
        <w:rPr>
          <w:b w:val="0"/>
          <w:bCs w:val="0"/>
        </w:rPr>
        <w:t>The names of the persons who were present for discussions and votes relating to the transaction or arrangement, the content of the discussion, including any alternatives to the proposed transaction or arrangement, and a record of any votes taken in connection with the proceedings.</w:t>
      </w:r>
    </w:p>
    <w:p w14:paraId="090B7E8C" w14:textId="77777777" w:rsidR="00A447E0" w:rsidRPr="00651032" w:rsidRDefault="00A447E0" w:rsidP="00651032">
      <w:pPr>
        <w:snapToGrid w:val="0"/>
      </w:pPr>
    </w:p>
    <w:p w14:paraId="6D8C4223" w14:textId="77777777" w:rsidR="00A447E0" w:rsidRPr="00651032" w:rsidRDefault="00A447E0" w:rsidP="004D43FE">
      <w:pPr>
        <w:pStyle w:val="Heading1"/>
        <w:sectPr w:rsidR="00A447E0" w:rsidRPr="00651032" w:rsidSect="00232779">
          <w:pgSz w:w="12240" w:h="15840"/>
          <w:pgMar w:top="1613" w:right="1296" w:bottom="1152" w:left="1296" w:header="374" w:footer="720" w:gutter="0"/>
          <w:cols w:space="720"/>
          <w:docGrid w:linePitch="360"/>
        </w:sectPr>
      </w:pPr>
    </w:p>
    <w:p w14:paraId="20F1BB77" w14:textId="0D2514C2" w:rsidR="0073251D" w:rsidRDefault="0073251D" w:rsidP="00DD4B92">
      <w:pPr>
        <w:pStyle w:val="Heading1"/>
        <w:ind w:left="1260" w:hanging="1260"/>
      </w:pPr>
      <w:bookmarkStart w:id="369" w:name="_Appendix_G:_Flyer"/>
      <w:bookmarkStart w:id="370" w:name="_Appendix_G:_NRFi"/>
      <w:bookmarkStart w:id="371" w:name="_Toc182743480"/>
      <w:bookmarkEnd w:id="369"/>
      <w:bookmarkEnd w:id="370"/>
      <w:r>
        <w:lastRenderedPageBreak/>
        <w:t>Appendix G: NRFi Social Media Posting Guidelines</w:t>
      </w:r>
      <w:bookmarkEnd w:id="371"/>
    </w:p>
    <w:p w14:paraId="7392CFB4" w14:textId="464B44A6" w:rsidR="0073251D" w:rsidRPr="0073251D" w:rsidRDefault="0073251D" w:rsidP="0073251D">
      <w:r w:rsidRPr="0073251D">
        <w:t>Greetings from NourishED</w:t>
      </w:r>
      <w:r w:rsidR="009C45F5">
        <w:t xml:space="preserve"> and t</w:t>
      </w:r>
      <w:r w:rsidRPr="0073251D">
        <w:t xml:space="preserve">hanks again for your amazing support and contributions! </w:t>
      </w:r>
    </w:p>
    <w:p w14:paraId="4A2086DB" w14:textId="474F5283" w:rsidR="0073251D" w:rsidRPr="0073251D" w:rsidRDefault="009C45F5" w:rsidP="0073251D">
      <w:r>
        <w:t>The NourishED//NRFi website</w:t>
      </w:r>
      <w:r w:rsidR="0073251D" w:rsidRPr="0073251D">
        <w:t xml:space="preserve"> (</w:t>
      </w:r>
      <w:hyperlink r:id="rId199" w:history="1">
        <w:r w:rsidR="0073251D" w:rsidRPr="0073251D">
          <w:rPr>
            <w:rStyle w:val="Hyperlink"/>
          </w:rPr>
          <w:t>www.nourishedrfi.org</w:t>
        </w:r>
      </w:hyperlink>
      <w:r w:rsidR="0073251D" w:rsidRPr="0073251D">
        <w:t>) is currently housed on GoDaddy, which provides us with access to a variety of tools you may want to use to support education and outreach, marketing, and fundraising initiatives.</w:t>
      </w:r>
    </w:p>
    <w:p w14:paraId="72CE8CC0" w14:textId="027C0475" w:rsidR="0073251D" w:rsidRPr="0073251D" w:rsidRDefault="0073251D" w:rsidP="0073251D">
      <w:r w:rsidRPr="0073251D">
        <w:t xml:space="preserve">Below are a few resources you have available to you to use to supporting marketing, branding, fundraising, and outreach initiatives for NourishED. </w:t>
      </w:r>
    </w:p>
    <w:p w14:paraId="3F5DDF42" w14:textId="77777777" w:rsidR="0073251D" w:rsidRPr="0073251D" w:rsidRDefault="0073251D" w:rsidP="00F45438">
      <w:pPr>
        <w:pStyle w:val="Heading2"/>
        <w:numPr>
          <w:ilvl w:val="0"/>
          <w:numId w:val="876"/>
        </w:numPr>
      </w:pPr>
      <w:bookmarkStart w:id="372" w:name="_Toc182743481"/>
      <w:r w:rsidRPr="0073251D">
        <w:t>Branding Guide</w:t>
      </w:r>
      <w:bookmarkEnd w:id="372"/>
    </w:p>
    <w:p w14:paraId="5828CF43" w14:textId="77777777" w:rsidR="009C45F5" w:rsidRDefault="009C45F5" w:rsidP="0073251D">
      <w:pPr>
        <w:numPr>
          <w:ilvl w:val="1"/>
          <w:numId w:val="854"/>
        </w:numPr>
      </w:pPr>
      <w:r>
        <w:t xml:space="preserve">The NourishED Branding Guide is quite modest. </w:t>
      </w:r>
      <w:r w:rsidR="0073251D" w:rsidRPr="0073251D">
        <w:t>I</w:t>
      </w:r>
      <w:r>
        <w:t>t is</w:t>
      </w:r>
      <w:r w:rsidR="0073251D" w:rsidRPr="0073251D">
        <w:t xml:space="preserve"> included in the “Fiver Basic Kit.zip</w:t>
      </w:r>
      <w:r>
        <w:t xml:space="preserve">.” Please email </w:t>
      </w:r>
      <w:hyperlink r:id="rId200" w:history="1">
        <w:r w:rsidRPr="00017297">
          <w:rPr>
            <w:rStyle w:val="Hyperlink"/>
          </w:rPr>
          <w:t>nourished@nourishedrfi.org</w:t>
        </w:r>
      </w:hyperlink>
      <w:r>
        <w:t xml:space="preserve"> if you have not received this already.</w:t>
      </w:r>
      <w:r w:rsidR="0073251D" w:rsidRPr="0073251D">
        <w:t xml:space="preserve"> </w:t>
      </w:r>
      <w:r>
        <w:t xml:space="preserve">The “kit” </w:t>
      </w:r>
      <w:r w:rsidR="0073251D" w:rsidRPr="0073251D">
        <w:t xml:space="preserve">basically just includes the NRFi logo. </w:t>
      </w:r>
      <w:r>
        <w:t>It technically does include a branding guide, though the branding guide is quite generic and not very helpful.</w:t>
      </w:r>
    </w:p>
    <w:p w14:paraId="0F4AAE89" w14:textId="42FDC369" w:rsidR="0073251D" w:rsidRPr="0073251D" w:rsidRDefault="009C45F5" w:rsidP="0073251D">
      <w:pPr>
        <w:numPr>
          <w:ilvl w:val="1"/>
          <w:numId w:val="854"/>
        </w:numPr>
      </w:pPr>
      <w:r>
        <w:t>We tend use</w:t>
      </w:r>
      <w:r w:rsidR="0073251D" w:rsidRPr="0073251D">
        <w:t xml:space="preserve"> color</w:t>
      </w:r>
      <w:r>
        <w:t>s that match the NourishED Logo (you can do this using the color</w:t>
      </w:r>
      <w:r w:rsidR="0073251D" w:rsidRPr="0073251D">
        <w:t xml:space="preserve"> match tool in Word to match color for font</w:t>
      </w:r>
      <w:r>
        <w:t xml:space="preserve">). </w:t>
      </w:r>
      <w:r w:rsidR="0073251D" w:rsidRPr="0073251D">
        <w:t xml:space="preserve">I generally try to use Times New Roman font or similar. </w:t>
      </w:r>
    </w:p>
    <w:p w14:paraId="3F168327" w14:textId="388CACAF" w:rsidR="0073251D" w:rsidRPr="0073251D" w:rsidRDefault="0073251D" w:rsidP="0073251D">
      <w:pPr>
        <w:numPr>
          <w:ilvl w:val="1"/>
          <w:numId w:val="854"/>
        </w:numPr>
      </w:pPr>
      <w:r w:rsidRPr="0073251D">
        <w:t xml:space="preserve">That said, </w:t>
      </w:r>
      <w:r w:rsidR="009C45F5">
        <w:t>at NourishED, we trust our staff and volunteers – and that includes you! We love to see the wonder ways you can bring your own personal and creative touch to NourishED. Want to explore a different color scheme? Go for it! Have questions? Feel free to ask first (</w:t>
      </w:r>
      <w:hyperlink r:id="rId201" w:history="1">
        <w:r w:rsidR="009C45F5" w:rsidRPr="00017297">
          <w:rPr>
            <w:rStyle w:val="Hyperlink"/>
          </w:rPr>
          <w:t>nourishED@nourishedrfi.org</w:t>
        </w:r>
      </w:hyperlink>
      <w:r w:rsidR="009C45F5">
        <w:t>We</w:t>
      </w:r>
      <w:r w:rsidRPr="0073251D">
        <w:t xml:space="preserve"> trust you!</w:t>
      </w:r>
    </w:p>
    <w:p w14:paraId="4F97871E" w14:textId="77777777" w:rsidR="0073251D" w:rsidRPr="0073251D" w:rsidRDefault="0073251D" w:rsidP="00F45438">
      <w:pPr>
        <w:pStyle w:val="Heading2"/>
      </w:pPr>
      <w:bookmarkStart w:id="373" w:name="_Toc182743482"/>
      <w:r w:rsidRPr="0073251D">
        <w:lastRenderedPageBreak/>
        <w:t>Current NRFi Accounts</w:t>
      </w:r>
      <w:bookmarkEnd w:id="373"/>
    </w:p>
    <w:p w14:paraId="03276C0F" w14:textId="77777777" w:rsidR="0073251D" w:rsidRPr="0073251D" w:rsidRDefault="0073251D" w:rsidP="009C45F5">
      <w:pPr>
        <w:pStyle w:val="Normal2"/>
      </w:pPr>
      <w:r w:rsidRPr="0073251D">
        <w:t>Below is a list of current NRFi pages &amp; accounts:</w:t>
      </w:r>
    </w:p>
    <w:p w14:paraId="1A692CFB" w14:textId="77777777" w:rsidR="0073251D" w:rsidRPr="0073251D" w:rsidRDefault="0073251D" w:rsidP="009C45F5">
      <w:pPr>
        <w:pStyle w:val="Heading3"/>
        <w:numPr>
          <w:ilvl w:val="0"/>
          <w:numId w:val="860"/>
        </w:numPr>
      </w:pPr>
      <w:proofErr w:type="spellStart"/>
      <w:r w:rsidRPr="0073251D">
        <w:t>Linkt.ree</w:t>
      </w:r>
      <w:proofErr w:type="spellEnd"/>
      <w:r w:rsidRPr="0073251D">
        <w:t xml:space="preserve">: </w:t>
      </w:r>
      <w:hyperlink r:id="rId202" w:history="1">
        <w:r w:rsidRPr="009C45F5">
          <w:rPr>
            <w:rStyle w:val="Hyperlink"/>
            <w:b w:val="0"/>
            <w:bCs w:val="0"/>
          </w:rPr>
          <w:t>https://linktr.ee/nourishedrfi</w:t>
        </w:r>
      </w:hyperlink>
    </w:p>
    <w:p w14:paraId="4FEF4F22" w14:textId="77777777" w:rsidR="0073251D" w:rsidRPr="0073251D" w:rsidRDefault="0073251D" w:rsidP="00352640">
      <w:pPr>
        <w:pStyle w:val="Heading3"/>
        <w:numPr>
          <w:ilvl w:val="0"/>
          <w:numId w:val="860"/>
        </w:numPr>
      </w:pPr>
      <w:r w:rsidRPr="0073251D">
        <w:t xml:space="preserve">Website: </w:t>
      </w:r>
      <w:hyperlink r:id="rId203" w:history="1">
        <w:r w:rsidRPr="00352640">
          <w:rPr>
            <w:b w:val="0"/>
            <w:bCs w:val="0"/>
          </w:rPr>
          <w:t>www.nourishedrfi.org</w:t>
        </w:r>
      </w:hyperlink>
      <w:r w:rsidRPr="00352640">
        <w:rPr>
          <w:b w:val="0"/>
          <w:bCs w:val="0"/>
        </w:rPr>
        <w:t xml:space="preserve"> (housed on GoDaddy).</w:t>
      </w:r>
    </w:p>
    <w:p w14:paraId="2ABBB3CE" w14:textId="77777777" w:rsidR="0073251D" w:rsidRPr="0073251D" w:rsidRDefault="0073251D" w:rsidP="00352640">
      <w:pPr>
        <w:pStyle w:val="Heading3"/>
        <w:numPr>
          <w:ilvl w:val="0"/>
          <w:numId w:val="860"/>
        </w:numPr>
      </w:pPr>
      <w:r w:rsidRPr="0073251D">
        <w:t xml:space="preserve">X.com: </w:t>
      </w:r>
      <w:hyperlink r:id="rId204" w:history="1">
        <w:r w:rsidRPr="00352640">
          <w:rPr>
            <w:b w:val="0"/>
            <w:bCs w:val="0"/>
          </w:rPr>
          <w:t>https://x.com/nourishedrfi</w:t>
        </w:r>
      </w:hyperlink>
    </w:p>
    <w:p w14:paraId="7DEDA140" w14:textId="77777777" w:rsidR="0073251D" w:rsidRPr="0073251D" w:rsidRDefault="0073251D" w:rsidP="00352640">
      <w:pPr>
        <w:pStyle w:val="Heading3"/>
        <w:numPr>
          <w:ilvl w:val="0"/>
          <w:numId w:val="860"/>
        </w:numPr>
      </w:pPr>
      <w:r w:rsidRPr="0073251D">
        <w:t xml:space="preserve">Instagram: </w:t>
      </w:r>
      <w:hyperlink r:id="rId205" w:history="1">
        <w:r w:rsidRPr="00352640">
          <w:rPr>
            <w:b w:val="0"/>
            <w:bCs w:val="0"/>
          </w:rPr>
          <w:t>https://www.instagram.com/nourishedrfi/</w:t>
        </w:r>
      </w:hyperlink>
      <w:r w:rsidRPr="0073251D">
        <w:t> </w:t>
      </w:r>
    </w:p>
    <w:p w14:paraId="20501607" w14:textId="5356B828" w:rsidR="0073251D" w:rsidRPr="0073251D" w:rsidRDefault="0073251D" w:rsidP="00352640">
      <w:pPr>
        <w:pStyle w:val="Heading3"/>
        <w:numPr>
          <w:ilvl w:val="0"/>
          <w:numId w:val="860"/>
        </w:numPr>
        <w:jc w:val="left"/>
      </w:pPr>
      <w:r w:rsidRPr="0073251D">
        <w:t>Facebook:</w:t>
      </w:r>
      <w:r w:rsidR="009C45F5">
        <w:t xml:space="preserve"> </w:t>
      </w:r>
      <w:hyperlink r:id="rId206" w:history="1">
        <w:r w:rsidR="009C45F5" w:rsidRPr="00352640">
          <w:rPr>
            <w:b w:val="0"/>
            <w:bCs w:val="0"/>
          </w:rPr>
          <w:t>https://www.facebook.com/people/Nourished-Research-Foundation-NRFi/61558586788210/</w:t>
        </w:r>
      </w:hyperlink>
      <w:r w:rsidRPr="0073251D">
        <w:t> </w:t>
      </w:r>
    </w:p>
    <w:p w14:paraId="3B69D519" w14:textId="77777777" w:rsidR="0073251D" w:rsidRPr="0073251D" w:rsidRDefault="0073251D" w:rsidP="00352640">
      <w:pPr>
        <w:pStyle w:val="Heading3"/>
        <w:numPr>
          <w:ilvl w:val="0"/>
          <w:numId w:val="860"/>
        </w:numPr>
        <w:jc w:val="left"/>
      </w:pPr>
      <w:r w:rsidRPr="0073251D">
        <w:t xml:space="preserve">YouTube: </w:t>
      </w:r>
      <w:hyperlink r:id="rId207" w:history="1">
        <w:r w:rsidRPr="00352640">
          <w:rPr>
            <w:b w:val="0"/>
            <w:bCs w:val="0"/>
          </w:rPr>
          <w:t>https://www.youtube.com/@nourishedrfi</w:t>
        </w:r>
      </w:hyperlink>
      <w:r w:rsidRPr="0073251D">
        <w:t> </w:t>
      </w:r>
    </w:p>
    <w:p w14:paraId="6620EFA7" w14:textId="23C50552" w:rsidR="0073251D" w:rsidRPr="0073251D" w:rsidRDefault="0073251D" w:rsidP="00352640">
      <w:pPr>
        <w:pStyle w:val="Heading3"/>
        <w:numPr>
          <w:ilvl w:val="0"/>
          <w:numId w:val="860"/>
        </w:numPr>
        <w:jc w:val="left"/>
      </w:pPr>
      <w:r w:rsidRPr="0073251D">
        <w:t>LinkedIn:</w:t>
      </w:r>
      <w:r w:rsidR="009C45F5">
        <w:t xml:space="preserve"> </w:t>
      </w:r>
      <w:hyperlink r:id="rId208" w:history="1">
        <w:r w:rsidR="009C45F5" w:rsidRPr="00352640">
          <w:rPr>
            <w:b w:val="0"/>
            <w:bCs w:val="0"/>
          </w:rPr>
          <w:t>https://www.linkedin.com/company/nourished-research-foundation-nrfi/</w:t>
        </w:r>
      </w:hyperlink>
      <w:r w:rsidRPr="0073251D">
        <w:t xml:space="preserve"> </w:t>
      </w:r>
    </w:p>
    <w:p w14:paraId="1896D620" w14:textId="77777777" w:rsidR="0073251D" w:rsidRPr="0073251D" w:rsidRDefault="0073251D" w:rsidP="00352640">
      <w:pPr>
        <w:pStyle w:val="Heading3"/>
        <w:numPr>
          <w:ilvl w:val="0"/>
          <w:numId w:val="860"/>
        </w:numPr>
      </w:pPr>
      <w:r w:rsidRPr="0073251D">
        <w:t xml:space="preserve">NOTES: </w:t>
      </w:r>
    </w:p>
    <w:p w14:paraId="6DA15826" w14:textId="4A43C5F1" w:rsidR="0073251D" w:rsidRPr="009C45F5" w:rsidRDefault="0073251D" w:rsidP="009C45F5">
      <w:pPr>
        <w:pStyle w:val="Heading4"/>
        <w:numPr>
          <w:ilvl w:val="0"/>
          <w:numId w:val="861"/>
        </w:numPr>
        <w:rPr>
          <w:b w:val="0"/>
          <w:bCs w:val="0"/>
        </w:rPr>
      </w:pPr>
      <w:r w:rsidRPr="009C45F5">
        <w:rPr>
          <w:b w:val="0"/>
          <w:bCs w:val="0"/>
        </w:rPr>
        <w:t xml:space="preserve">In GoDaddy, you can create posts and </w:t>
      </w:r>
      <w:r w:rsidR="00352640" w:rsidRPr="009C45F5">
        <w:rPr>
          <w:b w:val="0"/>
          <w:bCs w:val="0"/>
        </w:rPr>
        <w:t>posts</w:t>
      </w:r>
      <w:r w:rsidRPr="009C45F5">
        <w:rPr>
          <w:b w:val="0"/>
          <w:bCs w:val="0"/>
        </w:rPr>
        <w:t xml:space="preserve"> simultaneously to Instagram and Facebook. Unfortunately, this does not include LinkedIn.</w:t>
      </w:r>
    </w:p>
    <w:p w14:paraId="61BF916E" w14:textId="2F12B3D7" w:rsidR="0073251D" w:rsidRPr="009C45F5" w:rsidRDefault="0073251D" w:rsidP="009C45F5">
      <w:pPr>
        <w:pStyle w:val="Heading4"/>
        <w:rPr>
          <w:b w:val="0"/>
          <w:bCs w:val="0"/>
        </w:rPr>
      </w:pPr>
      <w:r w:rsidRPr="009C45F5">
        <w:rPr>
          <w:b w:val="0"/>
          <w:bCs w:val="0"/>
        </w:rPr>
        <w:t xml:space="preserve">Currently, we do not have a page/account on Tick </w:t>
      </w:r>
      <w:r w:rsidR="00352640" w:rsidRPr="009C45F5">
        <w:rPr>
          <w:b w:val="0"/>
          <w:bCs w:val="0"/>
        </w:rPr>
        <w:t>Tock,</w:t>
      </w:r>
      <w:r w:rsidRPr="009C45F5">
        <w:rPr>
          <w:b w:val="0"/>
          <w:bCs w:val="0"/>
        </w:rPr>
        <w:t xml:space="preserve"> and we are actively seeking someone who can help manage our LinkedIn, X.com, and YouTube Channel accounts (e.g., create and schedule posts, repost from our GoDaddy, Instagram/Facebook, and use these accounts for user engagement). </w:t>
      </w:r>
    </w:p>
    <w:p w14:paraId="0D3B0AE5" w14:textId="30B0D3C0" w:rsidR="0073251D" w:rsidRPr="009C45F5" w:rsidRDefault="0073251D" w:rsidP="009C45F5">
      <w:pPr>
        <w:pStyle w:val="Heading4"/>
        <w:rPr>
          <w:b w:val="0"/>
          <w:bCs w:val="0"/>
        </w:rPr>
      </w:pPr>
      <w:r w:rsidRPr="009C45F5">
        <w:rPr>
          <w:b w:val="0"/>
          <w:bCs w:val="0"/>
        </w:rPr>
        <w:lastRenderedPageBreak/>
        <w:t xml:space="preserve">If you or anyone you know are interested in managing our LinkedIn, X.com, </w:t>
      </w:r>
      <w:r w:rsidR="00352640" w:rsidRPr="009C45F5">
        <w:rPr>
          <w:b w:val="0"/>
          <w:bCs w:val="0"/>
        </w:rPr>
        <w:t>Tick Tock</w:t>
      </w:r>
      <w:r w:rsidRPr="009C45F5">
        <w:rPr>
          <w:b w:val="0"/>
          <w:bCs w:val="0"/>
        </w:rPr>
        <w:t xml:space="preserve">, and/or YouTube Channel; please </w:t>
      </w:r>
      <w:r w:rsidR="00352640">
        <w:rPr>
          <w:b w:val="0"/>
          <w:bCs w:val="0"/>
        </w:rPr>
        <w:t xml:space="preserve">notify Dr. Bray </w:t>
      </w:r>
      <w:r w:rsidRPr="009C45F5">
        <w:rPr>
          <w:b w:val="0"/>
          <w:bCs w:val="0"/>
        </w:rPr>
        <w:t>(</w:t>
      </w:r>
      <w:hyperlink r:id="rId209" w:history="1">
        <w:r w:rsidRPr="009C45F5">
          <w:rPr>
            <w:rStyle w:val="Hyperlink"/>
            <w:b w:val="0"/>
            <w:bCs w:val="0"/>
          </w:rPr>
          <w:t>brenna@nourishedrfi.org</w:t>
        </w:r>
      </w:hyperlink>
      <w:r w:rsidRPr="009C45F5">
        <w:rPr>
          <w:b w:val="0"/>
          <w:bCs w:val="0"/>
        </w:rPr>
        <w:t xml:space="preserve">). </w:t>
      </w:r>
    </w:p>
    <w:p w14:paraId="67E2C505" w14:textId="77777777" w:rsidR="0073251D" w:rsidRPr="0073251D" w:rsidRDefault="0073251D" w:rsidP="00F45438">
      <w:pPr>
        <w:pStyle w:val="Heading2"/>
      </w:pPr>
      <w:bookmarkStart w:id="374" w:name="_Toc182743483"/>
      <w:r w:rsidRPr="0073251D">
        <w:t>Posting Guidelines</w:t>
      </w:r>
      <w:bookmarkEnd w:id="374"/>
    </w:p>
    <w:p w14:paraId="01AD4782" w14:textId="77777777" w:rsidR="0073251D" w:rsidRPr="0073251D" w:rsidRDefault="0073251D" w:rsidP="009C45F5">
      <w:pPr>
        <w:pStyle w:val="Normal2"/>
      </w:pPr>
      <w:r w:rsidRPr="0073251D">
        <w:t>If you are receiving this email (and access to one of our accounts), it is because we trust you! That said, it can be helpful to have some guidelines and suggestions for getting started. So, here are a few:</w:t>
      </w:r>
    </w:p>
    <w:p w14:paraId="6F9CEEE9" w14:textId="77777777" w:rsidR="0073251D" w:rsidRPr="007C4FA9" w:rsidRDefault="0073251D" w:rsidP="007C4FA9">
      <w:pPr>
        <w:pStyle w:val="Heading3"/>
        <w:numPr>
          <w:ilvl w:val="0"/>
          <w:numId w:val="862"/>
        </w:numPr>
        <w:rPr>
          <w:rFonts w:eastAsiaTheme="minorEastAsia"/>
          <w:b w:val="0"/>
          <w:bCs w:val="0"/>
        </w:rPr>
      </w:pPr>
      <w:r w:rsidRPr="007C4FA9">
        <w:rPr>
          <w:b w:val="0"/>
          <w:bCs w:val="0"/>
        </w:rPr>
        <w:t xml:space="preserve">Please post tastefully. </w:t>
      </w:r>
    </w:p>
    <w:p w14:paraId="728652AF" w14:textId="77777777" w:rsidR="0073251D" w:rsidRPr="007C4FA9" w:rsidRDefault="0073251D" w:rsidP="007C4FA9">
      <w:pPr>
        <w:pStyle w:val="Heading3"/>
        <w:numPr>
          <w:ilvl w:val="0"/>
          <w:numId w:val="862"/>
        </w:numPr>
        <w:rPr>
          <w:b w:val="0"/>
          <w:bCs w:val="0"/>
        </w:rPr>
      </w:pPr>
      <w:r w:rsidRPr="007C4FA9">
        <w:rPr>
          <w:b w:val="0"/>
          <w:bCs w:val="0"/>
        </w:rPr>
        <w:t xml:space="preserve">Remember you represent NourishED. Our primary aim is to serve under-resourced individuals and communities impacted by eating disorders and improve the environments eating disorders occur in. </w:t>
      </w:r>
    </w:p>
    <w:p w14:paraId="261F0607" w14:textId="77777777" w:rsidR="0073251D" w:rsidRPr="007C4FA9" w:rsidRDefault="0073251D" w:rsidP="007C4FA9">
      <w:pPr>
        <w:pStyle w:val="Heading3"/>
        <w:numPr>
          <w:ilvl w:val="0"/>
          <w:numId w:val="862"/>
        </w:numPr>
        <w:rPr>
          <w:b w:val="0"/>
          <w:bCs w:val="0"/>
        </w:rPr>
      </w:pPr>
      <w:r w:rsidRPr="007C4FA9">
        <w:rPr>
          <w:b w:val="0"/>
          <w:bCs w:val="0"/>
        </w:rPr>
        <w:t xml:space="preserve">We prioritize campaigns that raise awareness about eating disorders and their social justice implications, as outlined in Bray et al., 2022, 2023, and 2024. </w:t>
      </w:r>
    </w:p>
    <w:p w14:paraId="0F36F72A" w14:textId="793BD817" w:rsidR="0073251D" w:rsidRPr="007C4FA9" w:rsidRDefault="007C4FA9" w:rsidP="007C4FA9">
      <w:pPr>
        <w:pStyle w:val="Heading3"/>
        <w:numPr>
          <w:ilvl w:val="0"/>
          <w:numId w:val="862"/>
        </w:numPr>
        <w:rPr>
          <w:b w:val="0"/>
          <w:bCs w:val="0"/>
        </w:rPr>
      </w:pPr>
      <w:r>
        <w:rPr>
          <w:b w:val="0"/>
          <w:bCs w:val="0"/>
        </w:rPr>
        <w:t>Information we prioritize at NourishED</w:t>
      </w:r>
    </w:p>
    <w:p w14:paraId="4AB4B7B6" w14:textId="77777777" w:rsidR="0073251D" w:rsidRPr="0073251D" w:rsidRDefault="0073251D" w:rsidP="009C45F5">
      <w:pPr>
        <w:pStyle w:val="Heading4"/>
        <w:numPr>
          <w:ilvl w:val="0"/>
          <w:numId w:val="864"/>
        </w:numPr>
      </w:pPr>
      <w:r w:rsidRPr="0073251D">
        <w:t xml:space="preserve">Binge eating disorder (BED) and its high prevalence rates. </w:t>
      </w:r>
    </w:p>
    <w:p w14:paraId="11F89677" w14:textId="59C48480" w:rsidR="0073251D" w:rsidRPr="0073251D" w:rsidRDefault="0073251D" w:rsidP="009C45F5">
      <w:pPr>
        <w:pStyle w:val="ListParagraph"/>
        <w:numPr>
          <w:ilvl w:val="0"/>
          <w:numId w:val="871"/>
        </w:numPr>
      </w:pPr>
      <w:r w:rsidRPr="0073251D">
        <w:t xml:space="preserve">E.g., Binge eating disorder (BED) is a real DSM mental health diagnosis (provide information on diagnostic criteria, </w:t>
      </w:r>
      <w:r w:rsidR="009C45F5" w:rsidRPr="0073251D">
        <w:t>dispel</w:t>
      </w:r>
      <w:r w:rsidRPr="0073251D">
        <w:t xml:space="preserve"> “fat and lazy” myth).</w:t>
      </w:r>
    </w:p>
    <w:p w14:paraId="08B10270" w14:textId="77777777" w:rsidR="0073251D" w:rsidRPr="0073251D" w:rsidRDefault="0073251D" w:rsidP="009C45F5">
      <w:pPr>
        <w:pStyle w:val="ListParagraph"/>
        <w:numPr>
          <w:ilvl w:val="0"/>
          <w:numId w:val="871"/>
        </w:numPr>
      </w:pPr>
      <w:r w:rsidRPr="0073251D">
        <w:t xml:space="preserve">BED is the most common eating disorder. Up to 35% of Americans will experience BED in their lifetime. </w:t>
      </w:r>
    </w:p>
    <w:p w14:paraId="09B746CD" w14:textId="77777777" w:rsidR="0073251D" w:rsidRPr="0073251D" w:rsidRDefault="0073251D" w:rsidP="009C45F5">
      <w:pPr>
        <w:pStyle w:val="Heading4"/>
        <w:numPr>
          <w:ilvl w:val="0"/>
          <w:numId w:val="864"/>
        </w:numPr>
      </w:pPr>
      <w:r w:rsidRPr="0073251D">
        <w:t>Low rates of detection, diagnosis, treatment access, and treatment success in BED.</w:t>
      </w:r>
    </w:p>
    <w:p w14:paraId="5723DE38" w14:textId="42B81245" w:rsidR="0073251D" w:rsidRPr="0073251D" w:rsidRDefault="0073251D" w:rsidP="009C45F5">
      <w:pPr>
        <w:pStyle w:val="Normal35"/>
      </w:pPr>
      <w:r w:rsidRPr="0073251D">
        <w:lastRenderedPageBreak/>
        <w:t xml:space="preserve">~75-95% of </w:t>
      </w:r>
      <w:r w:rsidR="009C45F5" w:rsidRPr="0073251D">
        <w:t>individuals</w:t>
      </w:r>
      <w:r w:rsidRPr="0073251D">
        <w:t xml:space="preserve"> who have BED never receive a formal diagnosis or treatment and often do not recognize themselves that they have an eating disorder. </w:t>
      </w:r>
    </w:p>
    <w:p w14:paraId="1610E995" w14:textId="77777777" w:rsidR="0073251D" w:rsidRPr="0073251D" w:rsidRDefault="0073251D" w:rsidP="009C45F5">
      <w:pPr>
        <w:pStyle w:val="Heading4"/>
        <w:numPr>
          <w:ilvl w:val="0"/>
          <w:numId w:val="864"/>
        </w:numPr>
      </w:pPr>
      <w:r w:rsidRPr="0073251D">
        <w:t>Dispelling the “SWAG Stereotype.”</w:t>
      </w:r>
    </w:p>
    <w:p w14:paraId="21DDA770" w14:textId="77777777" w:rsidR="0073251D" w:rsidRPr="0073251D" w:rsidRDefault="0073251D" w:rsidP="009C45F5">
      <w:pPr>
        <w:pStyle w:val="ListParagraph"/>
        <w:numPr>
          <w:ilvl w:val="0"/>
          <w:numId w:val="871"/>
        </w:numPr>
      </w:pPr>
      <w:r w:rsidRPr="0073251D">
        <w:t xml:space="preserve">The “SWAG stereotype” is an outdated misconception that ascribes eating disorders to “skinny white affluent young women (girls).” </w:t>
      </w:r>
    </w:p>
    <w:p w14:paraId="4F6D30E7" w14:textId="77777777" w:rsidR="0073251D" w:rsidRPr="0073251D" w:rsidRDefault="0073251D" w:rsidP="009C45F5">
      <w:pPr>
        <w:pStyle w:val="ListParagraph"/>
        <w:numPr>
          <w:ilvl w:val="0"/>
          <w:numId w:val="871"/>
        </w:numPr>
      </w:pPr>
      <w:r w:rsidRPr="0073251D">
        <w:t xml:space="preserve">The SWAG demographic tends to saturate treatment-seeking populations for eating disorders and in health care more broadly and thus saturates research samples that recruit from treatment centers in turn. </w:t>
      </w:r>
    </w:p>
    <w:p w14:paraId="2AF9F71E" w14:textId="0E5448A1" w:rsidR="0073251D" w:rsidRPr="0073251D" w:rsidRDefault="0073251D" w:rsidP="009C45F5">
      <w:pPr>
        <w:pStyle w:val="ListParagraph"/>
        <w:numPr>
          <w:ilvl w:val="0"/>
          <w:numId w:val="871"/>
        </w:numPr>
      </w:pPr>
      <w:r w:rsidRPr="0073251D">
        <w:t xml:space="preserve">However, the SWAG demographic it is not an </w:t>
      </w:r>
      <w:r w:rsidR="009C45F5" w:rsidRPr="0073251D">
        <w:t>accurate</w:t>
      </w:r>
      <w:r w:rsidRPr="0073251D">
        <w:t xml:space="preserve"> representation of who can experience an eating disorder. Anyone can experience an eating disorder. </w:t>
      </w:r>
    </w:p>
    <w:p w14:paraId="528A14A3" w14:textId="77777777" w:rsidR="0073251D" w:rsidRPr="0073251D" w:rsidRDefault="0073251D" w:rsidP="009C45F5">
      <w:pPr>
        <w:pStyle w:val="Heading4"/>
        <w:numPr>
          <w:ilvl w:val="0"/>
          <w:numId w:val="864"/>
        </w:numPr>
      </w:pPr>
      <w:r w:rsidRPr="0073251D">
        <w:t>Disproportionately high BED risk and prevalence rates in marginalized communities.</w:t>
      </w:r>
    </w:p>
    <w:p w14:paraId="164689C8" w14:textId="77777777" w:rsidR="0073251D" w:rsidRPr="0073251D" w:rsidRDefault="0073251D" w:rsidP="009C45F5">
      <w:pPr>
        <w:pStyle w:val="Normal35"/>
      </w:pPr>
      <w:r w:rsidRPr="0073251D">
        <w:t>Individuals who use government assistance and members of the BIPOC and LGBTQ2+ communities have 2-3 times higher risk and prevalence rates of developing an eating disorder relative to their white, cis-gendered, heterosexual peers.</w:t>
      </w:r>
    </w:p>
    <w:p w14:paraId="2B208BF5" w14:textId="7574F3A7" w:rsidR="0073251D" w:rsidRPr="0073251D" w:rsidRDefault="009C45F5" w:rsidP="009C45F5">
      <w:pPr>
        <w:pStyle w:val="Heading4"/>
        <w:numPr>
          <w:ilvl w:val="0"/>
          <w:numId w:val="864"/>
        </w:numPr>
      </w:pPr>
      <w:r w:rsidRPr="0073251D">
        <w:t>Environmental</w:t>
      </w:r>
      <w:r w:rsidR="0073251D" w:rsidRPr="0073251D">
        <w:t xml:space="preserve"> factors associated with eating disorders.</w:t>
      </w:r>
    </w:p>
    <w:p w14:paraId="1AA608BA" w14:textId="77777777" w:rsidR="0073251D" w:rsidRPr="0073251D" w:rsidRDefault="0073251D" w:rsidP="009C45F5">
      <w:pPr>
        <w:pStyle w:val="ListParagraph"/>
        <w:numPr>
          <w:ilvl w:val="0"/>
          <w:numId w:val="871"/>
        </w:numPr>
      </w:pPr>
      <w:r w:rsidRPr="0073251D">
        <w:lastRenderedPageBreak/>
        <w:t xml:space="preserve">Dr. Bray’s work has identified 12 environmental factors that experts most commonly associate with binge eating disorder (Bray et al., 2022). </w:t>
      </w:r>
    </w:p>
    <w:p w14:paraId="6EA98F6D" w14:textId="39A5EC08" w:rsidR="0073251D" w:rsidRPr="0073251D" w:rsidRDefault="0073251D" w:rsidP="009C45F5">
      <w:pPr>
        <w:pStyle w:val="ListParagraph"/>
        <w:numPr>
          <w:ilvl w:val="0"/>
          <w:numId w:val="871"/>
        </w:numPr>
      </w:pPr>
      <w:r w:rsidRPr="0073251D">
        <w:t xml:space="preserve">These are: (1) invalidating environments and experiences; (2) systemic issues and systems of </w:t>
      </w:r>
      <w:r w:rsidR="00F45438" w:rsidRPr="0073251D">
        <w:t>oppression</w:t>
      </w:r>
      <w:r w:rsidRPr="0073251D">
        <w:t>; (3) marginalized and under-represented populations; (4) economic status; (5) stigmatization and its psychological impacts; (6) trauma and adversity; (7) food insecurity; (8) interpersonal factors; (9) social messaging and social media; (10) nutrition scarcity; (11) predatory food industry practices; (12) research and clinical gaps (Bray et al., 2022).</w:t>
      </w:r>
    </w:p>
    <w:p w14:paraId="79F029DA" w14:textId="77777777" w:rsidR="0073251D" w:rsidRPr="0073251D" w:rsidRDefault="0073251D" w:rsidP="009C45F5">
      <w:pPr>
        <w:pStyle w:val="Heading4"/>
        <w:numPr>
          <w:ilvl w:val="0"/>
          <w:numId w:val="864"/>
        </w:numPr>
      </w:pPr>
      <w:r w:rsidRPr="0073251D">
        <w:t>Comparisons between Big Food &amp; Big Tobacco</w:t>
      </w:r>
    </w:p>
    <w:p w14:paraId="0D8287B6" w14:textId="473497D7" w:rsidR="0073251D" w:rsidRDefault="0073251D" w:rsidP="00F45438">
      <w:pPr>
        <w:pStyle w:val="Normal35"/>
      </w:pPr>
      <w:r w:rsidRPr="0073251D">
        <w:t>See quote</w:t>
      </w:r>
      <w:r w:rsidR="00F45438">
        <w:t>s</w:t>
      </w:r>
      <w:r w:rsidRPr="0073251D">
        <w:t xml:space="preserve"> </w:t>
      </w:r>
      <w:r w:rsidR="00F45438">
        <w:t xml:space="preserve">published </w:t>
      </w:r>
      <w:r w:rsidRPr="00F45438">
        <w:t xml:space="preserve">in </w:t>
      </w:r>
      <w:hyperlink r:id="rId210" w:history="1">
        <w:r w:rsidR="00F45438" w:rsidRPr="00F45438">
          <w:rPr>
            <w:rStyle w:val="Hyperlink"/>
          </w:rPr>
          <w:t>Bray et al., 2022</w:t>
        </w:r>
      </w:hyperlink>
      <w:r w:rsidR="00F45438" w:rsidRPr="00F45438">
        <w:t>, Section 3.8 (</w:t>
      </w:r>
      <w:r w:rsidR="00F45438">
        <w:t>in italics below).</w:t>
      </w:r>
    </w:p>
    <w:p w14:paraId="3BAED08D" w14:textId="77777777" w:rsidR="00F45438" w:rsidRPr="00F45438" w:rsidRDefault="00F45438" w:rsidP="00F45438">
      <w:pPr>
        <w:pStyle w:val="ListParagraph"/>
        <w:numPr>
          <w:ilvl w:val="0"/>
          <w:numId w:val="871"/>
        </w:numPr>
        <w:rPr>
          <w:i/>
          <w:iCs/>
        </w:rPr>
      </w:pPr>
      <w:r w:rsidRPr="00F45438">
        <w:rPr>
          <w:i/>
          <w:iCs/>
        </w:rPr>
        <w:t>“The question of political utility is something which we don’t usually talk about in science, but I saw the nutritional epidemiology field paying attention to the emotional aspects of overeating and the emotional and physiological aspects of the way processed foods are created to promote overeating by tapping into physiological responses to fat, sugar, crunch, salt…</w:t>
      </w:r>
    </w:p>
    <w:p w14:paraId="3C837722" w14:textId="4A3EEB76" w:rsidR="00F45438" w:rsidRPr="00F45438" w:rsidRDefault="00F45438" w:rsidP="00F45438">
      <w:pPr>
        <w:pStyle w:val="ListParagraph"/>
        <w:ind w:left="2520" w:firstLine="360"/>
        <w:rPr>
          <w:i/>
          <w:iCs/>
        </w:rPr>
      </w:pPr>
      <w:r w:rsidRPr="00F45438">
        <w:rPr>
          <w:i/>
          <w:iCs/>
        </w:rPr>
        <w:t>…</w:t>
      </w:r>
      <w:r>
        <w:rPr>
          <w:i/>
          <w:iCs/>
        </w:rPr>
        <w:t>[</w:t>
      </w:r>
      <w:r w:rsidRPr="00F45438">
        <w:rPr>
          <w:i/>
          <w:iCs/>
        </w:rPr>
        <w:t>There are</w:t>
      </w:r>
      <w:r>
        <w:rPr>
          <w:i/>
          <w:iCs/>
        </w:rPr>
        <w:t>]</w:t>
      </w:r>
      <w:r w:rsidRPr="00F45438">
        <w:rPr>
          <w:i/>
          <w:iCs/>
        </w:rPr>
        <w:t xml:space="preserve"> so many processed foods that are designed to get people to overeat or to … trigger an emotional response that then [makes] someone prone to binge eating as a way of emotionally coping with things that are happening around them </w:t>
      </w:r>
      <w:r w:rsidRPr="00F45438">
        <w:rPr>
          <w:i/>
          <w:iCs/>
        </w:rPr>
        <w:lastRenderedPageBreak/>
        <w:t>that feel out of their control or that are damaging to them. …</w:t>
      </w:r>
      <w:r>
        <w:rPr>
          <w:i/>
          <w:iCs/>
        </w:rPr>
        <w:t>[</w:t>
      </w:r>
      <w:r w:rsidRPr="00F45438">
        <w:rPr>
          <w:i/>
          <w:iCs/>
        </w:rPr>
        <w:t>There</w:t>
      </w:r>
      <w:r>
        <w:rPr>
          <w:i/>
          <w:iCs/>
        </w:rPr>
        <w:t xml:space="preserve"> are]</w:t>
      </w:r>
      <w:r w:rsidRPr="00F45438">
        <w:rPr>
          <w:i/>
          <w:iCs/>
        </w:rPr>
        <w:t xml:space="preserve"> so many different systems; the food system is one of them.</w:t>
      </w:r>
    </w:p>
    <w:p w14:paraId="728D8584" w14:textId="7769E340" w:rsidR="00F45438" w:rsidRPr="00F45438" w:rsidRDefault="00F45438" w:rsidP="00F45438">
      <w:pPr>
        <w:pStyle w:val="ListParagraph"/>
        <w:ind w:left="2520" w:firstLine="360"/>
        <w:rPr>
          <w:i/>
          <w:iCs/>
        </w:rPr>
      </w:pPr>
      <w:r w:rsidRPr="00F45438">
        <w:rPr>
          <w:i/>
          <w:iCs/>
        </w:rPr>
        <w:t>…The food industry and generation of processed foods [are] part of … the landscape that aids and abets binge eating and binge eating disorder. [They impact] what the food landscape looks like and there’s people profiting off of that. During this past 42 min …there are companies and individuals profiting off of making food that will lead someone down a path to binge eating disorder or binge eating… If that’s not a system of oppression I don’t know what is.” (P16</w:t>
      </w:r>
      <w:r>
        <w:rPr>
          <w:i/>
          <w:iCs/>
        </w:rPr>
        <w:t xml:space="preserve"> as quoted in </w:t>
      </w:r>
      <w:hyperlink r:id="rId211" w:history="1">
        <w:r w:rsidRPr="00F45438">
          <w:rPr>
            <w:rStyle w:val="Hyperlink"/>
            <w:i/>
            <w:iCs/>
          </w:rPr>
          <w:t>Bray et al., 2022</w:t>
        </w:r>
      </w:hyperlink>
      <w:r>
        <w:rPr>
          <w:i/>
          <w:iCs/>
        </w:rPr>
        <w:t>, Section 3.8</w:t>
      </w:r>
      <w:r w:rsidRPr="00F45438">
        <w:rPr>
          <w:i/>
          <w:iCs/>
        </w:rPr>
        <w:t>)</w:t>
      </w:r>
      <w:r>
        <w:rPr>
          <w:i/>
          <w:iCs/>
        </w:rPr>
        <w:t>.</w:t>
      </w:r>
    </w:p>
    <w:p w14:paraId="3A481CFA" w14:textId="500ED80C" w:rsidR="00F45438" w:rsidRPr="00F45438" w:rsidRDefault="00F45438" w:rsidP="00F45438">
      <w:pPr>
        <w:pStyle w:val="ListParagraph"/>
        <w:numPr>
          <w:ilvl w:val="0"/>
          <w:numId w:val="871"/>
        </w:numPr>
        <w:rPr>
          <w:i/>
          <w:iCs/>
        </w:rPr>
      </w:pPr>
      <w:r>
        <w:rPr>
          <w:i/>
          <w:iCs/>
        </w:rPr>
        <w:t xml:space="preserve">“[Predatory food industry practices and environments were] </w:t>
      </w:r>
      <w:r w:rsidRPr="00F45438">
        <w:rPr>
          <w:i/>
          <w:iCs/>
        </w:rPr>
        <w:t xml:space="preserve">often identified as </w:t>
      </w:r>
      <w:r>
        <w:rPr>
          <w:i/>
          <w:iCs/>
        </w:rPr>
        <w:t>[issues]</w:t>
      </w:r>
      <w:r w:rsidRPr="00F45438">
        <w:rPr>
          <w:i/>
          <w:iCs/>
        </w:rPr>
        <w:t xml:space="preserve"> of political utility and public policy. Comparisons were made between </w:t>
      </w:r>
      <w:r>
        <w:rPr>
          <w:i/>
          <w:iCs/>
        </w:rPr>
        <w:t>‘</w:t>
      </w:r>
      <w:r w:rsidRPr="00F45438">
        <w:rPr>
          <w:i/>
          <w:iCs/>
        </w:rPr>
        <w:t>big food</w:t>
      </w:r>
      <w:r>
        <w:rPr>
          <w:i/>
          <w:iCs/>
        </w:rPr>
        <w:t>’</w:t>
      </w:r>
      <w:r w:rsidRPr="00F45438">
        <w:rPr>
          <w:i/>
          <w:iCs/>
        </w:rPr>
        <w:t xml:space="preserve"> and </w:t>
      </w:r>
      <w:r>
        <w:rPr>
          <w:i/>
          <w:iCs/>
        </w:rPr>
        <w:t>‘</w:t>
      </w:r>
      <w:r w:rsidRPr="00F45438">
        <w:rPr>
          <w:i/>
          <w:iCs/>
        </w:rPr>
        <w:t>big tobacco</w:t>
      </w:r>
      <w:r>
        <w:rPr>
          <w:i/>
          <w:iCs/>
        </w:rPr>
        <w:t>.’” (</w:t>
      </w:r>
      <w:hyperlink r:id="rId212" w:history="1">
        <w:r w:rsidRPr="00F45438">
          <w:rPr>
            <w:rStyle w:val="Hyperlink"/>
            <w:i/>
            <w:iCs/>
          </w:rPr>
          <w:t>Bray et al., 2022</w:t>
        </w:r>
      </w:hyperlink>
      <w:r>
        <w:rPr>
          <w:i/>
          <w:iCs/>
        </w:rPr>
        <w:t>, Section 3.8).</w:t>
      </w:r>
      <w:r w:rsidRPr="00F45438">
        <w:rPr>
          <w:i/>
          <w:iCs/>
        </w:rPr>
        <w:t xml:space="preserve"> </w:t>
      </w:r>
    </w:p>
    <w:p w14:paraId="57E7AD72" w14:textId="6A813AF5" w:rsidR="00F45438" w:rsidRPr="00F45438" w:rsidRDefault="00F45438" w:rsidP="00F45438">
      <w:pPr>
        <w:pStyle w:val="ListParagraph"/>
        <w:numPr>
          <w:ilvl w:val="0"/>
          <w:numId w:val="871"/>
        </w:numPr>
        <w:rPr>
          <w:i/>
          <w:iCs/>
        </w:rPr>
      </w:pPr>
      <w:r w:rsidRPr="00F45438">
        <w:rPr>
          <w:i/>
          <w:iCs/>
        </w:rPr>
        <w:t xml:space="preserve">“With … tobacco, …we were working on these treatments, and pharmacology, and all these sorts of things, and we really didn’t start to see drops in [tobacco use] until we changed the tobacco environment. … Leaning on a public health perspective … what have we done … to reduce people’s tendency to overuse [things like tobacco] or with alcohol too … we really focused on altering the environment, so, there’s not as much marketing, there’s not as many triggers, it’s not in your face, it’s not in vending machines, it’s not targeted to kids, it’s more expensive. </w:t>
      </w:r>
      <w:r w:rsidRPr="00F45438">
        <w:rPr>
          <w:i/>
          <w:iCs/>
        </w:rPr>
        <w:lastRenderedPageBreak/>
        <w:t>And so, I think of all of those … environmental interventions… …if you can have a more optimal environment that encourages …healthy eating, and there’s not as much temptation, that allows our individual treatments to have a better chance for success. Because if you’re trying to use … individual treatments to combat a truly oppressive food environment, that’s a really tall order</w:t>
      </w:r>
      <w:r>
        <w:rPr>
          <w:i/>
          <w:iCs/>
        </w:rPr>
        <w:t>,</w:t>
      </w:r>
      <w:r w:rsidRPr="00F45438">
        <w:rPr>
          <w:i/>
          <w:iCs/>
        </w:rPr>
        <w:t>” (P19</w:t>
      </w:r>
      <w:r>
        <w:rPr>
          <w:i/>
          <w:iCs/>
        </w:rPr>
        <w:t xml:space="preserve"> as quoted in </w:t>
      </w:r>
      <w:hyperlink r:id="rId213" w:history="1">
        <w:r w:rsidRPr="00F45438">
          <w:rPr>
            <w:rStyle w:val="Hyperlink"/>
            <w:i/>
            <w:iCs/>
          </w:rPr>
          <w:t>Bray et al., 2022</w:t>
        </w:r>
      </w:hyperlink>
      <w:r>
        <w:rPr>
          <w:i/>
          <w:iCs/>
        </w:rPr>
        <w:t>, Section 3.8</w:t>
      </w:r>
      <w:r w:rsidRPr="00F45438">
        <w:rPr>
          <w:i/>
          <w:iCs/>
        </w:rPr>
        <w:t>)</w:t>
      </w:r>
      <w:r>
        <w:rPr>
          <w:i/>
          <w:iCs/>
        </w:rPr>
        <w:t>.</w:t>
      </w:r>
    </w:p>
    <w:p w14:paraId="6DF5C7A7" w14:textId="57F9BD9F" w:rsidR="00F45438" w:rsidRPr="00F45438" w:rsidRDefault="00F45438" w:rsidP="00F45438">
      <w:pPr>
        <w:pStyle w:val="ListParagraph"/>
        <w:numPr>
          <w:ilvl w:val="0"/>
          <w:numId w:val="871"/>
        </w:numPr>
        <w:rPr>
          <w:i/>
          <w:iCs/>
        </w:rPr>
      </w:pPr>
      <w:r>
        <w:rPr>
          <w:i/>
          <w:iCs/>
        </w:rPr>
        <w:t>“[In  Bray et al., 2022, eating disorder experts]</w:t>
      </w:r>
      <w:r w:rsidRPr="00F45438">
        <w:rPr>
          <w:i/>
          <w:iCs/>
        </w:rPr>
        <w:t xml:space="preserve"> advocated for the importance of informing individuals with binge eating disorder of the nature of these foods/food industries and </w:t>
      </w:r>
      <w:r>
        <w:rPr>
          <w:i/>
          <w:iCs/>
        </w:rPr>
        <w:t>‘</w:t>
      </w:r>
      <w:r w:rsidRPr="00F45438">
        <w:rPr>
          <w:i/>
          <w:iCs/>
        </w:rPr>
        <w:t>what they’re up against</w:t>
      </w:r>
      <w:r>
        <w:rPr>
          <w:i/>
          <w:iCs/>
        </w:rPr>
        <w:t>’</w:t>
      </w:r>
      <w:r w:rsidRPr="00F45438">
        <w:rPr>
          <w:i/>
          <w:iCs/>
        </w:rPr>
        <w:t xml:space="preserve"> to alleviate the sense of failure and guilt that often accompanies binge eating these foods</w:t>
      </w:r>
      <w:r>
        <w:rPr>
          <w:i/>
          <w:iCs/>
        </w:rPr>
        <w:t>,” (</w:t>
      </w:r>
      <w:hyperlink r:id="rId214" w:history="1">
        <w:r w:rsidRPr="00F45438">
          <w:rPr>
            <w:rStyle w:val="Hyperlink"/>
            <w:i/>
            <w:iCs/>
          </w:rPr>
          <w:t>Bray et al., 2022</w:t>
        </w:r>
      </w:hyperlink>
      <w:r>
        <w:rPr>
          <w:i/>
          <w:iCs/>
        </w:rPr>
        <w:t>, Section 3.8).</w:t>
      </w:r>
    </w:p>
    <w:p w14:paraId="5BF275EF" w14:textId="4D4F0BF7" w:rsidR="00F45438" w:rsidRPr="00F45438" w:rsidRDefault="00F45438" w:rsidP="00F45438">
      <w:pPr>
        <w:pStyle w:val="ListParagraph"/>
        <w:numPr>
          <w:ilvl w:val="0"/>
          <w:numId w:val="871"/>
        </w:numPr>
        <w:rPr>
          <w:i/>
          <w:iCs/>
        </w:rPr>
      </w:pPr>
      <w:r w:rsidRPr="00F45438">
        <w:rPr>
          <w:i/>
          <w:iCs/>
        </w:rPr>
        <w:t>“To ignore the fact that the food environment has changed, and that we are all kind of dealing with …predatory industry practices, but with very hyper-engineered, highly rewarding foods, to not acknowledge that in any way is problematic, and I think not giving people …the full picture of what they are dealing with. … [If you’re] sitting down with a bowl of ice cream and a bowl of salad, you’re dealing with fundamentally …very different things from …a reward, and even a psychological … profile. And so, it’s not just that… ‘if you just tried hard enough, … you’d … just be able to sort this out very easily.’ …under-selling the challenge of our food environment and the foods that we’re dealing with, especially [for those who] are under-</w:t>
      </w:r>
      <w:r w:rsidRPr="00F45438">
        <w:rPr>
          <w:i/>
          <w:iCs/>
        </w:rPr>
        <w:lastRenderedPageBreak/>
        <w:t>resourced, [is] not giving people the full picture</w:t>
      </w:r>
      <w:r>
        <w:rPr>
          <w:i/>
          <w:iCs/>
        </w:rPr>
        <w:t>,</w:t>
      </w:r>
      <w:r w:rsidRPr="00F45438">
        <w:rPr>
          <w:i/>
          <w:iCs/>
        </w:rPr>
        <w:t>” (P19</w:t>
      </w:r>
      <w:r>
        <w:rPr>
          <w:i/>
          <w:iCs/>
        </w:rPr>
        <w:t xml:space="preserve"> as quoted in </w:t>
      </w:r>
      <w:hyperlink r:id="rId215" w:history="1">
        <w:r w:rsidRPr="00F45438">
          <w:rPr>
            <w:rStyle w:val="Hyperlink"/>
            <w:i/>
            <w:iCs/>
          </w:rPr>
          <w:t>Bray et al., 2022</w:t>
        </w:r>
      </w:hyperlink>
      <w:r>
        <w:rPr>
          <w:i/>
          <w:iCs/>
        </w:rPr>
        <w:t>, Section 3.8</w:t>
      </w:r>
      <w:r w:rsidRPr="00F45438">
        <w:rPr>
          <w:i/>
          <w:iCs/>
        </w:rPr>
        <w:t>)</w:t>
      </w:r>
      <w:r>
        <w:rPr>
          <w:i/>
          <w:iCs/>
        </w:rPr>
        <w:t>.</w:t>
      </w:r>
    </w:p>
    <w:p w14:paraId="639CF9CD" w14:textId="77777777" w:rsidR="0073251D" w:rsidRPr="0073251D" w:rsidRDefault="0073251D" w:rsidP="009C45F5">
      <w:pPr>
        <w:pStyle w:val="Heading4"/>
        <w:numPr>
          <w:ilvl w:val="0"/>
          <w:numId w:val="864"/>
        </w:numPr>
      </w:pPr>
      <w:r w:rsidRPr="0073251D">
        <w:t>Updates on NourishED Research and Education &amp; Outreach Initiatives.</w:t>
      </w:r>
    </w:p>
    <w:p w14:paraId="18281F84" w14:textId="5DAF7B96" w:rsidR="0073251D" w:rsidRPr="007C4FA9" w:rsidRDefault="0073251D" w:rsidP="007C4FA9">
      <w:pPr>
        <w:pStyle w:val="Heading3"/>
        <w:numPr>
          <w:ilvl w:val="0"/>
          <w:numId w:val="862"/>
        </w:numPr>
        <w:rPr>
          <w:b w:val="0"/>
          <w:bCs w:val="0"/>
        </w:rPr>
      </w:pPr>
      <w:r w:rsidRPr="007C4FA9">
        <w:rPr>
          <w:b w:val="0"/>
          <w:bCs w:val="0"/>
        </w:rPr>
        <w:t>We prioritize the following audiences//</w:t>
      </w:r>
      <w:r w:rsidR="00F45438" w:rsidRPr="007C4FA9">
        <w:rPr>
          <w:b w:val="0"/>
          <w:bCs w:val="0"/>
        </w:rPr>
        <w:t>populations</w:t>
      </w:r>
      <w:r w:rsidRPr="007C4FA9">
        <w:rPr>
          <w:b w:val="0"/>
          <w:bCs w:val="0"/>
        </w:rPr>
        <w:t>:</w:t>
      </w:r>
    </w:p>
    <w:p w14:paraId="564DCFF6" w14:textId="4E671C74" w:rsidR="0073251D" w:rsidRPr="00F45438" w:rsidRDefault="0073251D" w:rsidP="00F45438">
      <w:pPr>
        <w:pStyle w:val="Heading4"/>
        <w:numPr>
          <w:ilvl w:val="0"/>
          <w:numId w:val="877"/>
        </w:numPr>
        <w:ind w:left="1980" w:hanging="468"/>
        <w:rPr>
          <w:b w:val="0"/>
          <w:bCs w:val="0"/>
        </w:rPr>
      </w:pPr>
      <w:r w:rsidRPr="00F45438">
        <w:t xml:space="preserve">Under-resourced </w:t>
      </w:r>
      <w:r w:rsidR="00F45438" w:rsidRPr="00F45438">
        <w:t>individuals</w:t>
      </w:r>
      <w:r w:rsidRPr="00F45438">
        <w:t xml:space="preserve"> and communities impacted by eating disorders. </w:t>
      </w:r>
      <w:r w:rsidRPr="00F45438">
        <w:rPr>
          <w:b w:val="0"/>
          <w:bCs w:val="0"/>
        </w:rPr>
        <w:t xml:space="preserve">We develop and </w:t>
      </w:r>
      <w:r w:rsidR="00F45438" w:rsidRPr="00F45438">
        <w:rPr>
          <w:b w:val="0"/>
          <w:bCs w:val="0"/>
        </w:rPr>
        <w:t>distribute</w:t>
      </w:r>
      <w:r w:rsidRPr="00F45438">
        <w:rPr>
          <w:b w:val="0"/>
          <w:bCs w:val="0"/>
        </w:rPr>
        <w:t xml:space="preserve"> affordable, accessible, and socioculturally inclusive, sensitive, and responsive to the experiences and needs of underserved </w:t>
      </w:r>
      <w:r w:rsidR="00F45438" w:rsidRPr="00F45438">
        <w:rPr>
          <w:b w:val="0"/>
          <w:bCs w:val="0"/>
        </w:rPr>
        <w:t>individuals</w:t>
      </w:r>
      <w:r w:rsidRPr="00F45438">
        <w:rPr>
          <w:b w:val="0"/>
          <w:bCs w:val="0"/>
        </w:rPr>
        <w:t xml:space="preserve"> with eating disorders. </w:t>
      </w:r>
    </w:p>
    <w:p w14:paraId="022FF560" w14:textId="06E6BEF6" w:rsidR="0073251D" w:rsidRPr="003B70C4" w:rsidRDefault="0073251D" w:rsidP="00F45438">
      <w:pPr>
        <w:pStyle w:val="Heading4"/>
        <w:ind w:left="1980" w:hanging="468"/>
        <w:rPr>
          <w:b w:val="0"/>
          <w:bCs w:val="0"/>
        </w:rPr>
      </w:pPr>
      <w:r w:rsidRPr="00F45438">
        <w:t xml:space="preserve">Health care and social service workers who serve many under-resourced </w:t>
      </w:r>
      <w:r w:rsidR="00F45438" w:rsidRPr="00F45438">
        <w:t>individuals</w:t>
      </w:r>
      <w:r w:rsidRPr="00F45438">
        <w:t xml:space="preserve"> with eating disorders. </w:t>
      </w:r>
      <w:r w:rsidRPr="003B70C4">
        <w:rPr>
          <w:b w:val="0"/>
          <w:bCs w:val="0"/>
        </w:rPr>
        <w:t>We focus on improving awareness and education about eating disorders to improve detection, screening, diagnosis, management, care, and bedside manner in turn.</w:t>
      </w:r>
    </w:p>
    <w:p w14:paraId="04E511A9" w14:textId="2BB92C5E" w:rsidR="0073251D" w:rsidRPr="003B70C4" w:rsidRDefault="0073251D" w:rsidP="00F45438">
      <w:pPr>
        <w:pStyle w:val="Heading4"/>
        <w:ind w:left="1980" w:hanging="468"/>
        <w:rPr>
          <w:b w:val="0"/>
          <w:bCs w:val="0"/>
        </w:rPr>
      </w:pPr>
      <w:r w:rsidRPr="00F45438">
        <w:t>Environments eating disorders occur in</w:t>
      </w:r>
      <w:r w:rsidRPr="0073251D">
        <w:t xml:space="preserve">. </w:t>
      </w:r>
      <w:r w:rsidRPr="003B70C4">
        <w:rPr>
          <w:b w:val="0"/>
          <w:bCs w:val="0"/>
        </w:rPr>
        <w:t xml:space="preserve">We use social media campaigns, public speaking </w:t>
      </w:r>
      <w:r w:rsidR="00F45438" w:rsidRPr="003B70C4">
        <w:rPr>
          <w:b w:val="0"/>
          <w:bCs w:val="0"/>
        </w:rPr>
        <w:t>engagements</w:t>
      </w:r>
      <w:r w:rsidRPr="003B70C4">
        <w:rPr>
          <w:b w:val="0"/>
          <w:bCs w:val="0"/>
        </w:rPr>
        <w:t xml:space="preserve">, and community-based education and outreach to raise awareness about eating disorders and their social justice implications. We chance the environments eating disorders occur in to create a better future for everyone. </w:t>
      </w:r>
    </w:p>
    <w:p w14:paraId="62E33332" w14:textId="28B5F57E" w:rsidR="0073251D" w:rsidRPr="007C4FA9" w:rsidRDefault="0073251D" w:rsidP="007C4FA9">
      <w:pPr>
        <w:pStyle w:val="Heading3"/>
        <w:numPr>
          <w:ilvl w:val="0"/>
          <w:numId w:val="862"/>
        </w:numPr>
        <w:rPr>
          <w:b w:val="0"/>
          <w:bCs w:val="0"/>
        </w:rPr>
      </w:pPr>
      <w:r w:rsidRPr="007C4FA9">
        <w:rPr>
          <w:b w:val="0"/>
          <w:bCs w:val="0"/>
        </w:rPr>
        <w:t xml:space="preserve">Feel free to use the </w:t>
      </w:r>
      <w:hyperlink w:anchor="_The_NourishED_Story" w:history="1">
        <w:r w:rsidRPr="007C4FA9">
          <w:rPr>
            <w:b w:val="0"/>
            <w:bCs w:val="0"/>
          </w:rPr>
          <w:t>NourishED Expanded Bio (</w:t>
        </w:r>
        <w:r w:rsidR="003B70C4" w:rsidRPr="007C4FA9">
          <w:rPr>
            <w:b w:val="0"/>
            <w:bCs w:val="0"/>
          </w:rPr>
          <w:t>Section IV “NourishED At A Glace”</w:t>
        </w:r>
        <w:r w:rsidRPr="007C4FA9">
          <w:rPr>
            <w:b w:val="0"/>
            <w:bCs w:val="0"/>
          </w:rPr>
          <w:t>)</w:t>
        </w:r>
      </w:hyperlink>
      <w:r w:rsidRPr="007C4FA9">
        <w:rPr>
          <w:b w:val="0"/>
          <w:bCs w:val="0"/>
        </w:rPr>
        <w:t xml:space="preserve"> for further guidance.</w:t>
      </w:r>
    </w:p>
    <w:p w14:paraId="412FFBD7" w14:textId="77777777" w:rsidR="0073251D" w:rsidRPr="0073251D" w:rsidRDefault="0073251D" w:rsidP="0073251D">
      <w:pPr>
        <w:rPr>
          <w:b/>
          <w:bCs/>
        </w:rPr>
      </w:pPr>
    </w:p>
    <w:p w14:paraId="68DD4D3B" w14:textId="77777777" w:rsidR="0073251D" w:rsidRPr="0073251D" w:rsidRDefault="0073251D" w:rsidP="003B70C4">
      <w:pPr>
        <w:pStyle w:val="Heading2"/>
      </w:pPr>
      <w:bookmarkStart w:id="375" w:name="_Toc182743484"/>
      <w:r w:rsidRPr="0073251D">
        <w:lastRenderedPageBreak/>
        <w:t>Stock Images</w:t>
      </w:r>
      <w:bookmarkEnd w:id="375"/>
    </w:p>
    <w:p w14:paraId="0CE8C061" w14:textId="77777777" w:rsidR="0073251D" w:rsidRPr="0073251D" w:rsidRDefault="0073251D" w:rsidP="003B70C4">
      <w:pPr>
        <w:pStyle w:val="Normal2"/>
      </w:pPr>
      <w:r w:rsidRPr="0073251D">
        <w:t>Most of the stock images that we use for NourishED can be found in the GoDaddy photo/image library.</w:t>
      </w:r>
    </w:p>
    <w:p w14:paraId="58290AF3" w14:textId="77777777" w:rsidR="0073251D" w:rsidRPr="003B70C4" w:rsidRDefault="0073251D" w:rsidP="003B70C4">
      <w:pPr>
        <w:pStyle w:val="Heading4"/>
        <w:numPr>
          <w:ilvl w:val="0"/>
          <w:numId w:val="878"/>
        </w:numPr>
        <w:rPr>
          <w:b w:val="0"/>
          <w:bCs w:val="0"/>
        </w:rPr>
      </w:pPr>
      <w:r w:rsidRPr="003B70C4">
        <w:rPr>
          <w:b w:val="0"/>
          <w:bCs w:val="0"/>
        </w:rPr>
        <w:t xml:space="preserve">See #5 below for info on how to access our GoDaddy account (if applicable). </w:t>
      </w:r>
    </w:p>
    <w:p w14:paraId="3995F195" w14:textId="77777777" w:rsidR="0073251D" w:rsidRPr="003B70C4" w:rsidRDefault="0073251D" w:rsidP="003B70C4">
      <w:pPr>
        <w:pStyle w:val="Heading4"/>
        <w:rPr>
          <w:b w:val="0"/>
          <w:bCs w:val="0"/>
        </w:rPr>
      </w:pPr>
      <w:r w:rsidRPr="003B70C4">
        <w:rPr>
          <w:b w:val="0"/>
          <w:bCs w:val="0"/>
        </w:rPr>
        <w:t>The video provided in #6 below provides further guidance.</w:t>
      </w:r>
    </w:p>
    <w:p w14:paraId="4861AAC9" w14:textId="77777777" w:rsidR="0073251D" w:rsidRPr="003B70C4" w:rsidRDefault="0073251D" w:rsidP="003B70C4">
      <w:pPr>
        <w:pStyle w:val="Heading4"/>
        <w:rPr>
          <w:b w:val="0"/>
          <w:bCs w:val="0"/>
        </w:rPr>
      </w:pPr>
      <w:r w:rsidRPr="003B70C4">
        <w:rPr>
          <w:b w:val="0"/>
          <w:bCs w:val="0"/>
        </w:rPr>
        <w:t xml:space="preserve">I’ve included some great resources for free image use directly below (#4) also. </w:t>
      </w:r>
    </w:p>
    <w:p w14:paraId="1D381936" w14:textId="77777777" w:rsidR="0073251D" w:rsidRPr="0073251D" w:rsidRDefault="0073251D" w:rsidP="003B70C4">
      <w:pPr>
        <w:pStyle w:val="Heading2"/>
      </w:pPr>
      <w:bookmarkStart w:id="376" w:name="_Toc182743485"/>
      <w:r w:rsidRPr="0073251D">
        <w:t>Image Libraries</w:t>
      </w:r>
      <w:bookmarkEnd w:id="376"/>
    </w:p>
    <w:p w14:paraId="0C2BF6A6" w14:textId="77777777" w:rsidR="0073251D" w:rsidRPr="0073251D" w:rsidRDefault="0073251D" w:rsidP="003B70C4">
      <w:pPr>
        <w:pStyle w:val="Normal2"/>
      </w:pPr>
      <w:r w:rsidRPr="0073251D">
        <w:t>Here are a few </w:t>
      </w:r>
      <w:r w:rsidRPr="0073251D">
        <w:rPr>
          <w:b/>
          <w:bCs/>
        </w:rPr>
        <w:t>free image libraries</w:t>
      </w:r>
      <w:r w:rsidRPr="0073251D">
        <w:t> that you may want to use:</w:t>
      </w:r>
    </w:p>
    <w:p w14:paraId="0DA20378" w14:textId="77777777" w:rsidR="0073251D" w:rsidRPr="0073251D" w:rsidRDefault="0073251D" w:rsidP="003B70C4">
      <w:pPr>
        <w:pStyle w:val="Heading4"/>
        <w:numPr>
          <w:ilvl w:val="0"/>
          <w:numId w:val="879"/>
        </w:numPr>
      </w:pPr>
      <w:proofErr w:type="spellStart"/>
      <w:r w:rsidRPr="0073251D">
        <w:t>Unsplash</w:t>
      </w:r>
      <w:proofErr w:type="spellEnd"/>
      <w:r w:rsidRPr="0073251D">
        <w:t>: </w:t>
      </w:r>
      <w:hyperlink r:id="rId216" w:tooltip="https://unsplash.com" w:history="1">
        <w:r w:rsidRPr="0073251D">
          <w:rPr>
            <w:rStyle w:val="Hyperlink"/>
          </w:rPr>
          <w:t>https://unsplash.com</w:t>
        </w:r>
      </w:hyperlink>
    </w:p>
    <w:p w14:paraId="1B6BB8CF" w14:textId="77777777" w:rsidR="0073251D" w:rsidRPr="0073251D" w:rsidRDefault="0073251D" w:rsidP="003B70C4">
      <w:pPr>
        <w:pStyle w:val="Heading4"/>
      </w:pPr>
      <w:proofErr w:type="spellStart"/>
      <w:r w:rsidRPr="0073251D">
        <w:t>Pexels</w:t>
      </w:r>
      <w:proofErr w:type="spellEnd"/>
      <w:r w:rsidRPr="0073251D">
        <w:t>: </w:t>
      </w:r>
      <w:hyperlink r:id="rId217" w:tooltip="https://www.pexels.com" w:history="1">
        <w:r w:rsidRPr="0073251D">
          <w:rPr>
            <w:rStyle w:val="Hyperlink"/>
          </w:rPr>
          <w:t>https://www.pexels.com</w:t>
        </w:r>
      </w:hyperlink>
    </w:p>
    <w:p w14:paraId="0E9DA91B" w14:textId="77777777" w:rsidR="0073251D" w:rsidRPr="0073251D" w:rsidRDefault="0073251D" w:rsidP="003B70C4">
      <w:pPr>
        <w:pStyle w:val="Heading4"/>
      </w:pPr>
      <w:proofErr w:type="spellStart"/>
      <w:r w:rsidRPr="0073251D">
        <w:t>Pixabay</w:t>
      </w:r>
      <w:proofErr w:type="spellEnd"/>
      <w:r w:rsidRPr="0073251D">
        <w:t>: </w:t>
      </w:r>
      <w:hyperlink r:id="rId218" w:tooltip="https://pixabay.com" w:history="1">
        <w:r w:rsidRPr="0073251D">
          <w:rPr>
            <w:rStyle w:val="Hyperlink"/>
          </w:rPr>
          <w:t>https://pixabay.com</w:t>
        </w:r>
      </w:hyperlink>
    </w:p>
    <w:p w14:paraId="516D245C" w14:textId="77777777" w:rsidR="0073251D" w:rsidRPr="0073251D" w:rsidRDefault="0073251D" w:rsidP="003B70C4">
      <w:pPr>
        <w:pStyle w:val="Heading4"/>
      </w:pPr>
      <w:proofErr w:type="spellStart"/>
      <w:r w:rsidRPr="0073251D">
        <w:t>Openverse</w:t>
      </w:r>
      <w:proofErr w:type="spellEnd"/>
      <w:r w:rsidRPr="0073251D">
        <w:t>: </w:t>
      </w:r>
      <w:hyperlink r:id="rId219" w:tooltip="https://openverse.org" w:history="1">
        <w:r w:rsidRPr="0073251D">
          <w:rPr>
            <w:rStyle w:val="Hyperlink"/>
          </w:rPr>
          <w:t>https://openverse.org</w:t>
        </w:r>
      </w:hyperlink>
    </w:p>
    <w:p w14:paraId="460D5915" w14:textId="77777777" w:rsidR="0073251D" w:rsidRPr="0073251D" w:rsidRDefault="0073251D" w:rsidP="003B70C4">
      <w:pPr>
        <w:pStyle w:val="Heading2"/>
      </w:pPr>
      <w:bookmarkStart w:id="377" w:name="_Toc182743486"/>
      <w:r w:rsidRPr="0073251D">
        <w:t>Instructions for Navigating GoDaddy</w:t>
      </w:r>
      <w:bookmarkEnd w:id="377"/>
    </w:p>
    <w:p w14:paraId="091F493B" w14:textId="23BA4585" w:rsidR="0073251D" w:rsidRPr="0073251D" w:rsidRDefault="003B70C4" w:rsidP="003B70C4">
      <w:pPr>
        <w:pStyle w:val="Normal2"/>
      </w:pPr>
      <w:r>
        <w:t>T</w:t>
      </w:r>
      <w:r w:rsidR="0073251D" w:rsidRPr="0073251D">
        <w:t>he NourishED website is currently housed on GoDaddy, which provides a lot of great marketing and promotion tools (for example, it provides marketing tools that can be used to create, schedule and release posts to Instagram and Facebook simultaneously).</w:t>
      </w:r>
    </w:p>
    <w:p w14:paraId="104924AB" w14:textId="71F90448" w:rsidR="0073251D" w:rsidRPr="003B70C4" w:rsidRDefault="0073251D" w:rsidP="003B70C4">
      <w:pPr>
        <w:pStyle w:val="Normal2"/>
      </w:pPr>
      <w:r w:rsidRPr="003B70C4">
        <w:t xml:space="preserve">You should have received an invitation email from me//GoDaddy to set up your own unique login information to access the GoDaddy Account. </w:t>
      </w:r>
      <w:r w:rsidR="003B70C4">
        <w:rPr>
          <w:b/>
          <w:bCs/>
        </w:rPr>
        <w:t xml:space="preserve">Please Contact </w:t>
      </w:r>
      <w:r w:rsidR="003B70C4">
        <w:rPr>
          <w:b/>
          <w:bCs/>
        </w:rPr>
        <w:lastRenderedPageBreak/>
        <w:t>NourishED@nourishedrfi.org</w:t>
      </w:r>
      <w:r w:rsidRPr="003B70C4">
        <w:t xml:space="preserve"> if you did not receive this email or if you have trouble accessing the account.  </w:t>
      </w:r>
    </w:p>
    <w:p w14:paraId="4DF8A387" w14:textId="77777777" w:rsidR="0073251D" w:rsidRPr="003B70C4" w:rsidRDefault="0073251D" w:rsidP="003B70C4">
      <w:pPr>
        <w:pStyle w:val="Normal2"/>
      </w:pPr>
      <w:r w:rsidRPr="003B70C4">
        <w:t>To access the marketing tools from the GoDaddy site:</w:t>
      </w:r>
    </w:p>
    <w:p w14:paraId="56A65B51" w14:textId="77777777" w:rsidR="0073251D" w:rsidRPr="003B70C4" w:rsidRDefault="0073251D" w:rsidP="003B70C4">
      <w:pPr>
        <w:pStyle w:val="Heading3"/>
        <w:numPr>
          <w:ilvl w:val="0"/>
          <w:numId w:val="882"/>
        </w:numPr>
        <w:rPr>
          <w:b w:val="0"/>
          <w:bCs w:val="0"/>
        </w:rPr>
      </w:pPr>
      <w:r w:rsidRPr="003B70C4">
        <w:rPr>
          <w:b w:val="0"/>
          <w:bCs w:val="0"/>
        </w:rPr>
        <w:t>Use the Login information you set up to log in.</w:t>
      </w:r>
    </w:p>
    <w:p w14:paraId="470A1422" w14:textId="77777777" w:rsidR="0073251D" w:rsidRPr="003B70C4" w:rsidRDefault="0073251D" w:rsidP="003A348B">
      <w:pPr>
        <w:pStyle w:val="Heading3"/>
        <w:numPr>
          <w:ilvl w:val="0"/>
          <w:numId w:val="955"/>
        </w:numPr>
        <w:rPr>
          <w:b w:val="0"/>
          <w:bCs w:val="0"/>
        </w:rPr>
      </w:pPr>
      <w:r w:rsidRPr="003B70C4">
        <w:rPr>
          <w:b w:val="0"/>
          <w:bCs w:val="0"/>
        </w:rPr>
        <w:t>Once you’re logged in, you should see a screen that looks like this:</w:t>
      </w:r>
    </w:p>
    <w:p w14:paraId="3D63D0C9" w14:textId="24F5A1CD" w:rsidR="0073251D" w:rsidRPr="0073251D" w:rsidRDefault="0073251D" w:rsidP="0073251D">
      <w:r w:rsidRPr="0073251D">
        <w:fldChar w:fldCharType="begin"/>
      </w:r>
      <w:r w:rsidRPr="0073251D">
        <w:instrText xml:space="preserve"> INCLUDEPICTURE  "/Users/brennabray/Library/Containers/com.microsoft.Outlook/Data/Library/Caches/Signatures/signature_3516837795" \* MERGEFORMATINET </w:instrText>
      </w:r>
      <w:r w:rsidRPr="0073251D">
        <w:fldChar w:fldCharType="separate"/>
      </w:r>
      <w:r w:rsidRPr="0073251D">
        <w:rPr>
          <w:noProof/>
        </w:rPr>
        <w:drawing>
          <wp:inline distT="0" distB="0" distL="0" distR="0" wp14:anchorId="6D3AE050" wp14:editId="1C29EC7F">
            <wp:extent cx="6132786" cy="3164666"/>
            <wp:effectExtent l="0" t="0" r="1905" b="0"/>
            <wp:docPr id="1539036500" name="Picture 23" descr="signature_248294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_2482947906"/>
                    <pic:cNvPicPr>
                      <a:picLocks noChangeAspect="1" noChangeArrowheads="1"/>
                    </pic:cNvPicPr>
                  </pic:nvPicPr>
                  <pic:blipFill>
                    <a:blip r:embed="rId220" r:link="rId221" cstate="print">
                      <a:extLst>
                        <a:ext uri="{28A0092B-C50C-407E-A947-70E740481C1C}">
                          <a14:useLocalDpi xmlns:a14="http://schemas.microsoft.com/office/drawing/2010/main" val="0"/>
                        </a:ext>
                      </a:extLst>
                    </a:blip>
                    <a:srcRect/>
                    <a:stretch>
                      <a:fillRect/>
                    </a:stretch>
                  </pic:blipFill>
                  <pic:spPr bwMode="auto">
                    <a:xfrm>
                      <a:off x="0" y="0"/>
                      <a:ext cx="6157316" cy="3177324"/>
                    </a:xfrm>
                    <a:prstGeom prst="rect">
                      <a:avLst/>
                    </a:prstGeom>
                    <a:noFill/>
                    <a:ln>
                      <a:noFill/>
                    </a:ln>
                  </pic:spPr>
                </pic:pic>
              </a:graphicData>
            </a:graphic>
          </wp:inline>
        </w:drawing>
      </w:r>
      <w:r w:rsidRPr="0073251D">
        <w:fldChar w:fldCharType="end"/>
      </w:r>
    </w:p>
    <w:p w14:paraId="4ED4B122" w14:textId="248D3368" w:rsidR="0073251D" w:rsidRPr="0073251D" w:rsidRDefault="0073251D" w:rsidP="003B70C4">
      <w:pPr>
        <w:pStyle w:val="Heading3"/>
        <w:keepNext w:val="0"/>
        <w:numPr>
          <w:ilvl w:val="0"/>
          <w:numId w:val="882"/>
        </w:numPr>
        <w:rPr>
          <w:b w:val="0"/>
          <w:bCs w:val="0"/>
        </w:rPr>
      </w:pPr>
      <w:r w:rsidRPr="0073251D">
        <w:rPr>
          <w:b w:val="0"/>
          <w:bCs w:val="0"/>
        </w:rPr>
        <w:t>Click on the upper left square (in which you see the NourishED logo and “NourishED Research F…”).</w:t>
      </w:r>
    </w:p>
    <w:p w14:paraId="509C4B2E" w14:textId="77777777" w:rsidR="0073251D" w:rsidRPr="0073251D" w:rsidRDefault="0073251D" w:rsidP="003B70C4">
      <w:pPr>
        <w:pStyle w:val="Heading3"/>
        <w:keepNext w:val="0"/>
        <w:numPr>
          <w:ilvl w:val="0"/>
          <w:numId w:val="882"/>
        </w:numPr>
        <w:rPr>
          <w:b w:val="0"/>
          <w:bCs w:val="0"/>
        </w:rPr>
      </w:pPr>
      <w:r w:rsidRPr="0073251D">
        <w:rPr>
          <w:b w:val="0"/>
          <w:bCs w:val="0"/>
        </w:rPr>
        <w:t>This will take you to the Nourished (NRFi) page, which will look like this:</w:t>
      </w:r>
    </w:p>
    <w:p w14:paraId="01BA85DB" w14:textId="581A29BC" w:rsidR="0073251D" w:rsidRPr="0073251D" w:rsidRDefault="0073251D" w:rsidP="0073251D">
      <w:r w:rsidRPr="0073251D">
        <w:lastRenderedPageBreak/>
        <w:fldChar w:fldCharType="begin"/>
      </w:r>
      <w:r w:rsidRPr="0073251D">
        <w:instrText xml:space="preserve"> INCLUDEPICTURE  "/Users/brennabray/Library/Containers/com.microsoft.Outlook/Data/Library/Caches/Signatures/signature_3586045996" \* MERGEFORMATINET </w:instrText>
      </w:r>
      <w:r w:rsidRPr="0073251D">
        <w:fldChar w:fldCharType="separate"/>
      </w:r>
      <w:r w:rsidRPr="0073251D">
        <w:rPr>
          <w:noProof/>
        </w:rPr>
        <w:drawing>
          <wp:inline distT="0" distB="0" distL="0" distR="0" wp14:anchorId="06BC5B19" wp14:editId="75596952">
            <wp:extent cx="4303513" cy="2834062"/>
            <wp:effectExtent l="0" t="0" r="1905" b="0"/>
            <wp:docPr id="664974335" name="Picture 22" descr="signature_212719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_2127198759"/>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4320225" cy="2845068"/>
                    </a:xfrm>
                    <a:prstGeom prst="rect">
                      <a:avLst/>
                    </a:prstGeom>
                    <a:noFill/>
                    <a:ln>
                      <a:noFill/>
                    </a:ln>
                  </pic:spPr>
                </pic:pic>
              </a:graphicData>
            </a:graphic>
          </wp:inline>
        </w:drawing>
      </w:r>
      <w:r w:rsidRPr="0073251D">
        <w:fldChar w:fldCharType="end"/>
      </w:r>
    </w:p>
    <w:p w14:paraId="087737BF" w14:textId="77777777" w:rsidR="0073251D" w:rsidRPr="003B70C4" w:rsidRDefault="0073251D" w:rsidP="003B70C4">
      <w:pPr>
        <w:pStyle w:val="Heading3"/>
        <w:keepNext w:val="0"/>
        <w:numPr>
          <w:ilvl w:val="0"/>
          <w:numId w:val="882"/>
        </w:numPr>
        <w:rPr>
          <w:b w:val="0"/>
          <w:bCs w:val="0"/>
        </w:rPr>
      </w:pPr>
      <w:r w:rsidRPr="003B70C4">
        <w:rPr>
          <w:b w:val="0"/>
          <w:bCs w:val="0"/>
        </w:rPr>
        <w:t xml:space="preserve">On this page: </w:t>
      </w:r>
    </w:p>
    <w:p w14:paraId="60A25966" w14:textId="77777777" w:rsidR="0073251D" w:rsidRPr="003B70C4" w:rsidRDefault="0073251D" w:rsidP="003B70C4">
      <w:pPr>
        <w:pStyle w:val="Heading4"/>
        <w:numPr>
          <w:ilvl w:val="0"/>
          <w:numId w:val="885"/>
        </w:numPr>
        <w:rPr>
          <w:b w:val="0"/>
          <w:bCs w:val="0"/>
        </w:rPr>
      </w:pPr>
      <w:r w:rsidRPr="003B70C4">
        <w:rPr>
          <w:b w:val="0"/>
          <w:bCs w:val="0"/>
        </w:rPr>
        <w:t xml:space="preserve">If you click the upper left-hand box (“Engaging Social Posts,” the middle red circle in the screenshot above) that is the box we walked through together today that you can use to create posts that can be dually//simultaneously posted on </w:t>
      </w:r>
      <w:proofErr w:type="spellStart"/>
      <w:r w:rsidRPr="003B70C4">
        <w:rPr>
          <w:b w:val="0"/>
          <w:bCs w:val="0"/>
        </w:rPr>
        <w:t>NourishED’s</w:t>
      </w:r>
      <w:proofErr w:type="spellEnd"/>
      <w:r w:rsidRPr="003B70C4">
        <w:rPr>
          <w:b w:val="0"/>
          <w:bCs w:val="0"/>
        </w:rPr>
        <w:t xml:space="preserve"> Facebook and Instagram accounts/pages. </w:t>
      </w:r>
    </w:p>
    <w:p w14:paraId="47FE8B8E" w14:textId="77777777" w:rsidR="0073251D" w:rsidRPr="003B70C4" w:rsidRDefault="0073251D" w:rsidP="003B70C4">
      <w:pPr>
        <w:pStyle w:val="Heading4"/>
        <w:rPr>
          <w:b w:val="0"/>
          <w:bCs w:val="0"/>
        </w:rPr>
      </w:pPr>
      <w:r w:rsidRPr="003B70C4">
        <w:rPr>
          <w:b w:val="0"/>
          <w:bCs w:val="0"/>
        </w:rPr>
        <w:t>If you click on the “Ü” icon (the right-most circle in the screenshot above), you’ll find some additional tools you can explore should you want to (e.g., “Social Recommendations,” “Email Templates,” etc.</w:t>
      </w:r>
    </w:p>
    <w:p w14:paraId="310B59F3" w14:textId="77777777" w:rsidR="0073251D" w:rsidRPr="003B70C4" w:rsidRDefault="0073251D" w:rsidP="003B70C4">
      <w:pPr>
        <w:pStyle w:val="Heading4"/>
        <w:rPr>
          <w:b w:val="0"/>
          <w:bCs w:val="0"/>
        </w:rPr>
      </w:pPr>
      <w:r w:rsidRPr="003B70C4">
        <w:rPr>
          <w:b w:val="0"/>
          <w:bCs w:val="0"/>
        </w:rPr>
        <w:t xml:space="preserve">The navigation bar on the left-hand side of the screen (the left-most circle in the screenshot) also provides some additional tools//information you may want to use or explore (e.g., the “Social” and “Marketing” tools/tabs that I have opened in the screenshot provide information on social presence and insights as well as a </w:t>
      </w:r>
      <w:r w:rsidRPr="003B70C4">
        <w:rPr>
          <w:b w:val="0"/>
          <w:bCs w:val="0"/>
        </w:rPr>
        <w:lastRenderedPageBreak/>
        <w:t>marketing overview, an SEO tab (search engine optimization data for the website that I’ve gone through and set), a social posts tab (which I think is the same as the social posts tab we walked through today), email marketing tools, a blog tab, and a content creator tab).</w:t>
      </w:r>
    </w:p>
    <w:p w14:paraId="153CCA9E" w14:textId="77777777" w:rsidR="0073251D" w:rsidRPr="0073251D" w:rsidRDefault="0073251D" w:rsidP="003B70C4">
      <w:pPr>
        <w:pStyle w:val="Heading3"/>
        <w:keepNext w:val="0"/>
        <w:numPr>
          <w:ilvl w:val="0"/>
          <w:numId w:val="882"/>
        </w:numPr>
        <w:rPr>
          <w:b w:val="0"/>
          <w:bCs w:val="0"/>
        </w:rPr>
      </w:pPr>
      <w:r w:rsidRPr="0073251D">
        <w:rPr>
          <w:b w:val="0"/>
          <w:bCs w:val="0"/>
        </w:rPr>
        <w:t>Zoom Meeting Recording</w:t>
      </w:r>
    </w:p>
    <w:p w14:paraId="79BC8CB9" w14:textId="5A7320C9" w:rsidR="003B70C4" w:rsidRDefault="0073251D" w:rsidP="003B70C4">
      <w:pPr>
        <w:pStyle w:val="Normal2"/>
        <w:ind w:left="1080"/>
      </w:pPr>
      <w:r w:rsidRPr="0073251D">
        <w:t xml:space="preserve">Lastly, here is a link for a recording of a meeting I had with one of our Marketing &amp; Social Media interns (Barbara Kalu) in which I gave a quick walk-through of our GoDaddy site. Absolutely no expectation you watch </w:t>
      </w:r>
      <w:r w:rsidR="00352640" w:rsidRPr="0073251D">
        <w:t>this but</w:t>
      </w:r>
      <w:r w:rsidRPr="0073251D">
        <w:t xml:space="preserve"> sharing it so you have it in case it can be useful.</w:t>
      </w:r>
    </w:p>
    <w:p w14:paraId="0E3154B2" w14:textId="77777777" w:rsidR="003B70C4" w:rsidRDefault="0073251D" w:rsidP="003B70C4">
      <w:pPr>
        <w:pStyle w:val="Normal2"/>
        <w:numPr>
          <w:ilvl w:val="0"/>
          <w:numId w:val="887"/>
        </w:numPr>
        <w:jc w:val="left"/>
      </w:pPr>
      <w:r w:rsidRPr="0073251D">
        <w:t xml:space="preserve">You can also access this here:  </w:t>
      </w:r>
      <w:hyperlink r:id="rId224" w:history="1">
        <w:r w:rsidRPr="0073251D">
          <w:rPr>
            <w:rStyle w:val="Hyperlink"/>
          </w:rPr>
          <w:t>https://us06web.zoom.us/rec/share/09jK0wZAfYulFKOgTUOOADzN2wbTMHcbF2UQO2n6-avtxxBB6qFxqwqw_cP6aypO.MjBmAZ8uOv7aW6Ns</w:t>
        </w:r>
      </w:hyperlink>
    </w:p>
    <w:p w14:paraId="411192CD" w14:textId="6F11853C" w:rsidR="0073251D" w:rsidRPr="0073251D" w:rsidRDefault="0073251D" w:rsidP="003B70C4">
      <w:pPr>
        <w:pStyle w:val="Normal2"/>
        <w:numPr>
          <w:ilvl w:val="0"/>
          <w:numId w:val="887"/>
        </w:numPr>
        <w:jc w:val="left"/>
      </w:pPr>
      <w:r w:rsidRPr="0073251D">
        <w:t xml:space="preserve">Passcode: </w:t>
      </w:r>
      <w:proofErr w:type="spellStart"/>
      <w:r w:rsidRPr="0073251D">
        <w:t>Rga</w:t>
      </w:r>
      <w:proofErr w:type="spellEnd"/>
      <w:r w:rsidRPr="0073251D">
        <w:t>*Jw7Q</w:t>
      </w:r>
    </w:p>
    <w:p w14:paraId="76295E40" w14:textId="09504159" w:rsidR="0073251D" w:rsidRPr="0073251D" w:rsidRDefault="0073251D" w:rsidP="0073251D">
      <w:r w:rsidRPr="0073251D">
        <w:t>Please don’t hesitate to reach out to your supervisor or Dr. Bray (</w:t>
      </w:r>
      <w:hyperlink r:id="rId225" w:history="1">
        <w:r w:rsidRPr="0073251D">
          <w:rPr>
            <w:rStyle w:val="Hyperlink"/>
          </w:rPr>
          <w:t>nourished@nourishedrfi.org</w:t>
        </w:r>
      </w:hyperlink>
      <w:r w:rsidRPr="0073251D">
        <w:t xml:space="preserve">, </w:t>
      </w:r>
      <w:hyperlink r:id="rId226" w:history="1">
        <w:r w:rsidRPr="0073251D">
          <w:rPr>
            <w:rStyle w:val="Hyperlink"/>
          </w:rPr>
          <w:t>brenna@nourishedrfi.org</w:t>
        </w:r>
      </w:hyperlink>
      <w:r w:rsidRPr="0073251D">
        <w:t>) if you have any questions about any of these components.</w:t>
      </w:r>
      <w:r w:rsidR="003B70C4">
        <w:t xml:space="preserve"> </w:t>
      </w:r>
      <w:r w:rsidRPr="0073251D">
        <w:t>Thanks again for all of your time and help!</w:t>
      </w:r>
    </w:p>
    <w:p w14:paraId="3B736CCB" w14:textId="77777777" w:rsidR="0073251D" w:rsidRPr="0073251D" w:rsidRDefault="0073251D" w:rsidP="0073251D">
      <w:r w:rsidRPr="0073251D">
        <w:t>With Warmth and Gratitude, </w:t>
      </w:r>
    </w:p>
    <w:p w14:paraId="64F630E3" w14:textId="48ED9CF2" w:rsidR="003B70C4" w:rsidRPr="0073251D" w:rsidRDefault="003B70C4" w:rsidP="003B70C4">
      <w:pPr>
        <w:spacing w:line="276" w:lineRule="auto"/>
      </w:pPr>
      <w:r>
        <w:rPr>
          <w:rFonts w:ascii="Aptos" w:eastAsiaTheme="minorEastAsia" w:hAnsi="Aptos" w:cs="Aptos"/>
          <w:noProof/>
          <w:color w:val="212121"/>
        </w:rPr>
        <w:fldChar w:fldCharType="begin"/>
      </w:r>
      <w:r>
        <w:rPr>
          <w:rFonts w:ascii="Aptos" w:eastAsiaTheme="minorEastAsia" w:hAnsi="Aptos" w:cs="Aptos"/>
          <w:noProof/>
          <w:color w:val="212121"/>
        </w:rPr>
        <w:instrText xml:space="preserve"> INCLUDEPICTURE  "/Users/brennabray/Library/Containers/com.microsoft.Outlook/Data/Library/Caches/Signatures/signature_157461409" \* MERGEFORMATINET </w:instrText>
      </w:r>
      <w:r>
        <w:rPr>
          <w:rFonts w:ascii="Aptos" w:eastAsiaTheme="minorEastAsia" w:hAnsi="Aptos" w:cs="Aptos"/>
          <w:noProof/>
          <w:color w:val="212121"/>
        </w:rPr>
        <w:fldChar w:fldCharType="separate"/>
      </w:r>
      <w:r>
        <w:rPr>
          <w:rFonts w:ascii="Aptos" w:eastAsiaTheme="minorEastAsia" w:hAnsi="Aptos" w:cs="Aptos"/>
          <w:noProof/>
          <w:color w:val="212121"/>
        </w:rPr>
        <w:drawing>
          <wp:inline distT="0" distB="0" distL="0" distR="0" wp14:anchorId="4A443BA8" wp14:editId="3F6AF4FE">
            <wp:extent cx="804041" cy="510787"/>
            <wp:effectExtent l="0" t="0" r="0" b="0"/>
            <wp:docPr id="1246361264" name="Picture 24" descr="signature_32901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_3290141890"/>
                    <pic:cNvPicPr>
                      <a:picLocks noChangeAspect="1" noChangeArrowheads="1"/>
                    </pic:cNvPicPr>
                  </pic:nvPicPr>
                  <pic:blipFill>
                    <a:blip r:embed="rId227" r:link="rId228" cstate="print">
                      <a:extLst>
                        <a:ext uri="{28A0092B-C50C-407E-A947-70E740481C1C}">
                          <a14:useLocalDpi xmlns:a14="http://schemas.microsoft.com/office/drawing/2010/main" val="0"/>
                        </a:ext>
                      </a:extLst>
                    </a:blip>
                    <a:srcRect/>
                    <a:stretch>
                      <a:fillRect/>
                    </a:stretch>
                  </pic:blipFill>
                  <pic:spPr bwMode="auto">
                    <a:xfrm>
                      <a:off x="0" y="0"/>
                      <a:ext cx="824951" cy="524070"/>
                    </a:xfrm>
                    <a:prstGeom prst="rect">
                      <a:avLst/>
                    </a:prstGeom>
                    <a:noFill/>
                    <a:ln>
                      <a:noFill/>
                    </a:ln>
                  </pic:spPr>
                </pic:pic>
              </a:graphicData>
            </a:graphic>
          </wp:inline>
        </w:drawing>
      </w:r>
      <w:r>
        <w:rPr>
          <w:rFonts w:ascii="Aptos" w:eastAsiaTheme="minorEastAsia" w:hAnsi="Aptos" w:cs="Aptos"/>
          <w:noProof/>
          <w:color w:val="212121"/>
        </w:rPr>
        <w:fldChar w:fldCharType="end"/>
      </w:r>
    </w:p>
    <w:p w14:paraId="0F874A39" w14:textId="77777777" w:rsidR="003B70C4" w:rsidRDefault="0073251D" w:rsidP="003B70C4">
      <w:pPr>
        <w:spacing w:after="0" w:line="276" w:lineRule="auto"/>
        <w:jc w:val="left"/>
      </w:pPr>
      <w:r w:rsidRPr="0073251D">
        <w:t>Brenna Bray, PhD</w:t>
      </w:r>
      <w:r w:rsidR="003B70C4">
        <w:t xml:space="preserve"> </w:t>
      </w:r>
    </w:p>
    <w:p w14:paraId="19DD6A03" w14:textId="77777777" w:rsidR="003B70C4" w:rsidRDefault="0073251D" w:rsidP="003B70C4">
      <w:pPr>
        <w:spacing w:before="0" w:after="0" w:line="276" w:lineRule="auto"/>
        <w:jc w:val="left"/>
      </w:pPr>
      <w:r w:rsidRPr="0073251D">
        <w:t>Founder, Director, CEO, &amp; Principal Investigator</w:t>
      </w:r>
      <w:r w:rsidR="003B70C4">
        <w:t xml:space="preserve">| </w:t>
      </w:r>
      <w:r w:rsidRPr="0073251D">
        <w:t xml:space="preserve">NourishED Research Foundation </w:t>
      </w:r>
    </w:p>
    <w:p w14:paraId="19C518DD" w14:textId="77777777" w:rsidR="003B70C4" w:rsidRDefault="0073251D" w:rsidP="003B70C4">
      <w:pPr>
        <w:spacing w:before="0" w:after="0" w:line="276" w:lineRule="auto"/>
        <w:jc w:val="left"/>
      </w:pPr>
      <w:hyperlink r:id="rId229" w:tooltip="http://www.nourishedrfi.org" w:history="1">
        <w:r w:rsidRPr="0073251D">
          <w:rPr>
            <w:rStyle w:val="Hyperlink"/>
          </w:rPr>
          <w:t>www.nourishedrfi.org</w:t>
        </w:r>
      </w:hyperlink>
      <w:r w:rsidR="003B70C4">
        <w:t xml:space="preserve"> | </w:t>
      </w:r>
      <w:hyperlink r:id="rId230" w:history="1">
        <w:r w:rsidR="003B70C4" w:rsidRPr="0073251D">
          <w:rPr>
            <w:rStyle w:val="Hyperlink"/>
          </w:rPr>
          <w:t>nourished@nourishedrfi.org</w:t>
        </w:r>
      </w:hyperlink>
      <w:r w:rsidRPr="0073251D">
        <w:t> | </w:t>
      </w:r>
      <w:hyperlink r:id="rId231" w:tooltip="mailto:brenna@nourishedrfi.org" w:history="1">
        <w:r w:rsidRPr="0073251D">
          <w:rPr>
            <w:rStyle w:val="Hyperlink"/>
          </w:rPr>
          <w:t>brenna@nourishedrfi.org</w:t>
        </w:r>
      </w:hyperlink>
    </w:p>
    <w:p w14:paraId="444A1C2F" w14:textId="430E61A7" w:rsidR="0073251D" w:rsidRPr="0073251D" w:rsidRDefault="0073251D" w:rsidP="003B70C4">
      <w:pPr>
        <w:spacing w:before="0" w:after="0" w:line="276" w:lineRule="auto"/>
        <w:jc w:val="left"/>
      </w:pPr>
      <w:hyperlink r:id="rId232" w:tooltip="tel:206-819-9647" w:history="1">
        <w:r w:rsidRPr="0073251D">
          <w:rPr>
            <w:rStyle w:val="Hyperlink"/>
          </w:rPr>
          <w:t>206-819-9647</w:t>
        </w:r>
      </w:hyperlink>
    </w:p>
    <w:p w14:paraId="0E26D1F9" w14:textId="74C863D2" w:rsidR="00DD4B92" w:rsidRDefault="00DD4B92" w:rsidP="0073251D">
      <w:pPr>
        <w:pStyle w:val="Heading1"/>
        <w:ind w:left="1620" w:hanging="1620"/>
      </w:pPr>
      <w:bookmarkStart w:id="378" w:name="_Toc182743487"/>
      <w:r w:rsidRPr="00651032">
        <w:lastRenderedPageBreak/>
        <w:t xml:space="preserve">Appendix </w:t>
      </w:r>
      <w:r w:rsidR="0073251D">
        <w:t>H</w:t>
      </w:r>
      <w:r w:rsidRPr="00651032">
        <w:t xml:space="preserve">: </w:t>
      </w:r>
      <w:r>
        <w:t>NRFi Flyer</w:t>
      </w:r>
      <w:bookmarkEnd w:id="378"/>
    </w:p>
    <w:p w14:paraId="27C49C74" w14:textId="33E3BBA8" w:rsidR="00DD4B92" w:rsidRPr="00DD4B92" w:rsidRDefault="00DD4B92" w:rsidP="00DD4B92">
      <w:r>
        <w:rPr>
          <w:noProof/>
          <w14:ligatures w14:val="standardContextual"/>
        </w:rPr>
        <w:drawing>
          <wp:inline distT="0" distB="0" distL="0" distR="0" wp14:anchorId="48C3A13D" wp14:editId="36229B23">
            <wp:extent cx="4619296" cy="7103389"/>
            <wp:effectExtent l="0" t="0" r="3810" b="0"/>
            <wp:docPr id="1932358565" name="Picture 19"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58565" name="Picture 19" descr="A person standing in front of a window&#10;&#10;Description automatically generated"/>
                    <pic:cNvPicPr/>
                  </pic:nvPicPr>
                  <pic:blipFill>
                    <a:blip r:embed="rId233">
                      <a:extLst>
                        <a:ext uri="{28A0092B-C50C-407E-A947-70E740481C1C}">
                          <a14:useLocalDpi xmlns:a14="http://schemas.microsoft.com/office/drawing/2010/main" val="0"/>
                        </a:ext>
                      </a:extLst>
                    </a:blip>
                    <a:stretch>
                      <a:fillRect/>
                    </a:stretch>
                  </pic:blipFill>
                  <pic:spPr>
                    <a:xfrm>
                      <a:off x="0" y="0"/>
                      <a:ext cx="4622994" cy="7109076"/>
                    </a:xfrm>
                    <a:prstGeom prst="rect">
                      <a:avLst/>
                    </a:prstGeom>
                  </pic:spPr>
                </pic:pic>
              </a:graphicData>
            </a:graphic>
          </wp:inline>
        </w:drawing>
      </w:r>
    </w:p>
    <w:p w14:paraId="3CB2E85B" w14:textId="77777777" w:rsidR="00DD4B92" w:rsidRDefault="00DD4B92" w:rsidP="00DD4B92">
      <w:pPr>
        <w:pStyle w:val="Heading1"/>
        <w:ind w:left="1260" w:hanging="1260"/>
        <w:sectPr w:rsidR="00DD4B92" w:rsidSect="00232779">
          <w:pgSz w:w="12240" w:h="15840"/>
          <w:pgMar w:top="1613" w:right="1296" w:bottom="1152" w:left="1296" w:header="374" w:footer="720" w:gutter="0"/>
          <w:cols w:space="720"/>
          <w:docGrid w:linePitch="360"/>
        </w:sectPr>
      </w:pPr>
    </w:p>
    <w:p w14:paraId="0251EF83" w14:textId="52C43FA2" w:rsidR="00DD4B92" w:rsidRPr="00651032" w:rsidRDefault="0073251D" w:rsidP="00DD4B92">
      <w:pPr>
        <w:pStyle w:val="Heading1"/>
        <w:ind w:left="1260" w:hanging="1260"/>
      </w:pPr>
      <w:bookmarkStart w:id="379" w:name="_Toc182743488"/>
      <w:r>
        <w:lastRenderedPageBreak/>
        <w:t>A</w:t>
      </w:r>
      <w:r w:rsidR="00DD4B92" w:rsidRPr="00651032">
        <w:t xml:space="preserve">ppendix </w:t>
      </w:r>
      <w:r>
        <w:t>I</w:t>
      </w:r>
      <w:r w:rsidR="00DD4B92" w:rsidRPr="00651032">
        <w:t>: Flyer Content for NRFi Fundraising Event</w:t>
      </w:r>
      <w:bookmarkEnd w:id="379"/>
    </w:p>
    <w:p w14:paraId="094A2418" w14:textId="26A0E414" w:rsidR="00A447E0" w:rsidRPr="00A447E0" w:rsidRDefault="00A447E0" w:rsidP="00651032">
      <w:pPr>
        <w:snapToGrid w:val="0"/>
      </w:pPr>
      <w:r w:rsidRPr="00A447E0">
        <w:rPr>
          <w:b/>
          <w:bCs/>
        </w:rPr>
        <w:t>Event Name</w:t>
      </w:r>
      <w:r w:rsidRPr="00A447E0">
        <w:t xml:space="preserve">: </w:t>
      </w:r>
      <w:r w:rsidRPr="00651032">
        <w:t>NourishED Luminaries Gala</w:t>
      </w:r>
    </w:p>
    <w:p w14:paraId="7C575C5F" w14:textId="77777777" w:rsidR="00A447E0" w:rsidRPr="00A447E0" w:rsidRDefault="00A447E0" w:rsidP="00651032">
      <w:pPr>
        <w:snapToGrid w:val="0"/>
      </w:pPr>
      <w:r w:rsidRPr="00A447E0">
        <w:rPr>
          <w:b/>
          <w:bCs/>
        </w:rPr>
        <w:t>Description</w:t>
      </w:r>
      <w:r w:rsidRPr="00A447E0">
        <w:t xml:space="preserve">: Join us for an unforgettable evening at the NourishED Research Foundation’s annual fundraising event in Denver, CO. This exclusive gathering will feature live music by the talented Rob </w:t>
      </w:r>
      <w:proofErr w:type="spellStart"/>
      <w:r w:rsidRPr="00A447E0">
        <w:t>Drabkin</w:t>
      </w:r>
      <w:proofErr w:type="spellEnd"/>
      <w:r w:rsidRPr="00A447E0">
        <w:t>, an inspiring presentation by Brenna Bray, and a captivating discussion led by professional photographer and athlete Cory Richards, Vice President of NourishED. Enjoy a night of entertainment, networking, and philanthropy as we come together to support our mission of advancing research and education in the field of eating disorders. Your generous contributions will help us raise between $100,000 and $500,000 to fund our ongoing projects, including the development of a binge eating self-help workbook, free training for healthcare providers, and the creation of video modules and a podcast.</w:t>
      </w:r>
    </w:p>
    <w:p w14:paraId="3E7F966F" w14:textId="77777777" w:rsidR="00A447E0" w:rsidRPr="00A447E0" w:rsidRDefault="00A447E0" w:rsidP="00651032">
      <w:pPr>
        <w:snapToGrid w:val="0"/>
      </w:pPr>
      <w:r w:rsidRPr="00A447E0">
        <w:rPr>
          <w:b/>
          <w:bCs/>
        </w:rPr>
        <w:t>Highlights</w:t>
      </w:r>
      <w:r w:rsidRPr="00A447E0">
        <w:t>:</w:t>
      </w:r>
    </w:p>
    <w:p w14:paraId="3FBAE5C8" w14:textId="4B0C8E75" w:rsidR="00A447E0" w:rsidRPr="00A447E0" w:rsidRDefault="00A447E0" w:rsidP="00651032">
      <w:pPr>
        <w:numPr>
          <w:ilvl w:val="0"/>
          <w:numId w:val="655"/>
        </w:numPr>
        <w:snapToGrid w:val="0"/>
      </w:pPr>
      <w:r w:rsidRPr="00A447E0">
        <w:t xml:space="preserve">Live music by Rob </w:t>
      </w:r>
      <w:proofErr w:type="spellStart"/>
      <w:r w:rsidRPr="00A447E0">
        <w:t>Drabkin</w:t>
      </w:r>
      <w:proofErr w:type="spellEnd"/>
      <w:r w:rsidRPr="00651032">
        <w:t xml:space="preserve"> and The Lumineers</w:t>
      </w:r>
    </w:p>
    <w:p w14:paraId="000E121C" w14:textId="77777777" w:rsidR="00A447E0" w:rsidRPr="00A447E0" w:rsidRDefault="00A447E0" w:rsidP="00651032">
      <w:pPr>
        <w:numPr>
          <w:ilvl w:val="0"/>
          <w:numId w:val="655"/>
        </w:numPr>
        <w:snapToGrid w:val="0"/>
      </w:pPr>
      <w:r w:rsidRPr="00A447E0">
        <w:t>Presentation by Brenna Bray</w:t>
      </w:r>
    </w:p>
    <w:p w14:paraId="36D97797" w14:textId="77777777" w:rsidR="00A447E0" w:rsidRPr="00A447E0" w:rsidRDefault="00A447E0" w:rsidP="00651032">
      <w:pPr>
        <w:numPr>
          <w:ilvl w:val="0"/>
          <w:numId w:val="655"/>
        </w:numPr>
        <w:snapToGrid w:val="0"/>
      </w:pPr>
      <w:r w:rsidRPr="00A447E0">
        <w:t>Discussion with Cory Richards</w:t>
      </w:r>
    </w:p>
    <w:p w14:paraId="4FCDB745" w14:textId="77777777" w:rsidR="00A447E0" w:rsidRPr="00A447E0" w:rsidRDefault="00A447E0" w:rsidP="00651032">
      <w:pPr>
        <w:numPr>
          <w:ilvl w:val="0"/>
          <w:numId w:val="655"/>
        </w:numPr>
        <w:snapToGrid w:val="0"/>
      </w:pPr>
      <w:r w:rsidRPr="00A447E0">
        <w:t>Gourmet catering and beverages</w:t>
      </w:r>
    </w:p>
    <w:p w14:paraId="21FCAA42" w14:textId="77777777" w:rsidR="00A447E0" w:rsidRPr="00A447E0" w:rsidRDefault="00A447E0" w:rsidP="00651032">
      <w:pPr>
        <w:numPr>
          <w:ilvl w:val="0"/>
          <w:numId w:val="655"/>
        </w:numPr>
        <w:snapToGrid w:val="0"/>
      </w:pPr>
      <w:r w:rsidRPr="00A447E0">
        <w:t>Silent auction and raffle</w:t>
      </w:r>
    </w:p>
    <w:p w14:paraId="751C77CC" w14:textId="77777777" w:rsidR="00A447E0" w:rsidRPr="00A447E0" w:rsidRDefault="00A447E0" w:rsidP="00651032">
      <w:pPr>
        <w:numPr>
          <w:ilvl w:val="0"/>
          <w:numId w:val="655"/>
        </w:numPr>
        <w:snapToGrid w:val="0"/>
      </w:pPr>
      <w:r w:rsidRPr="00A447E0">
        <w:t>Networking opportunities with like-minded individuals</w:t>
      </w:r>
    </w:p>
    <w:p w14:paraId="583A08D9" w14:textId="77777777" w:rsidR="00AC7446" w:rsidRPr="00651032" w:rsidRDefault="00A447E0" w:rsidP="00651032">
      <w:pPr>
        <w:snapToGrid w:val="0"/>
        <w:sectPr w:rsidR="00AC7446" w:rsidRPr="00651032" w:rsidSect="00232779">
          <w:pgSz w:w="12240" w:h="15840"/>
          <w:pgMar w:top="1613" w:right="1296" w:bottom="1152" w:left="1296" w:header="374" w:footer="720" w:gutter="0"/>
          <w:cols w:space="720"/>
          <w:docGrid w:linePitch="360"/>
        </w:sectPr>
      </w:pPr>
      <w:r w:rsidRPr="00A447E0">
        <w:rPr>
          <w:b/>
          <w:bCs/>
        </w:rPr>
        <w:t>Date</w:t>
      </w:r>
      <w:r w:rsidRPr="00A447E0">
        <w:t xml:space="preserve">: [Event Date] </w:t>
      </w:r>
      <w:r w:rsidRPr="00A447E0">
        <w:rPr>
          <w:b/>
          <w:bCs/>
        </w:rPr>
        <w:t>Time</w:t>
      </w:r>
      <w:r w:rsidRPr="00A447E0">
        <w:t xml:space="preserve">: [Event Time] </w:t>
      </w:r>
      <w:r w:rsidRPr="00A447E0">
        <w:rPr>
          <w:b/>
          <w:bCs/>
        </w:rPr>
        <w:t>Location</w:t>
      </w:r>
      <w:r w:rsidRPr="00A447E0">
        <w:t>: [Venue Name]</w:t>
      </w:r>
    </w:p>
    <w:p w14:paraId="4572470C" w14:textId="5AABC715" w:rsidR="00AC7446" w:rsidRPr="00651032" w:rsidRDefault="00AC7446" w:rsidP="00DD4B92">
      <w:pPr>
        <w:pStyle w:val="Heading1"/>
        <w:ind w:left="1440" w:hanging="1440"/>
      </w:pPr>
      <w:bookmarkStart w:id="380" w:name="_Appendix_I:_NRFi"/>
      <w:bookmarkStart w:id="381" w:name="_Toc182743489"/>
      <w:bookmarkEnd w:id="380"/>
      <w:r w:rsidRPr="00651032">
        <w:lastRenderedPageBreak/>
        <w:t xml:space="preserve">Appendix </w:t>
      </w:r>
      <w:r w:rsidR="0073251D">
        <w:t>J</w:t>
      </w:r>
      <w:r w:rsidRPr="00651032">
        <w:t xml:space="preserve">: </w:t>
      </w:r>
      <w:r w:rsidR="00972390" w:rsidRPr="00651032">
        <w:t>NRFi Caring for Denver Target Locations &amp; Impact Projections</w:t>
      </w:r>
      <w:bookmarkEnd w:id="381"/>
    </w:p>
    <w:p w14:paraId="693AA8DF" w14:textId="7B6BB98A" w:rsidR="00972390" w:rsidRPr="00651032" w:rsidRDefault="00972390" w:rsidP="00651032">
      <w:pPr>
        <w:pStyle w:val="Normal2"/>
        <w:snapToGrid w:val="0"/>
        <w:ind w:left="1080"/>
        <w:rPr>
          <w:szCs w:val="28"/>
        </w:rPr>
      </w:pPr>
      <w:r w:rsidRPr="00651032">
        <w:rPr>
          <w:szCs w:val="28"/>
        </w:rPr>
        <w:t xml:space="preserve">The following locations will be provided with 3 million free access codes for the minimum viable product (MVP) of the NRFi binge eating platform (e-textbook, e-workbook, and online resources) described in </w:t>
      </w:r>
      <w:hyperlink w:anchor="_NRFi_Binge_Eating" w:history="1">
        <w:r w:rsidRPr="00651032">
          <w:rPr>
            <w:rStyle w:val="Hyperlink"/>
            <w:color w:val="002060"/>
            <w:szCs w:val="28"/>
          </w:rPr>
          <w:t>section XI</w:t>
        </w:r>
        <w:r w:rsidR="00357659" w:rsidRPr="00651032">
          <w:rPr>
            <w:rStyle w:val="Hyperlink"/>
            <w:color w:val="002060"/>
            <w:szCs w:val="28"/>
          </w:rPr>
          <w:t>.1</w:t>
        </w:r>
      </w:hyperlink>
      <w:r w:rsidRPr="00651032">
        <w:rPr>
          <w:szCs w:val="28"/>
        </w:rPr>
        <w:t xml:space="preserve"> and with free access to the MVP for </w:t>
      </w:r>
      <w:r w:rsidR="00357659" w:rsidRPr="00651032">
        <w:rPr>
          <w:szCs w:val="28"/>
        </w:rPr>
        <w:t xml:space="preserve">NRFI </w:t>
      </w:r>
      <w:r w:rsidRPr="00651032">
        <w:rPr>
          <w:szCs w:val="28"/>
        </w:rPr>
        <w:t>Healthcare training</w:t>
      </w:r>
      <w:r w:rsidR="00357659" w:rsidRPr="00651032">
        <w:rPr>
          <w:szCs w:val="28"/>
        </w:rPr>
        <w:t xml:space="preserve"> module</w:t>
      </w:r>
      <w:r w:rsidRPr="00651032">
        <w:rPr>
          <w:szCs w:val="28"/>
        </w:rPr>
        <w:t xml:space="preserve">s </w:t>
      </w:r>
      <w:r w:rsidR="00357659" w:rsidRPr="00651032">
        <w:rPr>
          <w:szCs w:val="28"/>
        </w:rPr>
        <w:t>d</w:t>
      </w:r>
      <w:r w:rsidRPr="00651032">
        <w:rPr>
          <w:szCs w:val="28"/>
        </w:rPr>
        <w:t xml:space="preserve">escribed in </w:t>
      </w:r>
      <w:hyperlink w:anchor="_NourishED_CME/CEU_Training" w:history="1">
        <w:r w:rsidRPr="00651032">
          <w:rPr>
            <w:rStyle w:val="Hyperlink"/>
            <w:color w:val="002060"/>
            <w:szCs w:val="28"/>
          </w:rPr>
          <w:t xml:space="preserve">section </w:t>
        </w:r>
        <w:r w:rsidR="00357659" w:rsidRPr="00651032">
          <w:rPr>
            <w:rStyle w:val="Hyperlink"/>
            <w:color w:val="002060"/>
            <w:szCs w:val="28"/>
          </w:rPr>
          <w:t>XI.2</w:t>
        </w:r>
      </w:hyperlink>
      <w:r w:rsidR="00357659" w:rsidRPr="00651032">
        <w:rPr>
          <w:szCs w:val="28"/>
        </w:rPr>
        <w:t>.</w:t>
      </w:r>
    </w:p>
    <w:p w14:paraId="030F90A9" w14:textId="77777777" w:rsidR="00972390" w:rsidRPr="00651032" w:rsidRDefault="00972390" w:rsidP="00651032">
      <w:pPr>
        <w:pStyle w:val="Heading2"/>
        <w:numPr>
          <w:ilvl w:val="0"/>
          <w:numId w:val="687"/>
        </w:numPr>
        <w:snapToGrid w:val="0"/>
      </w:pPr>
      <w:bookmarkStart w:id="382" w:name="_Toc182743490"/>
      <w:r w:rsidRPr="00651032">
        <w:t>Food Pantries</w:t>
      </w:r>
      <w:bookmarkEnd w:id="382"/>
    </w:p>
    <w:p w14:paraId="67BC358C" w14:textId="77777777" w:rsidR="007E10BC" w:rsidRPr="00651032" w:rsidRDefault="007E10BC" w:rsidP="00651032">
      <w:pPr>
        <w:pStyle w:val="Heading3"/>
        <w:keepNext w:val="0"/>
        <w:numPr>
          <w:ilvl w:val="0"/>
          <w:numId w:val="688"/>
        </w:numPr>
        <w:snapToGrid w:val="0"/>
      </w:pPr>
      <w:hyperlink r:id="rId234" w:history="1">
        <w:r w:rsidRPr="007E10BC">
          <w:rPr>
            <w:rStyle w:val="Hyperlink"/>
            <w:color w:val="002060"/>
          </w:rPr>
          <w:t>127 Food Pantries</w:t>
        </w:r>
      </w:hyperlink>
    </w:p>
    <w:p w14:paraId="072D5573" w14:textId="64AD4EFD" w:rsidR="00972390" w:rsidRPr="00651032" w:rsidRDefault="00357659" w:rsidP="00651032">
      <w:pPr>
        <w:pStyle w:val="Heading3"/>
        <w:keepNext w:val="0"/>
        <w:numPr>
          <w:ilvl w:val="0"/>
          <w:numId w:val="688"/>
        </w:numPr>
        <w:snapToGrid w:val="0"/>
      </w:pPr>
      <w:r w:rsidRPr="00651032">
        <w:t>300,000 Denver Metro residents provided with service access</w:t>
      </w:r>
    </w:p>
    <w:p w14:paraId="7133DD24" w14:textId="4394706C" w:rsidR="00972390" w:rsidRPr="00651032" w:rsidRDefault="00972390" w:rsidP="003A348B">
      <w:pPr>
        <w:pStyle w:val="Heading3"/>
        <w:keepNext w:val="0"/>
        <w:numPr>
          <w:ilvl w:val="0"/>
          <w:numId w:val="955"/>
        </w:numPr>
        <w:snapToGrid w:val="0"/>
        <w:rPr>
          <w:b w:val="0"/>
          <w:bCs w:val="0"/>
        </w:rPr>
      </w:pPr>
      <w:r w:rsidRPr="00651032">
        <w:t>Population Impact</w:t>
      </w:r>
      <w:r w:rsidR="00357659" w:rsidRPr="00651032">
        <w:t xml:space="preserve"> Projections:</w:t>
      </w:r>
    </w:p>
    <w:p w14:paraId="6DB7A008" w14:textId="77777777" w:rsidR="00972390" w:rsidRPr="00651032" w:rsidRDefault="00972390" w:rsidP="00651032">
      <w:pPr>
        <w:pStyle w:val="Heading4"/>
        <w:numPr>
          <w:ilvl w:val="0"/>
          <w:numId w:val="690"/>
        </w:numPr>
        <w:snapToGrid w:val="0"/>
      </w:pPr>
      <w:r w:rsidRPr="00651032">
        <w:t xml:space="preserve">Denver Metro population: </w:t>
      </w:r>
      <w:r w:rsidRPr="00651032">
        <w:rPr>
          <w:b w:val="0"/>
          <w:bCs w:val="0"/>
        </w:rPr>
        <w:t>~715,522 to 2.96 million.</w:t>
      </w:r>
    </w:p>
    <w:p w14:paraId="38834E77" w14:textId="77777777" w:rsidR="00972390" w:rsidRPr="00651032" w:rsidRDefault="00972390" w:rsidP="00651032">
      <w:pPr>
        <w:pStyle w:val="Heading4"/>
        <w:snapToGrid w:val="0"/>
      </w:pPr>
      <w:r w:rsidRPr="00651032">
        <w:t xml:space="preserve">Projected Denver Metro food pantry users: </w:t>
      </w:r>
      <w:r w:rsidRPr="00651032">
        <w:rPr>
          <w:b w:val="0"/>
          <w:bCs w:val="0"/>
        </w:rPr>
        <w:t>102,000-423,000.</w:t>
      </w:r>
    </w:p>
    <w:p w14:paraId="2065F2F0" w14:textId="77777777" w:rsidR="00972390" w:rsidRPr="00651032" w:rsidRDefault="00972390" w:rsidP="00651032">
      <w:pPr>
        <w:pStyle w:val="Heading4"/>
        <w:snapToGrid w:val="0"/>
      </w:pPr>
      <w:r w:rsidRPr="00651032">
        <w:t xml:space="preserve">Potential Denver Metro food pantry users with eating disorders: </w:t>
      </w:r>
      <w:r w:rsidRPr="00651032">
        <w:rPr>
          <w:b w:val="0"/>
          <w:bCs w:val="0"/>
        </w:rPr>
        <w:t>51,000-212,000.</w:t>
      </w:r>
    </w:p>
    <w:p w14:paraId="0225B483" w14:textId="77777777" w:rsidR="00972390" w:rsidRPr="00651032" w:rsidRDefault="00972390" w:rsidP="00651032">
      <w:pPr>
        <w:pStyle w:val="Heading2"/>
        <w:snapToGrid w:val="0"/>
      </w:pPr>
      <w:bookmarkStart w:id="383" w:name="_Toc182743491"/>
      <w:r w:rsidRPr="00651032">
        <w:t>Community Health Centers (CHCs)</w:t>
      </w:r>
      <w:bookmarkEnd w:id="383"/>
    </w:p>
    <w:p w14:paraId="5A776911" w14:textId="242AB643" w:rsidR="00357659" w:rsidRPr="00651032" w:rsidRDefault="007E10BC" w:rsidP="00651032">
      <w:pPr>
        <w:pStyle w:val="Heading3"/>
        <w:keepNext w:val="0"/>
        <w:numPr>
          <w:ilvl w:val="0"/>
          <w:numId w:val="689"/>
        </w:numPr>
        <w:snapToGrid w:val="0"/>
        <w:rPr>
          <w:b w:val="0"/>
          <w:bCs w:val="0"/>
        </w:rPr>
      </w:pPr>
      <w:hyperlink r:id="rId235" w:history="1">
        <w:r w:rsidRPr="007E10BC">
          <w:rPr>
            <w:rStyle w:val="Hyperlink"/>
            <w:color w:val="002060"/>
          </w:rPr>
          <w:t xml:space="preserve">15 Community </w:t>
        </w:r>
        <w:r w:rsidRPr="00651032">
          <w:rPr>
            <w:rStyle w:val="Hyperlink"/>
            <w:color w:val="002060"/>
          </w:rPr>
          <w:t>H</w:t>
        </w:r>
        <w:r w:rsidRPr="007E10BC">
          <w:rPr>
            <w:rStyle w:val="Hyperlink"/>
            <w:color w:val="002060"/>
          </w:rPr>
          <w:t xml:space="preserve">ealth </w:t>
        </w:r>
        <w:r w:rsidRPr="00651032">
          <w:rPr>
            <w:rStyle w:val="Hyperlink"/>
            <w:color w:val="002060"/>
          </w:rPr>
          <w:t>C</w:t>
        </w:r>
        <w:r w:rsidRPr="007E10BC">
          <w:rPr>
            <w:rStyle w:val="Hyperlink"/>
            <w:color w:val="002060"/>
          </w:rPr>
          <w:t>enters</w:t>
        </w:r>
      </w:hyperlink>
      <w:r w:rsidRPr="007E10BC">
        <w:t xml:space="preserve"> </w:t>
      </w:r>
      <w:r w:rsidR="00972390" w:rsidRPr="00651032">
        <w:t>(CHCs)</w:t>
      </w:r>
    </w:p>
    <w:p w14:paraId="7B8AB876" w14:textId="41A69CBB" w:rsidR="00972390" w:rsidRPr="00651032" w:rsidRDefault="00972390" w:rsidP="00651032">
      <w:pPr>
        <w:pStyle w:val="Heading3"/>
        <w:keepNext w:val="0"/>
        <w:numPr>
          <w:ilvl w:val="0"/>
          <w:numId w:val="689"/>
        </w:numPr>
        <w:snapToGrid w:val="0"/>
      </w:pPr>
      <w:r w:rsidRPr="00651032">
        <w:t xml:space="preserve">1.8 million </w:t>
      </w:r>
      <w:r w:rsidR="00357659" w:rsidRPr="00651032">
        <w:t>Denver Metro residents provided with service access</w:t>
      </w:r>
    </w:p>
    <w:p w14:paraId="13D393E3" w14:textId="034D2AFF" w:rsidR="00972390" w:rsidRPr="00651032" w:rsidRDefault="00972390" w:rsidP="003A348B">
      <w:pPr>
        <w:pStyle w:val="Heading3"/>
        <w:keepNext w:val="0"/>
        <w:numPr>
          <w:ilvl w:val="0"/>
          <w:numId w:val="955"/>
        </w:numPr>
        <w:snapToGrid w:val="0"/>
      </w:pPr>
      <w:r w:rsidRPr="00651032">
        <w:t>Population Impact</w:t>
      </w:r>
      <w:r w:rsidR="00357659" w:rsidRPr="00651032">
        <w:t xml:space="preserve"> Projections</w:t>
      </w:r>
    </w:p>
    <w:p w14:paraId="36DD302D" w14:textId="77777777" w:rsidR="00972390" w:rsidRPr="00651032" w:rsidRDefault="00972390" w:rsidP="00651032">
      <w:pPr>
        <w:pStyle w:val="Heading4"/>
        <w:numPr>
          <w:ilvl w:val="0"/>
          <w:numId w:val="691"/>
        </w:numPr>
        <w:snapToGrid w:val="0"/>
      </w:pPr>
      <w:r w:rsidRPr="00651032">
        <w:t xml:space="preserve">Projected CHC Users: </w:t>
      </w:r>
      <w:r w:rsidRPr="00651032">
        <w:rPr>
          <w:b w:val="0"/>
          <w:bCs w:val="0"/>
        </w:rPr>
        <w:t>1.875 million.</w:t>
      </w:r>
    </w:p>
    <w:p w14:paraId="5E8DF77A" w14:textId="77777777" w:rsidR="00972390" w:rsidRPr="00651032" w:rsidRDefault="00972390" w:rsidP="00651032">
      <w:pPr>
        <w:pStyle w:val="Heading4"/>
        <w:snapToGrid w:val="0"/>
      </w:pPr>
      <w:r w:rsidRPr="00651032">
        <w:t xml:space="preserve">Projected CHC users with eating disorders: </w:t>
      </w:r>
      <w:r w:rsidRPr="00651032">
        <w:rPr>
          <w:b w:val="0"/>
          <w:bCs w:val="0"/>
        </w:rPr>
        <w:t>93,750-581,250.</w:t>
      </w:r>
    </w:p>
    <w:p w14:paraId="075BE7F4" w14:textId="5E44037C" w:rsidR="00972390" w:rsidRPr="00651032" w:rsidRDefault="00972390" w:rsidP="00651032">
      <w:pPr>
        <w:pStyle w:val="Heading2"/>
        <w:snapToGrid w:val="0"/>
      </w:pPr>
      <w:bookmarkStart w:id="384" w:name="_Toc182743492"/>
      <w:r w:rsidRPr="00651032">
        <w:lastRenderedPageBreak/>
        <w:t>Weight Loss Clinics</w:t>
      </w:r>
      <w:bookmarkEnd w:id="384"/>
    </w:p>
    <w:p w14:paraId="72469E16" w14:textId="46B7A72C" w:rsidR="003B0C73" w:rsidRPr="003B0C73" w:rsidRDefault="003B0C73" w:rsidP="00651032">
      <w:pPr>
        <w:pStyle w:val="Heading3"/>
        <w:keepNext w:val="0"/>
        <w:numPr>
          <w:ilvl w:val="0"/>
          <w:numId w:val="693"/>
        </w:numPr>
        <w:snapToGrid w:val="0"/>
      </w:pPr>
      <w:hyperlink r:id="rId236" w:history="1">
        <w:r w:rsidRPr="003B0C73">
          <w:rPr>
            <w:rStyle w:val="Hyperlink"/>
            <w:color w:val="002060"/>
          </w:rPr>
          <w:t xml:space="preserve">18 </w:t>
        </w:r>
        <w:r w:rsidRPr="00651032">
          <w:rPr>
            <w:rStyle w:val="Hyperlink"/>
            <w:color w:val="002060"/>
          </w:rPr>
          <w:t>W</w:t>
        </w:r>
        <w:r w:rsidR="007E10BC" w:rsidRPr="003B0C73">
          <w:rPr>
            <w:rStyle w:val="Hyperlink"/>
            <w:color w:val="002060"/>
          </w:rPr>
          <w:t xml:space="preserve">eight </w:t>
        </w:r>
        <w:r w:rsidRPr="00651032">
          <w:rPr>
            <w:rStyle w:val="Hyperlink"/>
            <w:color w:val="002060"/>
          </w:rPr>
          <w:t>L</w:t>
        </w:r>
        <w:r w:rsidR="007E10BC" w:rsidRPr="003B0C73">
          <w:rPr>
            <w:rStyle w:val="Hyperlink"/>
            <w:color w:val="002060"/>
          </w:rPr>
          <w:t xml:space="preserve">oss </w:t>
        </w:r>
        <w:r w:rsidRPr="00651032">
          <w:rPr>
            <w:rStyle w:val="Hyperlink"/>
            <w:color w:val="002060"/>
          </w:rPr>
          <w:t>C</w:t>
        </w:r>
        <w:r w:rsidR="007E10BC" w:rsidRPr="003B0C73">
          <w:rPr>
            <w:rStyle w:val="Hyperlink"/>
            <w:color w:val="002060"/>
          </w:rPr>
          <w:t>linic</w:t>
        </w:r>
        <w:r w:rsidRPr="003B0C73">
          <w:rPr>
            <w:rStyle w:val="Hyperlink"/>
            <w:color w:val="002060"/>
          </w:rPr>
          <w:t>s</w:t>
        </w:r>
      </w:hyperlink>
      <w:r w:rsidRPr="003B0C73">
        <w:t xml:space="preserve"> </w:t>
      </w:r>
    </w:p>
    <w:p w14:paraId="6BDE2CF1" w14:textId="0774EEBD" w:rsidR="00972390" w:rsidRPr="00651032" w:rsidRDefault="00972390" w:rsidP="00651032">
      <w:pPr>
        <w:pStyle w:val="Heading3"/>
        <w:keepNext w:val="0"/>
        <w:numPr>
          <w:ilvl w:val="0"/>
          <w:numId w:val="693"/>
        </w:numPr>
        <w:snapToGrid w:val="0"/>
      </w:pPr>
      <w:r w:rsidRPr="00651032">
        <w:t xml:space="preserve">1 million </w:t>
      </w:r>
      <w:r w:rsidR="00357659" w:rsidRPr="00651032">
        <w:t>Denver Metro residences provided with service access</w:t>
      </w:r>
    </w:p>
    <w:p w14:paraId="456F0752" w14:textId="6F2C1DAA" w:rsidR="00972390" w:rsidRPr="00651032" w:rsidRDefault="00972390" w:rsidP="003A348B">
      <w:pPr>
        <w:pStyle w:val="Heading3"/>
        <w:keepNext w:val="0"/>
        <w:numPr>
          <w:ilvl w:val="0"/>
          <w:numId w:val="955"/>
        </w:numPr>
        <w:snapToGrid w:val="0"/>
      </w:pPr>
      <w:r w:rsidRPr="00651032">
        <w:t>Population Impact</w:t>
      </w:r>
      <w:r w:rsidR="00357659" w:rsidRPr="00651032">
        <w:t xml:space="preserve"> Projections:</w:t>
      </w:r>
    </w:p>
    <w:p w14:paraId="4F78B2AC" w14:textId="77777777" w:rsidR="00972390" w:rsidRPr="00352640" w:rsidRDefault="00972390" w:rsidP="00651032">
      <w:pPr>
        <w:pStyle w:val="Heading4"/>
        <w:numPr>
          <w:ilvl w:val="0"/>
          <w:numId w:val="694"/>
        </w:numPr>
        <w:snapToGrid w:val="0"/>
        <w:rPr>
          <w:b w:val="0"/>
          <w:bCs w:val="0"/>
        </w:rPr>
      </w:pPr>
      <w:r w:rsidRPr="00352640">
        <w:rPr>
          <w:b w:val="0"/>
          <w:bCs w:val="0"/>
        </w:rPr>
        <w:t>Projected Denver Metro residents with overweight or obesity: 503,200 – 1,065,600.</w:t>
      </w:r>
    </w:p>
    <w:p w14:paraId="646B612D" w14:textId="77777777" w:rsidR="00972390" w:rsidRPr="00352640" w:rsidRDefault="00972390" w:rsidP="00651032">
      <w:pPr>
        <w:pStyle w:val="Heading4"/>
        <w:snapToGrid w:val="0"/>
        <w:rPr>
          <w:b w:val="0"/>
          <w:bCs w:val="0"/>
        </w:rPr>
      </w:pPr>
      <w:r w:rsidRPr="00352640">
        <w:rPr>
          <w:b w:val="0"/>
          <w:bCs w:val="0"/>
        </w:rPr>
        <w:t>Projected individuals with overweight or obesity and eating disorders: 403,000–852,480.</w:t>
      </w:r>
    </w:p>
    <w:p w14:paraId="067BDC62" w14:textId="77777777" w:rsidR="00972390" w:rsidRPr="00352640" w:rsidRDefault="00972390" w:rsidP="00651032">
      <w:pPr>
        <w:pStyle w:val="Heading4"/>
        <w:snapToGrid w:val="0"/>
        <w:rPr>
          <w:b w:val="0"/>
          <w:bCs w:val="0"/>
        </w:rPr>
      </w:pPr>
      <w:r w:rsidRPr="00352640">
        <w:rPr>
          <w:b w:val="0"/>
          <w:bCs w:val="0"/>
        </w:rPr>
        <w:t>Projected individuals with overweight or obesity, eating disorders, and low socioeconomic status: 89,347–89,352.</w:t>
      </w:r>
    </w:p>
    <w:p w14:paraId="58C257B1" w14:textId="77777777" w:rsidR="00972390" w:rsidRPr="00352640" w:rsidRDefault="00972390" w:rsidP="00651032">
      <w:pPr>
        <w:pStyle w:val="Heading4"/>
        <w:snapToGrid w:val="0"/>
        <w:rPr>
          <w:b w:val="0"/>
          <w:bCs w:val="0"/>
        </w:rPr>
      </w:pPr>
      <w:r w:rsidRPr="00352640">
        <w:rPr>
          <w:b w:val="0"/>
          <w:bCs w:val="0"/>
        </w:rPr>
        <w:t>Denver Metro residents using GLP-1 drugs: ~12.5% of Denver Metro population.</w:t>
      </w:r>
    </w:p>
    <w:p w14:paraId="32AB1511" w14:textId="77777777" w:rsidR="00972390" w:rsidRPr="00352640" w:rsidRDefault="00972390" w:rsidP="00651032">
      <w:pPr>
        <w:pStyle w:val="Heading4"/>
        <w:snapToGrid w:val="0"/>
        <w:rPr>
          <w:b w:val="0"/>
          <w:bCs w:val="0"/>
        </w:rPr>
      </w:pPr>
      <w:r w:rsidRPr="00352640">
        <w:rPr>
          <w:b w:val="0"/>
          <w:bCs w:val="0"/>
        </w:rPr>
        <w:t>Projected Denver Metro Off-label GLP-1 Drug Use for weight loss: 40%.</w:t>
      </w:r>
    </w:p>
    <w:p w14:paraId="6853F900" w14:textId="77777777" w:rsidR="00972390" w:rsidRPr="00352640" w:rsidRDefault="00972390" w:rsidP="00651032">
      <w:pPr>
        <w:pStyle w:val="Heading4"/>
        <w:snapToGrid w:val="0"/>
        <w:rPr>
          <w:b w:val="0"/>
          <w:bCs w:val="0"/>
        </w:rPr>
      </w:pPr>
      <w:r w:rsidRPr="00352640">
        <w:rPr>
          <w:b w:val="0"/>
          <w:bCs w:val="0"/>
        </w:rPr>
        <w:t>Projected Denver Metro Off-Label GLP-1 drug use with comorbid binge eating: 10,723–118,400.</w:t>
      </w:r>
    </w:p>
    <w:p w14:paraId="78846E4E" w14:textId="77777777" w:rsidR="00972390" w:rsidRPr="00651032" w:rsidRDefault="00972390" w:rsidP="00651032">
      <w:pPr>
        <w:pStyle w:val="Heading2"/>
        <w:snapToGrid w:val="0"/>
      </w:pPr>
      <w:bookmarkStart w:id="385" w:name="_Toc182743493"/>
      <w:r w:rsidRPr="00651032">
        <w:t>Eating Disorder Centers</w:t>
      </w:r>
      <w:bookmarkEnd w:id="385"/>
    </w:p>
    <w:p w14:paraId="2CF14FAB" w14:textId="69FE3639" w:rsidR="00357659" w:rsidRPr="00651032" w:rsidRDefault="00972390" w:rsidP="00651032">
      <w:pPr>
        <w:pStyle w:val="Heading3"/>
        <w:keepNext w:val="0"/>
        <w:numPr>
          <w:ilvl w:val="0"/>
          <w:numId w:val="695"/>
        </w:numPr>
        <w:snapToGrid w:val="0"/>
      </w:pPr>
      <w:r w:rsidRPr="00651032">
        <w:t xml:space="preserve">4 </w:t>
      </w:r>
      <w:r w:rsidR="003B0C73" w:rsidRPr="00651032">
        <w:t xml:space="preserve">Eating Disorder </w:t>
      </w:r>
      <w:r w:rsidRPr="00651032">
        <w:t xml:space="preserve">Clinics: </w:t>
      </w:r>
    </w:p>
    <w:p w14:paraId="0B88A977" w14:textId="6495CD63" w:rsidR="00972390" w:rsidRPr="00651032" w:rsidRDefault="00357659" w:rsidP="00651032">
      <w:pPr>
        <w:pStyle w:val="Heading3"/>
        <w:keepNext w:val="0"/>
        <w:numPr>
          <w:ilvl w:val="0"/>
          <w:numId w:val="695"/>
        </w:numPr>
        <w:snapToGrid w:val="0"/>
      </w:pPr>
      <w:r w:rsidRPr="00651032">
        <w:t>48,000–300,000</w:t>
      </w:r>
      <w:r w:rsidR="00972390" w:rsidRPr="00651032">
        <w:t xml:space="preserve"> </w:t>
      </w:r>
      <w:r w:rsidRPr="00651032">
        <w:t>Denver Metro residents provided with access to service</w:t>
      </w:r>
    </w:p>
    <w:p w14:paraId="14D9E8EA" w14:textId="7E52A6FA" w:rsidR="00972390" w:rsidRPr="00651032" w:rsidRDefault="00972390" w:rsidP="003A348B">
      <w:pPr>
        <w:pStyle w:val="Heading3"/>
        <w:keepNext w:val="0"/>
        <w:numPr>
          <w:ilvl w:val="0"/>
          <w:numId w:val="955"/>
        </w:numPr>
        <w:snapToGrid w:val="0"/>
      </w:pPr>
      <w:r w:rsidRPr="00651032">
        <w:t>Population Impact</w:t>
      </w:r>
      <w:r w:rsidR="00357659" w:rsidRPr="00651032">
        <w:t xml:space="preserve"> Projections:</w:t>
      </w:r>
    </w:p>
    <w:p w14:paraId="06C912B5" w14:textId="77777777" w:rsidR="00972390" w:rsidRPr="00651032" w:rsidRDefault="00972390" w:rsidP="00651032">
      <w:pPr>
        <w:pStyle w:val="Heading4"/>
        <w:numPr>
          <w:ilvl w:val="0"/>
          <w:numId w:val="696"/>
        </w:numPr>
        <w:snapToGrid w:val="0"/>
      </w:pPr>
      <w:r w:rsidRPr="00651032">
        <w:lastRenderedPageBreak/>
        <w:t xml:space="preserve">Projected Denver Metro residents with an eating disorder: </w:t>
      </w:r>
      <w:r w:rsidRPr="00651032">
        <w:rPr>
          <w:b w:val="0"/>
          <w:bCs w:val="0"/>
        </w:rPr>
        <w:t>56,862 to 356,936.</w:t>
      </w:r>
    </w:p>
    <w:p w14:paraId="6ADF57FB" w14:textId="77777777" w:rsidR="00972390" w:rsidRPr="00651032" w:rsidRDefault="00972390" w:rsidP="00651032">
      <w:pPr>
        <w:pStyle w:val="Heading4"/>
        <w:snapToGrid w:val="0"/>
        <w:rPr>
          <w:b w:val="0"/>
          <w:bCs w:val="0"/>
        </w:rPr>
      </w:pPr>
      <w:r w:rsidRPr="00651032">
        <w:t xml:space="preserve">Projected Denver Metro Residents with an eating disorder who lack access to healthcare: </w:t>
      </w:r>
      <w:r w:rsidRPr="00651032">
        <w:rPr>
          <w:b w:val="0"/>
          <w:bCs w:val="0"/>
        </w:rPr>
        <w:t>48,333–303,396.</w:t>
      </w:r>
    </w:p>
    <w:p w14:paraId="25137E56" w14:textId="30A0F73B" w:rsidR="007E10BC" w:rsidRPr="00651032" w:rsidRDefault="007E10BC" w:rsidP="00651032">
      <w:pPr>
        <w:pStyle w:val="Heading2"/>
        <w:snapToGrid w:val="0"/>
      </w:pPr>
      <w:bookmarkStart w:id="386" w:name="_Toc176349496"/>
      <w:bookmarkStart w:id="387" w:name="_Toc182743494"/>
      <w:r w:rsidRPr="00651032">
        <w:t>Total Possible Impact in Denver Metro Area</w:t>
      </w:r>
      <w:bookmarkEnd w:id="386"/>
      <w:bookmarkEnd w:id="387"/>
    </w:p>
    <w:p w14:paraId="77E27D15" w14:textId="29F17B68" w:rsidR="007E10BC" w:rsidRPr="00651032" w:rsidRDefault="007E10BC" w:rsidP="00651032">
      <w:pPr>
        <w:pStyle w:val="Heading3"/>
        <w:keepNext w:val="0"/>
        <w:numPr>
          <w:ilvl w:val="0"/>
          <w:numId w:val="697"/>
        </w:numPr>
        <w:snapToGrid w:val="0"/>
      </w:pPr>
      <w:r w:rsidRPr="00651032">
        <w:t xml:space="preserve">Food Pantries: </w:t>
      </w:r>
      <w:hyperlink r:id="rId237" w:history="1">
        <w:r w:rsidRPr="007E10BC">
          <w:rPr>
            <w:rStyle w:val="Hyperlink"/>
            <w:b w:val="0"/>
            <w:bCs w:val="0"/>
            <w:color w:val="002060"/>
          </w:rPr>
          <w:t>127 Food Pantries</w:t>
        </w:r>
      </w:hyperlink>
      <w:r w:rsidRPr="00651032">
        <w:rPr>
          <w:b w:val="0"/>
          <w:bCs w:val="0"/>
        </w:rPr>
        <w:t>; 300,000 served.</w:t>
      </w:r>
    </w:p>
    <w:p w14:paraId="78A5FB9C" w14:textId="55EFD1E4" w:rsidR="007E10BC" w:rsidRPr="00651032" w:rsidRDefault="007E10BC" w:rsidP="003A348B">
      <w:pPr>
        <w:pStyle w:val="Heading3"/>
        <w:keepNext w:val="0"/>
        <w:numPr>
          <w:ilvl w:val="0"/>
          <w:numId w:val="955"/>
        </w:numPr>
        <w:snapToGrid w:val="0"/>
      </w:pPr>
      <w:r w:rsidRPr="00651032">
        <w:t xml:space="preserve">Community Health Centers: </w:t>
      </w:r>
      <w:hyperlink r:id="rId238" w:history="1">
        <w:r w:rsidRPr="007E10BC">
          <w:rPr>
            <w:rStyle w:val="Hyperlink"/>
            <w:b w:val="0"/>
            <w:bCs w:val="0"/>
            <w:color w:val="002060"/>
          </w:rPr>
          <w:t xml:space="preserve">15 Community </w:t>
        </w:r>
        <w:r w:rsidRPr="00651032">
          <w:rPr>
            <w:rStyle w:val="Hyperlink"/>
            <w:b w:val="0"/>
            <w:bCs w:val="0"/>
            <w:color w:val="002060"/>
          </w:rPr>
          <w:t>H</w:t>
        </w:r>
        <w:r w:rsidRPr="007E10BC">
          <w:rPr>
            <w:rStyle w:val="Hyperlink"/>
            <w:b w:val="0"/>
            <w:bCs w:val="0"/>
            <w:color w:val="002060"/>
          </w:rPr>
          <w:t xml:space="preserve">ealth </w:t>
        </w:r>
        <w:r w:rsidRPr="00651032">
          <w:rPr>
            <w:rStyle w:val="Hyperlink"/>
            <w:b w:val="0"/>
            <w:bCs w:val="0"/>
            <w:color w:val="002060"/>
          </w:rPr>
          <w:t>C</w:t>
        </w:r>
        <w:r w:rsidRPr="007E10BC">
          <w:rPr>
            <w:rStyle w:val="Hyperlink"/>
            <w:b w:val="0"/>
            <w:bCs w:val="0"/>
            <w:color w:val="002060"/>
          </w:rPr>
          <w:t>enters</w:t>
        </w:r>
      </w:hyperlink>
      <w:r w:rsidRPr="00651032">
        <w:rPr>
          <w:b w:val="0"/>
          <w:bCs w:val="0"/>
        </w:rPr>
        <w:t>; 1.8 million served.</w:t>
      </w:r>
    </w:p>
    <w:p w14:paraId="446D6290" w14:textId="001C0035" w:rsidR="007E10BC" w:rsidRPr="00651032" w:rsidRDefault="007E10BC" w:rsidP="003A348B">
      <w:pPr>
        <w:pStyle w:val="Heading3"/>
        <w:keepNext w:val="0"/>
        <w:numPr>
          <w:ilvl w:val="0"/>
          <w:numId w:val="955"/>
        </w:numPr>
        <w:snapToGrid w:val="0"/>
      </w:pPr>
      <w:r w:rsidRPr="00651032">
        <w:t xml:space="preserve">Weight Loss Clinics: </w:t>
      </w:r>
      <w:hyperlink r:id="rId239" w:history="1">
        <w:r w:rsidR="003B0C73" w:rsidRPr="007E10BC">
          <w:rPr>
            <w:rStyle w:val="Hyperlink"/>
            <w:b w:val="0"/>
            <w:bCs w:val="0"/>
            <w:color w:val="002060"/>
          </w:rPr>
          <w:t xml:space="preserve">18 </w:t>
        </w:r>
        <w:r w:rsidRPr="007E10BC">
          <w:rPr>
            <w:rStyle w:val="Hyperlink"/>
            <w:b w:val="0"/>
            <w:bCs w:val="0"/>
            <w:color w:val="002060"/>
          </w:rPr>
          <w:t>weight loss clinic</w:t>
        </w:r>
        <w:r w:rsidR="003B0C73" w:rsidRPr="007E10BC">
          <w:rPr>
            <w:rStyle w:val="Hyperlink"/>
            <w:b w:val="0"/>
            <w:bCs w:val="0"/>
            <w:color w:val="002060"/>
          </w:rPr>
          <w:t>s</w:t>
        </w:r>
      </w:hyperlink>
      <w:r w:rsidRPr="00651032">
        <w:rPr>
          <w:b w:val="0"/>
          <w:bCs w:val="0"/>
        </w:rPr>
        <w:t>; 1 million served.</w:t>
      </w:r>
    </w:p>
    <w:p w14:paraId="6DCEAD18" w14:textId="72B056C3" w:rsidR="007E10BC" w:rsidRPr="00651032" w:rsidRDefault="007E10BC" w:rsidP="003A348B">
      <w:pPr>
        <w:pStyle w:val="Heading3"/>
        <w:keepNext w:val="0"/>
        <w:numPr>
          <w:ilvl w:val="0"/>
          <w:numId w:val="955"/>
        </w:numPr>
        <w:snapToGrid w:val="0"/>
      </w:pPr>
      <w:r w:rsidRPr="00651032">
        <w:t xml:space="preserve">Eating Disorder Centers: </w:t>
      </w:r>
      <w:r w:rsidRPr="00651032">
        <w:rPr>
          <w:b w:val="0"/>
          <w:bCs w:val="0"/>
        </w:rPr>
        <w:t>4 Clinics; 48,000 – 300,000 served.</w:t>
      </w:r>
    </w:p>
    <w:p w14:paraId="28753C9E" w14:textId="74822387" w:rsidR="007422A3" w:rsidRPr="00651032" w:rsidRDefault="007E10BC" w:rsidP="003A348B">
      <w:pPr>
        <w:pStyle w:val="Heading3"/>
        <w:keepNext w:val="0"/>
        <w:numPr>
          <w:ilvl w:val="0"/>
          <w:numId w:val="955"/>
        </w:numPr>
        <w:snapToGrid w:val="0"/>
      </w:pPr>
      <w:r w:rsidRPr="00651032">
        <w:t>Total: 164 locations; 3.4 million served.</w:t>
      </w:r>
    </w:p>
    <w:p w14:paraId="3A7075F4" w14:textId="5F8B24A2" w:rsidR="007E10BC" w:rsidRPr="00651032" w:rsidRDefault="007E10BC" w:rsidP="00651032">
      <w:pPr>
        <w:pStyle w:val="Heading2"/>
        <w:snapToGrid w:val="0"/>
      </w:pPr>
      <w:bookmarkStart w:id="388" w:name="_Toc176349497"/>
      <w:bookmarkStart w:id="389" w:name="_Toc182743495"/>
      <w:r w:rsidRPr="00651032">
        <w:t>Narrative with Citations</w:t>
      </w:r>
      <w:bookmarkEnd w:id="388"/>
      <w:bookmarkEnd w:id="389"/>
    </w:p>
    <w:p w14:paraId="61F3C002" w14:textId="77777777" w:rsidR="007E10BC" w:rsidRPr="00651032" w:rsidRDefault="007E10BC" w:rsidP="00651032">
      <w:pPr>
        <w:pStyle w:val="Heading3"/>
        <w:keepNext w:val="0"/>
        <w:numPr>
          <w:ilvl w:val="0"/>
          <w:numId w:val="698"/>
        </w:numPr>
        <w:snapToGrid w:val="0"/>
        <w:rPr>
          <w:b w:val="0"/>
          <w:bCs w:val="0"/>
        </w:rPr>
      </w:pPr>
      <w:r w:rsidRPr="00651032">
        <w:t xml:space="preserve">Food Pantries: </w:t>
      </w:r>
      <w:r w:rsidRPr="00651032">
        <w:rPr>
          <w:b w:val="0"/>
          <w:bCs w:val="0"/>
        </w:rPr>
        <w:t>127 locations; 300,000 served.</w:t>
      </w:r>
    </w:p>
    <w:p w14:paraId="3259B26C" w14:textId="77777777" w:rsidR="007E10BC" w:rsidRPr="00651032" w:rsidRDefault="007E10BC" w:rsidP="00651032">
      <w:pPr>
        <w:pStyle w:val="Heading4"/>
        <w:numPr>
          <w:ilvl w:val="0"/>
          <w:numId w:val="699"/>
        </w:numPr>
        <w:snapToGrid w:val="0"/>
      </w:pPr>
      <w:hyperlink r:id="rId240" w:history="1">
        <w:r w:rsidRPr="007E10BC">
          <w:rPr>
            <w:rStyle w:val="Hyperlink"/>
            <w:color w:val="002060"/>
          </w:rPr>
          <w:t>127 Food Pantries</w:t>
        </w:r>
      </w:hyperlink>
    </w:p>
    <w:p w14:paraId="3F6B1E04" w14:textId="51CFF793" w:rsidR="007E10BC" w:rsidRPr="007E10BC" w:rsidRDefault="007E10BC" w:rsidP="00651032">
      <w:pPr>
        <w:pStyle w:val="Heading4"/>
        <w:numPr>
          <w:ilvl w:val="0"/>
          <w:numId w:val="699"/>
        </w:numPr>
        <w:snapToGrid w:val="0"/>
      </w:pPr>
      <w:r w:rsidRPr="007E10BC">
        <w:t>300,000 free access codes for e-platform resources)</w:t>
      </w:r>
    </w:p>
    <w:p w14:paraId="0B6B43F1" w14:textId="6E4714FD" w:rsidR="007E10BC" w:rsidRPr="007E10BC" w:rsidRDefault="007E10BC" w:rsidP="00651032">
      <w:pPr>
        <w:pStyle w:val="Heading4"/>
        <w:numPr>
          <w:ilvl w:val="0"/>
          <w:numId w:val="699"/>
        </w:numPr>
        <w:snapToGrid w:val="0"/>
        <w:rPr>
          <w:b w:val="0"/>
          <w:bCs w:val="0"/>
        </w:rPr>
      </w:pPr>
      <w:r w:rsidRPr="00651032">
        <w:t>Impact Projection Narrative:</w:t>
      </w:r>
      <w:r w:rsidRPr="00651032">
        <w:rPr>
          <w:b w:val="0"/>
          <w:bCs w:val="0"/>
        </w:rPr>
        <w:t xml:space="preserve"> </w:t>
      </w:r>
      <w:r w:rsidRPr="007E10BC">
        <w:rPr>
          <w:b w:val="0"/>
          <w:bCs w:val="0"/>
        </w:rPr>
        <w:t>The 2020 census estimates the Denver Metro population to range from ~715,522 to 2.96 million when including surrounding areas (</w:t>
      </w:r>
      <w:hyperlink r:id="rId241" w:history="1">
        <w:r w:rsidRPr="007E10BC">
          <w:rPr>
            <w:rStyle w:val="Hyperlink"/>
            <w:b w:val="0"/>
            <w:bCs w:val="0"/>
            <w:color w:val="002060"/>
          </w:rPr>
          <w:t>www.macrotrends.net</w:t>
        </w:r>
      </w:hyperlink>
      <w:r w:rsidRPr="007E10BC">
        <w:rPr>
          <w:b w:val="0"/>
          <w:bCs w:val="0"/>
        </w:rPr>
        <w:t xml:space="preserve">) and one in seven Denver Metro residents report using food pantries (102,00-423,000 estimated food pantry users)( </w:t>
      </w:r>
      <w:hyperlink r:id="rId242" w:history="1">
        <w:r w:rsidRPr="007E10BC">
          <w:rPr>
            <w:rStyle w:val="Hyperlink"/>
            <w:b w:val="0"/>
            <w:bCs w:val="0"/>
            <w:color w:val="002060"/>
          </w:rPr>
          <w:t>www.foodpantries.org</w:t>
        </w:r>
      </w:hyperlink>
      <w:r w:rsidRPr="007E10BC">
        <w:rPr>
          <w:b w:val="0"/>
          <w:bCs w:val="0"/>
        </w:rPr>
        <w:t xml:space="preserve">). Current research estimates that ~55% of food pantry users qualify </w:t>
      </w:r>
      <w:r w:rsidRPr="007E10BC">
        <w:rPr>
          <w:b w:val="0"/>
          <w:bCs w:val="0"/>
        </w:rPr>
        <w:lastRenderedPageBreak/>
        <w:t xml:space="preserve">diagnostically as having an eating disorder (see citations in </w:t>
      </w:r>
      <w:hyperlink r:id="rId243" w:history="1">
        <w:r w:rsidRPr="007E10BC">
          <w:rPr>
            <w:rStyle w:val="Hyperlink"/>
            <w:b w:val="0"/>
            <w:bCs w:val="0"/>
            <w:color w:val="002060"/>
          </w:rPr>
          <w:t>Bray et al., 2022</w:t>
        </w:r>
      </w:hyperlink>
      <w:r w:rsidRPr="007E10BC">
        <w:rPr>
          <w:b w:val="0"/>
          <w:bCs w:val="0"/>
        </w:rPr>
        <w:t xml:space="preserve">), suggesting as many as </w:t>
      </w:r>
      <w:r w:rsidRPr="007E10BC">
        <w:rPr>
          <w:b w:val="0"/>
          <w:bCs w:val="0"/>
          <w:u w:val="single"/>
        </w:rPr>
        <w:t>51,000-212,000 individuals in the Denver Metro area may experience food insecurity and binge eating pathology</w:t>
      </w:r>
      <w:r w:rsidRPr="007E10BC">
        <w:rPr>
          <w:b w:val="0"/>
          <w:bCs w:val="0"/>
        </w:rPr>
        <w:t>. We aim to provide free resources for these individuals and their families.</w:t>
      </w:r>
    </w:p>
    <w:p w14:paraId="5F1A07C2" w14:textId="77777777" w:rsidR="007E10BC" w:rsidRPr="00651032" w:rsidRDefault="007E10BC" w:rsidP="003A348B">
      <w:pPr>
        <w:pStyle w:val="Heading3"/>
        <w:keepNext w:val="0"/>
        <w:numPr>
          <w:ilvl w:val="0"/>
          <w:numId w:val="955"/>
        </w:numPr>
        <w:snapToGrid w:val="0"/>
        <w:rPr>
          <w:b w:val="0"/>
          <w:bCs w:val="0"/>
        </w:rPr>
      </w:pPr>
      <w:r w:rsidRPr="00651032">
        <w:t xml:space="preserve">Community Health Centers: </w:t>
      </w:r>
      <w:r w:rsidRPr="00651032">
        <w:rPr>
          <w:b w:val="0"/>
          <w:bCs w:val="0"/>
        </w:rPr>
        <w:t>15 locations; 1.8 million served.</w:t>
      </w:r>
    </w:p>
    <w:p w14:paraId="686202F0" w14:textId="5A18C640" w:rsidR="007E10BC" w:rsidRPr="00651032" w:rsidRDefault="007E10BC" w:rsidP="00651032">
      <w:pPr>
        <w:pStyle w:val="Heading4"/>
        <w:numPr>
          <w:ilvl w:val="0"/>
          <w:numId w:val="700"/>
        </w:numPr>
        <w:snapToGrid w:val="0"/>
      </w:pPr>
      <w:hyperlink r:id="rId244" w:history="1">
        <w:r w:rsidRPr="00651032">
          <w:rPr>
            <w:rStyle w:val="Hyperlink"/>
            <w:color w:val="002060"/>
          </w:rPr>
          <w:t>15 Community Health Centers</w:t>
        </w:r>
      </w:hyperlink>
      <w:r w:rsidRPr="00651032">
        <w:t xml:space="preserve"> (CHCs)</w:t>
      </w:r>
    </w:p>
    <w:p w14:paraId="0FBAA4C9" w14:textId="0A2632BE" w:rsidR="007E10BC" w:rsidRPr="00651032" w:rsidRDefault="007E10BC" w:rsidP="00651032">
      <w:pPr>
        <w:pStyle w:val="Heading4"/>
        <w:numPr>
          <w:ilvl w:val="0"/>
          <w:numId w:val="700"/>
        </w:numPr>
        <w:snapToGrid w:val="0"/>
      </w:pPr>
      <w:r w:rsidRPr="00651032">
        <w:t>1.8 million free access codes provided</w:t>
      </w:r>
    </w:p>
    <w:p w14:paraId="065061DB" w14:textId="0F17C014" w:rsidR="007E10BC" w:rsidRPr="007E10BC" w:rsidRDefault="007E10BC" w:rsidP="00651032">
      <w:pPr>
        <w:pStyle w:val="Heading4"/>
        <w:snapToGrid w:val="0"/>
        <w:rPr>
          <w:b w:val="0"/>
          <w:bCs w:val="0"/>
        </w:rPr>
      </w:pPr>
      <w:r w:rsidRPr="00651032">
        <w:t xml:space="preserve">Impact Projection Narratives: </w:t>
      </w:r>
      <w:r w:rsidRPr="007E10BC">
        <w:rPr>
          <w:b w:val="0"/>
          <w:bCs w:val="0"/>
        </w:rPr>
        <w:t xml:space="preserve">The </w:t>
      </w:r>
      <w:hyperlink r:id="rId245" w:history="1">
        <w:r w:rsidRPr="007E10BC">
          <w:rPr>
            <w:rStyle w:val="Hyperlink"/>
            <w:b w:val="0"/>
            <w:bCs w:val="0"/>
            <w:color w:val="002060"/>
          </w:rPr>
          <w:t>Colorado Community Health Network (cchn.org)</w:t>
        </w:r>
      </w:hyperlink>
      <w:r w:rsidRPr="007E10BC">
        <w:rPr>
          <w:b w:val="0"/>
          <w:bCs w:val="0"/>
        </w:rPr>
        <w:t xml:space="preserve"> estimates there are 15 Community Health Centers (CHC) that serve a total of 1.875 million under-served </w:t>
      </w:r>
      <w:r w:rsidR="00A3089E" w:rsidRPr="007E10BC">
        <w:rPr>
          <w:b w:val="0"/>
          <w:bCs w:val="0"/>
        </w:rPr>
        <w:t>individuals</w:t>
      </w:r>
      <w:r w:rsidRPr="007E10BC">
        <w:rPr>
          <w:b w:val="0"/>
          <w:bCs w:val="0"/>
        </w:rPr>
        <w:t xml:space="preserve"> in the Denver Metro Area. Current eating disorder data suggests 5-31% of Americans experience binge eating disorder at some time in their life, with higher prevalence rates in under-served communities and high rates of missed diagnosis and screening (of up to 95%; see citations in </w:t>
      </w:r>
      <w:hyperlink r:id="rId246" w:history="1">
        <w:r w:rsidRPr="007E10BC">
          <w:rPr>
            <w:rStyle w:val="Hyperlink"/>
            <w:b w:val="0"/>
            <w:bCs w:val="0"/>
            <w:color w:val="002060"/>
          </w:rPr>
          <w:t>Bray et al., 2022</w:t>
        </w:r>
      </w:hyperlink>
      <w:r w:rsidRPr="007E10BC">
        <w:rPr>
          <w:b w:val="0"/>
          <w:bCs w:val="0"/>
        </w:rPr>
        <w:t xml:space="preserve">). Thus, we estimate that ~93,750–581,250 under-served community health center users in the Denver Metro area will experience binge eating disorder at some point in their life and as many as 1.781 million users may experience sub-clinical or undiagnosed binge eating. </w:t>
      </w:r>
    </w:p>
    <w:p w14:paraId="04A8810F" w14:textId="77777777" w:rsidR="007E10BC" w:rsidRPr="00651032" w:rsidRDefault="007E10BC" w:rsidP="003A348B">
      <w:pPr>
        <w:pStyle w:val="Heading3"/>
        <w:keepNext w:val="0"/>
        <w:numPr>
          <w:ilvl w:val="0"/>
          <w:numId w:val="955"/>
        </w:numPr>
        <w:snapToGrid w:val="0"/>
        <w:rPr>
          <w:b w:val="0"/>
          <w:bCs w:val="0"/>
        </w:rPr>
      </w:pPr>
      <w:r w:rsidRPr="00651032">
        <w:t xml:space="preserve">Weight Loss Clinics: </w:t>
      </w:r>
      <w:r w:rsidRPr="00651032">
        <w:rPr>
          <w:b w:val="0"/>
          <w:bCs w:val="0"/>
        </w:rPr>
        <w:t>18 locations; 1 million served.</w:t>
      </w:r>
    </w:p>
    <w:p w14:paraId="35B7A8DA" w14:textId="1AC09B68" w:rsidR="007E10BC" w:rsidRPr="00651032" w:rsidRDefault="007E10BC" w:rsidP="00651032">
      <w:pPr>
        <w:pStyle w:val="Heading4"/>
        <w:numPr>
          <w:ilvl w:val="0"/>
          <w:numId w:val="702"/>
        </w:numPr>
        <w:snapToGrid w:val="0"/>
      </w:pPr>
      <w:hyperlink r:id="rId247" w:history="1">
        <w:r w:rsidRPr="007E10BC">
          <w:rPr>
            <w:rStyle w:val="Hyperlink"/>
            <w:color w:val="002060"/>
          </w:rPr>
          <w:t>18 weight loss clinics</w:t>
        </w:r>
      </w:hyperlink>
      <w:r w:rsidRPr="007E10BC">
        <w:t xml:space="preserve"> </w:t>
      </w:r>
    </w:p>
    <w:p w14:paraId="67890027" w14:textId="4883777F" w:rsidR="007E10BC" w:rsidRPr="007E10BC" w:rsidRDefault="007E10BC" w:rsidP="00651032">
      <w:pPr>
        <w:pStyle w:val="Heading4"/>
        <w:numPr>
          <w:ilvl w:val="0"/>
          <w:numId w:val="702"/>
        </w:numPr>
        <w:snapToGrid w:val="0"/>
        <w:jc w:val="left"/>
      </w:pPr>
      <w:r w:rsidRPr="00651032">
        <w:t>One</w:t>
      </w:r>
      <w:r w:rsidRPr="007E10BC">
        <w:t xml:space="preserve"> million free access codes distributed</w:t>
      </w:r>
    </w:p>
    <w:p w14:paraId="259CEF4A" w14:textId="77777777" w:rsidR="007E10BC" w:rsidRPr="00651032" w:rsidRDefault="007E10BC" w:rsidP="00651032">
      <w:pPr>
        <w:pStyle w:val="Heading4"/>
        <w:numPr>
          <w:ilvl w:val="0"/>
          <w:numId w:val="702"/>
        </w:numPr>
        <w:snapToGrid w:val="0"/>
      </w:pPr>
      <w:r w:rsidRPr="00651032">
        <w:lastRenderedPageBreak/>
        <w:t xml:space="preserve">Impact Projection Narrative: </w:t>
      </w:r>
    </w:p>
    <w:p w14:paraId="0DD7C844" w14:textId="4A57CE94" w:rsidR="007E10BC" w:rsidRPr="00651032" w:rsidRDefault="007E10BC" w:rsidP="00651032">
      <w:pPr>
        <w:pStyle w:val="Bullet"/>
        <w:snapToGrid w:val="0"/>
        <w:contextualSpacing w:val="0"/>
        <w:rPr>
          <w:szCs w:val="28"/>
        </w:rPr>
      </w:pPr>
      <w:r w:rsidRPr="00651032">
        <w:rPr>
          <w:szCs w:val="28"/>
        </w:rPr>
        <w:t xml:space="preserve">Online map resources (Google and Bing) identify 18 weight loss clinics in the Denver Metro area at least four with “low-cost” options. Patient use data is not publicly available for these clinics, so to estimate the number of Denver Metro residents who may use weight loss clinics and struggle with binge eating, we look to rates of obesity and GLP-1 drug use (e.g., Ozempic). </w:t>
      </w:r>
    </w:p>
    <w:p w14:paraId="2A2A81FE" w14:textId="77777777" w:rsidR="007E10BC" w:rsidRPr="00651032" w:rsidRDefault="007E10BC" w:rsidP="00651032">
      <w:pPr>
        <w:pStyle w:val="Bullet"/>
        <w:snapToGrid w:val="0"/>
        <w:contextualSpacing w:val="0"/>
        <w:rPr>
          <w:szCs w:val="28"/>
        </w:rPr>
      </w:pPr>
      <w:r w:rsidRPr="00651032">
        <w:rPr>
          <w:szCs w:val="28"/>
        </w:rPr>
        <w:t>County Health Rankings 2024 data report 25% of Colorado residents have overweight or obesity (e.g., a BMI &gt; 30), with county-wide percentages ranging from 17–36% (</w:t>
      </w:r>
      <w:hyperlink r:id="rId248" w:history="1">
        <w:r w:rsidRPr="00651032">
          <w:rPr>
            <w:rStyle w:val="Hyperlink"/>
            <w:color w:val="002060"/>
            <w:szCs w:val="28"/>
          </w:rPr>
          <w:t>www.countyhealthrankings.org</w:t>
        </w:r>
      </w:hyperlink>
      <w:r w:rsidRPr="00651032">
        <w:rPr>
          <w:szCs w:val="28"/>
        </w:rPr>
        <w:t xml:space="preserve">; </w:t>
      </w:r>
      <w:hyperlink r:id="rId249" w:history="1">
        <w:r w:rsidRPr="00651032">
          <w:rPr>
            <w:rStyle w:val="Hyperlink"/>
            <w:color w:val="002060"/>
            <w:szCs w:val="28"/>
          </w:rPr>
          <w:t>Stiefel et al., 2021</w:t>
        </w:r>
      </w:hyperlink>
      <w:r w:rsidRPr="00651032">
        <w:rPr>
          <w:szCs w:val="28"/>
        </w:rPr>
        <w:t>). Thus, we can estimate that ~503,200 – 1,065,600 of Denver Metro residents have clinical overweight or obesity. Data suggests that ~30–50% of individuals who seek clinical support for overweight and obesity have binge eating disorder at a level that impedes clinical care and up to 80% have less severe or subclinical binge eating (Bray et al., personal communication with University of New Mexico Weight Loss Clinic, 2021). Thus, we can estimate that ~403,000–852,480 Denver Metro residents may have overweight or obesity with clinical or subclinical binge eating. If we assume ~22% of these individuals also have low socioeconomic status (since 22% of weight loss clinics advertise “low-cost” options), we can estimate 89,347–89,352 Denver Metro residents have binge eating, clinical overweight or obesity, and low socioeconomic status.</w:t>
      </w:r>
    </w:p>
    <w:p w14:paraId="3BC9A3F9" w14:textId="77777777" w:rsidR="007E10BC" w:rsidRPr="00651032" w:rsidRDefault="007E10BC" w:rsidP="00651032">
      <w:pPr>
        <w:pStyle w:val="Bullet"/>
        <w:snapToGrid w:val="0"/>
        <w:contextualSpacing w:val="0"/>
        <w:rPr>
          <w:szCs w:val="28"/>
        </w:rPr>
      </w:pPr>
      <w:r w:rsidRPr="00651032">
        <w:rPr>
          <w:szCs w:val="28"/>
        </w:rPr>
        <w:t>Recently, GLP-1 drugs like Ozempic have also been found to have high use in the U.S. with high off-label use among individuals with binge-type eating disorder. For example, a Kaiser Family Foundation 2024 Health Policy Primer found that one in eight Colorado residents has taken a GLP-1 drug like Ozempic with 40% of users reporting off-label use for weight loss (</w:t>
      </w:r>
      <w:hyperlink r:id="rId250" w:history="1">
        <w:r w:rsidRPr="00651032">
          <w:rPr>
            <w:rStyle w:val="Hyperlink"/>
            <w:color w:val="002060"/>
            <w:szCs w:val="28"/>
          </w:rPr>
          <w:t>Kaiser Family Foundation, 2024</w:t>
        </w:r>
      </w:hyperlink>
      <w:r w:rsidRPr="00651032">
        <w:rPr>
          <w:szCs w:val="28"/>
        </w:rPr>
        <w:t xml:space="preserve">). Thus, we can </w:t>
      </w:r>
      <w:r w:rsidRPr="00651032">
        <w:rPr>
          <w:szCs w:val="28"/>
        </w:rPr>
        <w:lastRenderedPageBreak/>
        <w:t>estimate that 12.5% of Denver metro’s population has used a GLP-1 drug, 40% of those uses were off-label for weight loss, and between 30–80% of those have comorbid binge eating, suggesting ~10,723–118,400 Denver Metro residents use GLP-1 drugs for off-label weight loss with comorbid binge eating.</w:t>
      </w:r>
    </w:p>
    <w:p w14:paraId="5306DA8F" w14:textId="2EDF99DC" w:rsidR="003B0C73" w:rsidRPr="00651032" w:rsidRDefault="007E10BC" w:rsidP="003A348B">
      <w:pPr>
        <w:pStyle w:val="Heading3"/>
        <w:keepNext w:val="0"/>
        <w:numPr>
          <w:ilvl w:val="0"/>
          <w:numId w:val="955"/>
        </w:numPr>
        <w:snapToGrid w:val="0"/>
      </w:pPr>
      <w:r w:rsidRPr="00651032">
        <w:t>Eating Disorder Centers</w:t>
      </w:r>
      <w:r w:rsidR="003B0C73" w:rsidRPr="00651032">
        <w:t xml:space="preserve">: 4 centers; 48,000 - </w:t>
      </w:r>
    </w:p>
    <w:p w14:paraId="46800135" w14:textId="77777777" w:rsidR="003B0C73" w:rsidRPr="00651032" w:rsidRDefault="007E10BC" w:rsidP="00651032">
      <w:pPr>
        <w:pStyle w:val="Heading4"/>
        <w:numPr>
          <w:ilvl w:val="0"/>
          <w:numId w:val="722"/>
        </w:numPr>
        <w:snapToGrid w:val="0"/>
      </w:pPr>
      <w:r w:rsidRPr="00651032">
        <w:t xml:space="preserve">4 </w:t>
      </w:r>
      <w:r w:rsidR="003B0C73" w:rsidRPr="00651032">
        <w:t>Eating Disorder Centers</w:t>
      </w:r>
    </w:p>
    <w:p w14:paraId="4F6BDF49" w14:textId="1E296E26" w:rsidR="007E10BC" w:rsidRPr="00651032" w:rsidRDefault="007E10BC" w:rsidP="00651032">
      <w:pPr>
        <w:pStyle w:val="Heading4"/>
        <w:numPr>
          <w:ilvl w:val="0"/>
          <w:numId w:val="722"/>
        </w:numPr>
        <w:snapToGrid w:val="0"/>
      </w:pPr>
      <w:r w:rsidRPr="00651032">
        <w:t xml:space="preserve"> 48,000 – 300,000 </w:t>
      </w:r>
      <w:r w:rsidR="003B0C73" w:rsidRPr="00651032">
        <w:t>free access codes distributed</w:t>
      </w:r>
    </w:p>
    <w:p w14:paraId="4559707A" w14:textId="4728C78F" w:rsidR="003B0C73" w:rsidRPr="00651032" w:rsidRDefault="003B0C73" w:rsidP="00651032">
      <w:pPr>
        <w:pStyle w:val="Heading4"/>
        <w:numPr>
          <w:ilvl w:val="0"/>
          <w:numId w:val="722"/>
        </w:numPr>
        <w:snapToGrid w:val="0"/>
      </w:pPr>
      <w:r w:rsidRPr="00651032">
        <w:t>Impact Projection Narrative:</w:t>
      </w:r>
    </w:p>
    <w:p w14:paraId="532AB495" w14:textId="4E009613" w:rsidR="003B0C73" w:rsidRPr="003B0C73" w:rsidRDefault="003B0C73" w:rsidP="00651032">
      <w:pPr>
        <w:pStyle w:val="Normal3"/>
        <w:snapToGrid w:val="0"/>
        <w:contextualSpacing w:val="0"/>
      </w:pPr>
      <w:r w:rsidRPr="003B0C73">
        <w:t xml:space="preserve">In the Denver Metro area, we will distribute </w:t>
      </w:r>
      <w:r w:rsidRPr="00651032">
        <w:t>3,600</w:t>
      </w:r>
      <w:r w:rsidRPr="003B0C73">
        <w:t xml:space="preserve"> free access codes to four eating disorder centers. These centers are estimated to serve between 56,862 and 356,936 individuals with eating disorders. Additionally, 48,333 to 303,396 of these individuals may lack access to healthcare, highlighting the critical need for these resources. This initiative aims to provide much-needed support to a significant portion of the community struggling with eating disorders.</w:t>
      </w:r>
    </w:p>
    <w:p w14:paraId="7E941283" w14:textId="680D2ABE" w:rsidR="003B0C73" w:rsidRPr="00651032" w:rsidRDefault="003B0C73" w:rsidP="00651032">
      <w:pPr>
        <w:pStyle w:val="Normal3"/>
        <w:snapToGrid w:val="0"/>
        <w:contextualSpacing w:val="0"/>
      </w:pPr>
      <w:r w:rsidRPr="00651032">
        <w:t>The four main eating disorder centers we will service are:</w:t>
      </w:r>
    </w:p>
    <w:p w14:paraId="1A546AB4" w14:textId="45569DF7" w:rsidR="003B0C73" w:rsidRPr="003B0C73" w:rsidRDefault="004512CB" w:rsidP="00651032">
      <w:pPr>
        <w:pStyle w:val="Bullet"/>
        <w:snapToGrid w:val="0"/>
        <w:contextualSpacing w:val="0"/>
      </w:pPr>
      <w:hyperlink r:id="rId251" w:tgtFrame="_blank" w:history="1">
        <w:r w:rsidRPr="00651032">
          <w:rPr>
            <w:rStyle w:val="Hyperlink"/>
            <w:color w:val="002060"/>
          </w:rPr>
          <w:t>Eating Disorder Foundation</w:t>
        </w:r>
      </w:hyperlink>
      <w:hyperlink r:id="rId252" w:tgtFrame="_blank" w:history="1">
        <w:r w:rsidR="003B0C73" w:rsidRPr="003B0C73">
          <w:rPr>
            <w:rStyle w:val="Hyperlink"/>
            <w:color w:val="002060"/>
            <w:vertAlign w:val="superscript"/>
          </w:rPr>
          <w:t>1</w:t>
        </w:r>
      </w:hyperlink>
      <w:r w:rsidR="003B0C73" w:rsidRPr="003B0C73">
        <w:t>.</w:t>
      </w:r>
    </w:p>
    <w:p w14:paraId="338E3097" w14:textId="204B21DA" w:rsidR="003B0C73" w:rsidRPr="003B0C73" w:rsidRDefault="003B0C73" w:rsidP="00651032">
      <w:pPr>
        <w:pStyle w:val="Bullet"/>
        <w:snapToGrid w:val="0"/>
        <w:contextualSpacing w:val="0"/>
      </w:pPr>
      <w:hyperlink r:id="rId253" w:tgtFrame="_blank" w:history="1">
        <w:r w:rsidRPr="003B0C73">
          <w:rPr>
            <w:rStyle w:val="Hyperlink"/>
            <w:color w:val="002060"/>
          </w:rPr>
          <w:t>Eating Recovery Center Denver - Franklin St.</w:t>
        </w:r>
      </w:hyperlink>
      <w:r w:rsidR="004512CB" w:rsidRPr="00651032">
        <w:t xml:space="preserve"> </w:t>
      </w:r>
    </w:p>
    <w:p w14:paraId="70EAE958" w14:textId="4EBFD1C7" w:rsidR="003B0C73" w:rsidRPr="003B0C73" w:rsidRDefault="003B0C73" w:rsidP="00651032">
      <w:pPr>
        <w:pStyle w:val="Bullet"/>
        <w:snapToGrid w:val="0"/>
        <w:contextualSpacing w:val="0"/>
      </w:pPr>
      <w:hyperlink r:id="rId254" w:history="1">
        <w:r w:rsidRPr="003B0C73">
          <w:rPr>
            <w:rStyle w:val="Hyperlink"/>
            <w:color w:val="002060"/>
          </w:rPr>
          <w:t>Eating Recovery Center | Pathlight Mood &amp; Anxiety Center</w:t>
        </w:r>
      </w:hyperlink>
      <w:r w:rsidRPr="003B0C73">
        <w:t>.</w:t>
      </w:r>
    </w:p>
    <w:p w14:paraId="7F06C2A9" w14:textId="62067326" w:rsidR="003B0C73" w:rsidRPr="003B0C73" w:rsidRDefault="003B0C73" w:rsidP="00651032">
      <w:pPr>
        <w:pStyle w:val="Bullet"/>
        <w:snapToGrid w:val="0"/>
        <w:contextualSpacing w:val="0"/>
      </w:pPr>
      <w:hyperlink r:id="rId255" w:tgtFrame="_blank" w:history="1">
        <w:r w:rsidRPr="003B0C73">
          <w:rPr>
            <w:rStyle w:val="Hyperlink"/>
            <w:color w:val="002060"/>
          </w:rPr>
          <w:t xml:space="preserve">Eating Recovery Center Denver - 1st Ave. </w:t>
        </w:r>
      </w:hyperlink>
    </w:p>
    <w:p w14:paraId="0C1149AE" w14:textId="63572407" w:rsidR="00A447E0" w:rsidRPr="00651032" w:rsidRDefault="007E10BC" w:rsidP="003A348B">
      <w:pPr>
        <w:pStyle w:val="Heading3"/>
        <w:keepNext w:val="0"/>
        <w:numPr>
          <w:ilvl w:val="0"/>
          <w:numId w:val="955"/>
        </w:numPr>
        <w:snapToGrid w:val="0"/>
      </w:pPr>
      <w:r w:rsidRPr="00651032">
        <w:t>Total: 164 locations; 3.4 million served.</w:t>
      </w:r>
    </w:p>
    <w:sectPr w:rsidR="00A447E0" w:rsidRPr="00651032" w:rsidSect="00232779">
      <w:pgSz w:w="12240" w:h="15840"/>
      <w:pgMar w:top="1613" w:right="1296" w:bottom="1152" w:left="1296" w:header="3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D48FD" w14:textId="77777777" w:rsidR="009E0A2C" w:rsidRDefault="009E0A2C" w:rsidP="00B96858">
      <w:r>
        <w:separator/>
      </w:r>
    </w:p>
    <w:p w14:paraId="10B5E4EF" w14:textId="77777777" w:rsidR="009E0A2C" w:rsidRDefault="009E0A2C" w:rsidP="00B96858"/>
  </w:endnote>
  <w:endnote w:type="continuationSeparator" w:id="0">
    <w:p w14:paraId="34EFC293" w14:textId="77777777" w:rsidR="009E0A2C" w:rsidRDefault="009E0A2C" w:rsidP="00B96858">
      <w:r>
        <w:continuationSeparator/>
      </w:r>
    </w:p>
    <w:p w14:paraId="6D0853E5" w14:textId="77777777" w:rsidR="009E0A2C" w:rsidRDefault="009E0A2C" w:rsidP="00B96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73573211"/>
      <w:docPartObj>
        <w:docPartGallery w:val="Page Numbers (Bottom of Page)"/>
        <w:docPartUnique/>
      </w:docPartObj>
    </w:sdtPr>
    <w:sdtContent>
      <w:p w14:paraId="06361842" w14:textId="0646D74C" w:rsidR="0084446B" w:rsidRDefault="0084446B" w:rsidP="00B9685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08C338" w14:textId="77777777" w:rsidR="0084446B" w:rsidRDefault="0084446B" w:rsidP="00B9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3653605"/>
      <w:docPartObj>
        <w:docPartGallery w:val="Page Numbers (Bottom of Page)"/>
        <w:docPartUnique/>
      </w:docPartObj>
    </w:sdtPr>
    <w:sdtContent>
      <w:p w14:paraId="6DA583EB" w14:textId="4D7821E4" w:rsidR="0084446B" w:rsidRDefault="00263409" w:rsidP="00B9685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124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15D5F" w14:textId="77777777" w:rsidR="009E0A2C" w:rsidRDefault="009E0A2C" w:rsidP="00B96858">
      <w:r>
        <w:separator/>
      </w:r>
    </w:p>
    <w:p w14:paraId="6FB80928" w14:textId="77777777" w:rsidR="009E0A2C" w:rsidRDefault="009E0A2C" w:rsidP="00B96858"/>
  </w:footnote>
  <w:footnote w:type="continuationSeparator" w:id="0">
    <w:p w14:paraId="10BC0B7A" w14:textId="77777777" w:rsidR="009E0A2C" w:rsidRDefault="009E0A2C" w:rsidP="00B96858">
      <w:r>
        <w:continuationSeparator/>
      </w:r>
    </w:p>
    <w:p w14:paraId="19110345" w14:textId="77777777" w:rsidR="009E0A2C" w:rsidRDefault="009E0A2C" w:rsidP="00B968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04482" w14:textId="40646E10" w:rsidR="00304F53" w:rsidRDefault="00304F53" w:rsidP="00775F6E">
    <w:pPr>
      <w:pStyle w:val="Header"/>
      <w:jc w:val="center"/>
    </w:pPr>
    <w:r>
      <w:rPr>
        <w:noProof/>
      </w:rPr>
      <w:drawing>
        <wp:inline distT="0" distB="0" distL="0" distR="0" wp14:anchorId="422E3140" wp14:editId="0124479C">
          <wp:extent cx="4033844" cy="914400"/>
          <wp:effectExtent l="0" t="0" r="5080" b="0"/>
          <wp:docPr id="1801780982" name="Picture 1" descr="A logo for a research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8663" name="Picture 1" descr="A logo for a research foundation&#10;&#10;Description automatically generated"/>
                  <pic:cNvPicPr/>
                </pic:nvPicPr>
                <pic:blipFill rotWithShape="1">
                  <a:blip r:embed="rId1">
                    <a:extLst>
                      <a:ext uri="{28A0092B-C50C-407E-A947-70E740481C1C}">
                        <a14:useLocalDpi xmlns:a14="http://schemas.microsoft.com/office/drawing/2010/main" val="0"/>
                      </a:ext>
                    </a:extLst>
                  </a:blip>
                  <a:srcRect l="16189" t="36937" r="15866" b="35572"/>
                  <a:stretch/>
                </pic:blipFill>
                <pic:spPr bwMode="auto">
                  <a:xfrm>
                    <a:off x="0" y="0"/>
                    <a:ext cx="4038368" cy="915425"/>
                  </a:xfrm>
                  <a:prstGeom prst="rect">
                    <a:avLst/>
                  </a:prstGeom>
                  <a:ln>
                    <a:noFill/>
                  </a:ln>
                  <a:extLst>
                    <a:ext uri="{53640926-AAD7-44D8-BBD7-CCE9431645EC}">
                      <a14:shadowObscured xmlns:a14="http://schemas.microsoft.com/office/drawing/2010/main"/>
                    </a:ext>
                  </a:extLst>
                </pic:spPr>
              </pic:pic>
            </a:graphicData>
          </a:graphic>
        </wp:inline>
      </w:drawing>
    </w:r>
  </w:p>
  <w:p w14:paraId="4588CD07" w14:textId="77777777" w:rsidR="00B96858" w:rsidRPr="003A1CF3" w:rsidRDefault="00B96858" w:rsidP="007022BF">
    <w:pPr>
      <w:pStyle w:val="Header"/>
      <w:spacing w:after="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F69D5" w14:textId="77777777" w:rsidR="00263409" w:rsidRDefault="00263409" w:rsidP="00775F6E">
    <w:pPr>
      <w:pStyle w:val="Header"/>
      <w:jc w:val="center"/>
    </w:pPr>
    <w:r>
      <w:rPr>
        <w:noProof/>
      </w:rPr>
      <w:drawing>
        <wp:inline distT="0" distB="0" distL="0" distR="0" wp14:anchorId="1FC1CB37" wp14:editId="689DBE17">
          <wp:extent cx="4033844" cy="914400"/>
          <wp:effectExtent l="0" t="0" r="5080" b="0"/>
          <wp:docPr id="1293504290" name="Picture 1" descr="A logo for a research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8663" name="Picture 1" descr="A logo for a research foundation&#10;&#10;Description automatically generated"/>
                  <pic:cNvPicPr/>
                </pic:nvPicPr>
                <pic:blipFill rotWithShape="1">
                  <a:blip r:embed="rId1">
                    <a:extLst>
                      <a:ext uri="{28A0092B-C50C-407E-A947-70E740481C1C}">
                        <a14:useLocalDpi xmlns:a14="http://schemas.microsoft.com/office/drawing/2010/main" val="0"/>
                      </a:ext>
                    </a:extLst>
                  </a:blip>
                  <a:srcRect l="16189" t="36937" r="15866" b="35572"/>
                  <a:stretch/>
                </pic:blipFill>
                <pic:spPr bwMode="auto">
                  <a:xfrm>
                    <a:off x="0" y="0"/>
                    <a:ext cx="4038368" cy="915425"/>
                  </a:xfrm>
                  <a:prstGeom prst="rect">
                    <a:avLst/>
                  </a:prstGeom>
                  <a:ln>
                    <a:noFill/>
                  </a:ln>
                  <a:extLst>
                    <a:ext uri="{53640926-AAD7-44D8-BBD7-CCE9431645EC}">
                      <a14:shadowObscured xmlns:a14="http://schemas.microsoft.com/office/drawing/2010/main"/>
                    </a:ext>
                  </a:extLst>
                </pic:spPr>
              </pic:pic>
            </a:graphicData>
          </a:graphic>
        </wp:inline>
      </w:drawing>
    </w:r>
  </w:p>
  <w:p w14:paraId="7C8BF1A2" w14:textId="77777777" w:rsidR="00263409" w:rsidRPr="003A1CF3" w:rsidRDefault="00263409" w:rsidP="007022BF">
    <w:pPr>
      <w:pStyle w:val="Header"/>
      <w:spacing w:after="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1392.5pt;height:1392.5pt;visibility:visible;mso-wrap-style:square" o:bullet="t">
        <v:imagedata r:id="rId1" o:title=""/>
      </v:shape>
    </w:pict>
  </w:numPicBullet>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D78D2"/>
    <w:multiLevelType w:val="multilevel"/>
    <w:tmpl w:val="A7E0B50A"/>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00D62EB4"/>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15:restartNumberingAfterBreak="0">
    <w:nsid w:val="00EE604C"/>
    <w:multiLevelType w:val="multilevel"/>
    <w:tmpl w:val="2630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066D2"/>
    <w:multiLevelType w:val="multilevel"/>
    <w:tmpl w:val="9814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E400A"/>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7" w15:restartNumberingAfterBreak="0">
    <w:nsid w:val="02F529F6"/>
    <w:multiLevelType w:val="multilevel"/>
    <w:tmpl w:val="51CC5AFC"/>
    <w:lvl w:ilvl="0">
      <w:start w:val="1"/>
      <w:numFmt w:val="upperRoman"/>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039E755D"/>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9" w15:restartNumberingAfterBreak="0">
    <w:nsid w:val="040149EA"/>
    <w:multiLevelType w:val="multilevel"/>
    <w:tmpl w:val="AF50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560978"/>
    <w:multiLevelType w:val="multilevel"/>
    <w:tmpl w:val="51CC5AFC"/>
    <w:lvl w:ilvl="0">
      <w:start w:val="1"/>
      <w:numFmt w:val="upperRoman"/>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52D2C22"/>
    <w:multiLevelType w:val="multilevel"/>
    <w:tmpl w:val="A92C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C63FF1"/>
    <w:multiLevelType w:val="hybridMultilevel"/>
    <w:tmpl w:val="A5A40CE0"/>
    <w:lvl w:ilvl="0" w:tplc="FFCCC94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5A5241"/>
    <w:multiLevelType w:val="multilevel"/>
    <w:tmpl w:val="8B8CFA3A"/>
    <w:styleLink w:val="CurrentList5"/>
    <w:lvl w:ilvl="0">
      <w:start w:val="1"/>
      <w:numFmt w:val="upperRoman"/>
      <w:lvlText w:val="%1."/>
      <w:lvlJc w:val="right"/>
      <w:pPr>
        <w:ind w:left="360" w:hanging="360"/>
      </w:pPr>
      <w:rPr>
        <w:rFonts w:ascii="Times New Roman" w:hAnsi="Times New Roman" w:hint="default"/>
        <w:b/>
        <w:i w:val="0"/>
        <w:caps w:val="0"/>
        <w:strike w:val="0"/>
        <w:dstrike w:val="0"/>
        <w:vanish w:val="0"/>
        <w:color w:val="002060"/>
        <w:sz w:val="36"/>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15:restartNumberingAfterBreak="0">
    <w:nsid w:val="06786B2E"/>
    <w:multiLevelType w:val="hybridMultilevel"/>
    <w:tmpl w:val="E8E2D948"/>
    <w:lvl w:ilvl="0" w:tplc="056A065A">
      <w:start w:val="1"/>
      <w:numFmt w:val="upperLetter"/>
      <w:pStyle w:val="Heading3"/>
      <w:lvlText w:val="%1."/>
      <w:lvlJc w:val="left"/>
      <w:pPr>
        <w:ind w:left="1080" w:hanging="360"/>
      </w:pPr>
      <w:rPr>
        <w:rFonts w:hint="default"/>
        <w:b/>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5" w15:restartNumberingAfterBreak="0">
    <w:nsid w:val="079D402A"/>
    <w:multiLevelType w:val="multilevel"/>
    <w:tmpl w:val="A200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A45C82"/>
    <w:multiLevelType w:val="multilevel"/>
    <w:tmpl w:val="04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80C5EDB"/>
    <w:multiLevelType w:val="hybridMultilevel"/>
    <w:tmpl w:val="87C62B32"/>
    <w:styleLink w:val="ImportedStyle12"/>
    <w:lvl w:ilvl="0" w:tplc="729AFA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FAA3D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31A2A5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06250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0F2B03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3882F6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F56364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8182E4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5D4EF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093E52CD"/>
    <w:multiLevelType w:val="multilevel"/>
    <w:tmpl w:val="81D427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9C7F08"/>
    <w:multiLevelType w:val="multilevel"/>
    <w:tmpl w:val="427CF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E345E5"/>
    <w:multiLevelType w:val="hybridMultilevel"/>
    <w:tmpl w:val="42B0E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BFE46C7"/>
    <w:multiLevelType w:val="multilevel"/>
    <w:tmpl w:val="EA86B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01134"/>
    <w:multiLevelType w:val="multilevel"/>
    <w:tmpl w:val="514EA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54336E"/>
    <w:multiLevelType w:val="hybridMultilevel"/>
    <w:tmpl w:val="3F121F88"/>
    <w:lvl w:ilvl="0" w:tplc="0409000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0FE9208F"/>
    <w:multiLevelType w:val="multilevel"/>
    <w:tmpl w:val="82D00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0EF4F51"/>
    <w:multiLevelType w:val="multilevel"/>
    <w:tmpl w:val="543C16C8"/>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bullet"/>
      <w:lvlText w:val=""/>
      <w:lvlJc w:val="left"/>
      <w:pPr>
        <w:ind w:left="1440" w:hanging="360"/>
      </w:pPr>
      <w:rPr>
        <w:rFonts w:ascii="Symbol" w:hAnsi="Symbol" w:hint="default"/>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15:restartNumberingAfterBreak="0">
    <w:nsid w:val="11AF0DF0"/>
    <w:multiLevelType w:val="hybridMultilevel"/>
    <w:tmpl w:val="0EA062EE"/>
    <w:numStyleLink w:val="ImportedStyle11"/>
  </w:abstractNum>
  <w:abstractNum w:abstractNumId="27" w15:restartNumberingAfterBreak="0">
    <w:nsid w:val="126C769C"/>
    <w:multiLevelType w:val="multilevel"/>
    <w:tmpl w:val="23CEE038"/>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5"/>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374737D"/>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9" w15:restartNumberingAfterBreak="0">
    <w:nsid w:val="13AA0D31"/>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30" w15:restartNumberingAfterBreak="0">
    <w:nsid w:val="13AE363E"/>
    <w:multiLevelType w:val="multilevel"/>
    <w:tmpl w:val="4C3E4B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D554D6"/>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2" w15:restartNumberingAfterBreak="0">
    <w:nsid w:val="14EA78E0"/>
    <w:multiLevelType w:val="multilevel"/>
    <w:tmpl w:val="FBC44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B85DE9"/>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34" w15:restartNumberingAfterBreak="0">
    <w:nsid w:val="15D3678B"/>
    <w:multiLevelType w:val="hybridMultilevel"/>
    <w:tmpl w:val="3188A312"/>
    <w:lvl w:ilvl="0" w:tplc="58AE9B04">
      <w:start w:val="1"/>
      <w:numFmt w:val="bullet"/>
      <w:pStyle w:val="Heading8"/>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15DB1D5C"/>
    <w:multiLevelType w:val="multilevel"/>
    <w:tmpl w:val="1D14E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6237404"/>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7" w15:restartNumberingAfterBreak="0">
    <w:nsid w:val="167A7EA2"/>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8" w15:restartNumberingAfterBreak="0">
    <w:nsid w:val="1731743B"/>
    <w:multiLevelType w:val="multilevel"/>
    <w:tmpl w:val="0D92D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845AA4"/>
    <w:multiLevelType w:val="multilevel"/>
    <w:tmpl w:val="1F68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C651E3"/>
    <w:multiLevelType w:val="hybridMultilevel"/>
    <w:tmpl w:val="8B305796"/>
    <w:lvl w:ilvl="0" w:tplc="38D6DAD8">
      <w:start w:val="1"/>
      <w:numFmt w:val="bullet"/>
      <w:lvlText w:val=""/>
      <w:lvlJc w:val="left"/>
      <w:pPr>
        <w:ind w:left="22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9E360C"/>
    <w:multiLevelType w:val="hybridMultilevel"/>
    <w:tmpl w:val="5A002A1A"/>
    <w:lvl w:ilvl="0" w:tplc="87042516">
      <w:start w:val="1"/>
      <w:numFmt w:val="bullet"/>
      <w:lvlText w:val="●"/>
      <w:lvlJc w:val="left"/>
      <w:pPr>
        <w:ind w:left="720" w:hanging="360"/>
      </w:pPr>
    </w:lvl>
    <w:lvl w:ilvl="1" w:tplc="17C44048">
      <w:start w:val="1"/>
      <w:numFmt w:val="bullet"/>
      <w:lvlText w:val="○"/>
      <w:lvlJc w:val="left"/>
      <w:pPr>
        <w:ind w:left="1440" w:hanging="360"/>
      </w:pPr>
    </w:lvl>
    <w:lvl w:ilvl="2" w:tplc="82BE3DC0">
      <w:start w:val="1"/>
      <w:numFmt w:val="bullet"/>
      <w:lvlText w:val="■"/>
      <w:lvlJc w:val="left"/>
      <w:pPr>
        <w:ind w:left="2160" w:hanging="360"/>
      </w:pPr>
    </w:lvl>
    <w:lvl w:ilvl="3" w:tplc="7A4EA860">
      <w:start w:val="1"/>
      <w:numFmt w:val="bullet"/>
      <w:lvlText w:val="●"/>
      <w:lvlJc w:val="left"/>
      <w:pPr>
        <w:ind w:left="2880" w:hanging="360"/>
      </w:pPr>
    </w:lvl>
    <w:lvl w:ilvl="4" w:tplc="1694810C">
      <w:start w:val="1"/>
      <w:numFmt w:val="bullet"/>
      <w:lvlText w:val="○"/>
      <w:lvlJc w:val="left"/>
      <w:pPr>
        <w:ind w:left="3600" w:hanging="360"/>
      </w:pPr>
    </w:lvl>
    <w:lvl w:ilvl="5" w:tplc="0FB6088C">
      <w:start w:val="1"/>
      <w:numFmt w:val="bullet"/>
      <w:lvlText w:val="■"/>
      <w:lvlJc w:val="left"/>
      <w:pPr>
        <w:ind w:left="4320" w:hanging="360"/>
      </w:pPr>
    </w:lvl>
    <w:lvl w:ilvl="6" w:tplc="26143488">
      <w:start w:val="1"/>
      <w:numFmt w:val="bullet"/>
      <w:lvlText w:val="●"/>
      <w:lvlJc w:val="left"/>
      <w:pPr>
        <w:ind w:left="5040" w:hanging="360"/>
      </w:pPr>
    </w:lvl>
    <w:lvl w:ilvl="7" w:tplc="D6761FE2">
      <w:start w:val="1"/>
      <w:numFmt w:val="bullet"/>
      <w:lvlText w:val="●"/>
      <w:lvlJc w:val="left"/>
      <w:pPr>
        <w:ind w:left="5760" w:hanging="360"/>
      </w:pPr>
    </w:lvl>
    <w:lvl w:ilvl="8" w:tplc="61F8E4AC">
      <w:start w:val="1"/>
      <w:numFmt w:val="bullet"/>
      <w:lvlText w:val="●"/>
      <w:lvlJc w:val="left"/>
      <w:pPr>
        <w:ind w:left="6480" w:hanging="360"/>
      </w:pPr>
    </w:lvl>
  </w:abstractNum>
  <w:abstractNum w:abstractNumId="42" w15:restartNumberingAfterBreak="0">
    <w:nsid w:val="1C9837CD"/>
    <w:multiLevelType w:val="hybridMultilevel"/>
    <w:tmpl w:val="EE26B33A"/>
    <w:numStyleLink w:val="ImportedStyle1"/>
  </w:abstractNum>
  <w:abstractNum w:abstractNumId="43" w15:restartNumberingAfterBreak="0">
    <w:nsid w:val="1DBB41FA"/>
    <w:multiLevelType w:val="multilevel"/>
    <w:tmpl w:val="0374D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DBE42A6"/>
    <w:multiLevelType w:val="multilevel"/>
    <w:tmpl w:val="224E8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DC2EC4"/>
    <w:multiLevelType w:val="multilevel"/>
    <w:tmpl w:val="A3BE4C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B11CC3"/>
    <w:multiLevelType w:val="hybridMultilevel"/>
    <w:tmpl w:val="3F121F88"/>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20330BAA"/>
    <w:multiLevelType w:val="multilevel"/>
    <w:tmpl w:val="ACC8F7EC"/>
    <w:styleLink w:val="CurrentList3"/>
    <w:lvl w:ilvl="0">
      <w:start w:val="1"/>
      <w:numFmt w:val="upperRoman"/>
      <w:lvlText w:val="%1."/>
      <w:lvlJc w:val="left"/>
      <w:pPr>
        <w:ind w:left="630" w:hanging="360"/>
      </w:pPr>
      <w:rPr>
        <w:rFonts w:hint="default"/>
        <w:b w:val="0"/>
        <w:i w:val="0"/>
        <w:caps w:val="0"/>
        <w:strike w:val="0"/>
        <w:dstrike w:val="0"/>
        <w:vanish w:val="0"/>
        <w:color w:val="002060"/>
        <w:sz w:val="28"/>
        <w:vertAlign w:val="baseline"/>
      </w:rPr>
    </w:lvl>
    <w:lvl w:ilvl="1">
      <w:start w:val="1"/>
      <w:numFmt w:val="upperLetter"/>
      <w:lvlText w:val="%2."/>
      <w:lvlJc w:val="left"/>
      <w:pPr>
        <w:ind w:left="126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89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430" w:firstLine="0"/>
      </w:pPr>
      <w:rPr>
        <w:rFonts w:hint="default"/>
      </w:rPr>
    </w:lvl>
    <w:lvl w:ilvl="4">
      <w:start w:val="1"/>
      <w:numFmt w:val="decimal"/>
      <w:lvlText w:val="(%5)"/>
      <w:lvlJc w:val="left"/>
      <w:pPr>
        <w:ind w:left="3150" w:firstLine="0"/>
      </w:pPr>
      <w:rPr>
        <w:rFonts w:hint="default"/>
      </w:rPr>
    </w:lvl>
    <w:lvl w:ilvl="5">
      <w:start w:val="1"/>
      <w:numFmt w:val="lowerLetter"/>
      <w:lvlText w:val="(%6)"/>
      <w:lvlJc w:val="left"/>
      <w:pPr>
        <w:ind w:left="3870" w:firstLine="0"/>
      </w:pPr>
      <w:rPr>
        <w:rFonts w:hint="default"/>
      </w:rPr>
    </w:lvl>
    <w:lvl w:ilvl="6">
      <w:start w:val="1"/>
      <w:numFmt w:val="lowerRoman"/>
      <w:lvlText w:val="(%7)"/>
      <w:lvlJc w:val="left"/>
      <w:pPr>
        <w:ind w:left="4590" w:firstLine="0"/>
      </w:pPr>
      <w:rPr>
        <w:rFonts w:hint="default"/>
      </w:rPr>
    </w:lvl>
    <w:lvl w:ilvl="7">
      <w:start w:val="1"/>
      <w:numFmt w:val="lowerLetter"/>
      <w:lvlText w:val="(%8)"/>
      <w:lvlJc w:val="left"/>
      <w:pPr>
        <w:ind w:left="5310" w:firstLine="0"/>
      </w:pPr>
      <w:rPr>
        <w:rFonts w:hint="default"/>
      </w:rPr>
    </w:lvl>
    <w:lvl w:ilvl="8">
      <w:start w:val="1"/>
      <w:numFmt w:val="lowerRoman"/>
      <w:lvlText w:val="(%9)"/>
      <w:lvlJc w:val="left"/>
      <w:pPr>
        <w:ind w:left="6030" w:firstLine="0"/>
      </w:pPr>
      <w:rPr>
        <w:rFonts w:hint="default"/>
      </w:rPr>
    </w:lvl>
  </w:abstractNum>
  <w:abstractNum w:abstractNumId="48" w15:restartNumberingAfterBreak="0">
    <w:nsid w:val="205F02E0"/>
    <w:multiLevelType w:val="multilevel"/>
    <w:tmpl w:val="E7D0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6B5E2F"/>
    <w:multiLevelType w:val="multilevel"/>
    <w:tmpl w:val="D2D2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12840BD"/>
    <w:multiLevelType w:val="multilevel"/>
    <w:tmpl w:val="BB8440DE"/>
    <w:styleLink w:val="CurrentList4"/>
    <w:lvl w:ilvl="0">
      <w:start w:val="1"/>
      <w:numFmt w:val="upperRoman"/>
      <w:lvlText w:val="%1."/>
      <w:lvlJc w:val="righ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1" w15:restartNumberingAfterBreak="0">
    <w:nsid w:val="222A4CBD"/>
    <w:multiLevelType w:val="multilevel"/>
    <w:tmpl w:val="8974C4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4F17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5031FA0"/>
    <w:multiLevelType w:val="hybridMultilevel"/>
    <w:tmpl w:val="0F7455C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25402ED1"/>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55" w15:restartNumberingAfterBreak="0">
    <w:nsid w:val="259A4EF8"/>
    <w:multiLevelType w:val="hybridMultilevel"/>
    <w:tmpl w:val="2292B464"/>
    <w:lvl w:ilvl="0" w:tplc="FFFFFFFF">
      <w:start w:val="1"/>
      <w:numFmt w:val="bullet"/>
      <w:lvlText w:val=""/>
      <w:lvlJc w:val="left"/>
      <w:pPr>
        <w:ind w:left="32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7EB0DF7"/>
    <w:multiLevelType w:val="multilevel"/>
    <w:tmpl w:val="514EA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0928DF"/>
    <w:multiLevelType w:val="multilevel"/>
    <w:tmpl w:val="61E8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A44F6C"/>
    <w:multiLevelType w:val="multilevel"/>
    <w:tmpl w:val="940C27E0"/>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upperLetter"/>
      <w:lvlText w:val="%3."/>
      <w:lvlJc w:val="left"/>
      <w:pPr>
        <w:ind w:left="1584" w:hanging="360"/>
      </w:pPr>
      <w:rPr>
        <w:rFonts w:hint="default"/>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28D53393"/>
    <w:multiLevelType w:val="multilevel"/>
    <w:tmpl w:val="543C16C8"/>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bullet"/>
      <w:lvlText w:val=""/>
      <w:lvlJc w:val="left"/>
      <w:pPr>
        <w:ind w:left="1440" w:hanging="360"/>
      </w:pPr>
      <w:rPr>
        <w:rFonts w:ascii="Symbol" w:hAnsi="Symbol" w:hint="default"/>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0" w15:restartNumberingAfterBreak="0">
    <w:nsid w:val="29667249"/>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1" w15:restartNumberingAfterBreak="0">
    <w:nsid w:val="2A011FA4"/>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2" w15:restartNumberingAfterBreak="0">
    <w:nsid w:val="2A1D5974"/>
    <w:multiLevelType w:val="multilevel"/>
    <w:tmpl w:val="F78AEE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A2C16EB"/>
    <w:multiLevelType w:val="hybridMultilevel"/>
    <w:tmpl w:val="39AE1AF4"/>
    <w:lvl w:ilvl="0" w:tplc="2EEEC1D0">
      <w:start w:val="1"/>
      <w:numFmt w:val="decimal"/>
      <w:lvlText w:val="(%1)"/>
      <w:lvlJc w:val="left"/>
      <w:pPr>
        <w:ind w:left="144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AE84F01"/>
    <w:multiLevelType w:val="hybridMultilevel"/>
    <w:tmpl w:val="489C01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2B661A42"/>
    <w:multiLevelType w:val="multilevel"/>
    <w:tmpl w:val="0374D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B7E3E5B"/>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7" w15:restartNumberingAfterBreak="0">
    <w:nsid w:val="2DC0621F"/>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68" w15:restartNumberingAfterBreak="0">
    <w:nsid w:val="2E861682"/>
    <w:multiLevelType w:val="multilevel"/>
    <w:tmpl w:val="0D060268"/>
    <w:styleLink w:val="CurrentList1"/>
    <w:lvl w:ilvl="0">
      <w:start w:val="1"/>
      <w:numFmt w:val="bullet"/>
      <w:lvlText w:val=""/>
      <w:lvlPicBulletId w:val="0"/>
      <w:lvlJc w:val="left"/>
      <w:pPr>
        <w:ind w:left="144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sz w:val="96"/>
        <w:szCs w:val="9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2F4B7C5E"/>
    <w:multiLevelType w:val="hybridMultilevel"/>
    <w:tmpl w:val="ABF67338"/>
    <w:numStyleLink w:val="ImportedStyle10"/>
  </w:abstractNum>
  <w:abstractNum w:abstractNumId="70" w15:restartNumberingAfterBreak="0">
    <w:nsid w:val="2F562CDD"/>
    <w:multiLevelType w:val="multilevel"/>
    <w:tmpl w:val="C7883E7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F8F3F3F"/>
    <w:multiLevelType w:val="hybridMultilevel"/>
    <w:tmpl w:val="CE66C61E"/>
    <w:numStyleLink w:val="ImportedStyle2"/>
  </w:abstractNum>
  <w:abstractNum w:abstractNumId="72" w15:restartNumberingAfterBreak="0">
    <w:nsid w:val="2FE824F6"/>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3" w15:restartNumberingAfterBreak="0">
    <w:nsid w:val="307539F7"/>
    <w:multiLevelType w:val="multilevel"/>
    <w:tmpl w:val="BF084228"/>
    <w:styleLink w:val="CurrentList7"/>
    <w:lvl w:ilvl="0">
      <w:start w:val="1"/>
      <w:numFmt w:val="bullet"/>
      <w:lvlText w:val=""/>
      <w:lvlJc w:val="left"/>
      <w:pPr>
        <w:ind w:left="32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15431C9"/>
    <w:multiLevelType w:val="hybridMultilevel"/>
    <w:tmpl w:val="4CD0205E"/>
    <w:lvl w:ilvl="0" w:tplc="04090001">
      <w:start w:val="1"/>
      <w:numFmt w:val="bullet"/>
      <w:lvlText w:val=""/>
      <w:lvlJc w:val="left"/>
      <w:pPr>
        <w:ind w:left="2592" w:hanging="360"/>
      </w:pPr>
      <w:rPr>
        <w:rFonts w:ascii="Symbol" w:hAnsi="Symbol" w:hint="default"/>
      </w:rPr>
    </w:lvl>
    <w:lvl w:ilvl="1" w:tplc="04090003">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75" w15:restartNumberingAfterBreak="0">
    <w:nsid w:val="33516F6B"/>
    <w:multiLevelType w:val="multilevel"/>
    <w:tmpl w:val="4428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644107"/>
    <w:multiLevelType w:val="multilevel"/>
    <w:tmpl w:val="D60A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8F1E97"/>
    <w:multiLevelType w:val="multilevel"/>
    <w:tmpl w:val="01FECBB2"/>
    <w:lvl w:ilvl="0">
      <w:start w:val="1"/>
      <w:numFmt w:val="upperRoman"/>
      <w:lvlText w:val="%1."/>
      <w:lvlJc w:val="left"/>
      <w:pPr>
        <w:ind w:left="44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8" w15:restartNumberingAfterBreak="0">
    <w:nsid w:val="35037F98"/>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9" w15:restartNumberingAfterBreak="0">
    <w:nsid w:val="36E52EB7"/>
    <w:multiLevelType w:val="hybridMultilevel"/>
    <w:tmpl w:val="55481E7C"/>
    <w:lvl w:ilvl="0" w:tplc="FFFFFFFF">
      <w:start w:val="1"/>
      <w:numFmt w:val="upperLetter"/>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37880D55"/>
    <w:multiLevelType w:val="multilevel"/>
    <w:tmpl w:val="FD9E46BA"/>
    <w:styleLink w:val="CurrentList2"/>
    <w:lvl w:ilvl="0">
      <w:start w:val="1"/>
      <w:numFmt w:val="upperRoman"/>
      <w:lvlText w:val="%1."/>
      <w:lvlJc w:val="left"/>
      <w:pPr>
        <w:ind w:left="68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23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86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400" w:firstLine="0"/>
      </w:pPr>
      <w:rPr>
        <w:rFonts w:hint="default"/>
      </w:rPr>
    </w:lvl>
    <w:lvl w:ilvl="4">
      <w:start w:val="1"/>
      <w:numFmt w:val="decimal"/>
      <w:lvlText w:val="(%5)"/>
      <w:lvlJc w:val="left"/>
      <w:pPr>
        <w:ind w:left="3120" w:firstLine="0"/>
      </w:pPr>
      <w:rPr>
        <w:rFonts w:hint="default"/>
      </w:rPr>
    </w:lvl>
    <w:lvl w:ilvl="5">
      <w:start w:val="1"/>
      <w:numFmt w:val="lowerLetter"/>
      <w:lvlText w:val="(%6)"/>
      <w:lvlJc w:val="left"/>
      <w:pPr>
        <w:ind w:left="3840" w:firstLine="0"/>
      </w:pPr>
      <w:rPr>
        <w:rFonts w:hint="default"/>
      </w:rPr>
    </w:lvl>
    <w:lvl w:ilvl="6">
      <w:start w:val="1"/>
      <w:numFmt w:val="lowerRoman"/>
      <w:lvlText w:val="(%7)"/>
      <w:lvlJc w:val="left"/>
      <w:pPr>
        <w:ind w:left="4560" w:firstLine="0"/>
      </w:pPr>
      <w:rPr>
        <w:rFonts w:hint="default"/>
      </w:rPr>
    </w:lvl>
    <w:lvl w:ilvl="7">
      <w:start w:val="1"/>
      <w:numFmt w:val="lowerLetter"/>
      <w:lvlText w:val="(%8)"/>
      <w:lvlJc w:val="left"/>
      <w:pPr>
        <w:ind w:left="5280" w:firstLine="0"/>
      </w:pPr>
      <w:rPr>
        <w:rFonts w:hint="default"/>
      </w:rPr>
    </w:lvl>
    <w:lvl w:ilvl="8">
      <w:start w:val="1"/>
      <w:numFmt w:val="lowerRoman"/>
      <w:lvlText w:val="(%9)"/>
      <w:lvlJc w:val="left"/>
      <w:pPr>
        <w:ind w:left="6000" w:firstLine="0"/>
      </w:pPr>
      <w:rPr>
        <w:rFonts w:hint="default"/>
      </w:rPr>
    </w:lvl>
  </w:abstractNum>
  <w:abstractNum w:abstractNumId="81" w15:restartNumberingAfterBreak="0">
    <w:nsid w:val="38F553E5"/>
    <w:multiLevelType w:val="hybridMultilevel"/>
    <w:tmpl w:val="55481E7C"/>
    <w:lvl w:ilvl="0" w:tplc="056A065A">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9DC7278"/>
    <w:multiLevelType w:val="multilevel"/>
    <w:tmpl w:val="8DE61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A6A246F"/>
    <w:multiLevelType w:val="multilevel"/>
    <w:tmpl w:val="E872E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2F491F"/>
    <w:multiLevelType w:val="multilevel"/>
    <w:tmpl w:val="C07A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D47C4C"/>
    <w:multiLevelType w:val="hybridMultilevel"/>
    <w:tmpl w:val="ABF67338"/>
    <w:styleLink w:val="ImportedStyle10"/>
    <w:lvl w:ilvl="0" w:tplc="CC0A2B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996342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F202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F1CEF9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0DA854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15A2D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A7674C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B40EA0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99053E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6" w15:restartNumberingAfterBreak="0">
    <w:nsid w:val="3D552462"/>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87" w15:restartNumberingAfterBreak="0">
    <w:nsid w:val="3D8F50F8"/>
    <w:multiLevelType w:val="hybridMultilevel"/>
    <w:tmpl w:val="E1F4F654"/>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15:restartNumberingAfterBreak="0">
    <w:nsid w:val="3D982223"/>
    <w:multiLevelType w:val="multilevel"/>
    <w:tmpl w:val="A8401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DE83531"/>
    <w:multiLevelType w:val="multilevel"/>
    <w:tmpl w:val="C1FA2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F711186"/>
    <w:multiLevelType w:val="multilevel"/>
    <w:tmpl w:val="CAE685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1" w15:restartNumberingAfterBreak="0">
    <w:nsid w:val="40083C29"/>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92" w15:restartNumberingAfterBreak="0">
    <w:nsid w:val="40E12C9B"/>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93" w15:restartNumberingAfterBreak="0">
    <w:nsid w:val="418E177F"/>
    <w:multiLevelType w:val="hybridMultilevel"/>
    <w:tmpl w:val="6B48270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94" w15:restartNumberingAfterBreak="0">
    <w:nsid w:val="41B92A3B"/>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95" w15:restartNumberingAfterBreak="0">
    <w:nsid w:val="422C450B"/>
    <w:multiLevelType w:val="hybridMultilevel"/>
    <w:tmpl w:val="0EA062EE"/>
    <w:styleLink w:val="ImportedStyle11"/>
    <w:lvl w:ilvl="0" w:tplc="A45E3F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BCE11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DE674B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82E40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1CAC18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22B52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2272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8F80D1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F6BC7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6" w15:restartNumberingAfterBreak="0">
    <w:nsid w:val="42B25795"/>
    <w:multiLevelType w:val="multilevel"/>
    <w:tmpl w:val="6C069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5B6B73"/>
    <w:multiLevelType w:val="multilevel"/>
    <w:tmpl w:val="C5E8D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57B529B"/>
    <w:multiLevelType w:val="multilevel"/>
    <w:tmpl w:val="F78AEE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45B322CA"/>
    <w:multiLevelType w:val="multilevel"/>
    <w:tmpl w:val="9162FF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60440BF"/>
    <w:multiLevelType w:val="hybridMultilevel"/>
    <w:tmpl w:val="3648D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6892BA4"/>
    <w:multiLevelType w:val="multilevel"/>
    <w:tmpl w:val="75EC8288"/>
    <w:lvl w:ilvl="0">
      <w:start w:val="1"/>
      <w:numFmt w:val="upperRoman"/>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Roman"/>
      <w:lvlText w:val="%4."/>
      <w:lvlJc w:val="left"/>
      <w:pPr>
        <w:ind w:left="720" w:hanging="360"/>
      </w:pPr>
      <w:rPr>
        <w:rFonts w:hint="default"/>
      </w:r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15:restartNumberingAfterBreak="0">
    <w:nsid w:val="47136A32"/>
    <w:multiLevelType w:val="hybridMultilevel"/>
    <w:tmpl w:val="BCB03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47DB6437"/>
    <w:multiLevelType w:val="multilevel"/>
    <w:tmpl w:val="C20E467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8385831"/>
    <w:multiLevelType w:val="multilevel"/>
    <w:tmpl w:val="CA9C7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bullet"/>
      <w:lvlText w:val=""/>
      <w:lvlJc w:val="left"/>
      <w:pPr>
        <w:ind w:left="46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867544E"/>
    <w:multiLevelType w:val="hybridMultilevel"/>
    <w:tmpl w:val="4114252E"/>
    <w:lvl w:ilvl="0" w:tplc="FFFFFFFF">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EE6C2632">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6" w15:restartNumberingAfterBreak="0">
    <w:nsid w:val="49297DFB"/>
    <w:multiLevelType w:val="multilevel"/>
    <w:tmpl w:val="8F6C9B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FF09DD"/>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108" w15:restartNumberingAfterBreak="0">
    <w:nsid w:val="4BF37694"/>
    <w:multiLevelType w:val="multilevel"/>
    <w:tmpl w:val="96B2B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CAD47E6"/>
    <w:multiLevelType w:val="hybridMultilevel"/>
    <w:tmpl w:val="6E2E5EDC"/>
    <w:lvl w:ilvl="0" w:tplc="913C4DA6">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ECA640D"/>
    <w:multiLevelType w:val="multilevel"/>
    <w:tmpl w:val="44421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FD60DD9"/>
    <w:multiLevelType w:val="multilevel"/>
    <w:tmpl w:val="33C449B0"/>
    <w:styleLink w:val="CurrentList6"/>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112" w15:restartNumberingAfterBreak="0">
    <w:nsid w:val="52512CF0"/>
    <w:multiLevelType w:val="multilevel"/>
    <w:tmpl w:val="1F68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0115DC"/>
    <w:multiLevelType w:val="hybridMultilevel"/>
    <w:tmpl w:val="B5424F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06488C"/>
    <w:multiLevelType w:val="hybridMultilevel"/>
    <w:tmpl w:val="ECBEF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3924EAA"/>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16" w15:restartNumberingAfterBreak="0">
    <w:nsid w:val="53D96B83"/>
    <w:multiLevelType w:val="hybridMultilevel"/>
    <w:tmpl w:val="8F1C89CA"/>
    <w:lvl w:ilvl="0" w:tplc="30AEF2F6">
      <w:start w:val="1"/>
      <w:numFmt w:val="lowerRoman"/>
      <w:pStyle w:val="Heading4"/>
      <w:lvlText w:val="%1."/>
      <w:lvlJc w:val="left"/>
      <w:pPr>
        <w:ind w:left="1872" w:hanging="360"/>
      </w:pPr>
      <w:rPr>
        <w:rFonts w:hint="default"/>
        <w:b/>
        <w:bCs/>
      </w:rPr>
    </w:lvl>
    <w:lvl w:ilvl="1" w:tplc="A45866A4">
      <w:start w:val="1"/>
      <w:numFmt w:val="lowerRoman"/>
      <w:lvlText w:val="(%2)"/>
      <w:lvlJc w:val="left"/>
      <w:pPr>
        <w:ind w:left="2952" w:hanging="720"/>
      </w:pPr>
      <w:rPr>
        <w:rFonts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7" w15:restartNumberingAfterBreak="0">
    <w:nsid w:val="545E6BBA"/>
    <w:multiLevelType w:val="multilevel"/>
    <w:tmpl w:val="401E3A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4811F0B"/>
    <w:multiLevelType w:val="multilevel"/>
    <w:tmpl w:val="B72C8012"/>
    <w:lvl w:ilvl="0">
      <w:start w:val="1"/>
      <w:numFmt w:val="upperRoman"/>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pStyle w:val="Heading6"/>
      <w:lvlText w:val="%4."/>
      <w:lvlJc w:val="left"/>
      <w:pPr>
        <w:ind w:left="2520" w:hanging="360"/>
      </w:pPr>
      <w:rPr>
        <w:b/>
        <w:bCs/>
      </w:r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9" w15:restartNumberingAfterBreak="0">
    <w:nsid w:val="54CE2859"/>
    <w:multiLevelType w:val="multilevel"/>
    <w:tmpl w:val="5502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5E9205E"/>
    <w:multiLevelType w:val="multilevel"/>
    <w:tmpl w:val="CD66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083EBF"/>
    <w:multiLevelType w:val="hybridMultilevel"/>
    <w:tmpl w:val="7BAA8CCC"/>
    <w:lvl w:ilvl="0" w:tplc="102EFC7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7E82F01"/>
    <w:multiLevelType w:val="multilevel"/>
    <w:tmpl w:val="F91E7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7F17B69"/>
    <w:multiLevelType w:val="multilevel"/>
    <w:tmpl w:val="713A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9641199"/>
    <w:multiLevelType w:val="hybridMultilevel"/>
    <w:tmpl w:val="90766DF2"/>
    <w:lvl w:ilvl="0" w:tplc="38D6DAD8">
      <w:start w:val="1"/>
      <w:numFmt w:val="bullet"/>
      <w:lvlText w:val=""/>
      <w:lvlJc w:val="left"/>
      <w:pPr>
        <w:ind w:left="22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9B82DEA"/>
    <w:multiLevelType w:val="hybridMultilevel"/>
    <w:tmpl w:val="87C62B32"/>
    <w:numStyleLink w:val="ImportedStyle12"/>
  </w:abstractNum>
  <w:abstractNum w:abstractNumId="126" w15:restartNumberingAfterBreak="0">
    <w:nsid w:val="5A3728EE"/>
    <w:multiLevelType w:val="multilevel"/>
    <w:tmpl w:val="EE2A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A6C2E8F"/>
    <w:multiLevelType w:val="hybridMultilevel"/>
    <w:tmpl w:val="E02CBB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A6D54CE"/>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29" w15:restartNumberingAfterBreak="0">
    <w:nsid w:val="5AB400E2"/>
    <w:multiLevelType w:val="multilevel"/>
    <w:tmpl w:val="2E1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AB80C57"/>
    <w:multiLevelType w:val="hybridMultilevel"/>
    <w:tmpl w:val="4C3ACBCE"/>
    <w:lvl w:ilvl="0" w:tplc="F6C0EA36">
      <w:start w:val="1"/>
      <w:numFmt w:val="upperRoman"/>
      <w:pStyle w:val="Heading1"/>
      <w:lvlText w:val="%1."/>
      <w:lvlJc w:val="left"/>
      <w:pPr>
        <w:ind w:left="360" w:hanging="360"/>
      </w:pPr>
      <w:rPr>
        <w:rFonts w:ascii="Times New Roman" w:hAnsi="Times New Roman" w:hint="default"/>
        <w:b/>
        <w:i w:val="0"/>
        <w:caps w:val="0"/>
        <w:strike w:val="0"/>
        <w:dstrike w:val="0"/>
        <w:vanish w:val="0"/>
        <w:color w:val="002060"/>
        <w:sz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AD014EB"/>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32" w15:restartNumberingAfterBreak="0">
    <w:nsid w:val="5B9249A7"/>
    <w:multiLevelType w:val="hybridMultilevel"/>
    <w:tmpl w:val="3F121F88"/>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3" w15:restartNumberingAfterBreak="0">
    <w:nsid w:val="5C7426BF"/>
    <w:multiLevelType w:val="multilevel"/>
    <w:tmpl w:val="543C16C8"/>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bullet"/>
      <w:lvlText w:val=""/>
      <w:lvlJc w:val="left"/>
      <w:pPr>
        <w:ind w:left="1440" w:hanging="360"/>
      </w:pPr>
      <w:rPr>
        <w:rFonts w:ascii="Symbol" w:hAnsi="Symbol" w:hint="default"/>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4" w15:restartNumberingAfterBreak="0">
    <w:nsid w:val="5CA9038A"/>
    <w:multiLevelType w:val="hybridMultilevel"/>
    <w:tmpl w:val="EE26B33A"/>
    <w:styleLink w:val="ImportedStyle1"/>
    <w:lvl w:ilvl="0" w:tplc="39CE1BC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078E09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13AD930">
      <w:start w:val="1"/>
      <w:numFmt w:val="decimal"/>
      <w:lvlText w:val="%3."/>
      <w:lvlJc w:val="left"/>
      <w:pPr>
        <w:ind w:left="45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3" w:tplc="B9D82BA0">
      <w:start w:val="1"/>
      <w:numFmt w:val="decimal"/>
      <w:lvlText w:val="%4."/>
      <w:lvlJc w:val="left"/>
      <w:pPr>
        <w:ind w:left="99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4" w:tplc="1F405136">
      <w:start w:val="1"/>
      <w:numFmt w:val="lowerLetter"/>
      <w:lvlText w:val="%5."/>
      <w:lvlJc w:val="left"/>
      <w:pPr>
        <w:ind w:left="171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972">
      <w:start w:val="1"/>
      <w:numFmt w:val="lowerRoman"/>
      <w:lvlText w:val="%6."/>
      <w:lvlJc w:val="left"/>
      <w:pPr>
        <w:ind w:left="2430" w:hanging="430"/>
      </w:pPr>
      <w:rPr>
        <w:rFonts w:hAnsi="Arial Unicode MS"/>
        <w:b/>
        <w:bCs/>
        <w:caps w:val="0"/>
        <w:smallCaps w:val="0"/>
        <w:strike w:val="0"/>
        <w:dstrike w:val="0"/>
        <w:outline w:val="0"/>
        <w:emboss w:val="0"/>
        <w:imprint w:val="0"/>
        <w:spacing w:val="0"/>
        <w:w w:val="100"/>
        <w:kern w:val="0"/>
        <w:position w:val="0"/>
        <w:highlight w:val="none"/>
        <w:vertAlign w:val="baseline"/>
      </w:rPr>
    </w:lvl>
    <w:lvl w:ilvl="6" w:tplc="6310B68E">
      <w:start w:val="1"/>
      <w:numFmt w:val="decimal"/>
      <w:lvlText w:val="%7."/>
      <w:lvlJc w:val="left"/>
      <w:pPr>
        <w:ind w:left="315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7" w:tplc="E424EB3E">
      <w:start w:val="1"/>
      <w:numFmt w:val="lowerLetter"/>
      <w:lvlText w:val="%8."/>
      <w:lvlJc w:val="left"/>
      <w:pPr>
        <w:ind w:left="387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8" w:tplc="616036E6">
      <w:start w:val="1"/>
      <w:numFmt w:val="lowerRoman"/>
      <w:lvlText w:val="%9."/>
      <w:lvlJc w:val="left"/>
      <w:pPr>
        <w:ind w:left="4590" w:hanging="4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5D863717"/>
    <w:multiLevelType w:val="multilevel"/>
    <w:tmpl w:val="50B0FD3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DC51649"/>
    <w:multiLevelType w:val="hybridMultilevel"/>
    <w:tmpl w:val="61A696E2"/>
    <w:lvl w:ilvl="0" w:tplc="2EEEC1D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F783794"/>
    <w:multiLevelType w:val="multilevel"/>
    <w:tmpl w:val="C8B66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1D44764"/>
    <w:multiLevelType w:val="hybridMultilevel"/>
    <w:tmpl w:val="E8E2D948"/>
    <w:lvl w:ilvl="0" w:tplc="FFFFFFFF">
      <w:start w:val="1"/>
      <w:numFmt w:val="upperLetter"/>
      <w:lvlText w:val="%1."/>
      <w:lvlJc w:val="left"/>
      <w:pPr>
        <w:ind w:left="1080" w:hanging="360"/>
      </w:pPr>
      <w:rPr>
        <w:rFonts w:hint="default"/>
        <w:b/>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39" w15:restartNumberingAfterBreak="0">
    <w:nsid w:val="62692AE1"/>
    <w:multiLevelType w:val="multilevel"/>
    <w:tmpl w:val="6FFC7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3E17D29"/>
    <w:multiLevelType w:val="multilevel"/>
    <w:tmpl w:val="181C5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4680" w:hanging="360"/>
      </w:pPr>
      <w:rPr>
        <w:rFonts w:ascii="Symbol" w:hAnsi="Symbol" w:hint="default"/>
      </w:rPr>
    </w:lvl>
    <w:lvl w:ilvl="3">
      <w:start w:val="1"/>
      <w:numFmt w:val="bullet"/>
      <w:lvlText w:val=""/>
      <w:lvlJc w:val="left"/>
      <w:pPr>
        <w:ind w:left="46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5A81A6A"/>
    <w:multiLevelType w:val="hybridMultilevel"/>
    <w:tmpl w:val="984E71E4"/>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66336D9D"/>
    <w:multiLevelType w:val="hybridMultilevel"/>
    <w:tmpl w:val="D78A6B6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68C5152"/>
    <w:multiLevelType w:val="multilevel"/>
    <w:tmpl w:val="04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6A63A79"/>
    <w:multiLevelType w:val="hybridMultilevel"/>
    <w:tmpl w:val="F9B2B8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5" w15:restartNumberingAfterBreak="0">
    <w:nsid w:val="67740A90"/>
    <w:multiLevelType w:val="hybridMultilevel"/>
    <w:tmpl w:val="CE66C61E"/>
    <w:styleLink w:val="ImportedStyle2"/>
    <w:lvl w:ilvl="0" w:tplc="29DA15EE">
      <w:start w:val="1"/>
      <w:numFmt w:val="upperLetter"/>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1" w:tplc="8E524644">
      <w:start w:val="1"/>
      <w:numFmt w:val="lowerLetter"/>
      <w:lvlText w:val="%2."/>
      <w:lvlJc w:val="left"/>
      <w:pPr>
        <w:ind w:left="108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2" w:tplc="F92E0738">
      <w:start w:val="1"/>
      <w:numFmt w:val="lowerRoman"/>
      <w:lvlText w:val="%3."/>
      <w:lvlJc w:val="left"/>
      <w:pPr>
        <w:ind w:left="1800" w:hanging="32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3" w:tplc="6DC0CE4C">
      <w:start w:val="1"/>
      <w:numFmt w:val="decimal"/>
      <w:lvlText w:val="%4."/>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4" w:tplc="CE5E649A">
      <w:start w:val="1"/>
      <w:numFmt w:val="lowerLetter"/>
      <w:lvlText w:val="%5."/>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5" w:tplc="D496F84E">
      <w:start w:val="1"/>
      <w:numFmt w:val="lowerRoman"/>
      <w:lvlText w:val="%6."/>
      <w:lvlJc w:val="left"/>
      <w:pPr>
        <w:ind w:left="3960" w:hanging="32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6" w:tplc="6B16B4E2">
      <w:start w:val="1"/>
      <w:numFmt w:val="decimal"/>
      <w:lvlText w:val="%7."/>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7" w:tplc="EFFAE8EA">
      <w:start w:val="1"/>
      <w:numFmt w:val="lowerLetter"/>
      <w:lvlText w:val="%8."/>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lvl w:ilvl="8" w:tplc="F9E08DD0">
      <w:start w:val="1"/>
      <w:numFmt w:val="lowerRoman"/>
      <w:lvlText w:val="%9."/>
      <w:lvlJc w:val="left"/>
      <w:pPr>
        <w:ind w:left="6120" w:hanging="320"/>
      </w:pPr>
      <w:rPr>
        <w:rFonts w:ascii="Times New Roman" w:eastAsia="Times New Roman" w:hAnsi="Times New Roman" w:cs="Times New Roman"/>
        <w:b/>
        <w:bCs/>
        <w:i w:val="0"/>
        <w:iCs w:val="0"/>
        <w:caps w:val="0"/>
        <w:smallCaps w:val="0"/>
        <w:strike w:val="0"/>
        <w:dstrike w:val="0"/>
        <w:outline w:val="0"/>
        <w:emboss w:val="0"/>
        <w:imprint w:val="0"/>
        <w:color w:val="002060"/>
        <w:spacing w:val="0"/>
        <w:w w:val="100"/>
        <w:kern w:val="0"/>
        <w:position w:val="0"/>
        <w:highlight w:val="none"/>
        <w:vertAlign w:val="baseline"/>
      </w:rPr>
    </w:lvl>
  </w:abstractNum>
  <w:abstractNum w:abstractNumId="146" w15:restartNumberingAfterBreak="0">
    <w:nsid w:val="67C83B06"/>
    <w:multiLevelType w:val="multilevel"/>
    <w:tmpl w:val="1F68282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47" w15:restartNumberingAfterBreak="0">
    <w:nsid w:val="68961557"/>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48" w15:restartNumberingAfterBreak="0">
    <w:nsid w:val="69DD0818"/>
    <w:multiLevelType w:val="hybridMultilevel"/>
    <w:tmpl w:val="63F4EBAC"/>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49" w15:restartNumberingAfterBreak="0">
    <w:nsid w:val="6CAA059A"/>
    <w:multiLevelType w:val="multilevel"/>
    <w:tmpl w:val="1F68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CCE5BB8"/>
    <w:multiLevelType w:val="hybridMultilevel"/>
    <w:tmpl w:val="D6A618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6DAD45AA"/>
    <w:multiLevelType w:val="hybridMultilevel"/>
    <w:tmpl w:val="DB18E79A"/>
    <w:lvl w:ilvl="0" w:tplc="FFFFFFFF">
      <w:start w:val="1"/>
      <w:numFmt w:val="bullet"/>
      <w:lvlText w:val=""/>
      <w:lvlJc w:val="left"/>
      <w:pPr>
        <w:ind w:left="32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FB65E81"/>
    <w:multiLevelType w:val="multilevel"/>
    <w:tmpl w:val="514EA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FD334A7"/>
    <w:multiLevelType w:val="multilevel"/>
    <w:tmpl w:val="543C16C8"/>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bullet"/>
      <w:lvlText w:val=""/>
      <w:lvlJc w:val="left"/>
      <w:pPr>
        <w:ind w:left="1440" w:hanging="360"/>
      </w:pPr>
      <w:rPr>
        <w:rFonts w:ascii="Symbol" w:hAnsi="Symbol" w:hint="default"/>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4" w15:restartNumberingAfterBreak="0">
    <w:nsid w:val="70320C04"/>
    <w:multiLevelType w:val="multilevel"/>
    <w:tmpl w:val="B5D05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bullet"/>
      <w:lvlText w:val=""/>
      <w:lvlJc w:val="left"/>
      <w:pPr>
        <w:ind w:left="46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05B1E1C"/>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156" w15:restartNumberingAfterBreak="0">
    <w:nsid w:val="72E475F9"/>
    <w:multiLevelType w:val="multilevel"/>
    <w:tmpl w:val="0D92D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3764AAB"/>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58" w15:restartNumberingAfterBreak="0">
    <w:nsid w:val="74116EF7"/>
    <w:multiLevelType w:val="hybridMultilevel"/>
    <w:tmpl w:val="8972762A"/>
    <w:styleLink w:val="ImportedStyle4"/>
    <w:lvl w:ilvl="0" w:tplc="93FA874E">
      <w:start w:val="1"/>
      <w:numFmt w:val="low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30C70A4">
      <w:start w:val="1"/>
      <w:numFmt w:val="lowerRoman"/>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C5EBA">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7F6D87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746FA0">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C768358">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2B422F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D3010F4">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3B2D52A">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74177116"/>
    <w:multiLevelType w:val="hybridMultilevel"/>
    <w:tmpl w:val="68F4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56617EA"/>
    <w:multiLevelType w:val="multilevel"/>
    <w:tmpl w:val="B5D05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3240" w:hanging="360"/>
      </w:pPr>
      <w:rPr>
        <w:rFonts w:ascii="Courier New" w:hAnsi="Courier New" w:cs="Courier New" w:hint="default"/>
      </w:rPr>
    </w:lvl>
    <w:lvl w:ilvl="3">
      <w:start w:val="1"/>
      <w:numFmt w:val="bullet"/>
      <w:lvlText w:val=""/>
      <w:lvlJc w:val="left"/>
      <w:pPr>
        <w:ind w:left="46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486A5D"/>
    <w:multiLevelType w:val="hybridMultilevel"/>
    <w:tmpl w:val="F64A1F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77653BD1"/>
    <w:multiLevelType w:val="hybridMultilevel"/>
    <w:tmpl w:val="8972762A"/>
    <w:numStyleLink w:val="ImportedStyle4"/>
  </w:abstractNum>
  <w:abstractNum w:abstractNumId="163" w15:restartNumberingAfterBreak="0">
    <w:nsid w:val="7867563A"/>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4" w15:restartNumberingAfterBreak="0">
    <w:nsid w:val="79476E28"/>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5" w15:restartNumberingAfterBreak="0">
    <w:nsid w:val="7A4F6CEC"/>
    <w:multiLevelType w:val="multilevel"/>
    <w:tmpl w:val="01FECBB2"/>
    <w:lvl w:ilvl="0">
      <w:start w:val="1"/>
      <w:numFmt w:val="upperRoman"/>
      <w:lvlText w:val="%1."/>
      <w:lvlJc w:val="left"/>
      <w:pPr>
        <w:ind w:left="44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6" w15:restartNumberingAfterBreak="0">
    <w:nsid w:val="7A6B3869"/>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7" w15:restartNumberingAfterBreak="0">
    <w:nsid w:val="7B1B2099"/>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8" w15:restartNumberingAfterBreak="0">
    <w:nsid w:val="7B500315"/>
    <w:multiLevelType w:val="multilevel"/>
    <w:tmpl w:val="01FECBB2"/>
    <w:lvl w:ilvl="0">
      <w:start w:val="1"/>
      <w:numFmt w:val="upperRoman"/>
      <w:lvlText w:val="%1."/>
      <w:lvlJc w:val="left"/>
      <w:pPr>
        <w:ind w:left="116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71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34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9" w15:restartNumberingAfterBreak="0">
    <w:nsid w:val="7C2D0B7D"/>
    <w:multiLevelType w:val="multilevel"/>
    <w:tmpl w:val="DCC87F58"/>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E1CA8"/>
    <w:multiLevelType w:val="hybridMultilevel"/>
    <w:tmpl w:val="F37A387E"/>
    <w:lvl w:ilvl="0" w:tplc="2EEEC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C690AAF"/>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172" w15:restartNumberingAfterBreak="0">
    <w:nsid w:val="7C9D5BB8"/>
    <w:multiLevelType w:val="multilevel"/>
    <w:tmpl w:val="BF688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CA0598A"/>
    <w:multiLevelType w:val="multilevel"/>
    <w:tmpl w:val="92EA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D2D71A5"/>
    <w:multiLevelType w:val="multilevel"/>
    <w:tmpl w:val="37DEB11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5" w15:restartNumberingAfterBreak="0">
    <w:nsid w:val="7EAB3053"/>
    <w:multiLevelType w:val="multilevel"/>
    <w:tmpl w:val="01FECBB2"/>
    <w:lvl w:ilvl="0">
      <w:start w:val="1"/>
      <w:numFmt w:val="upperRoman"/>
      <w:lvlText w:val="%1."/>
      <w:lvlJc w:val="left"/>
      <w:pPr>
        <w:ind w:left="1713"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2261"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2894"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3427" w:firstLine="0"/>
      </w:pPr>
      <w:rPr>
        <w:rFonts w:hint="default"/>
      </w:rPr>
    </w:lvl>
    <w:lvl w:ilvl="4">
      <w:start w:val="1"/>
      <w:numFmt w:val="decimal"/>
      <w:lvlText w:val="(%5)"/>
      <w:lvlJc w:val="left"/>
      <w:pPr>
        <w:ind w:left="4147" w:firstLine="0"/>
      </w:pPr>
      <w:rPr>
        <w:rFonts w:hint="default"/>
      </w:rPr>
    </w:lvl>
    <w:lvl w:ilvl="5">
      <w:start w:val="1"/>
      <w:numFmt w:val="lowerLetter"/>
      <w:lvlText w:val="(%6)"/>
      <w:lvlJc w:val="left"/>
      <w:pPr>
        <w:ind w:left="4867" w:firstLine="0"/>
      </w:pPr>
      <w:rPr>
        <w:rFonts w:hint="default"/>
      </w:rPr>
    </w:lvl>
    <w:lvl w:ilvl="6">
      <w:start w:val="1"/>
      <w:numFmt w:val="lowerRoman"/>
      <w:lvlText w:val="(%7)"/>
      <w:lvlJc w:val="left"/>
      <w:pPr>
        <w:ind w:left="5587" w:firstLine="0"/>
      </w:pPr>
      <w:rPr>
        <w:rFonts w:hint="default"/>
      </w:rPr>
    </w:lvl>
    <w:lvl w:ilvl="7">
      <w:start w:val="1"/>
      <w:numFmt w:val="lowerLetter"/>
      <w:lvlText w:val="(%8)"/>
      <w:lvlJc w:val="left"/>
      <w:pPr>
        <w:ind w:left="6307" w:firstLine="0"/>
      </w:pPr>
      <w:rPr>
        <w:rFonts w:hint="default"/>
      </w:rPr>
    </w:lvl>
    <w:lvl w:ilvl="8">
      <w:start w:val="1"/>
      <w:numFmt w:val="lowerRoman"/>
      <w:lvlText w:val="(%9)"/>
      <w:lvlJc w:val="left"/>
      <w:pPr>
        <w:ind w:left="7027" w:firstLine="0"/>
      </w:pPr>
      <w:rPr>
        <w:rFonts w:hint="default"/>
      </w:rPr>
    </w:lvl>
  </w:abstractNum>
  <w:abstractNum w:abstractNumId="176" w15:restartNumberingAfterBreak="0">
    <w:nsid w:val="7F786240"/>
    <w:multiLevelType w:val="hybridMultilevel"/>
    <w:tmpl w:val="0316E586"/>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num w:numId="1" w16cid:durableId="1018700977">
    <w:abstractNumId w:val="167"/>
  </w:num>
  <w:num w:numId="2" w16cid:durableId="1941183324">
    <w:abstractNumId w:val="165"/>
  </w:num>
  <w:num w:numId="3" w16cid:durableId="822624009">
    <w:abstractNumId w:val="68"/>
  </w:num>
  <w:num w:numId="4" w16cid:durableId="865868213">
    <w:abstractNumId w:val="72"/>
  </w:num>
  <w:num w:numId="5" w16cid:durableId="1715806331">
    <w:abstractNumId w:val="166"/>
  </w:num>
  <w:num w:numId="6" w16cid:durableId="1340962647">
    <w:abstractNumId w:val="28"/>
  </w:num>
  <w:num w:numId="7" w16cid:durableId="2136214618">
    <w:abstractNumId w:val="61"/>
  </w:num>
  <w:num w:numId="8" w16cid:durableId="1122068847">
    <w:abstractNumId w:val="163"/>
  </w:num>
  <w:num w:numId="9" w16cid:durableId="1194884717">
    <w:abstractNumId w:val="157"/>
  </w:num>
  <w:num w:numId="10" w16cid:durableId="2077849125">
    <w:abstractNumId w:val="7"/>
  </w:num>
  <w:num w:numId="11" w16cid:durableId="876234295">
    <w:abstractNumId w:val="80"/>
  </w:num>
  <w:num w:numId="12" w16cid:durableId="676468555">
    <w:abstractNumId w:val="47"/>
  </w:num>
  <w:num w:numId="13" w16cid:durableId="1021515566">
    <w:abstractNumId w:val="77"/>
  </w:num>
  <w:num w:numId="14" w16cid:durableId="1621183402">
    <w:abstractNumId w:val="37"/>
  </w:num>
  <w:num w:numId="15" w16cid:durableId="572083638">
    <w:abstractNumId w:val="60"/>
  </w:num>
  <w:num w:numId="16" w16cid:durableId="1625577190">
    <w:abstractNumId w:val="155"/>
  </w:num>
  <w:num w:numId="17" w16cid:durableId="1488545675">
    <w:abstractNumId w:val="168"/>
  </w:num>
  <w:num w:numId="18" w16cid:durableId="512570625">
    <w:abstractNumId w:val="128"/>
  </w:num>
  <w:num w:numId="19" w16cid:durableId="681473301">
    <w:abstractNumId w:val="175"/>
  </w:num>
  <w:num w:numId="20" w16cid:durableId="1221555804">
    <w:abstractNumId w:val="50"/>
  </w:num>
  <w:num w:numId="21" w16cid:durableId="216746789">
    <w:abstractNumId w:val="12"/>
  </w:num>
  <w:num w:numId="22" w16cid:durableId="878971832">
    <w:abstractNumId w:val="113"/>
  </w:num>
  <w:num w:numId="23" w16cid:durableId="438717306">
    <w:abstractNumId w:val="109"/>
  </w:num>
  <w:num w:numId="24" w16cid:durableId="1242444064">
    <w:abstractNumId w:val="13"/>
  </w:num>
  <w:num w:numId="25" w16cid:durableId="1776486672">
    <w:abstractNumId w:val="130"/>
  </w:num>
  <w:num w:numId="26" w16cid:durableId="372660947">
    <w:abstractNumId w:val="58"/>
  </w:num>
  <w:num w:numId="27" w16cid:durableId="784663072">
    <w:abstractNumId w:val="109"/>
    <w:lvlOverride w:ilvl="0">
      <w:startOverride w:val="1"/>
    </w:lvlOverride>
  </w:num>
  <w:num w:numId="28" w16cid:durableId="566495896">
    <w:abstractNumId w:val="107"/>
  </w:num>
  <w:num w:numId="29" w16cid:durableId="866060140">
    <w:abstractNumId w:val="29"/>
  </w:num>
  <w:num w:numId="30" w16cid:durableId="1876308105">
    <w:abstractNumId w:val="33"/>
  </w:num>
  <w:num w:numId="31" w16cid:durableId="1346444319">
    <w:abstractNumId w:val="54"/>
  </w:num>
  <w:num w:numId="32" w16cid:durableId="2113277775">
    <w:abstractNumId w:val="171"/>
  </w:num>
  <w:num w:numId="33" w16cid:durableId="1971355522">
    <w:abstractNumId w:val="6"/>
  </w:num>
  <w:num w:numId="34" w16cid:durableId="786582667">
    <w:abstractNumId w:val="109"/>
    <w:lvlOverride w:ilvl="0">
      <w:startOverride w:val="1"/>
    </w:lvlOverride>
  </w:num>
  <w:num w:numId="35" w16cid:durableId="951087854">
    <w:abstractNumId w:val="133"/>
  </w:num>
  <w:num w:numId="36" w16cid:durableId="13970457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809251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3624168">
    <w:abstractNumId w:val="116"/>
  </w:num>
  <w:num w:numId="39" w16cid:durableId="367067410">
    <w:abstractNumId w:val="118"/>
  </w:num>
  <w:num w:numId="40" w16cid:durableId="724330249">
    <w:abstractNumId w:val="34"/>
  </w:num>
  <w:num w:numId="41" w16cid:durableId="6713031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3695800">
    <w:abstractNumId w:val="111"/>
  </w:num>
  <w:num w:numId="43" w16cid:durableId="1168861546">
    <w:abstractNumId w:val="146"/>
  </w:num>
  <w:num w:numId="44" w16cid:durableId="50733771">
    <w:abstractNumId w:val="73"/>
  </w:num>
  <w:num w:numId="45" w16cid:durableId="356659364">
    <w:abstractNumId w:val="116"/>
    <w:lvlOverride w:ilvl="0">
      <w:startOverride w:val="1"/>
    </w:lvlOverride>
  </w:num>
  <w:num w:numId="46" w16cid:durableId="379208469">
    <w:abstractNumId w:val="116"/>
    <w:lvlOverride w:ilvl="0">
      <w:startOverride w:val="1"/>
    </w:lvlOverride>
  </w:num>
  <w:num w:numId="47" w16cid:durableId="21132782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4092767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70492204">
    <w:abstractNumId w:val="116"/>
    <w:lvlOverride w:ilvl="0">
      <w:startOverride w:val="1"/>
    </w:lvlOverride>
  </w:num>
  <w:num w:numId="50" w16cid:durableId="10609049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817589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303309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425671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552835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6266745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63101290">
    <w:abstractNumId w:val="116"/>
    <w:lvlOverride w:ilvl="0">
      <w:startOverride w:val="1"/>
    </w:lvlOverride>
  </w:num>
  <w:num w:numId="57" w16cid:durableId="165394364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68068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5160025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665573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16162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755065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75769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082504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598172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699630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94030997">
    <w:abstractNumId w:val="116"/>
    <w:lvlOverride w:ilvl="0">
      <w:startOverride w:val="1"/>
    </w:lvlOverride>
  </w:num>
  <w:num w:numId="68" w16cid:durableId="181477447">
    <w:abstractNumId w:val="36"/>
  </w:num>
  <w:num w:numId="69" w16cid:durableId="334647815">
    <w:abstractNumId w:val="52"/>
  </w:num>
  <w:num w:numId="70" w16cid:durableId="738098163">
    <w:abstractNumId w:val="143"/>
  </w:num>
  <w:num w:numId="71" w16cid:durableId="316693580">
    <w:abstractNumId w:val="16"/>
  </w:num>
  <w:num w:numId="72" w16cid:durableId="337657564">
    <w:abstractNumId w:val="115"/>
  </w:num>
  <w:num w:numId="73" w16cid:durableId="588580800">
    <w:abstractNumId w:val="109"/>
    <w:lvlOverride w:ilvl="0">
      <w:startOverride w:val="1"/>
    </w:lvlOverride>
  </w:num>
  <w:num w:numId="74" w16cid:durableId="971910178">
    <w:abstractNumId w:val="118"/>
  </w:num>
  <w:num w:numId="75" w16cid:durableId="2123112966">
    <w:abstractNumId w:val="118"/>
  </w:num>
  <w:num w:numId="76" w16cid:durableId="407381804">
    <w:abstractNumId w:val="34"/>
  </w:num>
  <w:num w:numId="77" w16cid:durableId="785588259">
    <w:abstractNumId w:val="116"/>
    <w:lvlOverride w:ilvl="0">
      <w:startOverride w:val="1"/>
    </w:lvlOverride>
  </w:num>
  <w:num w:numId="78" w16cid:durableId="6994296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1975241">
    <w:abstractNumId w:val="146"/>
  </w:num>
  <w:num w:numId="80" w16cid:durableId="880048556">
    <w:abstractNumId w:val="109"/>
    <w:lvlOverride w:ilvl="0">
      <w:startOverride w:val="1"/>
    </w:lvlOverride>
  </w:num>
  <w:num w:numId="81" w16cid:durableId="326714242">
    <w:abstractNumId w:val="116"/>
    <w:lvlOverride w:ilvl="0">
      <w:startOverride w:val="1"/>
    </w:lvlOverride>
  </w:num>
  <w:num w:numId="82" w16cid:durableId="1287127757">
    <w:abstractNumId w:val="116"/>
    <w:lvlOverride w:ilvl="0">
      <w:startOverride w:val="1"/>
    </w:lvlOverride>
  </w:num>
  <w:num w:numId="83" w16cid:durableId="248004665">
    <w:abstractNumId w:val="97"/>
  </w:num>
  <w:num w:numId="84" w16cid:durableId="1104115440">
    <w:abstractNumId w:val="116"/>
  </w:num>
  <w:num w:numId="85" w16cid:durableId="187919646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6598544">
    <w:abstractNumId w:val="116"/>
    <w:lvlOverride w:ilvl="0">
      <w:startOverride w:val="1"/>
    </w:lvlOverride>
  </w:num>
  <w:num w:numId="87" w16cid:durableId="1080833278">
    <w:abstractNumId w:val="152"/>
  </w:num>
  <w:num w:numId="88" w16cid:durableId="1703941078">
    <w:abstractNumId w:val="116"/>
  </w:num>
  <w:num w:numId="89" w16cid:durableId="1231497245">
    <w:abstractNumId w:val="116"/>
  </w:num>
  <w:num w:numId="90" w16cid:durableId="1501658386">
    <w:abstractNumId w:val="116"/>
  </w:num>
  <w:num w:numId="91" w16cid:durableId="1638683302">
    <w:abstractNumId w:val="116"/>
  </w:num>
  <w:num w:numId="92" w16cid:durableId="714040713">
    <w:abstractNumId w:val="116"/>
  </w:num>
  <w:num w:numId="93" w16cid:durableId="912667814">
    <w:abstractNumId w:val="116"/>
  </w:num>
  <w:num w:numId="94" w16cid:durableId="393045553">
    <w:abstractNumId w:val="133"/>
  </w:num>
  <w:num w:numId="95" w16cid:durableId="429394257">
    <w:abstractNumId w:val="45"/>
  </w:num>
  <w:num w:numId="96" w16cid:durableId="128793352">
    <w:abstractNumId w:val="32"/>
  </w:num>
  <w:num w:numId="97" w16cid:durableId="1325664624">
    <w:abstractNumId w:val="129"/>
  </w:num>
  <w:num w:numId="98" w16cid:durableId="12256008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19670379">
    <w:abstractNumId w:val="133"/>
  </w:num>
  <w:num w:numId="100" w16cid:durableId="2112578475">
    <w:abstractNumId w:val="133"/>
  </w:num>
  <w:num w:numId="101" w16cid:durableId="1018192150">
    <w:abstractNumId w:val="116"/>
    <w:lvlOverride w:ilvl="0">
      <w:startOverride w:val="1"/>
    </w:lvlOverride>
  </w:num>
  <w:num w:numId="102" w16cid:durableId="1051656200">
    <w:abstractNumId w:val="116"/>
  </w:num>
  <w:num w:numId="103" w16cid:durableId="499661511">
    <w:abstractNumId w:val="116"/>
  </w:num>
  <w:num w:numId="104" w16cid:durableId="549341620">
    <w:abstractNumId w:val="116"/>
  </w:num>
  <w:num w:numId="105" w16cid:durableId="2009820234">
    <w:abstractNumId w:val="116"/>
  </w:num>
  <w:num w:numId="106" w16cid:durableId="1896236122">
    <w:abstractNumId w:val="116"/>
  </w:num>
  <w:num w:numId="107" w16cid:durableId="1603536386">
    <w:abstractNumId w:val="133"/>
  </w:num>
  <w:num w:numId="108" w16cid:durableId="1698698716">
    <w:abstractNumId w:val="116"/>
  </w:num>
  <w:num w:numId="109" w16cid:durableId="1283070431">
    <w:abstractNumId w:val="116"/>
    <w:lvlOverride w:ilvl="0">
      <w:startOverride w:val="1"/>
    </w:lvlOverride>
  </w:num>
  <w:num w:numId="110" w16cid:durableId="1089930304">
    <w:abstractNumId w:val="116"/>
  </w:num>
  <w:num w:numId="111" w16cid:durableId="1802772287">
    <w:abstractNumId w:val="116"/>
  </w:num>
  <w:num w:numId="112" w16cid:durableId="1742482590">
    <w:abstractNumId w:val="116"/>
  </w:num>
  <w:num w:numId="113" w16cid:durableId="283780935">
    <w:abstractNumId w:val="116"/>
  </w:num>
  <w:num w:numId="114" w16cid:durableId="1891456929">
    <w:abstractNumId w:val="133"/>
  </w:num>
  <w:num w:numId="115" w16cid:durableId="1848400198">
    <w:abstractNumId w:val="133"/>
  </w:num>
  <w:num w:numId="116" w16cid:durableId="11216516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4321447">
    <w:abstractNumId w:val="118"/>
  </w:num>
  <w:num w:numId="118" w16cid:durableId="951009176">
    <w:abstractNumId w:val="118"/>
  </w:num>
  <w:num w:numId="119" w16cid:durableId="1994529880">
    <w:abstractNumId w:val="118"/>
  </w:num>
  <w:num w:numId="120" w16cid:durableId="1370182429">
    <w:abstractNumId w:val="118"/>
  </w:num>
  <w:num w:numId="121" w16cid:durableId="1157454903">
    <w:abstractNumId w:val="118"/>
  </w:num>
  <w:num w:numId="122" w16cid:durableId="923874213">
    <w:abstractNumId w:val="118"/>
  </w:num>
  <w:num w:numId="123" w16cid:durableId="1033655626">
    <w:abstractNumId w:val="118"/>
  </w:num>
  <w:num w:numId="124" w16cid:durableId="2050756840">
    <w:abstractNumId w:val="118"/>
  </w:num>
  <w:num w:numId="125" w16cid:durableId="1163084155">
    <w:abstractNumId w:val="34"/>
  </w:num>
  <w:num w:numId="126" w16cid:durableId="222060897">
    <w:abstractNumId w:val="34"/>
  </w:num>
  <w:num w:numId="127" w16cid:durableId="707728635">
    <w:abstractNumId w:val="34"/>
  </w:num>
  <w:num w:numId="128" w16cid:durableId="689450237">
    <w:abstractNumId w:val="34"/>
  </w:num>
  <w:num w:numId="129" w16cid:durableId="801574962">
    <w:abstractNumId w:val="34"/>
  </w:num>
  <w:num w:numId="130" w16cid:durableId="773481398">
    <w:abstractNumId w:val="22"/>
  </w:num>
  <w:num w:numId="131" w16cid:durableId="824205045">
    <w:abstractNumId w:val="56"/>
  </w:num>
  <w:num w:numId="132" w16cid:durableId="298657279">
    <w:abstractNumId w:val="104"/>
  </w:num>
  <w:num w:numId="133" w16cid:durableId="1874727366">
    <w:abstractNumId w:val="140"/>
  </w:num>
  <w:num w:numId="134" w16cid:durableId="1421175294">
    <w:abstractNumId w:val="118"/>
  </w:num>
  <w:num w:numId="135" w16cid:durableId="18954616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740789156">
    <w:abstractNumId w:val="118"/>
  </w:num>
  <w:num w:numId="137" w16cid:durableId="883640985">
    <w:abstractNumId w:val="118"/>
  </w:num>
  <w:num w:numId="138" w16cid:durableId="2071071825">
    <w:abstractNumId w:val="118"/>
  </w:num>
  <w:num w:numId="139" w16cid:durableId="2064786317">
    <w:abstractNumId w:val="118"/>
  </w:num>
  <w:num w:numId="140" w16cid:durableId="1241401641">
    <w:abstractNumId w:val="117"/>
  </w:num>
  <w:num w:numId="141" w16cid:durableId="187715346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672727483">
    <w:abstractNumId w:val="116"/>
    <w:lvlOverride w:ilvl="0">
      <w:startOverride w:val="1"/>
    </w:lvlOverride>
  </w:num>
  <w:num w:numId="143" w16cid:durableId="750808186">
    <w:abstractNumId w:val="116"/>
  </w:num>
  <w:num w:numId="144" w16cid:durableId="1331835246">
    <w:abstractNumId w:val="133"/>
  </w:num>
  <w:num w:numId="145" w16cid:durableId="1329406520">
    <w:abstractNumId w:val="118"/>
  </w:num>
  <w:num w:numId="146" w16cid:durableId="17565876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69896351">
    <w:abstractNumId w:val="118"/>
  </w:num>
  <w:num w:numId="148" w16cid:durableId="1782995450">
    <w:abstractNumId w:val="118"/>
  </w:num>
  <w:num w:numId="149" w16cid:durableId="1353842734">
    <w:abstractNumId w:val="118"/>
  </w:num>
  <w:num w:numId="150" w16cid:durableId="227309372">
    <w:abstractNumId w:val="118"/>
  </w:num>
  <w:num w:numId="151" w16cid:durableId="154928210">
    <w:abstractNumId w:val="118"/>
  </w:num>
  <w:num w:numId="152" w16cid:durableId="874850713">
    <w:abstractNumId w:val="118"/>
  </w:num>
  <w:num w:numId="153" w16cid:durableId="615988258">
    <w:abstractNumId w:val="118"/>
  </w:num>
  <w:num w:numId="154" w16cid:durableId="1095174307">
    <w:abstractNumId w:val="116"/>
  </w:num>
  <w:num w:numId="155" w16cid:durableId="435445392">
    <w:abstractNumId w:val="116"/>
  </w:num>
  <w:num w:numId="156" w16cid:durableId="1680038337">
    <w:abstractNumId w:val="116"/>
  </w:num>
  <w:num w:numId="157" w16cid:durableId="199368355">
    <w:abstractNumId w:val="116"/>
  </w:num>
  <w:num w:numId="158" w16cid:durableId="1652097266">
    <w:abstractNumId w:val="116"/>
  </w:num>
  <w:num w:numId="159" w16cid:durableId="1257638952">
    <w:abstractNumId w:val="116"/>
  </w:num>
  <w:num w:numId="160" w16cid:durableId="466632989">
    <w:abstractNumId w:val="116"/>
  </w:num>
  <w:num w:numId="161" w16cid:durableId="98381177">
    <w:abstractNumId w:val="116"/>
  </w:num>
  <w:num w:numId="162" w16cid:durableId="144904943">
    <w:abstractNumId w:val="133"/>
  </w:num>
  <w:num w:numId="163" w16cid:durableId="284583174">
    <w:abstractNumId w:val="133"/>
  </w:num>
  <w:num w:numId="164" w16cid:durableId="555504745">
    <w:abstractNumId w:val="133"/>
  </w:num>
  <w:num w:numId="165" w16cid:durableId="1445921393">
    <w:abstractNumId w:val="75"/>
  </w:num>
  <w:num w:numId="166" w16cid:durableId="1618220301">
    <w:abstractNumId w:val="108"/>
  </w:num>
  <w:num w:numId="167" w16cid:durableId="111755505">
    <w:abstractNumId w:val="110"/>
  </w:num>
  <w:num w:numId="168" w16cid:durableId="357584639">
    <w:abstractNumId w:val="133"/>
  </w:num>
  <w:num w:numId="169" w16cid:durableId="2059619091">
    <w:abstractNumId w:val="133"/>
  </w:num>
  <w:num w:numId="170" w16cid:durableId="4153207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12124101">
    <w:abstractNumId w:val="133"/>
  </w:num>
  <w:num w:numId="172" w16cid:durableId="1650203806">
    <w:abstractNumId w:val="133"/>
  </w:num>
  <w:num w:numId="173" w16cid:durableId="211157759">
    <w:abstractNumId w:val="116"/>
    <w:lvlOverride w:ilvl="0">
      <w:startOverride w:val="1"/>
    </w:lvlOverride>
  </w:num>
  <w:num w:numId="174" w16cid:durableId="170265968">
    <w:abstractNumId w:val="116"/>
  </w:num>
  <w:num w:numId="175" w16cid:durableId="13531435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3693679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859271161">
    <w:abstractNumId w:val="133"/>
  </w:num>
  <w:num w:numId="178" w16cid:durableId="848834764">
    <w:abstractNumId w:val="34"/>
  </w:num>
  <w:num w:numId="179" w16cid:durableId="2012295761">
    <w:abstractNumId w:val="116"/>
  </w:num>
  <w:num w:numId="180" w16cid:durableId="1073241901">
    <w:abstractNumId w:val="116"/>
  </w:num>
  <w:num w:numId="181" w16cid:durableId="2026058329">
    <w:abstractNumId w:val="116"/>
  </w:num>
  <w:num w:numId="182" w16cid:durableId="2061202288">
    <w:abstractNumId w:val="116"/>
  </w:num>
  <w:num w:numId="183" w16cid:durableId="1986474055">
    <w:abstractNumId w:val="116"/>
  </w:num>
  <w:num w:numId="184" w16cid:durableId="1305575087">
    <w:abstractNumId w:val="116"/>
  </w:num>
  <w:num w:numId="185" w16cid:durableId="1665935157">
    <w:abstractNumId w:val="116"/>
  </w:num>
  <w:num w:numId="186" w16cid:durableId="1673068764">
    <w:abstractNumId w:val="116"/>
  </w:num>
  <w:num w:numId="187" w16cid:durableId="1425760086">
    <w:abstractNumId w:val="116"/>
  </w:num>
  <w:num w:numId="188" w16cid:durableId="882444839">
    <w:abstractNumId w:val="116"/>
  </w:num>
  <w:num w:numId="189" w16cid:durableId="1463886498">
    <w:abstractNumId w:val="116"/>
  </w:num>
  <w:num w:numId="190" w16cid:durableId="1208755788">
    <w:abstractNumId w:val="116"/>
  </w:num>
  <w:num w:numId="191" w16cid:durableId="994643995">
    <w:abstractNumId w:val="116"/>
  </w:num>
  <w:num w:numId="192" w16cid:durableId="1495217016">
    <w:abstractNumId w:val="116"/>
  </w:num>
  <w:num w:numId="193" w16cid:durableId="646277611">
    <w:abstractNumId w:val="116"/>
  </w:num>
  <w:num w:numId="194" w16cid:durableId="247925390">
    <w:abstractNumId w:val="116"/>
  </w:num>
  <w:num w:numId="195" w16cid:durableId="649796349">
    <w:abstractNumId w:val="116"/>
  </w:num>
  <w:num w:numId="196" w16cid:durableId="440688366">
    <w:abstractNumId w:val="34"/>
  </w:num>
  <w:num w:numId="197" w16cid:durableId="678235498">
    <w:abstractNumId w:val="34"/>
  </w:num>
  <w:num w:numId="198" w16cid:durableId="1034581407">
    <w:abstractNumId w:val="34"/>
  </w:num>
  <w:num w:numId="199" w16cid:durableId="506410786">
    <w:abstractNumId w:val="124"/>
  </w:num>
  <w:num w:numId="200" w16cid:durableId="1722944187">
    <w:abstractNumId w:val="34"/>
  </w:num>
  <w:num w:numId="201" w16cid:durableId="403453936">
    <w:abstractNumId w:val="34"/>
  </w:num>
  <w:num w:numId="202" w16cid:durableId="2081252137">
    <w:abstractNumId w:val="34"/>
  </w:num>
  <w:num w:numId="203" w16cid:durableId="27073189">
    <w:abstractNumId w:val="34"/>
  </w:num>
  <w:num w:numId="204" w16cid:durableId="191652105">
    <w:abstractNumId w:val="34"/>
  </w:num>
  <w:num w:numId="205" w16cid:durableId="336230329">
    <w:abstractNumId w:val="34"/>
  </w:num>
  <w:num w:numId="206" w16cid:durableId="600768888">
    <w:abstractNumId w:val="146"/>
  </w:num>
  <w:num w:numId="207" w16cid:durableId="270669268">
    <w:abstractNumId w:val="146"/>
  </w:num>
  <w:num w:numId="208" w16cid:durableId="502814965">
    <w:abstractNumId w:val="146"/>
  </w:num>
  <w:num w:numId="209" w16cid:durableId="147476344">
    <w:abstractNumId w:val="146"/>
  </w:num>
  <w:num w:numId="210" w16cid:durableId="322710091">
    <w:abstractNumId w:val="146"/>
  </w:num>
  <w:num w:numId="211" w16cid:durableId="982122653">
    <w:abstractNumId w:val="146"/>
  </w:num>
  <w:num w:numId="212" w16cid:durableId="423769405">
    <w:abstractNumId w:val="146"/>
  </w:num>
  <w:num w:numId="213" w16cid:durableId="2128163152">
    <w:abstractNumId w:val="146"/>
  </w:num>
  <w:num w:numId="214" w16cid:durableId="770469541">
    <w:abstractNumId w:val="146"/>
  </w:num>
  <w:num w:numId="215" w16cid:durableId="1331063713">
    <w:abstractNumId w:val="146"/>
  </w:num>
  <w:num w:numId="216" w16cid:durableId="289164146">
    <w:abstractNumId w:val="146"/>
  </w:num>
  <w:num w:numId="217" w16cid:durableId="674769188">
    <w:abstractNumId w:val="146"/>
  </w:num>
  <w:num w:numId="218" w16cid:durableId="109672499">
    <w:abstractNumId w:val="146"/>
  </w:num>
  <w:num w:numId="219" w16cid:durableId="32003953">
    <w:abstractNumId w:val="146"/>
  </w:num>
  <w:num w:numId="220" w16cid:durableId="511116481">
    <w:abstractNumId w:val="40"/>
  </w:num>
  <w:num w:numId="221" w16cid:durableId="1205021825">
    <w:abstractNumId w:val="116"/>
    <w:lvlOverride w:ilvl="0">
      <w:startOverride w:val="1"/>
    </w:lvlOverride>
  </w:num>
  <w:num w:numId="222" w16cid:durableId="1921450435">
    <w:abstractNumId w:val="116"/>
    <w:lvlOverride w:ilvl="0">
      <w:startOverride w:val="1"/>
    </w:lvlOverride>
  </w:num>
  <w:num w:numId="223" w16cid:durableId="7405201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97773702">
    <w:abstractNumId w:val="156"/>
  </w:num>
  <w:num w:numId="225" w16cid:durableId="177893173">
    <w:abstractNumId w:val="38"/>
  </w:num>
  <w:num w:numId="226" w16cid:durableId="764419542">
    <w:abstractNumId w:val="154"/>
  </w:num>
  <w:num w:numId="227" w16cid:durableId="21438825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590286179">
    <w:abstractNumId w:val="118"/>
  </w:num>
  <w:num w:numId="229" w16cid:durableId="1002316671">
    <w:abstractNumId w:val="118"/>
  </w:num>
  <w:num w:numId="230" w16cid:durableId="1420785409">
    <w:abstractNumId w:val="118"/>
  </w:num>
  <w:num w:numId="231" w16cid:durableId="567880075">
    <w:abstractNumId w:val="133"/>
  </w:num>
  <w:num w:numId="232" w16cid:durableId="1778327748">
    <w:abstractNumId w:val="41"/>
    <w:lvlOverride w:ilvl="0">
      <w:startOverride w:val="1"/>
    </w:lvlOverride>
  </w:num>
  <w:num w:numId="233" w16cid:durableId="2024742991">
    <w:abstractNumId w:val="133"/>
  </w:num>
  <w:num w:numId="234" w16cid:durableId="1085225460">
    <w:abstractNumId w:val="109"/>
    <w:lvlOverride w:ilvl="0">
      <w:startOverride w:val="1"/>
    </w:lvlOverride>
  </w:num>
  <w:num w:numId="235" w16cid:durableId="201295001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403523905">
    <w:abstractNumId w:val="109"/>
  </w:num>
  <w:num w:numId="237" w16cid:durableId="1783837861">
    <w:abstractNumId w:val="133"/>
  </w:num>
  <w:num w:numId="238" w16cid:durableId="166018736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663006965">
    <w:abstractNumId w:val="109"/>
  </w:num>
  <w:num w:numId="240" w16cid:durableId="108325839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96249308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582762891">
    <w:abstractNumId w:val="116"/>
    <w:lvlOverride w:ilvl="0">
      <w:startOverride w:val="1"/>
    </w:lvlOverride>
  </w:num>
  <w:num w:numId="243" w16cid:durableId="1342002634">
    <w:abstractNumId w:val="160"/>
  </w:num>
  <w:num w:numId="244" w16cid:durableId="735398752">
    <w:abstractNumId w:val="116"/>
    <w:lvlOverride w:ilvl="0">
      <w:startOverride w:val="1"/>
    </w:lvlOverride>
  </w:num>
  <w:num w:numId="245" w16cid:durableId="64959215">
    <w:abstractNumId w:val="116"/>
    <w:lvlOverride w:ilvl="0">
      <w:startOverride w:val="1"/>
    </w:lvlOverride>
  </w:num>
  <w:num w:numId="246" w16cid:durableId="1321076582">
    <w:abstractNumId w:val="116"/>
    <w:lvlOverride w:ilvl="0">
      <w:startOverride w:val="1"/>
    </w:lvlOverride>
  </w:num>
  <w:num w:numId="247" w16cid:durableId="38287501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062631547">
    <w:abstractNumId w:val="105"/>
  </w:num>
  <w:num w:numId="249" w16cid:durableId="1215702387">
    <w:abstractNumId w:val="146"/>
  </w:num>
  <w:num w:numId="250" w16cid:durableId="730692646">
    <w:abstractNumId w:val="146"/>
  </w:num>
  <w:num w:numId="251" w16cid:durableId="356930632">
    <w:abstractNumId w:val="146"/>
  </w:num>
  <w:num w:numId="252" w16cid:durableId="14229499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1982018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4418013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219896042">
    <w:abstractNumId w:val="133"/>
  </w:num>
  <w:num w:numId="256" w16cid:durableId="1976988435">
    <w:abstractNumId w:val="116"/>
    <w:lvlOverride w:ilvl="0">
      <w:startOverride w:val="1"/>
    </w:lvlOverride>
  </w:num>
  <w:num w:numId="257" w16cid:durableId="1990089853">
    <w:abstractNumId w:val="116"/>
  </w:num>
  <w:num w:numId="258" w16cid:durableId="12922443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825780102">
    <w:abstractNumId w:val="118"/>
  </w:num>
  <w:num w:numId="260" w16cid:durableId="1034647918">
    <w:abstractNumId w:val="118"/>
  </w:num>
  <w:num w:numId="261" w16cid:durableId="1970012823">
    <w:abstractNumId w:val="118"/>
  </w:num>
  <w:num w:numId="262" w16cid:durableId="1788810498">
    <w:abstractNumId w:val="118"/>
  </w:num>
  <w:num w:numId="263" w16cid:durableId="1735548103">
    <w:abstractNumId w:val="118"/>
  </w:num>
  <w:num w:numId="264" w16cid:durableId="430246216">
    <w:abstractNumId w:val="118"/>
  </w:num>
  <w:num w:numId="265" w16cid:durableId="1214998531">
    <w:abstractNumId w:val="116"/>
  </w:num>
  <w:num w:numId="266" w16cid:durableId="1684432085">
    <w:abstractNumId w:val="116"/>
  </w:num>
  <w:num w:numId="267" w16cid:durableId="1538662470">
    <w:abstractNumId w:val="116"/>
  </w:num>
  <w:num w:numId="268" w16cid:durableId="1558972331">
    <w:abstractNumId w:val="116"/>
    <w:lvlOverride w:ilvl="0">
      <w:startOverride w:val="1"/>
    </w:lvlOverride>
  </w:num>
  <w:num w:numId="269" w16cid:durableId="278217936">
    <w:abstractNumId w:val="116"/>
  </w:num>
  <w:num w:numId="270" w16cid:durableId="1655572120">
    <w:abstractNumId w:val="116"/>
  </w:num>
  <w:num w:numId="271" w16cid:durableId="1011103764">
    <w:abstractNumId w:val="116"/>
  </w:num>
  <w:num w:numId="272" w16cid:durableId="70739960">
    <w:abstractNumId w:val="118"/>
  </w:num>
  <w:num w:numId="273" w16cid:durableId="258607600">
    <w:abstractNumId w:val="116"/>
  </w:num>
  <w:num w:numId="274" w16cid:durableId="657341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798962217">
    <w:abstractNumId w:val="118"/>
  </w:num>
  <w:num w:numId="276" w16cid:durableId="1227451565">
    <w:abstractNumId w:val="118"/>
  </w:num>
  <w:num w:numId="277" w16cid:durableId="14450356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317109254">
    <w:abstractNumId w:val="146"/>
  </w:num>
  <w:num w:numId="279" w16cid:durableId="436216005">
    <w:abstractNumId w:val="34"/>
  </w:num>
  <w:num w:numId="280" w16cid:durableId="10570096">
    <w:abstractNumId w:val="34"/>
  </w:num>
  <w:num w:numId="281" w16cid:durableId="938224227">
    <w:abstractNumId w:val="146"/>
  </w:num>
  <w:num w:numId="282" w16cid:durableId="166795947">
    <w:abstractNumId w:val="141"/>
  </w:num>
  <w:num w:numId="283" w16cid:durableId="359086084">
    <w:abstractNumId w:val="81"/>
  </w:num>
  <w:num w:numId="284" w16cid:durableId="46497753">
    <w:abstractNumId w:val="81"/>
    <w:lvlOverride w:ilvl="0">
      <w:startOverride w:val="1"/>
    </w:lvlOverride>
  </w:num>
  <w:num w:numId="285" w16cid:durableId="1813789382">
    <w:abstractNumId w:val="10"/>
  </w:num>
  <w:num w:numId="286" w16cid:durableId="2092392082">
    <w:abstractNumId w:val="81"/>
    <w:lvlOverride w:ilvl="0">
      <w:startOverride w:val="1"/>
    </w:lvlOverride>
  </w:num>
  <w:num w:numId="287" w16cid:durableId="1689597379">
    <w:abstractNumId w:val="101"/>
  </w:num>
  <w:num w:numId="288" w16cid:durableId="1101803531">
    <w:abstractNumId w:val="118"/>
  </w:num>
  <w:num w:numId="289" w16cid:durableId="921720592">
    <w:abstractNumId w:val="118"/>
  </w:num>
  <w:num w:numId="290" w16cid:durableId="427312099">
    <w:abstractNumId w:val="109"/>
    <w:lvlOverride w:ilvl="0">
      <w:startOverride w:val="1"/>
    </w:lvlOverride>
  </w:num>
  <w:num w:numId="291" w16cid:durableId="623771905">
    <w:abstractNumId w:val="30"/>
  </w:num>
  <w:num w:numId="292" w16cid:durableId="1536697583">
    <w:abstractNumId w:val="57"/>
  </w:num>
  <w:num w:numId="293" w16cid:durableId="2119139215">
    <w:abstractNumId w:val="83"/>
  </w:num>
  <w:num w:numId="294" w16cid:durableId="1347168271">
    <w:abstractNumId w:val="109"/>
    <w:lvlOverride w:ilvl="0">
      <w:startOverride w:val="1"/>
    </w:lvlOverride>
  </w:num>
  <w:num w:numId="295" w16cid:durableId="1011302639">
    <w:abstractNumId w:val="81"/>
    <w:lvlOverride w:ilvl="0">
      <w:startOverride w:val="1"/>
    </w:lvlOverride>
  </w:num>
  <w:num w:numId="296" w16cid:durableId="1492402409">
    <w:abstractNumId w:val="101"/>
  </w:num>
  <w:num w:numId="297" w16cid:durableId="1898857186">
    <w:abstractNumId w:val="101"/>
  </w:num>
  <w:num w:numId="298" w16cid:durableId="1477524256">
    <w:abstractNumId w:val="101"/>
  </w:num>
  <w:num w:numId="299" w16cid:durableId="603000658">
    <w:abstractNumId w:val="101"/>
  </w:num>
  <w:num w:numId="300" w16cid:durableId="667173271">
    <w:abstractNumId w:val="101"/>
  </w:num>
  <w:num w:numId="301" w16cid:durableId="514272350">
    <w:abstractNumId w:val="101"/>
  </w:num>
  <w:num w:numId="302" w16cid:durableId="2056855116">
    <w:abstractNumId w:val="81"/>
  </w:num>
  <w:num w:numId="303" w16cid:durableId="690110686">
    <w:abstractNumId w:val="81"/>
  </w:num>
  <w:num w:numId="304" w16cid:durableId="1187717389">
    <w:abstractNumId w:val="81"/>
  </w:num>
  <w:num w:numId="305" w16cid:durableId="296953816">
    <w:abstractNumId w:val="81"/>
  </w:num>
  <w:num w:numId="306" w16cid:durableId="2138137763">
    <w:abstractNumId w:val="81"/>
  </w:num>
  <w:num w:numId="307" w16cid:durableId="19139233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488601427">
    <w:abstractNumId w:val="101"/>
  </w:num>
  <w:num w:numId="309" w16cid:durableId="154667427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908803481">
    <w:abstractNumId w:val="101"/>
  </w:num>
  <w:num w:numId="311" w16cid:durableId="898130401">
    <w:abstractNumId w:val="116"/>
    <w:lvlOverride w:ilvl="0">
      <w:startOverride w:val="1"/>
    </w:lvlOverride>
  </w:num>
  <w:num w:numId="312" w16cid:durableId="2066442092">
    <w:abstractNumId w:val="146"/>
  </w:num>
  <w:num w:numId="313" w16cid:durableId="1344161373">
    <w:abstractNumId w:val="146"/>
  </w:num>
  <w:num w:numId="314" w16cid:durableId="2086144332">
    <w:abstractNumId w:val="146"/>
  </w:num>
  <w:num w:numId="315" w16cid:durableId="498159503">
    <w:abstractNumId w:val="146"/>
  </w:num>
  <w:num w:numId="316" w16cid:durableId="631252478">
    <w:abstractNumId w:val="81"/>
    <w:lvlOverride w:ilvl="0">
      <w:startOverride w:val="1"/>
    </w:lvlOverride>
  </w:num>
  <w:num w:numId="317" w16cid:durableId="46536883">
    <w:abstractNumId w:val="81"/>
  </w:num>
  <w:num w:numId="318" w16cid:durableId="2102093614">
    <w:abstractNumId w:val="81"/>
    <w:lvlOverride w:ilvl="0">
      <w:startOverride w:val="1"/>
    </w:lvlOverride>
  </w:num>
  <w:num w:numId="319" w16cid:durableId="984159996">
    <w:abstractNumId w:val="116"/>
    <w:lvlOverride w:ilvl="0">
      <w:startOverride w:val="1"/>
    </w:lvlOverride>
  </w:num>
  <w:num w:numId="320" w16cid:durableId="624191946">
    <w:abstractNumId w:val="146"/>
  </w:num>
  <w:num w:numId="321" w16cid:durableId="1972787831">
    <w:abstractNumId w:val="146"/>
  </w:num>
  <w:num w:numId="322" w16cid:durableId="1099178747">
    <w:abstractNumId w:val="146"/>
  </w:num>
  <w:num w:numId="323" w16cid:durableId="186020410">
    <w:abstractNumId w:val="81"/>
    <w:lvlOverride w:ilvl="0">
      <w:startOverride w:val="1"/>
    </w:lvlOverride>
  </w:num>
  <w:num w:numId="324" w16cid:durableId="745766349">
    <w:abstractNumId w:val="116"/>
    <w:lvlOverride w:ilvl="0">
      <w:startOverride w:val="1"/>
    </w:lvlOverride>
  </w:num>
  <w:num w:numId="325" w16cid:durableId="1637101165">
    <w:abstractNumId w:val="81"/>
    <w:lvlOverride w:ilvl="0">
      <w:startOverride w:val="1"/>
    </w:lvlOverride>
  </w:num>
  <w:num w:numId="326" w16cid:durableId="2038891012">
    <w:abstractNumId w:val="81"/>
    <w:lvlOverride w:ilvl="0">
      <w:startOverride w:val="1"/>
    </w:lvlOverride>
  </w:num>
  <w:num w:numId="327" w16cid:durableId="915631144">
    <w:abstractNumId w:val="25"/>
  </w:num>
  <w:num w:numId="328" w16cid:durableId="678895910">
    <w:abstractNumId w:val="153"/>
  </w:num>
  <w:num w:numId="329" w16cid:durableId="1216430688">
    <w:abstractNumId w:val="59"/>
  </w:num>
  <w:num w:numId="330" w16cid:durableId="1367370974">
    <w:abstractNumId w:val="2"/>
  </w:num>
  <w:num w:numId="331" w16cid:durableId="1138642187">
    <w:abstractNumId w:val="81"/>
    <w:lvlOverride w:ilvl="0">
      <w:startOverride w:val="1"/>
    </w:lvlOverride>
  </w:num>
  <w:num w:numId="332" w16cid:durableId="1647661246">
    <w:abstractNumId w:val="116"/>
  </w:num>
  <w:num w:numId="333" w16cid:durableId="1972593885">
    <w:abstractNumId w:val="116"/>
    <w:lvlOverride w:ilvl="0">
      <w:startOverride w:val="1"/>
    </w:lvlOverride>
  </w:num>
  <w:num w:numId="334" w16cid:durableId="900864544">
    <w:abstractNumId w:val="146"/>
  </w:num>
  <w:num w:numId="335" w16cid:durableId="1518040808">
    <w:abstractNumId w:val="146"/>
  </w:num>
  <w:num w:numId="336" w16cid:durableId="1050809754">
    <w:abstractNumId w:val="146"/>
  </w:num>
  <w:num w:numId="337" w16cid:durableId="1871839405">
    <w:abstractNumId w:val="146"/>
  </w:num>
  <w:num w:numId="338" w16cid:durableId="1479807319">
    <w:abstractNumId w:val="146"/>
  </w:num>
  <w:num w:numId="339" w16cid:durableId="1524785308">
    <w:abstractNumId w:val="146"/>
  </w:num>
  <w:num w:numId="340" w16cid:durableId="1305740383">
    <w:abstractNumId w:val="146"/>
  </w:num>
  <w:num w:numId="341" w16cid:durableId="1780298723">
    <w:abstractNumId w:val="146"/>
  </w:num>
  <w:num w:numId="342" w16cid:durableId="2015959984">
    <w:abstractNumId w:val="146"/>
  </w:num>
  <w:num w:numId="343" w16cid:durableId="1389648435">
    <w:abstractNumId w:val="146"/>
  </w:num>
  <w:num w:numId="344" w16cid:durableId="1699618448">
    <w:abstractNumId w:val="146"/>
  </w:num>
  <w:num w:numId="345" w16cid:durableId="1064333545">
    <w:abstractNumId w:val="146"/>
  </w:num>
  <w:num w:numId="346" w16cid:durableId="2085256298">
    <w:abstractNumId w:val="146"/>
  </w:num>
  <w:num w:numId="347" w16cid:durableId="669410081">
    <w:abstractNumId w:val="146"/>
  </w:num>
  <w:num w:numId="348" w16cid:durableId="1722096782">
    <w:abstractNumId w:val="146"/>
  </w:num>
  <w:num w:numId="349" w16cid:durableId="1559894717">
    <w:abstractNumId w:val="146"/>
  </w:num>
  <w:num w:numId="350" w16cid:durableId="1690528758">
    <w:abstractNumId w:val="146"/>
  </w:num>
  <w:num w:numId="351" w16cid:durableId="1406028514">
    <w:abstractNumId w:val="55"/>
  </w:num>
  <w:num w:numId="352" w16cid:durableId="1077626431">
    <w:abstractNumId w:val="116"/>
    <w:lvlOverride w:ilvl="0">
      <w:startOverride w:val="1"/>
    </w:lvlOverride>
  </w:num>
  <w:num w:numId="353" w16cid:durableId="1063721458">
    <w:abstractNumId w:val="116"/>
  </w:num>
  <w:num w:numId="354" w16cid:durableId="2110855164">
    <w:abstractNumId w:val="116"/>
  </w:num>
  <w:num w:numId="355" w16cid:durableId="1248614717">
    <w:abstractNumId w:val="116"/>
  </w:num>
  <w:num w:numId="356" w16cid:durableId="929587425">
    <w:abstractNumId w:val="116"/>
  </w:num>
  <w:num w:numId="357" w16cid:durableId="4208601">
    <w:abstractNumId w:val="116"/>
  </w:num>
  <w:num w:numId="358" w16cid:durableId="799685921">
    <w:abstractNumId w:val="116"/>
  </w:num>
  <w:num w:numId="359" w16cid:durableId="1310675064">
    <w:abstractNumId w:val="81"/>
    <w:lvlOverride w:ilvl="0">
      <w:startOverride w:val="1"/>
    </w:lvlOverride>
  </w:num>
  <w:num w:numId="360" w16cid:durableId="438140914">
    <w:abstractNumId w:val="116"/>
    <w:lvlOverride w:ilvl="0">
      <w:startOverride w:val="1"/>
    </w:lvlOverride>
  </w:num>
  <w:num w:numId="361" w16cid:durableId="1028793177">
    <w:abstractNumId w:val="116"/>
    <w:lvlOverride w:ilvl="0">
      <w:startOverride w:val="1"/>
    </w:lvlOverride>
  </w:num>
  <w:num w:numId="362" w16cid:durableId="1051033236">
    <w:abstractNumId w:val="151"/>
  </w:num>
  <w:num w:numId="363" w16cid:durableId="1142192808">
    <w:abstractNumId w:val="116"/>
  </w:num>
  <w:num w:numId="364" w16cid:durableId="778987389">
    <w:abstractNumId w:val="116"/>
  </w:num>
  <w:num w:numId="365" w16cid:durableId="578709153">
    <w:abstractNumId w:val="116"/>
  </w:num>
  <w:num w:numId="366" w16cid:durableId="1626693737">
    <w:abstractNumId w:val="116"/>
  </w:num>
  <w:num w:numId="367" w16cid:durableId="1743864904">
    <w:abstractNumId w:val="116"/>
  </w:num>
  <w:num w:numId="368" w16cid:durableId="375279903">
    <w:abstractNumId w:val="146"/>
  </w:num>
  <w:num w:numId="369" w16cid:durableId="555549326">
    <w:abstractNumId w:val="146"/>
  </w:num>
  <w:num w:numId="370" w16cid:durableId="1753356765">
    <w:abstractNumId w:val="146"/>
  </w:num>
  <w:num w:numId="371" w16cid:durableId="964576117">
    <w:abstractNumId w:val="146"/>
  </w:num>
  <w:num w:numId="372" w16cid:durableId="637540483">
    <w:abstractNumId w:val="146"/>
  </w:num>
  <w:num w:numId="373" w16cid:durableId="2078555146">
    <w:abstractNumId w:val="116"/>
    <w:lvlOverride w:ilvl="0">
      <w:startOverride w:val="1"/>
    </w:lvlOverride>
  </w:num>
  <w:num w:numId="374" w16cid:durableId="1535456204">
    <w:abstractNumId w:val="146"/>
  </w:num>
  <w:num w:numId="375" w16cid:durableId="1538816582">
    <w:abstractNumId w:val="146"/>
  </w:num>
  <w:num w:numId="376" w16cid:durableId="823933999">
    <w:abstractNumId w:val="146"/>
  </w:num>
  <w:num w:numId="377" w16cid:durableId="1924294143">
    <w:abstractNumId w:val="146"/>
  </w:num>
  <w:num w:numId="378" w16cid:durableId="354774320">
    <w:abstractNumId w:val="146"/>
  </w:num>
  <w:num w:numId="379" w16cid:durableId="254023586">
    <w:abstractNumId w:val="116"/>
    <w:lvlOverride w:ilvl="0">
      <w:startOverride w:val="1"/>
    </w:lvlOverride>
  </w:num>
  <w:num w:numId="380" w16cid:durableId="162547699">
    <w:abstractNumId w:val="116"/>
  </w:num>
  <w:num w:numId="381" w16cid:durableId="900824250">
    <w:abstractNumId w:val="116"/>
  </w:num>
  <w:num w:numId="382" w16cid:durableId="1081871859">
    <w:abstractNumId w:val="146"/>
  </w:num>
  <w:num w:numId="383" w16cid:durableId="277299929">
    <w:abstractNumId w:val="146"/>
  </w:num>
  <w:num w:numId="384" w16cid:durableId="1465805195">
    <w:abstractNumId w:val="146"/>
  </w:num>
  <w:num w:numId="385" w16cid:durableId="1565096553">
    <w:abstractNumId w:val="146"/>
  </w:num>
  <w:num w:numId="386" w16cid:durableId="1632856655">
    <w:abstractNumId w:val="116"/>
  </w:num>
  <w:num w:numId="387" w16cid:durableId="302849895">
    <w:abstractNumId w:val="81"/>
    <w:lvlOverride w:ilvl="0">
      <w:startOverride w:val="1"/>
    </w:lvlOverride>
  </w:num>
  <w:num w:numId="388" w16cid:durableId="319314792">
    <w:abstractNumId w:val="81"/>
    <w:lvlOverride w:ilvl="0">
      <w:startOverride w:val="1"/>
    </w:lvlOverride>
  </w:num>
  <w:num w:numId="389" w16cid:durableId="659113498">
    <w:abstractNumId w:val="116"/>
  </w:num>
  <w:num w:numId="390" w16cid:durableId="2101024701">
    <w:abstractNumId w:val="116"/>
  </w:num>
  <w:num w:numId="391" w16cid:durableId="846020971">
    <w:abstractNumId w:val="146"/>
  </w:num>
  <w:num w:numId="392" w16cid:durableId="1450664271">
    <w:abstractNumId w:val="146"/>
  </w:num>
  <w:num w:numId="393" w16cid:durableId="2092119734">
    <w:abstractNumId w:val="146"/>
  </w:num>
  <w:num w:numId="394" w16cid:durableId="1693875644">
    <w:abstractNumId w:val="116"/>
  </w:num>
  <w:num w:numId="395" w16cid:durableId="119494675">
    <w:abstractNumId w:val="146"/>
  </w:num>
  <w:num w:numId="396" w16cid:durableId="1853183527">
    <w:abstractNumId w:val="116"/>
  </w:num>
  <w:num w:numId="397" w16cid:durableId="1747222392">
    <w:abstractNumId w:val="116"/>
  </w:num>
  <w:num w:numId="398" w16cid:durableId="2169012">
    <w:abstractNumId w:val="116"/>
  </w:num>
  <w:num w:numId="399" w16cid:durableId="1777627584">
    <w:abstractNumId w:val="146"/>
  </w:num>
  <w:num w:numId="400" w16cid:durableId="751123753">
    <w:abstractNumId w:val="146"/>
  </w:num>
  <w:num w:numId="401" w16cid:durableId="1808550980">
    <w:abstractNumId w:val="146"/>
  </w:num>
  <w:num w:numId="402" w16cid:durableId="530189661">
    <w:abstractNumId w:val="116"/>
  </w:num>
  <w:num w:numId="403" w16cid:durableId="385378387">
    <w:abstractNumId w:val="116"/>
  </w:num>
  <w:num w:numId="404" w16cid:durableId="709844627">
    <w:abstractNumId w:val="146"/>
  </w:num>
  <w:num w:numId="405" w16cid:durableId="78644557">
    <w:abstractNumId w:val="109"/>
  </w:num>
  <w:num w:numId="406" w16cid:durableId="1001541686">
    <w:abstractNumId w:val="109"/>
    <w:lvlOverride w:ilvl="0">
      <w:startOverride w:val="1"/>
    </w:lvlOverride>
  </w:num>
  <w:num w:numId="407" w16cid:durableId="73362019">
    <w:abstractNumId w:val="109"/>
    <w:lvlOverride w:ilvl="0">
      <w:startOverride w:val="1"/>
    </w:lvlOverride>
  </w:num>
  <w:num w:numId="408" w16cid:durableId="161749480">
    <w:abstractNumId w:val="81"/>
    <w:lvlOverride w:ilvl="0">
      <w:startOverride w:val="1"/>
    </w:lvlOverride>
  </w:num>
  <w:num w:numId="409" w16cid:durableId="1265765848">
    <w:abstractNumId w:val="116"/>
    <w:lvlOverride w:ilvl="0">
      <w:startOverride w:val="1"/>
    </w:lvlOverride>
  </w:num>
  <w:num w:numId="410" w16cid:durableId="1247694751">
    <w:abstractNumId w:val="100"/>
  </w:num>
  <w:num w:numId="411" w16cid:durableId="705369793">
    <w:abstractNumId w:val="116"/>
  </w:num>
  <w:num w:numId="412" w16cid:durableId="1949700000">
    <w:abstractNumId w:val="81"/>
  </w:num>
  <w:num w:numId="413" w16cid:durableId="1914847134">
    <w:abstractNumId w:val="81"/>
  </w:num>
  <w:num w:numId="414" w16cid:durableId="1476339568">
    <w:abstractNumId w:val="81"/>
  </w:num>
  <w:num w:numId="415" w16cid:durableId="1193571579">
    <w:abstractNumId w:val="81"/>
  </w:num>
  <w:num w:numId="416" w16cid:durableId="420762814">
    <w:abstractNumId w:val="81"/>
  </w:num>
  <w:num w:numId="417" w16cid:durableId="1889492115">
    <w:abstractNumId w:val="116"/>
  </w:num>
  <w:num w:numId="418" w16cid:durableId="644549828">
    <w:abstractNumId w:val="116"/>
  </w:num>
  <w:num w:numId="419" w16cid:durableId="1376852362">
    <w:abstractNumId w:val="116"/>
    <w:lvlOverride w:ilvl="0">
      <w:startOverride w:val="1"/>
    </w:lvlOverride>
  </w:num>
  <w:num w:numId="420" w16cid:durableId="1828545582">
    <w:abstractNumId w:val="81"/>
  </w:num>
  <w:num w:numId="421" w16cid:durableId="2034726357">
    <w:abstractNumId w:val="116"/>
    <w:lvlOverride w:ilvl="0">
      <w:startOverride w:val="1"/>
    </w:lvlOverride>
  </w:num>
  <w:num w:numId="422" w16cid:durableId="618415206">
    <w:abstractNumId w:val="116"/>
    <w:lvlOverride w:ilvl="0">
      <w:startOverride w:val="1"/>
    </w:lvlOverride>
  </w:num>
  <w:num w:numId="423" w16cid:durableId="528567464">
    <w:abstractNumId w:val="116"/>
  </w:num>
  <w:num w:numId="424" w16cid:durableId="145905644">
    <w:abstractNumId w:val="116"/>
    <w:lvlOverride w:ilvl="0">
      <w:startOverride w:val="1"/>
    </w:lvlOverride>
  </w:num>
  <w:num w:numId="425" w16cid:durableId="597374418">
    <w:abstractNumId w:val="116"/>
  </w:num>
  <w:num w:numId="426" w16cid:durableId="2004314880">
    <w:abstractNumId w:val="116"/>
    <w:lvlOverride w:ilvl="0">
      <w:startOverride w:val="1"/>
    </w:lvlOverride>
  </w:num>
  <w:num w:numId="427" w16cid:durableId="154689446">
    <w:abstractNumId w:val="116"/>
  </w:num>
  <w:num w:numId="428" w16cid:durableId="260727488">
    <w:abstractNumId w:val="116"/>
    <w:lvlOverride w:ilvl="0">
      <w:startOverride w:val="1"/>
    </w:lvlOverride>
  </w:num>
  <w:num w:numId="429" w16cid:durableId="1508715210">
    <w:abstractNumId w:val="81"/>
  </w:num>
  <w:num w:numId="430" w16cid:durableId="1481075422">
    <w:abstractNumId w:val="81"/>
  </w:num>
  <w:num w:numId="431" w16cid:durableId="721489885">
    <w:abstractNumId w:val="116"/>
    <w:lvlOverride w:ilvl="0">
      <w:startOverride w:val="1"/>
    </w:lvlOverride>
  </w:num>
  <w:num w:numId="432" w16cid:durableId="329143961">
    <w:abstractNumId w:val="81"/>
  </w:num>
  <w:num w:numId="433" w16cid:durableId="875851835">
    <w:abstractNumId w:val="116"/>
  </w:num>
  <w:num w:numId="434" w16cid:durableId="872887259">
    <w:abstractNumId w:val="81"/>
    <w:lvlOverride w:ilvl="0">
      <w:startOverride w:val="1"/>
    </w:lvlOverride>
  </w:num>
  <w:num w:numId="435" w16cid:durableId="235015840">
    <w:abstractNumId w:val="174"/>
  </w:num>
  <w:num w:numId="436" w16cid:durableId="7443048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740560666">
    <w:abstractNumId w:val="116"/>
  </w:num>
  <w:num w:numId="438" w16cid:durableId="2037192086">
    <w:abstractNumId w:val="116"/>
    <w:lvlOverride w:ilvl="0">
      <w:startOverride w:val="1"/>
    </w:lvlOverride>
  </w:num>
  <w:num w:numId="439" w16cid:durableId="1618174888">
    <w:abstractNumId w:val="81"/>
  </w:num>
  <w:num w:numId="440" w16cid:durableId="6297742">
    <w:abstractNumId w:val="116"/>
  </w:num>
  <w:num w:numId="441" w16cid:durableId="6647476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814370998">
    <w:abstractNumId w:val="116"/>
  </w:num>
  <w:num w:numId="443" w16cid:durableId="820779924">
    <w:abstractNumId w:val="116"/>
    <w:lvlOverride w:ilvl="0">
      <w:startOverride w:val="1"/>
    </w:lvlOverride>
  </w:num>
  <w:num w:numId="444" w16cid:durableId="1776711663">
    <w:abstractNumId w:val="109"/>
    <w:lvlOverride w:ilvl="0">
      <w:startOverride w:val="1"/>
    </w:lvlOverride>
  </w:num>
  <w:num w:numId="445" w16cid:durableId="1683778085">
    <w:abstractNumId w:val="109"/>
    <w:lvlOverride w:ilvl="0">
      <w:startOverride w:val="1"/>
    </w:lvlOverride>
  </w:num>
  <w:num w:numId="446" w16cid:durableId="1007976343">
    <w:abstractNumId w:val="81"/>
  </w:num>
  <w:num w:numId="447" w16cid:durableId="544489138">
    <w:abstractNumId w:val="109"/>
  </w:num>
  <w:num w:numId="448" w16cid:durableId="817459560">
    <w:abstractNumId w:val="109"/>
  </w:num>
  <w:num w:numId="449" w16cid:durableId="2032953167">
    <w:abstractNumId w:val="81"/>
  </w:num>
  <w:num w:numId="450" w16cid:durableId="773984014">
    <w:abstractNumId w:val="81"/>
  </w:num>
  <w:num w:numId="451" w16cid:durableId="1853179279">
    <w:abstractNumId w:val="81"/>
  </w:num>
  <w:num w:numId="452" w16cid:durableId="70465226">
    <w:abstractNumId w:val="81"/>
  </w:num>
  <w:num w:numId="453" w16cid:durableId="564878811">
    <w:abstractNumId w:val="81"/>
  </w:num>
  <w:num w:numId="454" w16cid:durableId="1266230251">
    <w:abstractNumId w:val="81"/>
    <w:lvlOverride w:ilvl="0">
      <w:startOverride w:val="1"/>
    </w:lvlOverride>
  </w:num>
  <w:num w:numId="455" w16cid:durableId="278145038">
    <w:abstractNumId w:val="116"/>
  </w:num>
  <w:num w:numId="456" w16cid:durableId="331226435">
    <w:abstractNumId w:val="116"/>
    <w:lvlOverride w:ilvl="0">
      <w:startOverride w:val="1"/>
    </w:lvlOverride>
  </w:num>
  <w:num w:numId="457" w16cid:durableId="1659459644">
    <w:abstractNumId w:val="116"/>
  </w:num>
  <w:num w:numId="458" w16cid:durableId="46804695">
    <w:abstractNumId w:val="116"/>
  </w:num>
  <w:num w:numId="459" w16cid:durableId="1996686706">
    <w:abstractNumId w:val="116"/>
    <w:lvlOverride w:ilvl="0">
      <w:startOverride w:val="1"/>
    </w:lvlOverride>
  </w:num>
  <w:num w:numId="460" w16cid:durableId="194123438">
    <w:abstractNumId w:val="146"/>
  </w:num>
  <w:num w:numId="461" w16cid:durableId="1562598307">
    <w:abstractNumId w:val="146"/>
  </w:num>
  <w:num w:numId="462" w16cid:durableId="1272325272">
    <w:abstractNumId w:val="116"/>
  </w:num>
  <w:num w:numId="463" w16cid:durableId="1861510260">
    <w:abstractNumId w:val="118"/>
  </w:num>
  <w:num w:numId="464" w16cid:durableId="1481382905">
    <w:abstractNumId w:val="118"/>
  </w:num>
  <w:num w:numId="465" w16cid:durableId="19297734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8399296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30640050">
    <w:abstractNumId w:val="118"/>
  </w:num>
  <w:num w:numId="468" w16cid:durableId="1773893056">
    <w:abstractNumId w:val="118"/>
  </w:num>
  <w:num w:numId="469" w16cid:durableId="78835778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1888333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2094350444">
    <w:abstractNumId w:val="116"/>
    <w:lvlOverride w:ilvl="0">
      <w:startOverride w:val="1"/>
    </w:lvlOverride>
  </w:num>
  <w:num w:numId="472" w16cid:durableId="1147551094">
    <w:abstractNumId w:val="81"/>
  </w:num>
  <w:num w:numId="473" w16cid:durableId="848102211">
    <w:abstractNumId w:val="118"/>
  </w:num>
  <w:num w:numId="474" w16cid:durableId="63040629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1840999461">
    <w:abstractNumId w:val="118"/>
  </w:num>
  <w:num w:numId="476" w16cid:durableId="759981535">
    <w:abstractNumId w:val="109"/>
    <w:lvlOverride w:ilvl="0">
      <w:startOverride w:val="1"/>
    </w:lvlOverride>
  </w:num>
  <w:num w:numId="477" w16cid:durableId="1410342616">
    <w:abstractNumId w:val="109"/>
  </w:num>
  <w:num w:numId="478" w16cid:durableId="1630893577">
    <w:abstractNumId w:val="109"/>
  </w:num>
  <w:num w:numId="479" w16cid:durableId="419563369">
    <w:abstractNumId w:val="109"/>
  </w:num>
  <w:num w:numId="480" w16cid:durableId="980814327">
    <w:abstractNumId w:val="109"/>
  </w:num>
  <w:num w:numId="481" w16cid:durableId="1818110187">
    <w:abstractNumId w:val="81"/>
  </w:num>
  <w:num w:numId="482" w16cid:durableId="2067560178">
    <w:abstractNumId w:val="81"/>
  </w:num>
  <w:num w:numId="483" w16cid:durableId="268004016">
    <w:abstractNumId w:val="81"/>
  </w:num>
  <w:num w:numId="484" w16cid:durableId="1942368525">
    <w:abstractNumId w:val="81"/>
  </w:num>
  <w:num w:numId="485" w16cid:durableId="194541155">
    <w:abstractNumId w:val="81"/>
  </w:num>
  <w:num w:numId="486" w16cid:durableId="1190533184">
    <w:abstractNumId w:val="81"/>
  </w:num>
  <w:num w:numId="487" w16cid:durableId="879131345">
    <w:abstractNumId w:val="81"/>
  </w:num>
  <w:num w:numId="488" w16cid:durableId="2029479267">
    <w:abstractNumId w:val="81"/>
  </w:num>
  <w:num w:numId="489" w16cid:durableId="681906016">
    <w:abstractNumId w:val="81"/>
  </w:num>
  <w:num w:numId="490" w16cid:durableId="707334506">
    <w:abstractNumId w:val="81"/>
  </w:num>
  <w:num w:numId="491" w16cid:durableId="486095309">
    <w:abstractNumId w:val="81"/>
  </w:num>
  <w:num w:numId="492" w16cid:durableId="1153178142">
    <w:abstractNumId w:val="81"/>
  </w:num>
  <w:num w:numId="493" w16cid:durableId="1048380735">
    <w:abstractNumId w:val="146"/>
  </w:num>
  <w:num w:numId="494" w16cid:durableId="994263743">
    <w:abstractNumId w:val="109"/>
  </w:num>
  <w:num w:numId="495" w16cid:durableId="978388690">
    <w:abstractNumId w:val="81"/>
    <w:lvlOverride w:ilvl="0">
      <w:startOverride w:val="1"/>
    </w:lvlOverride>
  </w:num>
  <w:num w:numId="496" w16cid:durableId="1056125790">
    <w:abstractNumId w:val="81"/>
  </w:num>
  <w:num w:numId="497" w16cid:durableId="2053263412">
    <w:abstractNumId w:val="81"/>
  </w:num>
  <w:num w:numId="498" w16cid:durableId="1967541737">
    <w:abstractNumId w:val="81"/>
  </w:num>
  <w:num w:numId="499" w16cid:durableId="1762022677">
    <w:abstractNumId w:val="146"/>
  </w:num>
  <w:num w:numId="500" w16cid:durableId="586767145">
    <w:abstractNumId w:val="146"/>
  </w:num>
  <w:num w:numId="501" w16cid:durableId="916742422">
    <w:abstractNumId w:val="146"/>
  </w:num>
  <w:num w:numId="502" w16cid:durableId="948588647">
    <w:abstractNumId w:val="146"/>
  </w:num>
  <w:num w:numId="503" w16cid:durableId="564142786">
    <w:abstractNumId w:val="146"/>
  </w:num>
  <w:num w:numId="504" w16cid:durableId="875241634">
    <w:abstractNumId w:val="146"/>
  </w:num>
  <w:num w:numId="505" w16cid:durableId="350956959">
    <w:abstractNumId w:val="146"/>
  </w:num>
  <w:num w:numId="506" w16cid:durableId="1015110342">
    <w:abstractNumId w:val="146"/>
  </w:num>
  <w:num w:numId="507" w16cid:durableId="769012719">
    <w:abstractNumId w:val="146"/>
  </w:num>
  <w:num w:numId="508" w16cid:durableId="1522621569">
    <w:abstractNumId w:val="109"/>
    <w:lvlOverride w:ilvl="0">
      <w:startOverride w:val="1"/>
    </w:lvlOverride>
  </w:num>
  <w:num w:numId="509" w16cid:durableId="1505165344">
    <w:abstractNumId w:val="81"/>
  </w:num>
  <w:num w:numId="510" w16cid:durableId="985009852">
    <w:abstractNumId w:val="81"/>
    <w:lvlOverride w:ilvl="0">
      <w:startOverride w:val="1"/>
    </w:lvlOverride>
  </w:num>
  <w:num w:numId="511" w16cid:durableId="65274299">
    <w:abstractNumId w:val="81"/>
  </w:num>
  <w:num w:numId="512" w16cid:durableId="218827343">
    <w:abstractNumId w:val="81"/>
    <w:lvlOverride w:ilvl="0">
      <w:startOverride w:val="1"/>
    </w:lvlOverride>
  </w:num>
  <w:num w:numId="513" w16cid:durableId="1466313007">
    <w:abstractNumId w:val="81"/>
  </w:num>
  <w:num w:numId="514" w16cid:durableId="1539583731">
    <w:abstractNumId w:val="81"/>
    <w:lvlOverride w:ilvl="0">
      <w:startOverride w:val="1"/>
    </w:lvlOverride>
  </w:num>
  <w:num w:numId="515" w16cid:durableId="1839268760">
    <w:abstractNumId w:val="81"/>
  </w:num>
  <w:num w:numId="516" w16cid:durableId="1613517872">
    <w:abstractNumId w:val="81"/>
    <w:lvlOverride w:ilvl="0">
      <w:startOverride w:val="1"/>
    </w:lvlOverride>
  </w:num>
  <w:num w:numId="517" w16cid:durableId="1512909074">
    <w:abstractNumId w:val="81"/>
  </w:num>
  <w:num w:numId="518" w16cid:durableId="109399296">
    <w:abstractNumId w:val="81"/>
    <w:lvlOverride w:ilvl="0">
      <w:startOverride w:val="1"/>
    </w:lvlOverride>
  </w:num>
  <w:num w:numId="519" w16cid:durableId="477502824">
    <w:abstractNumId w:val="109"/>
    <w:lvlOverride w:ilvl="0">
      <w:startOverride w:val="1"/>
    </w:lvlOverride>
  </w:num>
  <w:num w:numId="520" w16cid:durableId="74983570">
    <w:abstractNumId w:val="81"/>
    <w:lvlOverride w:ilvl="0">
      <w:startOverride w:val="1"/>
    </w:lvlOverride>
  </w:num>
  <w:num w:numId="521" w16cid:durableId="112597150">
    <w:abstractNumId w:val="116"/>
    <w:lvlOverride w:ilvl="0">
      <w:startOverride w:val="1"/>
    </w:lvlOverride>
  </w:num>
  <w:num w:numId="522" w16cid:durableId="591620614">
    <w:abstractNumId w:val="116"/>
    <w:lvlOverride w:ilvl="0">
      <w:startOverride w:val="1"/>
    </w:lvlOverride>
  </w:num>
  <w:num w:numId="523" w16cid:durableId="1541473933">
    <w:abstractNumId w:val="116"/>
    <w:lvlOverride w:ilvl="0">
      <w:startOverride w:val="1"/>
    </w:lvlOverride>
  </w:num>
  <w:num w:numId="524" w16cid:durableId="1782146806">
    <w:abstractNumId w:val="116"/>
    <w:lvlOverride w:ilvl="0">
      <w:startOverride w:val="1"/>
    </w:lvlOverride>
  </w:num>
  <w:num w:numId="525" w16cid:durableId="909344506">
    <w:abstractNumId w:val="116"/>
    <w:lvlOverride w:ilvl="0">
      <w:startOverride w:val="1"/>
    </w:lvlOverride>
  </w:num>
  <w:num w:numId="526" w16cid:durableId="392393798">
    <w:abstractNumId w:val="116"/>
    <w:lvlOverride w:ilvl="0">
      <w:startOverride w:val="1"/>
    </w:lvlOverride>
  </w:num>
  <w:num w:numId="527" w16cid:durableId="230193197">
    <w:abstractNumId w:val="116"/>
    <w:lvlOverride w:ilvl="0">
      <w:startOverride w:val="1"/>
    </w:lvlOverride>
  </w:num>
  <w:num w:numId="528" w16cid:durableId="56828402">
    <w:abstractNumId w:val="81"/>
    <w:lvlOverride w:ilvl="0">
      <w:startOverride w:val="1"/>
    </w:lvlOverride>
  </w:num>
  <w:num w:numId="529" w16cid:durableId="453911180">
    <w:abstractNumId w:val="116"/>
    <w:lvlOverride w:ilvl="0">
      <w:startOverride w:val="1"/>
    </w:lvlOverride>
  </w:num>
  <w:num w:numId="530" w16cid:durableId="17845684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16cid:durableId="2091805591">
    <w:abstractNumId w:val="35"/>
  </w:num>
  <w:num w:numId="532" w16cid:durableId="1527207697">
    <w:abstractNumId w:val="109"/>
    <w:lvlOverride w:ilvl="0">
      <w:startOverride w:val="1"/>
    </w:lvlOverride>
  </w:num>
  <w:num w:numId="533" w16cid:durableId="1163475290">
    <w:abstractNumId w:val="81"/>
    <w:lvlOverride w:ilvl="0">
      <w:startOverride w:val="1"/>
    </w:lvlOverride>
  </w:num>
  <w:num w:numId="534" w16cid:durableId="66536290">
    <w:abstractNumId w:val="89"/>
  </w:num>
  <w:num w:numId="535" w16cid:durableId="556622214">
    <w:abstractNumId w:val="82"/>
  </w:num>
  <w:num w:numId="536" w16cid:durableId="1583493698">
    <w:abstractNumId w:val="51"/>
  </w:num>
  <w:num w:numId="537" w16cid:durableId="703408874">
    <w:abstractNumId w:val="88"/>
  </w:num>
  <w:num w:numId="538" w16cid:durableId="114522939">
    <w:abstractNumId w:val="11"/>
  </w:num>
  <w:num w:numId="539" w16cid:durableId="1295988687">
    <w:abstractNumId w:val="120"/>
  </w:num>
  <w:num w:numId="540" w16cid:durableId="1746880724">
    <w:abstractNumId w:val="109"/>
  </w:num>
  <w:num w:numId="541" w16cid:durableId="2127387731">
    <w:abstractNumId w:val="109"/>
  </w:num>
  <w:num w:numId="542" w16cid:durableId="30545163">
    <w:abstractNumId w:val="81"/>
  </w:num>
  <w:num w:numId="543" w16cid:durableId="1101872435">
    <w:abstractNumId w:val="81"/>
  </w:num>
  <w:num w:numId="544" w16cid:durableId="986126186">
    <w:abstractNumId w:val="81"/>
  </w:num>
  <w:num w:numId="545" w16cid:durableId="1044258880">
    <w:abstractNumId w:val="81"/>
  </w:num>
  <w:num w:numId="546" w16cid:durableId="129979603">
    <w:abstractNumId w:val="81"/>
  </w:num>
  <w:num w:numId="547" w16cid:durableId="504055898">
    <w:abstractNumId w:val="81"/>
  </w:num>
  <w:num w:numId="548" w16cid:durableId="907770055">
    <w:abstractNumId w:val="81"/>
    <w:lvlOverride w:ilvl="0">
      <w:startOverride w:val="1"/>
    </w:lvlOverride>
  </w:num>
  <w:num w:numId="549" w16cid:durableId="512063751">
    <w:abstractNumId w:val="81"/>
    <w:lvlOverride w:ilvl="0">
      <w:startOverride w:val="1"/>
    </w:lvlOverride>
  </w:num>
  <w:num w:numId="550" w16cid:durableId="974799220">
    <w:abstractNumId w:val="109"/>
  </w:num>
  <w:num w:numId="551" w16cid:durableId="1832527255">
    <w:abstractNumId w:val="109"/>
  </w:num>
  <w:num w:numId="552" w16cid:durableId="1209879302">
    <w:abstractNumId w:val="109"/>
  </w:num>
  <w:num w:numId="553" w16cid:durableId="1648778567">
    <w:abstractNumId w:val="109"/>
  </w:num>
  <w:num w:numId="554" w16cid:durableId="1011180361">
    <w:abstractNumId w:val="81"/>
    <w:lvlOverride w:ilvl="0">
      <w:startOverride w:val="1"/>
    </w:lvlOverride>
  </w:num>
  <w:num w:numId="555" w16cid:durableId="1857841238">
    <w:abstractNumId w:val="81"/>
    <w:lvlOverride w:ilvl="0">
      <w:startOverride w:val="1"/>
    </w:lvlOverride>
  </w:num>
  <w:num w:numId="556" w16cid:durableId="616067373">
    <w:abstractNumId w:val="116"/>
  </w:num>
  <w:num w:numId="557" w16cid:durableId="385958402">
    <w:abstractNumId w:val="116"/>
    <w:lvlOverride w:ilvl="0">
      <w:startOverride w:val="1"/>
    </w:lvlOverride>
  </w:num>
  <w:num w:numId="558" w16cid:durableId="716323713">
    <w:abstractNumId w:val="96"/>
  </w:num>
  <w:num w:numId="559" w16cid:durableId="439449604">
    <w:abstractNumId w:val="109"/>
    <w:lvlOverride w:ilvl="0">
      <w:startOverride w:val="1"/>
    </w:lvlOverride>
  </w:num>
  <w:num w:numId="560" w16cid:durableId="1464037844">
    <w:abstractNumId w:val="81"/>
    <w:lvlOverride w:ilvl="0">
      <w:startOverride w:val="1"/>
    </w:lvlOverride>
  </w:num>
  <w:num w:numId="561" w16cid:durableId="256796154">
    <w:abstractNumId w:val="109"/>
  </w:num>
  <w:num w:numId="562" w16cid:durableId="1072770786">
    <w:abstractNumId w:val="81"/>
  </w:num>
  <w:num w:numId="563" w16cid:durableId="901670205">
    <w:abstractNumId w:val="81"/>
    <w:lvlOverride w:ilvl="0">
      <w:startOverride w:val="1"/>
    </w:lvlOverride>
  </w:num>
  <w:num w:numId="564" w16cid:durableId="1794059891">
    <w:abstractNumId w:val="81"/>
  </w:num>
  <w:num w:numId="565" w16cid:durableId="1388991835">
    <w:abstractNumId w:val="81"/>
    <w:lvlOverride w:ilvl="0">
      <w:startOverride w:val="1"/>
    </w:lvlOverride>
  </w:num>
  <w:num w:numId="566" w16cid:durableId="1505198022">
    <w:abstractNumId w:val="109"/>
  </w:num>
  <w:num w:numId="567" w16cid:durableId="1051228821">
    <w:abstractNumId w:val="109"/>
  </w:num>
  <w:num w:numId="568" w16cid:durableId="1413048152">
    <w:abstractNumId w:val="109"/>
  </w:num>
  <w:num w:numId="569" w16cid:durableId="2111269436">
    <w:abstractNumId w:val="109"/>
  </w:num>
  <w:num w:numId="570" w16cid:durableId="1686208000">
    <w:abstractNumId w:val="81"/>
  </w:num>
  <w:num w:numId="571" w16cid:durableId="1903055641">
    <w:abstractNumId w:val="81"/>
    <w:lvlOverride w:ilvl="0">
      <w:startOverride w:val="1"/>
    </w:lvlOverride>
  </w:num>
  <w:num w:numId="572" w16cid:durableId="1868374801">
    <w:abstractNumId w:val="116"/>
  </w:num>
  <w:num w:numId="573" w16cid:durableId="5594358">
    <w:abstractNumId w:val="116"/>
    <w:lvlOverride w:ilvl="0">
      <w:startOverride w:val="1"/>
    </w:lvlOverride>
  </w:num>
  <w:num w:numId="574" w16cid:durableId="1520582839">
    <w:abstractNumId w:val="81"/>
    <w:lvlOverride w:ilvl="0">
      <w:startOverride w:val="1"/>
    </w:lvlOverride>
  </w:num>
  <w:num w:numId="575" w16cid:durableId="1688824709">
    <w:abstractNumId w:val="81"/>
  </w:num>
  <w:num w:numId="576" w16cid:durableId="1685400604">
    <w:abstractNumId w:val="81"/>
    <w:lvlOverride w:ilvl="0">
      <w:startOverride w:val="1"/>
    </w:lvlOverride>
  </w:num>
  <w:num w:numId="577" w16cid:durableId="1190216896">
    <w:abstractNumId w:val="139"/>
  </w:num>
  <w:num w:numId="578" w16cid:durableId="1800762906">
    <w:abstractNumId w:val="99"/>
  </w:num>
  <w:num w:numId="579" w16cid:durableId="1580018730">
    <w:abstractNumId w:val="81"/>
    <w:lvlOverride w:ilvl="0">
      <w:startOverride w:val="1"/>
    </w:lvlOverride>
  </w:num>
  <w:num w:numId="580" w16cid:durableId="1387988216">
    <w:abstractNumId w:val="109"/>
  </w:num>
  <w:num w:numId="581" w16cid:durableId="49770170">
    <w:abstractNumId w:val="109"/>
    <w:lvlOverride w:ilvl="0">
      <w:startOverride w:val="1"/>
    </w:lvlOverride>
  </w:num>
  <w:num w:numId="582" w16cid:durableId="1920626905">
    <w:abstractNumId w:val="109"/>
  </w:num>
  <w:num w:numId="583" w16cid:durableId="1971856679">
    <w:abstractNumId w:val="109"/>
  </w:num>
  <w:num w:numId="584" w16cid:durableId="545142534">
    <w:abstractNumId w:val="109"/>
  </w:num>
  <w:num w:numId="585" w16cid:durableId="1795101889">
    <w:abstractNumId w:val="109"/>
  </w:num>
  <w:num w:numId="586" w16cid:durableId="919875494">
    <w:abstractNumId w:val="81"/>
  </w:num>
  <w:num w:numId="587" w16cid:durableId="1864902309">
    <w:abstractNumId w:val="81"/>
    <w:lvlOverride w:ilvl="0">
      <w:startOverride w:val="1"/>
    </w:lvlOverride>
  </w:num>
  <w:num w:numId="588" w16cid:durableId="951934387">
    <w:abstractNumId w:val="81"/>
  </w:num>
  <w:num w:numId="589" w16cid:durableId="1372268290">
    <w:abstractNumId w:val="81"/>
    <w:lvlOverride w:ilvl="0">
      <w:startOverride w:val="1"/>
    </w:lvlOverride>
  </w:num>
  <w:num w:numId="590" w16cid:durableId="1569800198">
    <w:abstractNumId w:val="116"/>
    <w:lvlOverride w:ilvl="0">
      <w:startOverride w:val="1"/>
    </w:lvlOverride>
  </w:num>
  <w:num w:numId="591" w16cid:durableId="476263524">
    <w:abstractNumId w:val="81"/>
    <w:lvlOverride w:ilvl="0">
      <w:startOverride w:val="1"/>
    </w:lvlOverride>
  </w:num>
  <w:num w:numId="592" w16cid:durableId="139425545">
    <w:abstractNumId w:val="116"/>
  </w:num>
  <w:num w:numId="593" w16cid:durableId="148327378">
    <w:abstractNumId w:val="81"/>
  </w:num>
  <w:num w:numId="594" w16cid:durableId="1390378594">
    <w:abstractNumId w:val="81"/>
    <w:lvlOverride w:ilvl="0">
      <w:startOverride w:val="1"/>
    </w:lvlOverride>
  </w:num>
  <w:num w:numId="595" w16cid:durableId="520120786">
    <w:abstractNumId w:val="81"/>
    <w:lvlOverride w:ilvl="0">
      <w:startOverride w:val="1"/>
    </w:lvlOverride>
  </w:num>
  <w:num w:numId="596" w16cid:durableId="1485507995">
    <w:abstractNumId w:val="109"/>
    <w:lvlOverride w:ilvl="0">
      <w:startOverride w:val="1"/>
    </w:lvlOverride>
  </w:num>
  <w:num w:numId="597" w16cid:durableId="2054621735">
    <w:abstractNumId w:val="81"/>
    <w:lvlOverride w:ilvl="0">
      <w:startOverride w:val="1"/>
    </w:lvlOverride>
  </w:num>
  <w:num w:numId="598" w16cid:durableId="1290434502">
    <w:abstractNumId w:val="81"/>
    <w:lvlOverride w:ilvl="0">
      <w:startOverride w:val="1"/>
    </w:lvlOverride>
  </w:num>
  <w:num w:numId="599" w16cid:durableId="1989704991">
    <w:abstractNumId w:val="81"/>
    <w:lvlOverride w:ilvl="0">
      <w:startOverride w:val="1"/>
    </w:lvlOverride>
  </w:num>
  <w:num w:numId="600" w16cid:durableId="609825796">
    <w:abstractNumId w:val="81"/>
    <w:lvlOverride w:ilvl="0">
      <w:startOverride w:val="1"/>
    </w:lvlOverride>
  </w:num>
  <w:num w:numId="601" w16cid:durableId="1284650554">
    <w:abstractNumId w:val="81"/>
  </w:num>
  <w:num w:numId="602" w16cid:durableId="715545016">
    <w:abstractNumId w:val="81"/>
    <w:lvlOverride w:ilvl="0">
      <w:startOverride w:val="1"/>
    </w:lvlOverride>
  </w:num>
  <w:num w:numId="603" w16cid:durableId="1757481436">
    <w:abstractNumId w:val="9"/>
  </w:num>
  <w:num w:numId="604" w16cid:durableId="493226424">
    <w:abstractNumId w:val="67"/>
  </w:num>
  <w:num w:numId="605" w16cid:durableId="798187339">
    <w:abstractNumId w:val="81"/>
    <w:lvlOverride w:ilvl="0">
      <w:startOverride w:val="1"/>
    </w:lvlOverride>
  </w:num>
  <w:num w:numId="606" w16cid:durableId="1670136778">
    <w:abstractNumId w:val="81"/>
    <w:lvlOverride w:ilvl="0">
      <w:startOverride w:val="1"/>
    </w:lvlOverride>
  </w:num>
  <w:num w:numId="607" w16cid:durableId="1754930679">
    <w:abstractNumId w:val="81"/>
  </w:num>
  <w:num w:numId="608" w16cid:durableId="850946041">
    <w:abstractNumId w:val="109"/>
  </w:num>
  <w:num w:numId="609" w16cid:durableId="2120757420">
    <w:abstractNumId w:val="109"/>
  </w:num>
  <w:num w:numId="610" w16cid:durableId="336076941">
    <w:abstractNumId w:val="109"/>
  </w:num>
  <w:num w:numId="611" w16cid:durableId="1227492685">
    <w:abstractNumId w:val="81"/>
    <w:lvlOverride w:ilvl="0">
      <w:startOverride w:val="1"/>
    </w:lvlOverride>
  </w:num>
  <w:num w:numId="612" w16cid:durableId="636254038">
    <w:abstractNumId w:val="131"/>
  </w:num>
  <w:num w:numId="613" w16cid:durableId="1949308004">
    <w:abstractNumId w:val="81"/>
  </w:num>
  <w:num w:numId="614" w16cid:durableId="651296827">
    <w:abstractNumId w:val="81"/>
    <w:lvlOverride w:ilvl="0">
      <w:startOverride w:val="1"/>
    </w:lvlOverride>
  </w:num>
  <w:num w:numId="615" w16cid:durableId="944192874">
    <w:abstractNumId w:val="81"/>
    <w:lvlOverride w:ilvl="0">
      <w:startOverride w:val="1"/>
    </w:lvlOverride>
  </w:num>
  <w:num w:numId="616" w16cid:durableId="1910925230">
    <w:abstractNumId w:val="66"/>
  </w:num>
  <w:num w:numId="617" w16cid:durableId="1508253062">
    <w:abstractNumId w:val="3"/>
  </w:num>
  <w:num w:numId="618" w16cid:durableId="1248660165">
    <w:abstractNumId w:val="8"/>
  </w:num>
  <w:num w:numId="619" w16cid:durableId="1318799843">
    <w:abstractNumId w:val="94"/>
  </w:num>
  <w:num w:numId="620" w16cid:durableId="1005016172">
    <w:abstractNumId w:val="78"/>
  </w:num>
  <w:num w:numId="621" w16cid:durableId="1083068323">
    <w:abstractNumId w:val="91"/>
  </w:num>
  <w:num w:numId="622" w16cid:durableId="963661512">
    <w:abstractNumId w:val="15"/>
  </w:num>
  <w:num w:numId="623" w16cid:durableId="317540162">
    <w:abstractNumId w:val="18"/>
  </w:num>
  <w:num w:numId="624" w16cid:durableId="1526210462">
    <w:abstractNumId w:val="5"/>
  </w:num>
  <w:num w:numId="625" w16cid:durableId="1554653493">
    <w:abstractNumId w:val="76"/>
  </w:num>
  <w:num w:numId="626" w16cid:durableId="842623592">
    <w:abstractNumId w:val="48"/>
  </w:num>
  <w:num w:numId="627" w16cid:durableId="1804275688">
    <w:abstractNumId w:val="109"/>
    <w:lvlOverride w:ilvl="0">
      <w:startOverride w:val="1"/>
    </w:lvlOverride>
  </w:num>
  <w:num w:numId="628" w16cid:durableId="639727465">
    <w:abstractNumId w:val="81"/>
    <w:lvlOverride w:ilvl="0">
      <w:startOverride w:val="1"/>
    </w:lvlOverride>
  </w:num>
  <w:num w:numId="629" w16cid:durableId="1063212081">
    <w:abstractNumId w:val="116"/>
    <w:lvlOverride w:ilvl="0">
      <w:startOverride w:val="1"/>
    </w:lvlOverride>
  </w:num>
  <w:num w:numId="630" w16cid:durableId="659623313">
    <w:abstractNumId w:val="74"/>
  </w:num>
  <w:num w:numId="631" w16cid:durableId="371224873">
    <w:abstractNumId w:val="176"/>
  </w:num>
  <w:num w:numId="632" w16cid:durableId="400367786">
    <w:abstractNumId w:val="116"/>
  </w:num>
  <w:num w:numId="633" w16cid:durableId="1400321910">
    <w:abstractNumId w:val="116"/>
  </w:num>
  <w:num w:numId="634" w16cid:durableId="1679037307">
    <w:abstractNumId w:val="116"/>
  </w:num>
  <w:num w:numId="635" w16cid:durableId="10390906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16cid:durableId="1863859664">
    <w:abstractNumId w:val="116"/>
  </w:num>
  <w:num w:numId="637" w16cid:durableId="1173182583">
    <w:abstractNumId w:val="118"/>
  </w:num>
  <w:num w:numId="638" w16cid:durableId="479884436">
    <w:abstractNumId w:val="116"/>
  </w:num>
  <w:num w:numId="639" w16cid:durableId="1121803208">
    <w:abstractNumId w:val="81"/>
  </w:num>
  <w:num w:numId="640" w16cid:durableId="1669484029">
    <w:abstractNumId w:val="81"/>
  </w:num>
  <w:num w:numId="641" w16cid:durableId="1437094830">
    <w:abstractNumId w:val="81"/>
  </w:num>
  <w:num w:numId="642" w16cid:durableId="774515623">
    <w:abstractNumId w:val="81"/>
  </w:num>
  <w:num w:numId="643" w16cid:durableId="1173257179">
    <w:abstractNumId w:val="81"/>
  </w:num>
  <w:num w:numId="644" w16cid:durableId="499347081">
    <w:abstractNumId w:val="81"/>
  </w:num>
  <w:num w:numId="645" w16cid:durableId="57019350">
    <w:abstractNumId w:val="81"/>
  </w:num>
  <w:num w:numId="646" w16cid:durableId="146482754">
    <w:abstractNumId w:val="81"/>
  </w:num>
  <w:num w:numId="647" w16cid:durableId="1408500902">
    <w:abstractNumId w:val="118"/>
  </w:num>
  <w:num w:numId="648" w16cid:durableId="736897589">
    <w:abstractNumId w:val="118"/>
  </w:num>
  <w:num w:numId="649" w16cid:durableId="1764452565">
    <w:abstractNumId w:val="118"/>
  </w:num>
  <w:num w:numId="650" w16cid:durableId="1467090362">
    <w:abstractNumId w:val="109"/>
  </w:num>
  <w:num w:numId="651" w16cid:durableId="1907108723">
    <w:abstractNumId w:val="81"/>
    <w:lvlOverride w:ilvl="0">
      <w:startOverride w:val="1"/>
    </w:lvlOverride>
  </w:num>
  <w:num w:numId="652" w16cid:durableId="1505166416">
    <w:abstractNumId w:val="81"/>
    <w:lvlOverride w:ilvl="0">
      <w:startOverride w:val="1"/>
    </w:lvlOverride>
  </w:num>
  <w:num w:numId="653" w16cid:durableId="1464074792">
    <w:abstractNumId w:val="81"/>
    <w:lvlOverride w:ilvl="0">
      <w:startOverride w:val="1"/>
    </w:lvlOverride>
  </w:num>
  <w:num w:numId="654" w16cid:durableId="1690333534">
    <w:abstractNumId w:val="116"/>
  </w:num>
  <w:num w:numId="655" w16cid:durableId="297302987">
    <w:abstractNumId w:val="4"/>
  </w:num>
  <w:num w:numId="656" w16cid:durableId="1861237327">
    <w:abstractNumId w:val="137"/>
  </w:num>
  <w:num w:numId="657" w16cid:durableId="878326006">
    <w:abstractNumId w:val="19"/>
  </w:num>
  <w:num w:numId="658" w16cid:durableId="1471053007">
    <w:abstractNumId w:val="173"/>
  </w:num>
  <w:num w:numId="659" w16cid:durableId="1310138207">
    <w:abstractNumId w:val="123"/>
  </w:num>
  <w:num w:numId="660" w16cid:durableId="1922332378">
    <w:abstractNumId w:val="90"/>
  </w:num>
  <w:num w:numId="661" w16cid:durableId="835219753">
    <w:abstractNumId w:val="116"/>
    <w:lvlOverride w:ilvl="0">
      <w:startOverride w:val="1"/>
    </w:lvlOverride>
  </w:num>
  <w:num w:numId="662" w16cid:durableId="357389189">
    <w:abstractNumId w:val="81"/>
  </w:num>
  <w:num w:numId="663" w16cid:durableId="1137644484">
    <w:abstractNumId w:val="116"/>
    <w:lvlOverride w:ilvl="0">
      <w:startOverride w:val="1"/>
    </w:lvlOverride>
  </w:num>
  <w:num w:numId="664" w16cid:durableId="1048723274">
    <w:abstractNumId w:val="116"/>
  </w:num>
  <w:num w:numId="665" w16cid:durableId="1826973831">
    <w:abstractNumId w:val="146"/>
  </w:num>
  <w:num w:numId="666" w16cid:durableId="1824274862">
    <w:abstractNumId w:val="81"/>
  </w:num>
  <w:num w:numId="667" w16cid:durableId="915241477">
    <w:abstractNumId w:val="116"/>
  </w:num>
  <w:num w:numId="668" w16cid:durableId="646132341">
    <w:abstractNumId w:val="116"/>
    <w:lvlOverride w:ilvl="0">
      <w:startOverride w:val="1"/>
    </w:lvlOverride>
  </w:num>
  <w:num w:numId="669" w16cid:durableId="17727724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16cid:durableId="1085979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16cid:durableId="1011642293">
    <w:abstractNumId w:val="118"/>
  </w:num>
  <w:num w:numId="672" w16cid:durableId="8159994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16cid:durableId="160268872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16cid:durableId="382489139">
    <w:abstractNumId w:val="146"/>
  </w:num>
  <w:num w:numId="675" w16cid:durableId="675813821">
    <w:abstractNumId w:val="146"/>
  </w:num>
  <w:num w:numId="676" w16cid:durableId="14601488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16cid:durableId="834883821">
    <w:abstractNumId w:val="118"/>
  </w:num>
  <w:num w:numId="678" w16cid:durableId="1036780402">
    <w:abstractNumId w:val="44"/>
  </w:num>
  <w:num w:numId="679" w16cid:durableId="752167831">
    <w:abstractNumId w:val="34"/>
  </w:num>
  <w:num w:numId="680" w16cid:durableId="1371759888">
    <w:abstractNumId w:val="81"/>
  </w:num>
  <w:num w:numId="681" w16cid:durableId="1031802998">
    <w:abstractNumId w:val="116"/>
    <w:lvlOverride w:ilvl="0">
      <w:startOverride w:val="1"/>
    </w:lvlOverride>
  </w:num>
  <w:num w:numId="682" w16cid:durableId="7783807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16cid:durableId="14655452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16cid:durableId="829941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16cid:durableId="7140878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16cid:durableId="306711590">
    <w:abstractNumId w:val="109"/>
    <w:lvlOverride w:ilvl="0">
      <w:startOverride w:val="1"/>
    </w:lvlOverride>
  </w:num>
  <w:num w:numId="687" w16cid:durableId="288441515">
    <w:abstractNumId w:val="109"/>
    <w:lvlOverride w:ilvl="0">
      <w:startOverride w:val="1"/>
    </w:lvlOverride>
  </w:num>
  <w:num w:numId="688" w16cid:durableId="894048333">
    <w:abstractNumId w:val="81"/>
    <w:lvlOverride w:ilvl="0">
      <w:startOverride w:val="1"/>
    </w:lvlOverride>
  </w:num>
  <w:num w:numId="689" w16cid:durableId="110125046">
    <w:abstractNumId w:val="81"/>
    <w:lvlOverride w:ilvl="0">
      <w:startOverride w:val="1"/>
    </w:lvlOverride>
  </w:num>
  <w:num w:numId="690" w16cid:durableId="266695168">
    <w:abstractNumId w:val="116"/>
    <w:lvlOverride w:ilvl="0">
      <w:startOverride w:val="1"/>
    </w:lvlOverride>
  </w:num>
  <w:num w:numId="691" w16cid:durableId="1540236819">
    <w:abstractNumId w:val="116"/>
    <w:lvlOverride w:ilvl="0">
      <w:startOverride w:val="1"/>
    </w:lvlOverride>
  </w:num>
  <w:num w:numId="692" w16cid:durableId="1049113822">
    <w:abstractNumId w:val="109"/>
  </w:num>
  <w:num w:numId="693" w16cid:durableId="209268104">
    <w:abstractNumId w:val="81"/>
    <w:lvlOverride w:ilvl="0">
      <w:startOverride w:val="1"/>
    </w:lvlOverride>
  </w:num>
  <w:num w:numId="694" w16cid:durableId="676688106">
    <w:abstractNumId w:val="116"/>
    <w:lvlOverride w:ilvl="0">
      <w:startOverride w:val="1"/>
    </w:lvlOverride>
  </w:num>
  <w:num w:numId="695" w16cid:durableId="312831991">
    <w:abstractNumId w:val="81"/>
    <w:lvlOverride w:ilvl="0">
      <w:startOverride w:val="1"/>
    </w:lvlOverride>
  </w:num>
  <w:num w:numId="696" w16cid:durableId="661130394">
    <w:abstractNumId w:val="116"/>
    <w:lvlOverride w:ilvl="0">
      <w:startOverride w:val="1"/>
    </w:lvlOverride>
  </w:num>
  <w:num w:numId="697" w16cid:durableId="867569481">
    <w:abstractNumId w:val="81"/>
    <w:lvlOverride w:ilvl="0">
      <w:startOverride w:val="1"/>
    </w:lvlOverride>
  </w:num>
  <w:num w:numId="698" w16cid:durableId="503595106">
    <w:abstractNumId w:val="81"/>
    <w:lvlOverride w:ilvl="0">
      <w:startOverride w:val="1"/>
    </w:lvlOverride>
  </w:num>
  <w:num w:numId="699" w16cid:durableId="2035036108">
    <w:abstractNumId w:val="116"/>
    <w:lvlOverride w:ilvl="0">
      <w:startOverride w:val="1"/>
    </w:lvlOverride>
  </w:num>
  <w:num w:numId="700" w16cid:durableId="1530949156">
    <w:abstractNumId w:val="116"/>
    <w:lvlOverride w:ilvl="0">
      <w:startOverride w:val="1"/>
    </w:lvlOverride>
  </w:num>
  <w:num w:numId="701" w16cid:durableId="1514681217">
    <w:abstractNumId w:val="121"/>
  </w:num>
  <w:num w:numId="702" w16cid:durableId="244847710">
    <w:abstractNumId w:val="116"/>
    <w:lvlOverride w:ilvl="0">
      <w:startOverride w:val="1"/>
    </w:lvlOverride>
  </w:num>
  <w:num w:numId="703" w16cid:durableId="15615710">
    <w:abstractNumId w:val="116"/>
    <w:lvlOverride w:ilvl="0">
      <w:startOverride w:val="1"/>
    </w:lvlOverride>
  </w:num>
  <w:num w:numId="704" w16cid:durableId="12261416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16cid:durableId="936789655">
    <w:abstractNumId w:val="116"/>
    <w:lvlOverride w:ilvl="0">
      <w:startOverride w:val="1"/>
    </w:lvlOverride>
  </w:num>
  <w:num w:numId="706" w16cid:durableId="974339370">
    <w:abstractNumId w:val="116"/>
    <w:lvlOverride w:ilvl="0">
      <w:startOverride w:val="1"/>
    </w:lvlOverride>
  </w:num>
  <w:num w:numId="707" w16cid:durableId="604583183">
    <w:abstractNumId w:val="116"/>
    <w:lvlOverride w:ilvl="0">
      <w:startOverride w:val="1"/>
    </w:lvlOverride>
  </w:num>
  <w:num w:numId="708" w16cid:durableId="579482442">
    <w:abstractNumId w:val="116"/>
    <w:lvlOverride w:ilvl="0">
      <w:startOverride w:val="1"/>
    </w:lvlOverride>
  </w:num>
  <w:num w:numId="709" w16cid:durableId="6977071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16cid:durableId="1329482442">
    <w:abstractNumId w:val="116"/>
    <w:lvlOverride w:ilvl="0">
      <w:startOverride w:val="1"/>
    </w:lvlOverride>
  </w:num>
  <w:num w:numId="711" w16cid:durableId="904029080">
    <w:abstractNumId w:val="116"/>
    <w:lvlOverride w:ilvl="0">
      <w:startOverride w:val="1"/>
    </w:lvlOverride>
  </w:num>
  <w:num w:numId="712" w16cid:durableId="12531251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16cid:durableId="13469024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16cid:durableId="1030957097">
    <w:abstractNumId w:val="116"/>
    <w:lvlOverride w:ilvl="0">
      <w:startOverride w:val="1"/>
    </w:lvlOverride>
  </w:num>
  <w:num w:numId="715" w16cid:durableId="105823898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16cid:durableId="1322854618">
    <w:abstractNumId w:val="116"/>
    <w:lvlOverride w:ilvl="0">
      <w:startOverride w:val="1"/>
    </w:lvlOverride>
  </w:num>
  <w:num w:numId="717" w16cid:durableId="19712005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16cid:durableId="813059996">
    <w:abstractNumId w:val="116"/>
  </w:num>
  <w:num w:numId="719" w16cid:durableId="4244236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16cid:durableId="1896696872">
    <w:abstractNumId w:val="146"/>
  </w:num>
  <w:num w:numId="721" w16cid:durableId="674042771">
    <w:abstractNumId w:val="116"/>
    <w:lvlOverride w:ilvl="0">
      <w:startOverride w:val="1"/>
    </w:lvlOverride>
  </w:num>
  <w:num w:numId="722" w16cid:durableId="1350526004">
    <w:abstractNumId w:val="116"/>
    <w:lvlOverride w:ilvl="0">
      <w:startOverride w:val="1"/>
    </w:lvlOverride>
  </w:num>
  <w:num w:numId="723" w16cid:durableId="735317259">
    <w:abstractNumId w:val="24"/>
  </w:num>
  <w:num w:numId="724" w16cid:durableId="3377641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16cid:durableId="553082076">
    <w:abstractNumId w:val="34"/>
  </w:num>
  <w:num w:numId="726" w16cid:durableId="2128699714">
    <w:abstractNumId w:val="118"/>
  </w:num>
  <w:num w:numId="727" w16cid:durableId="1543397123">
    <w:abstractNumId w:val="172"/>
  </w:num>
  <w:num w:numId="728" w16cid:durableId="18408516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16cid:durableId="69084389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16cid:durableId="834953153">
    <w:abstractNumId w:val="34"/>
  </w:num>
  <w:num w:numId="731" w16cid:durableId="448015208">
    <w:abstractNumId w:val="34"/>
  </w:num>
  <w:num w:numId="732" w16cid:durableId="459997530">
    <w:abstractNumId w:val="34"/>
  </w:num>
  <w:num w:numId="733" w16cid:durableId="368066511">
    <w:abstractNumId w:val="34"/>
  </w:num>
  <w:num w:numId="734" w16cid:durableId="2119060524">
    <w:abstractNumId w:val="122"/>
  </w:num>
  <w:num w:numId="735" w16cid:durableId="1107433329">
    <w:abstractNumId w:val="21"/>
  </w:num>
  <w:num w:numId="736" w16cid:durableId="1805928472">
    <w:abstractNumId w:val="116"/>
    <w:lvlOverride w:ilvl="0">
      <w:startOverride w:val="1"/>
    </w:lvlOverride>
  </w:num>
  <w:num w:numId="737" w16cid:durableId="19226417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16cid:durableId="2388311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16cid:durableId="15764730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16cid:durableId="83845325">
    <w:abstractNumId w:val="118"/>
  </w:num>
  <w:num w:numId="741" w16cid:durableId="848643287">
    <w:abstractNumId w:val="118"/>
  </w:num>
  <w:num w:numId="742" w16cid:durableId="1456285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16cid:durableId="869533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16cid:durableId="143270023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16cid:durableId="1910193633">
    <w:abstractNumId w:val="116"/>
    <w:lvlOverride w:ilvl="0">
      <w:startOverride w:val="1"/>
    </w:lvlOverride>
  </w:num>
  <w:num w:numId="746" w16cid:durableId="1420368223">
    <w:abstractNumId w:val="81"/>
    <w:lvlOverride w:ilvl="0">
      <w:startOverride w:val="1"/>
    </w:lvlOverride>
  </w:num>
  <w:num w:numId="747" w16cid:durableId="201551689">
    <w:abstractNumId w:val="116"/>
    <w:lvlOverride w:ilvl="0">
      <w:startOverride w:val="1"/>
    </w:lvlOverride>
  </w:num>
  <w:num w:numId="748" w16cid:durableId="1223441344">
    <w:abstractNumId w:val="116"/>
  </w:num>
  <w:num w:numId="749" w16cid:durableId="312026672">
    <w:abstractNumId w:val="116"/>
    <w:lvlOverride w:ilvl="0">
      <w:startOverride w:val="1"/>
    </w:lvlOverride>
  </w:num>
  <w:num w:numId="750" w16cid:durableId="581722287">
    <w:abstractNumId w:val="109"/>
  </w:num>
  <w:num w:numId="751" w16cid:durableId="1199781943">
    <w:abstractNumId w:val="81"/>
    <w:lvlOverride w:ilvl="0">
      <w:startOverride w:val="1"/>
    </w:lvlOverride>
  </w:num>
  <w:num w:numId="752" w16cid:durableId="64562341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16cid:durableId="1292514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16cid:durableId="240725226">
    <w:abstractNumId w:val="118"/>
  </w:num>
  <w:num w:numId="755" w16cid:durableId="1117144671">
    <w:abstractNumId w:val="49"/>
  </w:num>
  <w:num w:numId="756" w16cid:durableId="1956863858">
    <w:abstractNumId w:val="118"/>
  </w:num>
  <w:num w:numId="757" w16cid:durableId="355035481">
    <w:abstractNumId w:val="81"/>
    <w:lvlOverride w:ilvl="0">
      <w:startOverride w:val="1"/>
    </w:lvlOverride>
  </w:num>
  <w:num w:numId="758" w16cid:durableId="551313793">
    <w:abstractNumId w:val="81"/>
    <w:lvlOverride w:ilvl="0">
      <w:startOverride w:val="1"/>
    </w:lvlOverride>
  </w:num>
  <w:num w:numId="759" w16cid:durableId="2005670121">
    <w:abstractNumId w:val="116"/>
    <w:lvlOverride w:ilvl="0">
      <w:startOverride w:val="1"/>
    </w:lvlOverride>
  </w:num>
  <w:num w:numId="760" w16cid:durableId="1202549246">
    <w:abstractNumId w:val="116"/>
    <w:lvlOverride w:ilvl="0">
      <w:startOverride w:val="1"/>
    </w:lvlOverride>
  </w:num>
  <w:num w:numId="761" w16cid:durableId="1382292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16cid:durableId="1681345442">
    <w:abstractNumId w:val="106"/>
  </w:num>
  <w:num w:numId="763" w16cid:durableId="822164491">
    <w:abstractNumId w:val="103"/>
  </w:num>
  <w:num w:numId="764" w16cid:durableId="1155948873">
    <w:abstractNumId w:val="70"/>
  </w:num>
  <w:num w:numId="765" w16cid:durableId="1502432964">
    <w:abstractNumId w:val="169"/>
  </w:num>
  <w:num w:numId="766" w16cid:durableId="19652318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16cid:durableId="1324705095">
    <w:abstractNumId w:val="118"/>
  </w:num>
  <w:num w:numId="768" w16cid:durableId="472673521">
    <w:abstractNumId w:val="34"/>
  </w:num>
  <w:num w:numId="769" w16cid:durableId="1093012777">
    <w:abstractNumId w:val="118"/>
  </w:num>
  <w:num w:numId="770" w16cid:durableId="1042440075">
    <w:abstractNumId w:val="34"/>
  </w:num>
  <w:num w:numId="771" w16cid:durableId="738791578">
    <w:abstractNumId w:val="34"/>
  </w:num>
  <w:num w:numId="772" w16cid:durableId="1251503878">
    <w:abstractNumId w:val="118"/>
  </w:num>
  <w:num w:numId="773" w16cid:durableId="1854303180">
    <w:abstractNumId w:val="116"/>
  </w:num>
  <w:num w:numId="774" w16cid:durableId="131664479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16cid:durableId="1554804449">
    <w:abstractNumId w:val="118"/>
  </w:num>
  <w:num w:numId="776" w16cid:durableId="1001851497">
    <w:abstractNumId w:val="34"/>
  </w:num>
  <w:num w:numId="777" w16cid:durableId="1492059097">
    <w:abstractNumId w:val="34"/>
  </w:num>
  <w:num w:numId="778" w16cid:durableId="886797430">
    <w:abstractNumId w:val="118"/>
  </w:num>
  <w:num w:numId="779" w16cid:durableId="156232407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16cid:durableId="1826699855">
    <w:abstractNumId w:val="34"/>
  </w:num>
  <w:num w:numId="781" w16cid:durableId="1639190500">
    <w:abstractNumId w:val="118"/>
  </w:num>
  <w:num w:numId="782" w16cid:durableId="909195930">
    <w:abstractNumId w:val="34"/>
  </w:num>
  <w:num w:numId="783" w16cid:durableId="1939412947">
    <w:abstractNumId w:val="34"/>
  </w:num>
  <w:num w:numId="784" w16cid:durableId="1786777459">
    <w:abstractNumId w:val="118"/>
  </w:num>
  <w:num w:numId="785" w16cid:durableId="1334913668">
    <w:abstractNumId w:val="34"/>
  </w:num>
  <w:num w:numId="786" w16cid:durableId="184907797">
    <w:abstractNumId w:val="116"/>
  </w:num>
  <w:num w:numId="787" w16cid:durableId="964310026">
    <w:abstractNumId w:val="34"/>
  </w:num>
  <w:num w:numId="788" w16cid:durableId="1481924306">
    <w:abstractNumId w:val="116"/>
  </w:num>
  <w:num w:numId="789" w16cid:durableId="1731033081">
    <w:abstractNumId w:val="34"/>
  </w:num>
  <w:num w:numId="790" w16cid:durableId="1925990872">
    <w:abstractNumId w:val="109"/>
    <w:lvlOverride w:ilvl="0">
      <w:startOverride w:val="1"/>
    </w:lvlOverride>
  </w:num>
  <w:num w:numId="791" w16cid:durableId="352654022">
    <w:abstractNumId w:val="116"/>
    <w:lvlOverride w:ilvl="0">
      <w:startOverride w:val="1"/>
    </w:lvlOverride>
  </w:num>
  <w:num w:numId="792" w16cid:durableId="877546778">
    <w:abstractNumId w:val="126"/>
  </w:num>
  <w:num w:numId="793" w16cid:durableId="449399591">
    <w:abstractNumId w:val="0"/>
  </w:num>
  <w:num w:numId="794" w16cid:durableId="1028070894">
    <w:abstractNumId w:val="146"/>
  </w:num>
  <w:num w:numId="795" w16cid:durableId="687215443">
    <w:abstractNumId w:val="109"/>
    <w:lvlOverride w:ilvl="0">
      <w:startOverride w:val="1"/>
    </w:lvlOverride>
  </w:num>
  <w:num w:numId="796" w16cid:durableId="766390196">
    <w:abstractNumId w:val="109"/>
    <w:lvlOverride w:ilvl="0">
      <w:startOverride w:val="1"/>
    </w:lvlOverride>
  </w:num>
  <w:num w:numId="797" w16cid:durableId="1977294131">
    <w:abstractNumId w:val="149"/>
    <w:lvlOverride w:ilvl="0">
      <w:startOverride w:val="1"/>
    </w:lvlOverride>
  </w:num>
  <w:num w:numId="798" w16cid:durableId="210730234">
    <w:abstractNumId w:val="84"/>
  </w:num>
  <w:num w:numId="799" w16cid:durableId="167643857">
    <w:abstractNumId w:val="119"/>
  </w:num>
  <w:num w:numId="800" w16cid:durableId="701705622">
    <w:abstractNumId w:val="81"/>
    <w:lvlOverride w:ilvl="0">
      <w:startOverride w:val="1"/>
    </w:lvlOverride>
  </w:num>
  <w:num w:numId="801" w16cid:durableId="80564153">
    <w:abstractNumId w:val="39"/>
  </w:num>
  <w:num w:numId="802" w16cid:durableId="10761211">
    <w:abstractNumId w:val="81"/>
  </w:num>
  <w:num w:numId="803" w16cid:durableId="1008946035">
    <w:abstractNumId w:val="112"/>
  </w:num>
  <w:num w:numId="804" w16cid:durableId="536117137">
    <w:abstractNumId w:val="87"/>
  </w:num>
  <w:num w:numId="805" w16cid:durableId="2052726559">
    <w:abstractNumId w:val="53"/>
  </w:num>
  <w:num w:numId="806" w16cid:durableId="1022899437">
    <w:abstractNumId w:val="23"/>
  </w:num>
  <w:num w:numId="807" w16cid:durableId="1626546641">
    <w:abstractNumId w:val="132"/>
  </w:num>
  <w:num w:numId="808" w16cid:durableId="380520286">
    <w:abstractNumId w:val="158"/>
  </w:num>
  <w:num w:numId="809" w16cid:durableId="1928927994">
    <w:abstractNumId w:val="162"/>
    <w:lvlOverride w:ilvl="0">
      <w:startOverride w:val="2"/>
    </w:lvlOverride>
  </w:num>
  <w:num w:numId="810" w16cid:durableId="325868419">
    <w:abstractNumId w:val="150"/>
  </w:num>
  <w:num w:numId="811" w16cid:durableId="743796256">
    <w:abstractNumId w:val="46"/>
  </w:num>
  <w:num w:numId="812" w16cid:durableId="1595165439">
    <w:abstractNumId w:val="145"/>
  </w:num>
  <w:num w:numId="813" w16cid:durableId="778722912">
    <w:abstractNumId w:val="71"/>
  </w:num>
  <w:num w:numId="814" w16cid:durableId="321351939">
    <w:abstractNumId w:val="116"/>
  </w:num>
  <w:num w:numId="815" w16cid:durableId="1123113107">
    <w:abstractNumId w:val="116"/>
  </w:num>
  <w:num w:numId="816" w16cid:durableId="865942374">
    <w:abstractNumId w:val="85"/>
  </w:num>
  <w:num w:numId="817" w16cid:durableId="146555804">
    <w:abstractNumId w:val="69"/>
  </w:num>
  <w:num w:numId="818" w16cid:durableId="2143308109">
    <w:abstractNumId w:val="95"/>
  </w:num>
  <w:num w:numId="819" w16cid:durableId="451485717">
    <w:abstractNumId w:val="26"/>
  </w:num>
  <w:num w:numId="820" w16cid:durableId="1645348177">
    <w:abstractNumId w:val="17"/>
  </w:num>
  <w:num w:numId="821" w16cid:durableId="124933193">
    <w:abstractNumId w:val="125"/>
  </w:num>
  <w:num w:numId="822" w16cid:durableId="843321134">
    <w:abstractNumId w:val="81"/>
    <w:lvlOverride w:ilvl="0">
      <w:startOverride w:val="1"/>
    </w:lvlOverride>
  </w:num>
  <w:num w:numId="823" w16cid:durableId="1990864668">
    <w:abstractNumId w:val="116"/>
    <w:lvlOverride w:ilvl="0">
      <w:startOverride w:val="1"/>
    </w:lvlOverride>
  </w:num>
  <w:num w:numId="824" w16cid:durableId="1182358038">
    <w:abstractNumId w:val="116"/>
    <w:lvlOverride w:ilvl="0">
      <w:startOverride w:val="1"/>
    </w:lvlOverride>
  </w:num>
  <w:num w:numId="825" w16cid:durableId="503404159">
    <w:abstractNumId w:val="81"/>
  </w:num>
  <w:num w:numId="826" w16cid:durableId="309557507">
    <w:abstractNumId w:val="116"/>
  </w:num>
  <w:num w:numId="827" w16cid:durableId="1697846698">
    <w:abstractNumId w:val="116"/>
    <w:lvlOverride w:ilvl="0">
      <w:startOverride w:val="1"/>
    </w:lvlOverride>
  </w:num>
  <w:num w:numId="828" w16cid:durableId="1299188812">
    <w:abstractNumId w:val="134"/>
  </w:num>
  <w:num w:numId="829" w16cid:durableId="1083527082">
    <w:abstractNumId w:val="42"/>
  </w:num>
  <w:num w:numId="830" w16cid:durableId="1045449879">
    <w:abstractNumId w:val="109"/>
  </w:num>
  <w:num w:numId="831" w16cid:durableId="401609784">
    <w:abstractNumId w:val="109"/>
  </w:num>
  <w:num w:numId="832" w16cid:durableId="2050952344">
    <w:abstractNumId w:val="109"/>
  </w:num>
  <w:num w:numId="833" w16cid:durableId="522403448">
    <w:abstractNumId w:val="109"/>
  </w:num>
  <w:num w:numId="834" w16cid:durableId="1674601611">
    <w:abstractNumId w:val="109"/>
  </w:num>
  <w:num w:numId="835" w16cid:durableId="124855331">
    <w:abstractNumId w:val="20"/>
  </w:num>
  <w:num w:numId="836" w16cid:durableId="1878080855">
    <w:abstractNumId w:val="159"/>
  </w:num>
  <w:num w:numId="837" w16cid:durableId="536544790">
    <w:abstractNumId w:val="170"/>
  </w:num>
  <w:num w:numId="838" w16cid:durableId="516698352">
    <w:abstractNumId w:val="136"/>
  </w:num>
  <w:num w:numId="839" w16cid:durableId="330182578">
    <w:abstractNumId w:val="1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16cid:durableId="1517305527">
    <w:abstractNumId w:val="63"/>
  </w:num>
  <w:num w:numId="841" w16cid:durableId="161510147">
    <w:abstractNumId w:val="109"/>
  </w:num>
  <w:num w:numId="842" w16cid:durableId="140081584">
    <w:abstractNumId w:val="1"/>
  </w:num>
  <w:num w:numId="843" w16cid:durableId="627396831">
    <w:abstractNumId w:val="109"/>
    <w:lvlOverride w:ilvl="0">
      <w:startOverride w:val="1"/>
    </w:lvlOverride>
  </w:num>
  <w:num w:numId="844" w16cid:durableId="760222490">
    <w:abstractNumId w:val="109"/>
  </w:num>
  <w:num w:numId="845" w16cid:durableId="1719741254">
    <w:abstractNumId w:val="109"/>
  </w:num>
  <w:num w:numId="846" w16cid:durableId="403921095">
    <w:abstractNumId w:val="109"/>
  </w:num>
  <w:num w:numId="847" w16cid:durableId="1804688712">
    <w:abstractNumId w:val="109"/>
  </w:num>
  <w:num w:numId="848" w16cid:durableId="1119106550">
    <w:abstractNumId w:val="109"/>
  </w:num>
  <w:num w:numId="849" w16cid:durableId="1882209644">
    <w:abstractNumId w:val="81"/>
    <w:lvlOverride w:ilvl="0">
      <w:startOverride w:val="1"/>
    </w:lvlOverride>
  </w:num>
  <w:num w:numId="850" w16cid:durableId="1391613455">
    <w:abstractNumId w:val="102"/>
  </w:num>
  <w:num w:numId="851" w16cid:durableId="1781490629">
    <w:abstractNumId w:val="114"/>
  </w:num>
  <w:num w:numId="852" w16cid:durableId="1567450338">
    <w:abstractNumId w:val="81"/>
    <w:lvlOverride w:ilvl="0">
      <w:startOverride w:val="1"/>
    </w:lvlOverride>
  </w:num>
  <w:num w:numId="853" w16cid:durableId="640423294">
    <w:abstractNumId w:val="109"/>
  </w:num>
  <w:num w:numId="854" w16cid:durableId="8745827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16cid:durableId="377555685">
    <w:abstractNumId w:val="144"/>
  </w:num>
  <w:num w:numId="856" w16cid:durableId="1530484286">
    <w:abstractNumId w:val="148"/>
  </w:num>
  <w:num w:numId="857" w16cid:durableId="260338191">
    <w:abstractNumId w:val="93"/>
  </w:num>
  <w:num w:numId="858" w16cid:durableId="889269392">
    <w:abstractNumId w:val="27"/>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16cid:durableId="1774016148">
    <w:abstractNumId w:val="1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16cid:durableId="752166671">
    <w:abstractNumId w:val="81"/>
    <w:lvlOverride w:ilvl="0">
      <w:startOverride w:val="1"/>
    </w:lvlOverride>
  </w:num>
  <w:num w:numId="861" w16cid:durableId="1765108141">
    <w:abstractNumId w:val="116"/>
    <w:lvlOverride w:ilvl="0">
      <w:startOverride w:val="1"/>
    </w:lvlOverride>
  </w:num>
  <w:num w:numId="862" w16cid:durableId="1707675793">
    <w:abstractNumId w:val="81"/>
    <w:lvlOverride w:ilvl="0">
      <w:startOverride w:val="1"/>
    </w:lvlOverride>
  </w:num>
  <w:num w:numId="863" w16cid:durableId="1193883506">
    <w:abstractNumId w:val="116"/>
    <w:lvlOverride w:ilvl="0">
      <w:startOverride w:val="1"/>
    </w:lvlOverride>
  </w:num>
  <w:num w:numId="864" w16cid:durableId="204102964">
    <w:abstractNumId w:val="116"/>
    <w:lvlOverride w:ilvl="0">
      <w:startOverride w:val="1"/>
    </w:lvlOverride>
  </w:num>
  <w:num w:numId="865" w16cid:durableId="104202987">
    <w:abstractNumId w:val="116"/>
  </w:num>
  <w:num w:numId="866" w16cid:durableId="260840387">
    <w:abstractNumId w:val="116"/>
  </w:num>
  <w:num w:numId="867" w16cid:durableId="446898766">
    <w:abstractNumId w:val="116"/>
  </w:num>
  <w:num w:numId="868" w16cid:durableId="1383943328">
    <w:abstractNumId w:val="98"/>
  </w:num>
  <w:num w:numId="869" w16cid:durableId="1569876345">
    <w:abstractNumId w:val="43"/>
  </w:num>
  <w:num w:numId="870" w16cid:durableId="107896995">
    <w:abstractNumId w:val="65"/>
  </w:num>
  <w:num w:numId="871" w16cid:durableId="1364290054">
    <w:abstractNumId w:val="64"/>
  </w:num>
  <w:num w:numId="872" w16cid:durableId="1778594493">
    <w:abstractNumId w:val="116"/>
  </w:num>
  <w:num w:numId="873" w16cid:durableId="995456720">
    <w:abstractNumId w:val="116"/>
  </w:num>
  <w:num w:numId="874" w16cid:durableId="2051763517">
    <w:abstractNumId w:val="116"/>
  </w:num>
  <w:num w:numId="875" w16cid:durableId="1851140646">
    <w:abstractNumId w:val="116"/>
  </w:num>
  <w:num w:numId="876" w16cid:durableId="1677877992">
    <w:abstractNumId w:val="109"/>
    <w:lvlOverride w:ilvl="0">
      <w:startOverride w:val="1"/>
    </w:lvlOverride>
  </w:num>
  <w:num w:numId="877" w16cid:durableId="945622699">
    <w:abstractNumId w:val="116"/>
    <w:lvlOverride w:ilvl="0">
      <w:startOverride w:val="1"/>
    </w:lvlOverride>
  </w:num>
  <w:num w:numId="878" w16cid:durableId="1789856619">
    <w:abstractNumId w:val="116"/>
    <w:lvlOverride w:ilvl="0">
      <w:startOverride w:val="1"/>
    </w:lvlOverride>
  </w:num>
  <w:num w:numId="879" w16cid:durableId="255598022">
    <w:abstractNumId w:val="116"/>
    <w:lvlOverride w:ilvl="0">
      <w:startOverride w:val="1"/>
    </w:lvlOverride>
  </w:num>
  <w:num w:numId="880" w16cid:durableId="1555779319">
    <w:abstractNumId w:val="81"/>
    <w:lvlOverride w:ilvl="0">
      <w:startOverride w:val="1"/>
    </w:lvlOverride>
  </w:num>
  <w:num w:numId="881" w16cid:durableId="292751653">
    <w:abstractNumId w:val="14"/>
  </w:num>
  <w:num w:numId="882" w16cid:durableId="92871189">
    <w:abstractNumId w:val="14"/>
    <w:lvlOverride w:ilvl="0">
      <w:startOverride w:val="1"/>
    </w:lvlOverride>
  </w:num>
  <w:num w:numId="883" w16cid:durableId="1137186015">
    <w:abstractNumId w:val="14"/>
  </w:num>
  <w:num w:numId="884" w16cid:durableId="128088340">
    <w:abstractNumId w:val="14"/>
  </w:num>
  <w:num w:numId="885" w16cid:durableId="1783376141">
    <w:abstractNumId w:val="116"/>
    <w:lvlOverride w:ilvl="0">
      <w:startOverride w:val="1"/>
    </w:lvlOverride>
  </w:num>
  <w:num w:numId="886" w16cid:durableId="1317300078">
    <w:abstractNumId w:val="14"/>
  </w:num>
  <w:num w:numId="887" w16cid:durableId="257521317">
    <w:abstractNumId w:val="127"/>
  </w:num>
  <w:num w:numId="888" w16cid:durableId="588545383">
    <w:abstractNumId w:val="81"/>
    <w:lvlOverride w:ilvl="0">
      <w:startOverride w:val="1"/>
    </w:lvlOverride>
  </w:num>
  <w:num w:numId="889" w16cid:durableId="694581144">
    <w:abstractNumId w:val="14"/>
  </w:num>
  <w:num w:numId="890" w16cid:durableId="1007904942">
    <w:abstractNumId w:val="14"/>
  </w:num>
  <w:num w:numId="891" w16cid:durableId="1802766828">
    <w:abstractNumId w:val="14"/>
  </w:num>
  <w:num w:numId="892" w16cid:durableId="1480149684">
    <w:abstractNumId w:val="14"/>
  </w:num>
  <w:num w:numId="893" w16cid:durableId="734937721">
    <w:abstractNumId w:val="14"/>
  </w:num>
  <w:num w:numId="894" w16cid:durableId="2096634485">
    <w:abstractNumId w:val="14"/>
  </w:num>
  <w:num w:numId="895" w16cid:durableId="1767579499">
    <w:abstractNumId w:val="14"/>
  </w:num>
  <w:num w:numId="896" w16cid:durableId="1000541949">
    <w:abstractNumId w:val="14"/>
  </w:num>
  <w:num w:numId="897" w16cid:durableId="260719087">
    <w:abstractNumId w:val="14"/>
  </w:num>
  <w:num w:numId="898" w16cid:durableId="1046098964">
    <w:abstractNumId w:val="14"/>
  </w:num>
  <w:num w:numId="899" w16cid:durableId="1572808519">
    <w:abstractNumId w:val="116"/>
    <w:lvlOverride w:ilvl="0">
      <w:startOverride w:val="1"/>
    </w:lvlOverride>
  </w:num>
  <w:num w:numId="900" w16cid:durableId="1927496645">
    <w:abstractNumId w:val="14"/>
  </w:num>
  <w:num w:numId="901" w16cid:durableId="1464348895">
    <w:abstractNumId w:val="14"/>
  </w:num>
  <w:num w:numId="902" w16cid:durableId="1929145443">
    <w:abstractNumId w:val="14"/>
  </w:num>
  <w:num w:numId="903" w16cid:durableId="300234333">
    <w:abstractNumId w:val="14"/>
  </w:num>
  <w:num w:numId="904" w16cid:durableId="1905217148">
    <w:abstractNumId w:val="14"/>
  </w:num>
  <w:num w:numId="905" w16cid:durableId="1463115706">
    <w:abstractNumId w:val="14"/>
  </w:num>
  <w:num w:numId="906" w16cid:durableId="2023312899">
    <w:abstractNumId w:val="116"/>
    <w:lvlOverride w:ilvl="0">
      <w:startOverride w:val="1"/>
    </w:lvlOverride>
  </w:num>
  <w:num w:numId="907" w16cid:durableId="1744989632">
    <w:abstractNumId w:val="14"/>
  </w:num>
  <w:num w:numId="908" w16cid:durableId="807012655">
    <w:abstractNumId w:val="14"/>
  </w:num>
  <w:num w:numId="909" w16cid:durableId="674575042">
    <w:abstractNumId w:val="14"/>
  </w:num>
  <w:num w:numId="910" w16cid:durableId="1723559055">
    <w:abstractNumId w:val="14"/>
  </w:num>
  <w:num w:numId="911" w16cid:durableId="1676569294">
    <w:abstractNumId w:val="14"/>
  </w:num>
  <w:num w:numId="912" w16cid:durableId="411701454">
    <w:abstractNumId w:val="14"/>
  </w:num>
  <w:num w:numId="913" w16cid:durableId="893545585">
    <w:abstractNumId w:val="14"/>
  </w:num>
  <w:num w:numId="914" w16cid:durableId="1752895936">
    <w:abstractNumId w:val="14"/>
  </w:num>
  <w:num w:numId="915" w16cid:durableId="1652172519">
    <w:abstractNumId w:val="14"/>
  </w:num>
  <w:num w:numId="916" w16cid:durableId="1627274374">
    <w:abstractNumId w:val="14"/>
  </w:num>
  <w:num w:numId="917" w16cid:durableId="1572109836">
    <w:abstractNumId w:val="14"/>
  </w:num>
  <w:num w:numId="918" w16cid:durableId="2018265926">
    <w:abstractNumId w:val="14"/>
  </w:num>
  <w:num w:numId="919" w16cid:durableId="379475540">
    <w:abstractNumId w:val="14"/>
  </w:num>
  <w:num w:numId="920" w16cid:durableId="1802723708">
    <w:abstractNumId w:val="14"/>
  </w:num>
  <w:num w:numId="921" w16cid:durableId="704527967">
    <w:abstractNumId w:val="14"/>
  </w:num>
  <w:num w:numId="922" w16cid:durableId="814183610">
    <w:abstractNumId w:val="14"/>
  </w:num>
  <w:num w:numId="923" w16cid:durableId="266893600">
    <w:abstractNumId w:val="14"/>
  </w:num>
  <w:num w:numId="924" w16cid:durableId="1636135498">
    <w:abstractNumId w:val="14"/>
  </w:num>
  <w:num w:numId="925" w16cid:durableId="845902703">
    <w:abstractNumId w:val="14"/>
  </w:num>
  <w:num w:numId="926" w16cid:durableId="1903324565">
    <w:abstractNumId w:val="14"/>
  </w:num>
  <w:num w:numId="927" w16cid:durableId="1306621144">
    <w:abstractNumId w:val="14"/>
  </w:num>
  <w:num w:numId="928" w16cid:durableId="1397120789">
    <w:abstractNumId w:val="14"/>
  </w:num>
  <w:num w:numId="929" w16cid:durableId="1363020975">
    <w:abstractNumId w:val="14"/>
  </w:num>
  <w:num w:numId="930" w16cid:durableId="151869562">
    <w:abstractNumId w:val="14"/>
  </w:num>
  <w:num w:numId="931" w16cid:durableId="1491559967">
    <w:abstractNumId w:val="14"/>
  </w:num>
  <w:num w:numId="932" w16cid:durableId="13043541">
    <w:abstractNumId w:val="14"/>
  </w:num>
  <w:num w:numId="933" w16cid:durableId="774901977">
    <w:abstractNumId w:val="14"/>
  </w:num>
  <w:num w:numId="934" w16cid:durableId="1990665123">
    <w:abstractNumId w:val="14"/>
  </w:num>
  <w:num w:numId="935" w16cid:durableId="1241213318">
    <w:abstractNumId w:val="14"/>
  </w:num>
  <w:num w:numId="936" w16cid:durableId="1392925752">
    <w:abstractNumId w:val="14"/>
  </w:num>
  <w:num w:numId="937" w16cid:durableId="1358000841">
    <w:abstractNumId w:val="14"/>
  </w:num>
  <w:num w:numId="938" w16cid:durableId="1669211132">
    <w:abstractNumId w:val="14"/>
  </w:num>
  <w:num w:numId="939" w16cid:durableId="1538854615">
    <w:abstractNumId w:val="79"/>
  </w:num>
  <w:num w:numId="940" w16cid:durableId="1236890482">
    <w:abstractNumId w:val="14"/>
  </w:num>
  <w:num w:numId="941" w16cid:durableId="1931154564">
    <w:abstractNumId w:val="14"/>
  </w:num>
  <w:num w:numId="942" w16cid:durableId="993948475">
    <w:abstractNumId w:val="14"/>
  </w:num>
  <w:num w:numId="943" w16cid:durableId="1134563818">
    <w:abstractNumId w:val="14"/>
  </w:num>
  <w:num w:numId="944" w16cid:durableId="711348237">
    <w:abstractNumId w:val="14"/>
  </w:num>
  <w:num w:numId="945" w16cid:durableId="25916121">
    <w:abstractNumId w:val="14"/>
  </w:num>
  <w:num w:numId="946" w16cid:durableId="1436169058">
    <w:abstractNumId w:val="14"/>
  </w:num>
  <w:num w:numId="947" w16cid:durableId="2049986375">
    <w:abstractNumId w:val="14"/>
  </w:num>
  <w:num w:numId="948" w16cid:durableId="1037463926">
    <w:abstractNumId w:val="14"/>
  </w:num>
  <w:num w:numId="949" w16cid:durableId="676035372">
    <w:abstractNumId w:val="14"/>
  </w:num>
  <w:num w:numId="950" w16cid:durableId="977685582">
    <w:abstractNumId w:val="14"/>
  </w:num>
  <w:num w:numId="951" w16cid:durableId="988897897">
    <w:abstractNumId w:val="14"/>
  </w:num>
  <w:num w:numId="952" w16cid:durableId="1697609832">
    <w:abstractNumId w:val="14"/>
  </w:num>
  <w:num w:numId="953" w16cid:durableId="1209805204">
    <w:abstractNumId w:val="14"/>
  </w:num>
  <w:num w:numId="954" w16cid:durableId="1417901711">
    <w:abstractNumId w:val="14"/>
  </w:num>
  <w:num w:numId="955" w16cid:durableId="281962051">
    <w:abstractNumId w:val="138"/>
  </w:num>
  <w:num w:numId="956" w16cid:durableId="572206074">
    <w:abstractNumId w:val="14"/>
  </w:num>
  <w:num w:numId="957" w16cid:durableId="1550385998">
    <w:abstractNumId w:val="109"/>
    <w:lvlOverride w:ilvl="0">
      <w:startOverride w:val="1"/>
    </w:lvlOverride>
  </w:num>
  <w:num w:numId="958" w16cid:durableId="991450957">
    <w:abstractNumId w:val="142"/>
  </w:num>
  <w:num w:numId="959" w16cid:durableId="1372267842">
    <w:abstractNumId w:val="147"/>
  </w:num>
  <w:num w:numId="960" w16cid:durableId="1897813964">
    <w:abstractNumId w:val="86"/>
  </w:num>
  <w:num w:numId="961" w16cid:durableId="1134130998">
    <w:abstractNumId w:val="164"/>
  </w:num>
  <w:num w:numId="962" w16cid:durableId="1586038599">
    <w:abstractNumId w:val="31"/>
  </w:num>
  <w:num w:numId="963" w16cid:durableId="2004626210">
    <w:abstractNumId w:val="92"/>
  </w:num>
  <w:num w:numId="964" w16cid:durableId="91436748">
    <w:abstractNumId w:val="116"/>
    <w:lvlOverride w:ilvl="0">
      <w:startOverride w:val="1"/>
    </w:lvlOverride>
  </w:num>
  <w:num w:numId="965" w16cid:durableId="1981231859">
    <w:abstractNumId w:val="118"/>
  </w:num>
  <w:num w:numId="966" w16cid:durableId="931011050">
    <w:abstractNumId w:val="118"/>
  </w:num>
  <w:num w:numId="967" w16cid:durableId="11723336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828"/>
    <w:rsid w:val="00000567"/>
    <w:rsid w:val="00002A1C"/>
    <w:rsid w:val="0000420B"/>
    <w:rsid w:val="00010179"/>
    <w:rsid w:val="00010DF3"/>
    <w:rsid w:val="00014AB2"/>
    <w:rsid w:val="000202B8"/>
    <w:rsid w:val="00020B11"/>
    <w:rsid w:val="00020E72"/>
    <w:rsid w:val="0002526F"/>
    <w:rsid w:val="000279B3"/>
    <w:rsid w:val="000449A4"/>
    <w:rsid w:val="00047C77"/>
    <w:rsid w:val="00054D65"/>
    <w:rsid w:val="000608CB"/>
    <w:rsid w:val="000645C8"/>
    <w:rsid w:val="00073FDC"/>
    <w:rsid w:val="000776C1"/>
    <w:rsid w:val="00086822"/>
    <w:rsid w:val="0009635C"/>
    <w:rsid w:val="000977E1"/>
    <w:rsid w:val="000A2AE6"/>
    <w:rsid w:val="000A3713"/>
    <w:rsid w:val="000A3A7C"/>
    <w:rsid w:val="000A7923"/>
    <w:rsid w:val="000C0728"/>
    <w:rsid w:val="000D4C93"/>
    <w:rsid w:val="000D7D59"/>
    <w:rsid w:val="000E273B"/>
    <w:rsid w:val="000E4D03"/>
    <w:rsid w:val="000E4F65"/>
    <w:rsid w:val="000F48B6"/>
    <w:rsid w:val="000F63D2"/>
    <w:rsid w:val="000F76D7"/>
    <w:rsid w:val="0010777A"/>
    <w:rsid w:val="001227C9"/>
    <w:rsid w:val="00122E0D"/>
    <w:rsid w:val="00123FBA"/>
    <w:rsid w:val="00127070"/>
    <w:rsid w:val="00130874"/>
    <w:rsid w:val="00130E7E"/>
    <w:rsid w:val="00132DA3"/>
    <w:rsid w:val="001331F5"/>
    <w:rsid w:val="001421C0"/>
    <w:rsid w:val="001427EE"/>
    <w:rsid w:val="0014297D"/>
    <w:rsid w:val="001435A4"/>
    <w:rsid w:val="001446E9"/>
    <w:rsid w:val="0014569D"/>
    <w:rsid w:val="00145B42"/>
    <w:rsid w:val="001462A7"/>
    <w:rsid w:val="00156D32"/>
    <w:rsid w:val="00156DB7"/>
    <w:rsid w:val="0017107B"/>
    <w:rsid w:val="00172562"/>
    <w:rsid w:val="001728CE"/>
    <w:rsid w:val="00172A7B"/>
    <w:rsid w:val="00177CEB"/>
    <w:rsid w:val="0018061A"/>
    <w:rsid w:val="00185580"/>
    <w:rsid w:val="00186A0F"/>
    <w:rsid w:val="00187164"/>
    <w:rsid w:val="00195070"/>
    <w:rsid w:val="001A2BD0"/>
    <w:rsid w:val="001C1373"/>
    <w:rsid w:val="001C2E91"/>
    <w:rsid w:val="001D0BBF"/>
    <w:rsid w:val="001E0F0C"/>
    <w:rsid w:val="001E4BE7"/>
    <w:rsid w:val="001F4041"/>
    <w:rsid w:val="001F5621"/>
    <w:rsid w:val="001F7E5B"/>
    <w:rsid w:val="00207A36"/>
    <w:rsid w:val="00220C47"/>
    <w:rsid w:val="002238C1"/>
    <w:rsid w:val="002251C7"/>
    <w:rsid w:val="002309F0"/>
    <w:rsid w:val="00231C51"/>
    <w:rsid w:val="00232779"/>
    <w:rsid w:val="00240DF7"/>
    <w:rsid w:val="00240EE3"/>
    <w:rsid w:val="00246F7E"/>
    <w:rsid w:val="00252ED6"/>
    <w:rsid w:val="00256557"/>
    <w:rsid w:val="002570C7"/>
    <w:rsid w:val="00263409"/>
    <w:rsid w:val="002650F6"/>
    <w:rsid w:val="0027018A"/>
    <w:rsid w:val="00284356"/>
    <w:rsid w:val="00285430"/>
    <w:rsid w:val="00290F8E"/>
    <w:rsid w:val="00292B12"/>
    <w:rsid w:val="002A26DC"/>
    <w:rsid w:val="002A4C2F"/>
    <w:rsid w:val="002C2866"/>
    <w:rsid w:val="002C4661"/>
    <w:rsid w:val="002D3808"/>
    <w:rsid w:val="002D382F"/>
    <w:rsid w:val="002E4FD4"/>
    <w:rsid w:val="002F5F9C"/>
    <w:rsid w:val="002F743D"/>
    <w:rsid w:val="00300011"/>
    <w:rsid w:val="00304F53"/>
    <w:rsid w:val="0030692E"/>
    <w:rsid w:val="00307FD2"/>
    <w:rsid w:val="003120AA"/>
    <w:rsid w:val="00321C38"/>
    <w:rsid w:val="00323871"/>
    <w:rsid w:val="00332A29"/>
    <w:rsid w:val="00334AFB"/>
    <w:rsid w:val="00335BD4"/>
    <w:rsid w:val="0034065E"/>
    <w:rsid w:val="003412C5"/>
    <w:rsid w:val="0034130B"/>
    <w:rsid w:val="00346C53"/>
    <w:rsid w:val="003517CA"/>
    <w:rsid w:val="003519BA"/>
    <w:rsid w:val="00352640"/>
    <w:rsid w:val="003530B1"/>
    <w:rsid w:val="00355CA8"/>
    <w:rsid w:val="00357659"/>
    <w:rsid w:val="00366303"/>
    <w:rsid w:val="00371B76"/>
    <w:rsid w:val="00371C87"/>
    <w:rsid w:val="00376063"/>
    <w:rsid w:val="003775D6"/>
    <w:rsid w:val="00383E66"/>
    <w:rsid w:val="003919E6"/>
    <w:rsid w:val="00396441"/>
    <w:rsid w:val="0039658E"/>
    <w:rsid w:val="00397D1C"/>
    <w:rsid w:val="003A17DA"/>
    <w:rsid w:val="003A1CF3"/>
    <w:rsid w:val="003A348B"/>
    <w:rsid w:val="003A368C"/>
    <w:rsid w:val="003A613B"/>
    <w:rsid w:val="003A73CF"/>
    <w:rsid w:val="003B0C73"/>
    <w:rsid w:val="003B4828"/>
    <w:rsid w:val="003B70C4"/>
    <w:rsid w:val="003C1850"/>
    <w:rsid w:val="003C1DF7"/>
    <w:rsid w:val="003C266A"/>
    <w:rsid w:val="003C790A"/>
    <w:rsid w:val="003C7E92"/>
    <w:rsid w:val="003D495E"/>
    <w:rsid w:val="003E512D"/>
    <w:rsid w:val="003E66FF"/>
    <w:rsid w:val="003F0B5D"/>
    <w:rsid w:val="004025D4"/>
    <w:rsid w:val="004059A9"/>
    <w:rsid w:val="004073FD"/>
    <w:rsid w:val="004127FA"/>
    <w:rsid w:val="00413967"/>
    <w:rsid w:val="00414FAE"/>
    <w:rsid w:val="00420E57"/>
    <w:rsid w:val="0043255C"/>
    <w:rsid w:val="00447FD8"/>
    <w:rsid w:val="004512CB"/>
    <w:rsid w:val="0045639A"/>
    <w:rsid w:val="0046095D"/>
    <w:rsid w:val="004627A2"/>
    <w:rsid w:val="00472B3C"/>
    <w:rsid w:val="00472FF8"/>
    <w:rsid w:val="00492355"/>
    <w:rsid w:val="00495656"/>
    <w:rsid w:val="0049772D"/>
    <w:rsid w:val="004B1CE4"/>
    <w:rsid w:val="004B2FC1"/>
    <w:rsid w:val="004C2BC7"/>
    <w:rsid w:val="004C319D"/>
    <w:rsid w:val="004C3A5A"/>
    <w:rsid w:val="004C4B3E"/>
    <w:rsid w:val="004C564A"/>
    <w:rsid w:val="004D1D03"/>
    <w:rsid w:val="004D3BA9"/>
    <w:rsid w:val="004D43FE"/>
    <w:rsid w:val="004D4E09"/>
    <w:rsid w:val="004D556B"/>
    <w:rsid w:val="004D69E8"/>
    <w:rsid w:val="004D6E6C"/>
    <w:rsid w:val="004E2E72"/>
    <w:rsid w:val="00501CD2"/>
    <w:rsid w:val="00503B9E"/>
    <w:rsid w:val="00503DC4"/>
    <w:rsid w:val="0050407F"/>
    <w:rsid w:val="00504A14"/>
    <w:rsid w:val="005058F7"/>
    <w:rsid w:val="00506C6F"/>
    <w:rsid w:val="0051119B"/>
    <w:rsid w:val="0052213D"/>
    <w:rsid w:val="00524430"/>
    <w:rsid w:val="00525251"/>
    <w:rsid w:val="00530A68"/>
    <w:rsid w:val="00531746"/>
    <w:rsid w:val="00531FC3"/>
    <w:rsid w:val="005324DD"/>
    <w:rsid w:val="00532A79"/>
    <w:rsid w:val="00532ECD"/>
    <w:rsid w:val="005403CE"/>
    <w:rsid w:val="00551F6C"/>
    <w:rsid w:val="0056183B"/>
    <w:rsid w:val="0056474B"/>
    <w:rsid w:val="005745E6"/>
    <w:rsid w:val="00576AE7"/>
    <w:rsid w:val="00584F1E"/>
    <w:rsid w:val="0059018D"/>
    <w:rsid w:val="00593217"/>
    <w:rsid w:val="0059713F"/>
    <w:rsid w:val="005A5CC3"/>
    <w:rsid w:val="005B1CCC"/>
    <w:rsid w:val="005B2F71"/>
    <w:rsid w:val="005C0F82"/>
    <w:rsid w:val="005C1712"/>
    <w:rsid w:val="005C4BB6"/>
    <w:rsid w:val="005C774C"/>
    <w:rsid w:val="005D1FB7"/>
    <w:rsid w:val="005D2E5C"/>
    <w:rsid w:val="005D34D6"/>
    <w:rsid w:val="005D3EC0"/>
    <w:rsid w:val="005E0953"/>
    <w:rsid w:val="005E64F9"/>
    <w:rsid w:val="00603A1E"/>
    <w:rsid w:val="00605245"/>
    <w:rsid w:val="00613683"/>
    <w:rsid w:val="006212C7"/>
    <w:rsid w:val="006307DA"/>
    <w:rsid w:val="00630B08"/>
    <w:rsid w:val="00631EF6"/>
    <w:rsid w:val="00633169"/>
    <w:rsid w:val="0063699D"/>
    <w:rsid w:val="006370F4"/>
    <w:rsid w:val="00640849"/>
    <w:rsid w:val="00646909"/>
    <w:rsid w:val="00650528"/>
    <w:rsid w:val="00651032"/>
    <w:rsid w:val="00653302"/>
    <w:rsid w:val="0065343A"/>
    <w:rsid w:val="006536F2"/>
    <w:rsid w:val="00665190"/>
    <w:rsid w:val="00674D4B"/>
    <w:rsid w:val="006813D8"/>
    <w:rsid w:val="00682CE1"/>
    <w:rsid w:val="00685EAE"/>
    <w:rsid w:val="006955AF"/>
    <w:rsid w:val="00696BAA"/>
    <w:rsid w:val="00697ACD"/>
    <w:rsid w:val="006A100A"/>
    <w:rsid w:val="006C3549"/>
    <w:rsid w:val="006C4E1B"/>
    <w:rsid w:val="006C52B3"/>
    <w:rsid w:val="006D758E"/>
    <w:rsid w:val="006E1B14"/>
    <w:rsid w:val="006F7C60"/>
    <w:rsid w:val="007022BF"/>
    <w:rsid w:val="00705A4A"/>
    <w:rsid w:val="007061A0"/>
    <w:rsid w:val="00710332"/>
    <w:rsid w:val="00710913"/>
    <w:rsid w:val="00711700"/>
    <w:rsid w:val="00711A0C"/>
    <w:rsid w:val="00711C85"/>
    <w:rsid w:val="00713446"/>
    <w:rsid w:val="00714E2E"/>
    <w:rsid w:val="0071505C"/>
    <w:rsid w:val="00716A70"/>
    <w:rsid w:val="00716EC4"/>
    <w:rsid w:val="00720435"/>
    <w:rsid w:val="00724C19"/>
    <w:rsid w:val="0073251D"/>
    <w:rsid w:val="00741588"/>
    <w:rsid w:val="007422A3"/>
    <w:rsid w:val="0074270F"/>
    <w:rsid w:val="00743782"/>
    <w:rsid w:val="007477F5"/>
    <w:rsid w:val="007511A8"/>
    <w:rsid w:val="007553C8"/>
    <w:rsid w:val="00755616"/>
    <w:rsid w:val="007658BB"/>
    <w:rsid w:val="00771478"/>
    <w:rsid w:val="007720B5"/>
    <w:rsid w:val="007733BC"/>
    <w:rsid w:val="00775F6E"/>
    <w:rsid w:val="00777CEF"/>
    <w:rsid w:val="00782A0F"/>
    <w:rsid w:val="00783D7F"/>
    <w:rsid w:val="007A27B5"/>
    <w:rsid w:val="007A2C8E"/>
    <w:rsid w:val="007A4596"/>
    <w:rsid w:val="007A7F54"/>
    <w:rsid w:val="007B1E2B"/>
    <w:rsid w:val="007C1A7B"/>
    <w:rsid w:val="007C4FA9"/>
    <w:rsid w:val="007D149A"/>
    <w:rsid w:val="007D5C48"/>
    <w:rsid w:val="007D7A2E"/>
    <w:rsid w:val="007D7F29"/>
    <w:rsid w:val="007E10BC"/>
    <w:rsid w:val="007E2351"/>
    <w:rsid w:val="007E567F"/>
    <w:rsid w:val="007F22F8"/>
    <w:rsid w:val="00803464"/>
    <w:rsid w:val="00804126"/>
    <w:rsid w:val="0080642B"/>
    <w:rsid w:val="00815B02"/>
    <w:rsid w:val="008219AF"/>
    <w:rsid w:val="0082261A"/>
    <w:rsid w:val="00823FBB"/>
    <w:rsid w:val="0082530E"/>
    <w:rsid w:val="00831552"/>
    <w:rsid w:val="00832D1C"/>
    <w:rsid w:val="0084446B"/>
    <w:rsid w:val="0085333E"/>
    <w:rsid w:val="00860390"/>
    <w:rsid w:val="00862DF6"/>
    <w:rsid w:val="0086476A"/>
    <w:rsid w:val="00864835"/>
    <w:rsid w:val="00877442"/>
    <w:rsid w:val="0088190B"/>
    <w:rsid w:val="008838F8"/>
    <w:rsid w:val="00886BFC"/>
    <w:rsid w:val="00895AA9"/>
    <w:rsid w:val="00896479"/>
    <w:rsid w:val="008A0BF9"/>
    <w:rsid w:val="008A2974"/>
    <w:rsid w:val="008A4130"/>
    <w:rsid w:val="008A5305"/>
    <w:rsid w:val="008A6778"/>
    <w:rsid w:val="008A7CFD"/>
    <w:rsid w:val="008B1E9E"/>
    <w:rsid w:val="008C2069"/>
    <w:rsid w:val="008D15D2"/>
    <w:rsid w:val="008E00AC"/>
    <w:rsid w:val="008E0E48"/>
    <w:rsid w:val="008E0E52"/>
    <w:rsid w:val="008E407B"/>
    <w:rsid w:val="008E609C"/>
    <w:rsid w:val="008F629C"/>
    <w:rsid w:val="008F6ED5"/>
    <w:rsid w:val="0090051C"/>
    <w:rsid w:val="00905994"/>
    <w:rsid w:val="00911250"/>
    <w:rsid w:val="00925690"/>
    <w:rsid w:val="0093113F"/>
    <w:rsid w:val="009334E6"/>
    <w:rsid w:val="00940A45"/>
    <w:rsid w:val="0094641B"/>
    <w:rsid w:val="009554AB"/>
    <w:rsid w:val="0096624F"/>
    <w:rsid w:val="00970B81"/>
    <w:rsid w:val="00971FFE"/>
    <w:rsid w:val="00972390"/>
    <w:rsid w:val="0097404A"/>
    <w:rsid w:val="00975BBE"/>
    <w:rsid w:val="009852A4"/>
    <w:rsid w:val="009957EC"/>
    <w:rsid w:val="009A7AF9"/>
    <w:rsid w:val="009B0B3A"/>
    <w:rsid w:val="009B198B"/>
    <w:rsid w:val="009B3C9B"/>
    <w:rsid w:val="009B3FA3"/>
    <w:rsid w:val="009C33DA"/>
    <w:rsid w:val="009C3F29"/>
    <w:rsid w:val="009C45F5"/>
    <w:rsid w:val="009C6AF8"/>
    <w:rsid w:val="009E0A2C"/>
    <w:rsid w:val="009E336B"/>
    <w:rsid w:val="009E6631"/>
    <w:rsid w:val="009F3AB7"/>
    <w:rsid w:val="00A01AF1"/>
    <w:rsid w:val="00A02772"/>
    <w:rsid w:val="00A02A4F"/>
    <w:rsid w:val="00A03936"/>
    <w:rsid w:val="00A121E8"/>
    <w:rsid w:val="00A27C97"/>
    <w:rsid w:val="00A3089E"/>
    <w:rsid w:val="00A35213"/>
    <w:rsid w:val="00A404FB"/>
    <w:rsid w:val="00A447E0"/>
    <w:rsid w:val="00A46C1C"/>
    <w:rsid w:val="00A53A8A"/>
    <w:rsid w:val="00A540D1"/>
    <w:rsid w:val="00A54676"/>
    <w:rsid w:val="00A55700"/>
    <w:rsid w:val="00A557A8"/>
    <w:rsid w:val="00A567BA"/>
    <w:rsid w:val="00A6244D"/>
    <w:rsid w:val="00A626DD"/>
    <w:rsid w:val="00A6680D"/>
    <w:rsid w:val="00A70E4D"/>
    <w:rsid w:val="00A7572F"/>
    <w:rsid w:val="00A75D4E"/>
    <w:rsid w:val="00A8373D"/>
    <w:rsid w:val="00A83ED8"/>
    <w:rsid w:val="00A91902"/>
    <w:rsid w:val="00A93A84"/>
    <w:rsid w:val="00A97726"/>
    <w:rsid w:val="00A97C06"/>
    <w:rsid w:val="00AA00BC"/>
    <w:rsid w:val="00AA48B2"/>
    <w:rsid w:val="00AB26F6"/>
    <w:rsid w:val="00AB4BC3"/>
    <w:rsid w:val="00AB78B8"/>
    <w:rsid w:val="00AC633E"/>
    <w:rsid w:val="00AC7446"/>
    <w:rsid w:val="00AD2C02"/>
    <w:rsid w:val="00AD6CC6"/>
    <w:rsid w:val="00AD7ACD"/>
    <w:rsid w:val="00AE2F3C"/>
    <w:rsid w:val="00AE5149"/>
    <w:rsid w:val="00AF098F"/>
    <w:rsid w:val="00AF4D07"/>
    <w:rsid w:val="00B13799"/>
    <w:rsid w:val="00B1453C"/>
    <w:rsid w:val="00B238C7"/>
    <w:rsid w:val="00B30DB2"/>
    <w:rsid w:val="00B3474B"/>
    <w:rsid w:val="00B400C7"/>
    <w:rsid w:val="00B43350"/>
    <w:rsid w:val="00B63886"/>
    <w:rsid w:val="00B64401"/>
    <w:rsid w:val="00B72655"/>
    <w:rsid w:val="00B80A84"/>
    <w:rsid w:val="00B87636"/>
    <w:rsid w:val="00B87E40"/>
    <w:rsid w:val="00B92A3C"/>
    <w:rsid w:val="00B93229"/>
    <w:rsid w:val="00B94ED5"/>
    <w:rsid w:val="00B96449"/>
    <w:rsid w:val="00B96858"/>
    <w:rsid w:val="00B97418"/>
    <w:rsid w:val="00BA2D14"/>
    <w:rsid w:val="00BB005F"/>
    <w:rsid w:val="00BB69A3"/>
    <w:rsid w:val="00BD2B08"/>
    <w:rsid w:val="00BE307B"/>
    <w:rsid w:val="00BE57EF"/>
    <w:rsid w:val="00BF31D9"/>
    <w:rsid w:val="00BF3233"/>
    <w:rsid w:val="00BF694F"/>
    <w:rsid w:val="00C0045A"/>
    <w:rsid w:val="00C20AFA"/>
    <w:rsid w:val="00C2676A"/>
    <w:rsid w:val="00C34526"/>
    <w:rsid w:val="00C372BF"/>
    <w:rsid w:val="00C40544"/>
    <w:rsid w:val="00C40FA2"/>
    <w:rsid w:val="00C43B16"/>
    <w:rsid w:val="00C4632C"/>
    <w:rsid w:val="00C4659F"/>
    <w:rsid w:val="00C53B0C"/>
    <w:rsid w:val="00C542C0"/>
    <w:rsid w:val="00C55030"/>
    <w:rsid w:val="00C64A70"/>
    <w:rsid w:val="00C65F7D"/>
    <w:rsid w:val="00C670B3"/>
    <w:rsid w:val="00C70066"/>
    <w:rsid w:val="00C74348"/>
    <w:rsid w:val="00C75B04"/>
    <w:rsid w:val="00C7675F"/>
    <w:rsid w:val="00C837D0"/>
    <w:rsid w:val="00C84062"/>
    <w:rsid w:val="00C85829"/>
    <w:rsid w:val="00C86227"/>
    <w:rsid w:val="00C97D8C"/>
    <w:rsid w:val="00CA3A20"/>
    <w:rsid w:val="00CA4778"/>
    <w:rsid w:val="00CA5441"/>
    <w:rsid w:val="00CB4057"/>
    <w:rsid w:val="00CB4F84"/>
    <w:rsid w:val="00CC046D"/>
    <w:rsid w:val="00CC6B7D"/>
    <w:rsid w:val="00CD754F"/>
    <w:rsid w:val="00CD7A15"/>
    <w:rsid w:val="00CE25F2"/>
    <w:rsid w:val="00CE41AC"/>
    <w:rsid w:val="00CF279F"/>
    <w:rsid w:val="00D01654"/>
    <w:rsid w:val="00D078B7"/>
    <w:rsid w:val="00D235E8"/>
    <w:rsid w:val="00D23D19"/>
    <w:rsid w:val="00D27640"/>
    <w:rsid w:val="00D33B07"/>
    <w:rsid w:val="00D41F38"/>
    <w:rsid w:val="00D45104"/>
    <w:rsid w:val="00D4693B"/>
    <w:rsid w:val="00D54FEA"/>
    <w:rsid w:val="00D577A6"/>
    <w:rsid w:val="00D579B6"/>
    <w:rsid w:val="00D6095D"/>
    <w:rsid w:val="00D61E84"/>
    <w:rsid w:val="00D6312D"/>
    <w:rsid w:val="00D64DD9"/>
    <w:rsid w:val="00D740F5"/>
    <w:rsid w:val="00D750E0"/>
    <w:rsid w:val="00D77A58"/>
    <w:rsid w:val="00D81FAC"/>
    <w:rsid w:val="00D825E2"/>
    <w:rsid w:val="00D85537"/>
    <w:rsid w:val="00D8618D"/>
    <w:rsid w:val="00D902E5"/>
    <w:rsid w:val="00D92CAC"/>
    <w:rsid w:val="00DA49A7"/>
    <w:rsid w:val="00DA5B6A"/>
    <w:rsid w:val="00DC4250"/>
    <w:rsid w:val="00DD0F44"/>
    <w:rsid w:val="00DD4B92"/>
    <w:rsid w:val="00DD4CFE"/>
    <w:rsid w:val="00DD7E72"/>
    <w:rsid w:val="00DE1706"/>
    <w:rsid w:val="00DE7470"/>
    <w:rsid w:val="00DE7FBC"/>
    <w:rsid w:val="00DF0EAA"/>
    <w:rsid w:val="00DF190B"/>
    <w:rsid w:val="00E1049A"/>
    <w:rsid w:val="00E10C87"/>
    <w:rsid w:val="00E166DE"/>
    <w:rsid w:val="00E22887"/>
    <w:rsid w:val="00E22BC7"/>
    <w:rsid w:val="00E27EF1"/>
    <w:rsid w:val="00E3181A"/>
    <w:rsid w:val="00E32979"/>
    <w:rsid w:val="00E34909"/>
    <w:rsid w:val="00E500A2"/>
    <w:rsid w:val="00E509D2"/>
    <w:rsid w:val="00E51150"/>
    <w:rsid w:val="00E527D9"/>
    <w:rsid w:val="00E74C85"/>
    <w:rsid w:val="00E753FB"/>
    <w:rsid w:val="00E7552E"/>
    <w:rsid w:val="00E77C23"/>
    <w:rsid w:val="00E82083"/>
    <w:rsid w:val="00E85E15"/>
    <w:rsid w:val="00E93B72"/>
    <w:rsid w:val="00EB0A39"/>
    <w:rsid w:val="00EB259E"/>
    <w:rsid w:val="00EB63E5"/>
    <w:rsid w:val="00EC09C6"/>
    <w:rsid w:val="00EC38D4"/>
    <w:rsid w:val="00EC7D4F"/>
    <w:rsid w:val="00ED51A6"/>
    <w:rsid w:val="00ED7977"/>
    <w:rsid w:val="00EE6CAE"/>
    <w:rsid w:val="00EF22FE"/>
    <w:rsid w:val="00EF4027"/>
    <w:rsid w:val="00EF4361"/>
    <w:rsid w:val="00F001A4"/>
    <w:rsid w:val="00F07BE4"/>
    <w:rsid w:val="00F07E09"/>
    <w:rsid w:val="00F13273"/>
    <w:rsid w:val="00F16E86"/>
    <w:rsid w:val="00F17DF4"/>
    <w:rsid w:val="00F249D1"/>
    <w:rsid w:val="00F24FAB"/>
    <w:rsid w:val="00F25A42"/>
    <w:rsid w:val="00F3178E"/>
    <w:rsid w:val="00F35AA2"/>
    <w:rsid w:val="00F41D1B"/>
    <w:rsid w:val="00F41EC2"/>
    <w:rsid w:val="00F450F3"/>
    <w:rsid w:val="00F45438"/>
    <w:rsid w:val="00F47BC2"/>
    <w:rsid w:val="00F541CC"/>
    <w:rsid w:val="00F70AE0"/>
    <w:rsid w:val="00F77577"/>
    <w:rsid w:val="00F831E1"/>
    <w:rsid w:val="00F9010B"/>
    <w:rsid w:val="00F933F6"/>
    <w:rsid w:val="00F94E7D"/>
    <w:rsid w:val="00FA08CC"/>
    <w:rsid w:val="00FA0FBE"/>
    <w:rsid w:val="00FB009D"/>
    <w:rsid w:val="00FB17C8"/>
    <w:rsid w:val="00FB52AD"/>
    <w:rsid w:val="00FB5D5C"/>
    <w:rsid w:val="00FC15B6"/>
    <w:rsid w:val="00FC3439"/>
    <w:rsid w:val="00FC4CB5"/>
    <w:rsid w:val="00FC7334"/>
    <w:rsid w:val="00FD4729"/>
    <w:rsid w:val="00FE131E"/>
    <w:rsid w:val="00FE1431"/>
    <w:rsid w:val="00FE46A9"/>
    <w:rsid w:val="00FE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7D00B"/>
  <w15:chartTrackingRefBased/>
  <w15:docId w15:val="{AEB34915-97F0-604D-9C1B-432CA99E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52E"/>
    <w:pPr>
      <w:spacing w:before="120" w:after="120" w:line="360" w:lineRule="auto"/>
      <w:jc w:val="both"/>
    </w:pPr>
    <w:rPr>
      <w:rFonts w:ascii="Times New Roman" w:eastAsia="Times New Roman" w:hAnsi="Times New Roman" w:cs="Times New Roman"/>
      <w:color w:val="002060"/>
      <w:kern w:val="0"/>
      <w:sz w:val="28"/>
      <w14:ligatures w14:val="none"/>
    </w:rPr>
  </w:style>
  <w:style w:type="paragraph" w:styleId="Heading1">
    <w:name w:val="heading 1"/>
    <w:basedOn w:val="TOC1"/>
    <w:next w:val="Normal"/>
    <w:link w:val="Heading1Char"/>
    <w:uiPriority w:val="9"/>
    <w:qFormat/>
    <w:rsid w:val="00014AB2"/>
    <w:pPr>
      <w:keepNext/>
      <w:numPr>
        <w:numId w:val="25"/>
      </w:numPr>
      <w:outlineLvl w:val="0"/>
    </w:pPr>
    <w:rPr>
      <w:sz w:val="36"/>
    </w:rPr>
  </w:style>
  <w:style w:type="paragraph" w:styleId="Heading2">
    <w:name w:val="heading 2"/>
    <w:basedOn w:val="ListParagraph"/>
    <w:next w:val="Normal"/>
    <w:link w:val="Heading2Char"/>
    <w:uiPriority w:val="9"/>
    <w:unhideWhenUsed/>
    <w:qFormat/>
    <w:rsid w:val="00014AB2"/>
    <w:pPr>
      <w:numPr>
        <w:numId w:val="23"/>
      </w:numPr>
      <w:contextualSpacing w:val="0"/>
      <w:outlineLvl w:val="1"/>
    </w:pPr>
    <w:rPr>
      <w:b/>
      <w:bCs/>
      <w:sz w:val="32"/>
      <w:szCs w:val="32"/>
    </w:rPr>
  </w:style>
  <w:style w:type="paragraph" w:styleId="Heading3">
    <w:name w:val="heading 3"/>
    <w:basedOn w:val="ListParagraph"/>
    <w:next w:val="Normal"/>
    <w:link w:val="Heading3Char"/>
    <w:uiPriority w:val="9"/>
    <w:unhideWhenUsed/>
    <w:qFormat/>
    <w:rsid w:val="00014AB2"/>
    <w:pPr>
      <w:keepNext/>
      <w:numPr>
        <w:numId w:val="881"/>
      </w:numPr>
      <w:contextualSpacing w:val="0"/>
      <w:outlineLvl w:val="2"/>
    </w:pPr>
    <w:rPr>
      <w:b/>
      <w:bCs/>
      <w:szCs w:val="28"/>
    </w:rPr>
  </w:style>
  <w:style w:type="paragraph" w:styleId="Heading4">
    <w:name w:val="heading 4"/>
    <w:basedOn w:val="Heading6"/>
    <w:next w:val="Normal"/>
    <w:link w:val="Heading4Char"/>
    <w:uiPriority w:val="9"/>
    <w:unhideWhenUsed/>
    <w:qFormat/>
    <w:rsid w:val="00014AB2"/>
    <w:pPr>
      <w:numPr>
        <w:ilvl w:val="0"/>
        <w:numId w:val="332"/>
      </w:numPr>
      <w:outlineLvl w:val="3"/>
    </w:pPr>
    <w:rPr>
      <w:b/>
      <w:bCs/>
    </w:rPr>
  </w:style>
  <w:style w:type="paragraph" w:styleId="Heading5">
    <w:name w:val="heading 5"/>
    <w:basedOn w:val="Normal"/>
    <w:next w:val="Normal"/>
    <w:link w:val="Heading5Char"/>
    <w:uiPriority w:val="9"/>
    <w:unhideWhenUsed/>
    <w:qFormat/>
    <w:rsid w:val="00014AB2"/>
    <w:pPr>
      <w:keepNext/>
      <w:outlineLvl w:val="4"/>
    </w:pPr>
    <w:rPr>
      <w:b/>
      <w:bCs/>
      <w:sz w:val="30"/>
      <w:szCs w:val="30"/>
    </w:rPr>
  </w:style>
  <w:style w:type="paragraph" w:styleId="Heading6">
    <w:name w:val="heading 6"/>
    <w:basedOn w:val="ListParagraph"/>
    <w:next w:val="Normal"/>
    <w:link w:val="Heading6Char"/>
    <w:uiPriority w:val="9"/>
    <w:unhideWhenUsed/>
    <w:qFormat/>
    <w:rsid w:val="00C75B04"/>
    <w:pPr>
      <w:numPr>
        <w:ilvl w:val="3"/>
        <w:numId w:val="39"/>
      </w:numPr>
      <w:contextualSpacing w:val="0"/>
      <w:outlineLvl w:val="5"/>
    </w:pPr>
    <w:rPr>
      <w:szCs w:val="28"/>
    </w:rPr>
  </w:style>
  <w:style w:type="paragraph" w:styleId="Heading7">
    <w:name w:val="heading 7"/>
    <w:basedOn w:val="Heading5"/>
    <w:next w:val="Normal"/>
    <w:link w:val="Heading7Char"/>
    <w:uiPriority w:val="9"/>
    <w:unhideWhenUsed/>
    <w:qFormat/>
    <w:rsid w:val="001331F5"/>
    <w:pPr>
      <w:ind w:left="720"/>
      <w:outlineLvl w:val="6"/>
    </w:pPr>
  </w:style>
  <w:style w:type="paragraph" w:styleId="Heading8">
    <w:name w:val="heading 8"/>
    <w:basedOn w:val="ListParagraph"/>
    <w:next w:val="Normal"/>
    <w:link w:val="Heading8Char"/>
    <w:uiPriority w:val="9"/>
    <w:unhideWhenUsed/>
    <w:qFormat/>
    <w:rsid w:val="00C75B04"/>
    <w:pPr>
      <w:numPr>
        <w:numId w:val="40"/>
      </w:numPr>
      <w:outlineLvl w:val="7"/>
    </w:pPr>
  </w:style>
  <w:style w:type="paragraph" w:styleId="Heading9">
    <w:name w:val="heading 9"/>
    <w:basedOn w:val="Normal"/>
    <w:next w:val="Normal"/>
    <w:link w:val="Heading9Char"/>
    <w:uiPriority w:val="9"/>
    <w:unhideWhenUsed/>
    <w:qFormat/>
    <w:rsid w:val="00127070"/>
    <w:pPr>
      <w:keepNext/>
      <w:keepLines/>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AB2"/>
    <w:rPr>
      <w:rFonts w:ascii="Times New Roman" w:eastAsia="Times New Roman" w:hAnsi="Times New Roman" w:cs="Times New Roman"/>
      <w:b/>
      <w:bCs/>
      <w:noProof/>
      <w:color w:val="002060"/>
      <w:kern w:val="0"/>
      <w:sz w:val="36"/>
      <w:szCs w:val="28"/>
      <w14:ligatures w14:val="none"/>
    </w:rPr>
  </w:style>
  <w:style w:type="character" w:customStyle="1" w:styleId="Heading2Char">
    <w:name w:val="Heading 2 Char"/>
    <w:basedOn w:val="DefaultParagraphFont"/>
    <w:link w:val="Heading2"/>
    <w:uiPriority w:val="9"/>
    <w:rsid w:val="00014AB2"/>
    <w:rPr>
      <w:rFonts w:ascii="Times New Roman" w:eastAsia="Times New Roman" w:hAnsi="Times New Roman" w:cs="Times New Roman"/>
      <w:b/>
      <w:bCs/>
      <w:color w:val="002060"/>
      <w:kern w:val="0"/>
      <w:sz w:val="32"/>
      <w:szCs w:val="32"/>
      <w14:ligatures w14:val="none"/>
    </w:rPr>
  </w:style>
  <w:style w:type="character" w:customStyle="1" w:styleId="Heading3Char">
    <w:name w:val="Heading 3 Char"/>
    <w:basedOn w:val="DefaultParagraphFont"/>
    <w:link w:val="Heading3"/>
    <w:uiPriority w:val="9"/>
    <w:rsid w:val="00014AB2"/>
    <w:rPr>
      <w:rFonts w:ascii="Times New Roman" w:eastAsia="Times New Roman" w:hAnsi="Times New Roman" w:cs="Times New Roman"/>
      <w:b/>
      <w:bCs/>
      <w:color w:val="002060"/>
      <w:kern w:val="0"/>
      <w:sz w:val="28"/>
      <w:szCs w:val="28"/>
      <w14:ligatures w14:val="none"/>
    </w:rPr>
  </w:style>
  <w:style w:type="character" w:customStyle="1" w:styleId="Heading4Char">
    <w:name w:val="Heading 4 Char"/>
    <w:basedOn w:val="DefaultParagraphFont"/>
    <w:link w:val="Heading4"/>
    <w:uiPriority w:val="9"/>
    <w:rsid w:val="00014AB2"/>
    <w:rPr>
      <w:rFonts w:ascii="Times New Roman" w:eastAsia="Times New Roman" w:hAnsi="Times New Roman" w:cs="Times New Roman"/>
      <w:b/>
      <w:bCs/>
      <w:color w:val="002060"/>
      <w:kern w:val="0"/>
      <w:sz w:val="28"/>
      <w:szCs w:val="28"/>
      <w14:ligatures w14:val="none"/>
    </w:rPr>
  </w:style>
  <w:style w:type="character" w:customStyle="1" w:styleId="Heading5Char">
    <w:name w:val="Heading 5 Char"/>
    <w:basedOn w:val="DefaultParagraphFont"/>
    <w:link w:val="Heading5"/>
    <w:uiPriority w:val="9"/>
    <w:rsid w:val="00014AB2"/>
    <w:rPr>
      <w:rFonts w:ascii="Times New Roman" w:eastAsia="Times New Roman" w:hAnsi="Times New Roman" w:cs="Times New Roman"/>
      <w:b/>
      <w:bCs/>
      <w:color w:val="002060"/>
      <w:kern w:val="0"/>
      <w:sz w:val="30"/>
      <w:szCs w:val="30"/>
      <w14:ligatures w14:val="none"/>
    </w:rPr>
  </w:style>
  <w:style w:type="character" w:customStyle="1" w:styleId="Heading6Char">
    <w:name w:val="Heading 6 Char"/>
    <w:basedOn w:val="DefaultParagraphFont"/>
    <w:link w:val="Heading6"/>
    <w:uiPriority w:val="9"/>
    <w:rsid w:val="00C75B04"/>
    <w:rPr>
      <w:rFonts w:ascii="Times New Roman" w:eastAsia="Times New Roman" w:hAnsi="Times New Roman" w:cs="Times New Roman"/>
      <w:color w:val="002060"/>
      <w:kern w:val="0"/>
      <w:sz w:val="28"/>
      <w:szCs w:val="28"/>
      <w14:ligatures w14:val="none"/>
    </w:rPr>
  </w:style>
  <w:style w:type="character" w:customStyle="1" w:styleId="Heading7Char">
    <w:name w:val="Heading 7 Char"/>
    <w:basedOn w:val="DefaultParagraphFont"/>
    <w:link w:val="Heading7"/>
    <w:uiPriority w:val="9"/>
    <w:rsid w:val="001331F5"/>
    <w:rPr>
      <w:rFonts w:ascii="Times New Roman" w:eastAsia="Times New Roman" w:hAnsi="Times New Roman" w:cs="Times New Roman"/>
      <w:b/>
      <w:bCs/>
      <w:color w:val="002060"/>
      <w:kern w:val="0"/>
      <w:sz w:val="30"/>
      <w:szCs w:val="30"/>
      <w14:ligatures w14:val="none"/>
    </w:rPr>
  </w:style>
  <w:style w:type="character" w:customStyle="1" w:styleId="Heading8Char">
    <w:name w:val="Heading 8 Char"/>
    <w:basedOn w:val="DefaultParagraphFont"/>
    <w:link w:val="Heading8"/>
    <w:uiPriority w:val="9"/>
    <w:rsid w:val="00C75B04"/>
    <w:rPr>
      <w:rFonts w:ascii="Times New Roman" w:eastAsia="Times New Roman" w:hAnsi="Times New Roman" w:cs="Times New Roman"/>
      <w:color w:val="002060"/>
      <w:kern w:val="0"/>
      <w:sz w:val="28"/>
      <w14:ligatures w14:val="none"/>
    </w:rPr>
  </w:style>
  <w:style w:type="character" w:customStyle="1" w:styleId="Heading9Char">
    <w:name w:val="Heading 9 Char"/>
    <w:basedOn w:val="DefaultParagraphFont"/>
    <w:link w:val="Heading9"/>
    <w:uiPriority w:val="9"/>
    <w:rsid w:val="00127070"/>
    <w:rPr>
      <w:rFonts w:ascii="Times New Roman" w:eastAsiaTheme="majorEastAsia" w:hAnsi="Times New Roman" w:cstheme="majorBidi"/>
      <w:color w:val="002060"/>
      <w:kern w:val="0"/>
      <w:sz w:val="28"/>
      <w14:ligatures w14:val="none"/>
    </w:rPr>
  </w:style>
  <w:style w:type="paragraph" w:styleId="Title">
    <w:name w:val="Title"/>
    <w:basedOn w:val="Normal"/>
    <w:next w:val="Normal"/>
    <w:link w:val="TitleChar"/>
    <w:uiPriority w:val="10"/>
    <w:qFormat/>
    <w:rsid w:val="00127070"/>
    <w:pPr>
      <w:spacing w:before="240"/>
      <w:jc w:val="center"/>
    </w:pPr>
    <w:rPr>
      <w:b/>
      <w:sz w:val="52"/>
      <w:szCs w:val="52"/>
    </w:rPr>
  </w:style>
  <w:style w:type="character" w:customStyle="1" w:styleId="TitleChar">
    <w:name w:val="Title Char"/>
    <w:basedOn w:val="DefaultParagraphFont"/>
    <w:link w:val="Title"/>
    <w:uiPriority w:val="10"/>
    <w:rsid w:val="00127070"/>
    <w:rPr>
      <w:rFonts w:ascii="Times New Roman" w:eastAsia="Times New Roman" w:hAnsi="Times New Roman" w:cs="Times New Roman"/>
      <w:b/>
      <w:color w:val="002060"/>
      <w:kern w:val="0"/>
      <w:sz w:val="52"/>
      <w:szCs w:val="52"/>
      <w14:ligatures w14:val="none"/>
    </w:rPr>
  </w:style>
  <w:style w:type="paragraph" w:styleId="Subtitle">
    <w:name w:val="Subtitle"/>
    <w:basedOn w:val="Normal"/>
    <w:next w:val="Normal"/>
    <w:link w:val="SubtitleChar"/>
    <w:uiPriority w:val="11"/>
    <w:qFormat/>
    <w:rsid w:val="00127070"/>
    <w:pPr>
      <w:jc w:val="center"/>
    </w:pPr>
    <w:rPr>
      <w:b/>
      <w:bCs/>
      <w:sz w:val="48"/>
      <w:szCs w:val="48"/>
    </w:rPr>
  </w:style>
  <w:style w:type="character" w:customStyle="1" w:styleId="SubtitleChar">
    <w:name w:val="Subtitle Char"/>
    <w:basedOn w:val="DefaultParagraphFont"/>
    <w:link w:val="Subtitle"/>
    <w:uiPriority w:val="11"/>
    <w:rsid w:val="00127070"/>
    <w:rPr>
      <w:rFonts w:ascii="Times New Roman" w:eastAsia="Times New Roman" w:hAnsi="Times New Roman" w:cs="Times New Roman"/>
      <w:b/>
      <w:bCs/>
      <w:color w:val="002060"/>
      <w:kern w:val="0"/>
      <w:sz w:val="48"/>
      <w:szCs w:val="48"/>
      <w14:ligatures w14:val="none"/>
    </w:rPr>
  </w:style>
  <w:style w:type="paragraph" w:customStyle="1" w:styleId="Normal4">
    <w:name w:val="Normal4"/>
    <w:basedOn w:val="Normal3"/>
    <w:qFormat/>
    <w:rsid w:val="00FE46A9"/>
    <w:pPr>
      <w:ind w:left="3240"/>
    </w:pPr>
  </w:style>
  <w:style w:type="paragraph" w:customStyle="1" w:styleId="Normal35">
    <w:name w:val="Normal3.5"/>
    <w:basedOn w:val="Normal3"/>
    <w:qFormat/>
    <w:rsid w:val="005D2E5C"/>
    <w:pPr>
      <w:ind w:left="1872"/>
    </w:pPr>
  </w:style>
  <w:style w:type="paragraph" w:styleId="ListParagraph">
    <w:name w:val="List Paragraph"/>
    <w:basedOn w:val="Normal"/>
    <w:uiPriority w:val="34"/>
    <w:qFormat/>
    <w:rsid w:val="00A447E0"/>
    <w:pPr>
      <w:ind w:left="720"/>
      <w:contextualSpacing/>
    </w:pPr>
  </w:style>
  <w:style w:type="numbering" w:customStyle="1" w:styleId="CurrentList8">
    <w:name w:val="Current List8"/>
    <w:uiPriority w:val="99"/>
    <w:rsid w:val="00C670B3"/>
    <w:pPr>
      <w:numPr>
        <w:numId w:val="69"/>
      </w:numPr>
    </w:pPr>
  </w:style>
  <w:style w:type="character" w:customStyle="1" w:styleId="TOC2Char">
    <w:name w:val="TOC 2 Char"/>
    <w:basedOn w:val="Heading2Char"/>
    <w:link w:val="TOC2"/>
    <w:uiPriority w:val="39"/>
    <w:rsid w:val="00F249D1"/>
    <w:rPr>
      <w:rFonts w:ascii="Times New Roman" w:eastAsia="Times New Roman" w:hAnsi="Times New Roman" w:cs="Times New Roman"/>
      <w:b w:val="0"/>
      <w:bCs w:val="0"/>
      <w:noProof/>
      <w:color w:val="002060"/>
      <w:kern w:val="0"/>
      <w:sz w:val="32"/>
      <w:szCs w:val="32"/>
      <w14:ligatures w14:val="none"/>
    </w:rPr>
  </w:style>
  <w:style w:type="numbering" w:customStyle="1" w:styleId="CurrentList9">
    <w:name w:val="Current List9"/>
    <w:uiPriority w:val="99"/>
    <w:rsid w:val="00C670B3"/>
    <w:pPr>
      <w:numPr>
        <w:numId w:val="70"/>
      </w:numPr>
    </w:pPr>
  </w:style>
  <w:style w:type="character" w:customStyle="1" w:styleId="TOC3Char">
    <w:name w:val="TOC 3 Char"/>
    <w:basedOn w:val="Heading3Char"/>
    <w:link w:val="TOC3"/>
    <w:uiPriority w:val="39"/>
    <w:rsid w:val="00EB63E5"/>
    <w:rPr>
      <w:rFonts w:ascii="Times New Roman" w:eastAsia="Times New Roman" w:hAnsi="Times New Roman" w:cs="Times New Roman"/>
      <w:b w:val="0"/>
      <w:bCs w:val="0"/>
      <w:noProof/>
      <w:color w:val="002060"/>
      <w:kern w:val="0"/>
      <w:sz w:val="28"/>
      <w:szCs w:val="28"/>
      <w14:ligatures w14:val="none"/>
    </w:rPr>
  </w:style>
  <w:style w:type="paragraph" w:styleId="Header">
    <w:name w:val="header"/>
    <w:basedOn w:val="Normal"/>
    <w:link w:val="HeaderChar"/>
    <w:uiPriority w:val="99"/>
    <w:unhideWhenUsed/>
    <w:rsid w:val="00127070"/>
    <w:pPr>
      <w:tabs>
        <w:tab w:val="center" w:pos="4680"/>
        <w:tab w:val="right" w:pos="9360"/>
      </w:tabs>
    </w:pPr>
  </w:style>
  <w:style w:type="character" w:customStyle="1" w:styleId="HeaderChar">
    <w:name w:val="Header Char"/>
    <w:basedOn w:val="DefaultParagraphFont"/>
    <w:link w:val="Header"/>
    <w:uiPriority w:val="99"/>
    <w:rsid w:val="00127070"/>
    <w:rPr>
      <w:rFonts w:ascii="Times New Roman" w:eastAsia="Times New Roman" w:hAnsi="Times New Roman" w:cs="Times New Roman"/>
      <w:color w:val="002060"/>
      <w:kern w:val="0"/>
      <w:sz w:val="28"/>
      <w14:ligatures w14:val="none"/>
    </w:rPr>
  </w:style>
  <w:style w:type="paragraph" w:styleId="Footer">
    <w:name w:val="footer"/>
    <w:basedOn w:val="Normal"/>
    <w:link w:val="FooterChar"/>
    <w:uiPriority w:val="99"/>
    <w:unhideWhenUsed/>
    <w:rsid w:val="00127070"/>
    <w:pPr>
      <w:tabs>
        <w:tab w:val="center" w:pos="4680"/>
        <w:tab w:val="right" w:pos="9360"/>
      </w:tabs>
    </w:pPr>
  </w:style>
  <w:style w:type="character" w:customStyle="1" w:styleId="FooterChar">
    <w:name w:val="Footer Char"/>
    <w:basedOn w:val="DefaultParagraphFont"/>
    <w:link w:val="Footer"/>
    <w:uiPriority w:val="99"/>
    <w:rsid w:val="00127070"/>
    <w:rPr>
      <w:rFonts w:ascii="Times New Roman" w:eastAsia="Times New Roman" w:hAnsi="Times New Roman" w:cs="Times New Roman"/>
      <w:color w:val="002060"/>
      <w:kern w:val="0"/>
      <w:sz w:val="28"/>
      <w14:ligatures w14:val="none"/>
    </w:rPr>
  </w:style>
  <w:style w:type="paragraph" w:styleId="NormalWeb">
    <w:name w:val="Normal (Web)"/>
    <w:basedOn w:val="Normal"/>
    <w:uiPriority w:val="99"/>
    <w:unhideWhenUsed/>
    <w:rsid w:val="00605245"/>
    <w:pPr>
      <w:spacing w:before="100" w:beforeAutospacing="1" w:after="100" w:afterAutospacing="1"/>
    </w:pPr>
  </w:style>
  <w:style w:type="numbering" w:customStyle="1" w:styleId="CurrentList10">
    <w:name w:val="Current List10"/>
    <w:uiPriority w:val="99"/>
    <w:rsid w:val="00C670B3"/>
    <w:pPr>
      <w:numPr>
        <w:numId w:val="71"/>
      </w:numPr>
    </w:pPr>
  </w:style>
  <w:style w:type="character" w:styleId="Hyperlink">
    <w:name w:val="Hyperlink"/>
    <w:basedOn w:val="DefaultParagraphFont"/>
    <w:uiPriority w:val="99"/>
    <w:unhideWhenUsed/>
    <w:rsid w:val="00605245"/>
    <w:rPr>
      <w:rFonts w:ascii="Times New Roman" w:hAnsi="Times New Roman"/>
      <w:color w:val="0000FF"/>
      <w:sz w:val="28"/>
      <w:u w:val="single"/>
    </w:rPr>
  </w:style>
  <w:style w:type="character" w:styleId="CommentReference">
    <w:name w:val="annotation reference"/>
    <w:basedOn w:val="DefaultParagraphFont"/>
    <w:uiPriority w:val="99"/>
    <w:semiHidden/>
    <w:unhideWhenUsed/>
    <w:rsid w:val="00605245"/>
    <w:rPr>
      <w:rFonts w:ascii="Times New Roman" w:hAnsi="Times New Roman"/>
      <w:color w:val="002060"/>
      <w:sz w:val="16"/>
      <w:szCs w:val="16"/>
    </w:rPr>
  </w:style>
  <w:style w:type="paragraph" w:styleId="CommentText">
    <w:name w:val="annotation text"/>
    <w:basedOn w:val="Normal"/>
    <w:link w:val="CommentTextChar"/>
    <w:uiPriority w:val="99"/>
    <w:semiHidden/>
    <w:unhideWhenUsed/>
    <w:rsid w:val="00605245"/>
    <w:rPr>
      <w:sz w:val="20"/>
      <w:szCs w:val="20"/>
    </w:rPr>
  </w:style>
  <w:style w:type="character" w:customStyle="1" w:styleId="CommentTextChar">
    <w:name w:val="Comment Text Char"/>
    <w:basedOn w:val="DefaultParagraphFont"/>
    <w:link w:val="CommentText"/>
    <w:uiPriority w:val="99"/>
    <w:semiHidden/>
    <w:rsid w:val="00605245"/>
    <w:rPr>
      <w:rFonts w:ascii="Times New Roman" w:hAnsi="Times New Roman"/>
      <w:color w:val="002060"/>
      <w:sz w:val="20"/>
      <w:szCs w:val="20"/>
    </w:rPr>
  </w:style>
  <w:style w:type="paragraph" w:styleId="CommentSubject">
    <w:name w:val="annotation subject"/>
    <w:basedOn w:val="CommentText"/>
    <w:next w:val="CommentText"/>
    <w:link w:val="CommentSubjectChar"/>
    <w:uiPriority w:val="99"/>
    <w:semiHidden/>
    <w:unhideWhenUsed/>
    <w:rsid w:val="00605245"/>
    <w:rPr>
      <w:b/>
      <w:bCs/>
    </w:rPr>
  </w:style>
  <w:style w:type="character" w:customStyle="1" w:styleId="CommentSubjectChar">
    <w:name w:val="Comment Subject Char"/>
    <w:basedOn w:val="CommentTextChar"/>
    <w:link w:val="CommentSubject"/>
    <w:uiPriority w:val="99"/>
    <w:semiHidden/>
    <w:rsid w:val="00605245"/>
    <w:rPr>
      <w:rFonts w:ascii="Times New Roman" w:hAnsi="Times New Roman"/>
      <w:b/>
      <w:bCs/>
      <w:color w:val="002060"/>
      <w:sz w:val="20"/>
      <w:szCs w:val="20"/>
    </w:rPr>
  </w:style>
  <w:style w:type="character" w:styleId="UnresolvedMention">
    <w:name w:val="Unresolved Mention"/>
    <w:basedOn w:val="DefaultParagraphFont"/>
    <w:uiPriority w:val="99"/>
    <w:semiHidden/>
    <w:unhideWhenUsed/>
    <w:rsid w:val="00911250"/>
    <w:rPr>
      <w:rFonts w:ascii="Times New Roman" w:hAnsi="Times New Roman"/>
      <w:color w:val="605E5C"/>
      <w:sz w:val="28"/>
      <w:shd w:val="clear" w:color="auto" w:fill="E1DFDD"/>
    </w:rPr>
  </w:style>
  <w:style w:type="character" w:styleId="FollowedHyperlink">
    <w:name w:val="FollowedHyperlink"/>
    <w:basedOn w:val="DefaultParagraphFont"/>
    <w:uiPriority w:val="99"/>
    <w:semiHidden/>
    <w:unhideWhenUsed/>
    <w:rsid w:val="00AE5149"/>
    <w:rPr>
      <w:rFonts w:ascii="Times New Roman" w:hAnsi="Times New Roman"/>
      <w:color w:val="96607D" w:themeColor="followedHyperlink"/>
      <w:sz w:val="28"/>
      <w:u w:val="single"/>
    </w:rPr>
  </w:style>
  <w:style w:type="character" w:customStyle="1" w:styleId="TOC4Char">
    <w:name w:val="TOC 4 Char"/>
    <w:basedOn w:val="Heading4Char"/>
    <w:link w:val="TOC4"/>
    <w:uiPriority w:val="39"/>
    <w:semiHidden/>
    <w:rsid w:val="00C670B3"/>
    <w:rPr>
      <w:rFonts w:ascii="Times New Roman" w:eastAsia="Times New Roman" w:hAnsi="Times New Roman" w:cs="Times New Roman"/>
      <w:b w:val="0"/>
      <w:bCs w:val="0"/>
      <w:color w:val="002060"/>
      <w:kern w:val="0"/>
      <w:sz w:val="20"/>
      <w:szCs w:val="20"/>
      <w14:ligatures w14:val="none"/>
    </w:rPr>
  </w:style>
  <w:style w:type="numbering" w:customStyle="1" w:styleId="CurrentList1">
    <w:name w:val="Current List1"/>
    <w:uiPriority w:val="99"/>
    <w:rsid w:val="006212C7"/>
    <w:pPr>
      <w:numPr>
        <w:numId w:val="3"/>
      </w:numPr>
    </w:pPr>
  </w:style>
  <w:style w:type="character" w:styleId="PageNumber">
    <w:name w:val="page number"/>
    <w:basedOn w:val="DefaultParagraphFont"/>
    <w:unhideWhenUsed/>
    <w:rsid w:val="0084446B"/>
    <w:rPr>
      <w:rFonts w:ascii="Times New Roman" w:hAnsi="Times New Roman"/>
      <w:color w:val="002060"/>
      <w:sz w:val="28"/>
    </w:rPr>
  </w:style>
  <w:style w:type="paragraph" w:styleId="TOC1">
    <w:name w:val="toc 1"/>
    <w:basedOn w:val="Normal"/>
    <w:next w:val="Normal"/>
    <w:autoRedefine/>
    <w:uiPriority w:val="39"/>
    <w:unhideWhenUsed/>
    <w:rsid w:val="004D43FE"/>
    <w:pPr>
      <w:tabs>
        <w:tab w:val="left" w:pos="720"/>
        <w:tab w:val="right" w:leader="dot" w:pos="9350"/>
      </w:tabs>
      <w:spacing w:before="0" w:after="0" w:line="288" w:lineRule="auto"/>
      <w:ind w:left="547" w:hanging="547"/>
    </w:pPr>
    <w:rPr>
      <w:b/>
      <w:bCs/>
      <w:noProof/>
      <w:szCs w:val="28"/>
    </w:rPr>
  </w:style>
  <w:style w:type="paragraph" w:styleId="TOC2">
    <w:name w:val="toc 2"/>
    <w:basedOn w:val="Heading2"/>
    <w:next w:val="Normal"/>
    <w:link w:val="TOC2Char"/>
    <w:autoRedefine/>
    <w:uiPriority w:val="39"/>
    <w:unhideWhenUsed/>
    <w:rsid w:val="00F249D1"/>
    <w:pPr>
      <w:numPr>
        <w:numId w:val="0"/>
      </w:numPr>
      <w:tabs>
        <w:tab w:val="left" w:pos="720"/>
        <w:tab w:val="left" w:pos="1440"/>
        <w:tab w:val="right" w:leader="dot" w:pos="9350"/>
      </w:tabs>
      <w:spacing w:before="0" w:after="0" w:line="240" w:lineRule="auto"/>
      <w:ind w:left="900" w:hanging="360"/>
      <w:contextualSpacing/>
      <w:outlineLvl w:val="9"/>
    </w:pPr>
    <w:rPr>
      <w:b w:val="0"/>
      <w:bCs w:val="0"/>
      <w:noProof/>
      <w:sz w:val="24"/>
      <w:szCs w:val="24"/>
    </w:rPr>
  </w:style>
  <w:style w:type="paragraph" w:styleId="TOC3">
    <w:name w:val="toc 3"/>
    <w:basedOn w:val="Heading3"/>
    <w:next w:val="Normal"/>
    <w:link w:val="TOC3Char"/>
    <w:autoRedefine/>
    <w:uiPriority w:val="39"/>
    <w:unhideWhenUsed/>
    <w:rsid w:val="00EB63E5"/>
    <w:pPr>
      <w:numPr>
        <w:numId w:val="0"/>
      </w:numPr>
      <w:tabs>
        <w:tab w:val="left" w:pos="960"/>
        <w:tab w:val="right" w:leader="dot" w:pos="9350"/>
      </w:tabs>
      <w:spacing w:after="0"/>
      <w:ind w:left="1440" w:hanging="450"/>
      <w:outlineLvl w:val="9"/>
    </w:pPr>
    <w:rPr>
      <w:b w:val="0"/>
      <w:bCs w:val="0"/>
      <w:noProof/>
      <w:sz w:val="24"/>
      <w:szCs w:val="24"/>
    </w:rPr>
  </w:style>
  <w:style w:type="paragraph" w:styleId="TOC4">
    <w:name w:val="toc 4"/>
    <w:basedOn w:val="Heading4"/>
    <w:next w:val="Normal"/>
    <w:link w:val="TOC4Char"/>
    <w:autoRedefine/>
    <w:uiPriority w:val="39"/>
    <w:unhideWhenUsed/>
    <w:rsid w:val="00C670B3"/>
    <w:pPr>
      <w:numPr>
        <w:numId w:val="0"/>
      </w:numPr>
      <w:spacing w:after="0"/>
      <w:ind w:left="720"/>
      <w:outlineLvl w:val="9"/>
    </w:pPr>
    <w:rPr>
      <w:rFonts w:asciiTheme="minorHAnsi" w:hAnsiTheme="minorHAnsi"/>
      <w:b w:val="0"/>
      <w:bCs w:val="0"/>
      <w:sz w:val="20"/>
      <w:szCs w:val="20"/>
    </w:rPr>
  </w:style>
  <w:style w:type="paragraph" w:styleId="TOC5">
    <w:name w:val="toc 5"/>
    <w:basedOn w:val="Normal"/>
    <w:next w:val="Normal"/>
    <w:autoRedefine/>
    <w:uiPriority w:val="39"/>
    <w:unhideWhenUsed/>
    <w:rsid w:val="0084446B"/>
    <w:pPr>
      <w:ind w:left="960"/>
    </w:pPr>
    <w:rPr>
      <w:rFonts w:asciiTheme="minorHAnsi" w:hAnsiTheme="minorHAnsi"/>
      <w:sz w:val="20"/>
      <w:szCs w:val="20"/>
    </w:rPr>
  </w:style>
  <w:style w:type="paragraph" w:styleId="TOC6">
    <w:name w:val="toc 6"/>
    <w:basedOn w:val="Normal"/>
    <w:next w:val="Normal"/>
    <w:autoRedefine/>
    <w:uiPriority w:val="39"/>
    <w:unhideWhenUsed/>
    <w:rsid w:val="0084446B"/>
    <w:pPr>
      <w:ind w:left="1200"/>
    </w:pPr>
    <w:rPr>
      <w:rFonts w:asciiTheme="minorHAnsi" w:hAnsiTheme="minorHAnsi"/>
      <w:sz w:val="20"/>
      <w:szCs w:val="20"/>
    </w:rPr>
  </w:style>
  <w:style w:type="paragraph" w:styleId="TOC7">
    <w:name w:val="toc 7"/>
    <w:basedOn w:val="Normal"/>
    <w:next w:val="Normal"/>
    <w:autoRedefine/>
    <w:uiPriority w:val="39"/>
    <w:unhideWhenUsed/>
    <w:rsid w:val="0084446B"/>
    <w:pPr>
      <w:ind w:left="1440"/>
    </w:pPr>
    <w:rPr>
      <w:rFonts w:asciiTheme="minorHAnsi" w:hAnsiTheme="minorHAnsi"/>
      <w:sz w:val="20"/>
      <w:szCs w:val="20"/>
    </w:rPr>
  </w:style>
  <w:style w:type="paragraph" w:styleId="TOC8">
    <w:name w:val="toc 8"/>
    <w:basedOn w:val="Normal"/>
    <w:next w:val="Normal"/>
    <w:autoRedefine/>
    <w:uiPriority w:val="39"/>
    <w:unhideWhenUsed/>
    <w:rsid w:val="0084446B"/>
    <w:pPr>
      <w:ind w:left="1680"/>
    </w:pPr>
    <w:rPr>
      <w:rFonts w:asciiTheme="minorHAnsi" w:hAnsiTheme="minorHAnsi"/>
      <w:sz w:val="20"/>
      <w:szCs w:val="20"/>
    </w:rPr>
  </w:style>
  <w:style w:type="paragraph" w:styleId="TOC9">
    <w:name w:val="toc 9"/>
    <w:basedOn w:val="Normal"/>
    <w:next w:val="Normal"/>
    <w:autoRedefine/>
    <w:uiPriority w:val="39"/>
    <w:unhideWhenUsed/>
    <w:rsid w:val="0084446B"/>
    <w:pPr>
      <w:ind w:left="1920"/>
    </w:pPr>
    <w:rPr>
      <w:rFonts w:asciiTheme="minorHAnsi" w:hAnsiTheme="minorHAnsi"/>
      <w:sz w:val="20"/>
      <w:szCs w:val="20"/>
    </w:rPr>
  </w:style>
  <w:style w:type="numbering" w:customStyle="1" w:styleId="CurrentList2">
    <w:name w:val="Current List2"/>
    <w:uiPriority w:val="99"/>
    <w:rsid w:val="007511A8"/>
    <w:pPr>
      <w:numPr>
        <w:numId w:val="11"/>
      </w:numPr>
    </w:pPr>
  </w:style>
  <w:style w:type="numbering" w:customStyle="1" w:styleId="CurrentList3">
    <w:name w:val="Current List3"/>
    <w:uiPriority w:val="99"/>
    <w:rsid w:val="002C4661"/>
    <w:pPr>
      <w:numPr>
        <w:numId w:val="12"/>
      </w:numPr>
    </w:pPr>
  </w:style>
  <w:style w:type="numbering" w:customStyle="1" w:styleId="CurrentList4">
    <w:name w:val="Current List4"/>
    <w:uiPriority w:val="99"/>
    <w:rsid w:val="00B96858"/>
    <w:pPr>
      <w:numPr>
        <w:numId w:val="20"/>
      </w:numPr>
    </w:pPr>
  </w:style>
  <w:style w:type="paragraph" w:customStyle="1" w:styleId="Normal2">
    <w:name w:val="Normal2"/>
    <w:basedOn w:val="Normal"/>
    <w:qFormat/>
    <w:rsid w:val="00D61E84"/>
    <w:pPr>
      <w:ind w:left="720"/>
    </w:pPr>
  </w:style>
  <w:style w:type="paragraph" w:customStyle="1" w:styleId="Normal3">
    <w:name w:val="Normal3"/>
    <w:basedOn w:val="Normal2"/>
    <w:qFormat/>
    <w:rsid w:val="00E7552E"/>
    <w:pPr>
      <w:ind w:left="1440"/>
      <w:contextualSpacing/>
    </w:pPr>
  </w:style>
  <w:style w:type="character" w:styleId="SubtleEmphasis">
    <w:name w:val="Subtle Emphasis"/>
    <w:uiPriority w:val="19"/>
    <w:qFormat/>
    <w:rsid w:val="00127070"/>
    <w:rPr>
      <w:rFonts w:ascii="Times New Roman" w:hAnsi="Times New Roman"/>
      <w:color w:val="002060"/>
      <w:sz w:val="28"/>
      <w:szCs w:val="28"/>
    </w:rPr>
  </w:style>
  <w:style w:type="numbering" w:customStyle="1" w:styleId="CurrentList5">
    <w:name w:val="Current List5"/>
    <w:uiPriority w:val="99"/>
    <w:rsid w:val="00FC3439"/>
    <w:pPr>
      <w:numPr>
        <w:numId w:val="24"/>
      </w:numPr>
    </w:pPr>
  </w:style>
  <w:style w:type="paragraph" w:customStyle="1" w:styleId="Alphabet">
    <w:name w:val="Alphabet"/>
    <w:basedOn w:val="Normal"/>
    <w:qFormat/>
    <w:rsid w:val="00A447E0"/>
    <w:pPr>
      <w:keepNext/>
      <w:contextualSpacing/>
    </w:pPr>
    <w:rPr>
      <w:b/>
      <w:bCs/>
      <w:sz w:val="48"/>
      <w:szCs w:val="48"/>
    </w:rPr>
  </w:style>
  <w:style w:type="paragraph" w:customStyle="1" w:styleId="Bullet">
    <w:name w:val="Bullet"/>
    <w:basedOn w:val="Normal3"/>
    <w:qFormat/>
    <w:rsid w:val="00AF098F"/>
    <w:pPr>
      <w:ind w:left="0"/>
    </w:pPr>
  </w:style>
  <w:style w:type="numbering" w:customStyle="1" w:styleId="CurrentList6">
    <w:name w:val="Current List6"/>
    <w:uiPriority w:val="99"/>
    <w:rsid w:val="00AF098F"/>
    <w:pPr>
      <w:numPr>
        <w:numId w:val="42"/>
      </w:numPr>
    </w:pPr>
  </w:style>
  <w:style w:type="paragraph" w:customStyle="1" w:styleId="OpenBullet">
    <w:name w:val="Open Bullet"/>
    <w:basedOn w:val="Bullet"/>
    <w:qFormat/>
    <w:rsid w:val="00AF098F"/>
    <w:pPr>
      <w:numPr>
        <w:ilvl w:val="4"/>
      </w:numPr>
    </w:pPr>
  </w:style>
  <w:style w:type="numbering" w:customStyle="1" w:styleId="CurrentList7">
    <w:name w:val="Current List7"/>
    <w:uiPriority w:val="99"/>
    <w:rsid w:val="00AF098F"/>
    <w:pPr>
      <w:numPr>
        <w:numId w:val="44"/>
      </w:numPr>
    </w:pPr>
  </w:style>
  <w:style w:type="paragraph" w:customStyle="1" w:styleId="ParagraphTextStyle">
    <w:name w:val="Paragraph Text Style"/>
    <w:rsid w:val="00127070"/>
    <w:pPr>
      <w:spacing w:before="144" w:after="72" w:line="276" w:lineRule="auto"/>
    </w:pPr>
    <w:rPr>
      <w:rFonts w:ascii="Times New Roman" w:eastAsia="Segoe UI" w:hAnsi="Times New Roman" w:cs="Segoe UI"/>
      <w:color w:val="002060"/>
      <w:kern w:val="0"/>
      <w:sz w:val="26"/>
      <w:szCs w:val="26"/>
      <w14:ligatures w14:val="none"/>
    </w:rPr>
  </w:style>
  <w:style w:type="paragraph" w:styleId="Caption">
    <w:name w:val="caption"/>
    <w:basedOn w:val="Normal"/>
    <w:next w:val="Normal"/>
    <w:uiPriority w:val="35"/>
    <w:unhideWhenUsed/>
    <w:qFormat/>
    <w:rsid w:val="00FC15B6"/>
    <w:pPr>
      <w:spacing w:before="0" w:after="200" w:line="240" w:lineRule="auto"/>
    </w:pPr>
    <w:rPr>
      <w:i/>
      <w:iCs/>
      <w:color w:val="0E2841" w:themeColor="text2"/>
      <w:sz w:val="18"/>
      <w:szCs w:val="18"/>
    </w:rPr>
  </w:style>
  <w:style w:type="numbering" w:customStyle="1" w:styleId="ImportedStyle4">
    <w:name w:val="Imported Style 4"/>
    <w:rsid w:val="001F5621"/>
    <w:pPr>
      <w:numPr>
        <w:numId w:val="808"/>
      </w:numPr>
    </w:pPr>
  </w:style>
  <w:style w:type="numbering" w:customStyle="1" w:styleId="ImportedStyle2">
    <w:name w:val="Imported Style 2"/>
    <w:rsid w:val="00714E2E"/>
    <w:pPr>
      <w:numPr>
        <w:numId w:val="812"/>
      </w:numPr>
    </w:pPr>
  </w:style>
  <w:style w:type="numbering" w:customStyle="1" w:styleId="ImportedStyle10">
    <w:name w:val="Imported Style 10"/>
    <w:rsid w:val="00720435"/>
    <w:pPr>
      <w:numPr>
        <w:numId w:val="816"/>
      </w:numPr>
    </w:pPr>
  </w:style>
  <w:style w:type="numbering" w:customStyle="1" w:styleId="ImportedStyle11">
    <w:name w:val="Imported Style 11"/>
    <w:rsid w:val="00720435"/>
    <w:pPr>
      <w:numPr>
        <w:numId w:val="818"/>
      </w:numPr>
    </w:pPr>
  </w:style>
  <w:style w:type="numbering" w:customStyle="1" w:styleId="ImportedStyle12">
    <w:name w:val="Imported Style 12"/>
    <w:rsid w:val="00720435"/>
    <w:pPr>
      <w:numPr>
        <w:numId w:val="820"/>
      </w:numPr>
    </w:pPr>
  </w:style>
  <w:style w:type="numbering" w:customStyle="1" w:styleId="ImportedStyle1">
    <w:name w:val="Imported Style 1"/>
    <w:rsid w:val="00DD4B92"/>
    <w:pPr>
      <w:numPr>
        <w:numId w:val="828"/>
      </w:numPr>
    </w:pPr>
  </w:style>
  <w:style w:type="paragraph" w:customStyle="1" w:styleId="Body">
    <w:name w:val="Body"/>
    <w:rsid w:val="00B30DB2"/>
    <w:pPr>
      <w:pBdr>
        <w:top w:val="nil"/>
        <w:left w:val="nil"/>
        <w:bottom w:val="nil"/>
        <w:right w:val="nil"/>
        <w:between w:val="nil"/>
        <w:bar w:val="nil"/>
      </w:pBdr>
    </w:pPr>
    <w:rPr>
      <w:rFonts w:ascii="Times New Roman" w:eastAsia="Arial Unicode MS" w:hAnsi="Times New Roman" w:cs="Arial Unicode MS"/>
      <w:color w:val="000000"/>
      <w:kern w:val="0"/>
      <w:u w:color="000000"/>
      <w:bdr w:val="nil"/>
      <w14:textOutline w14:w="0" w14:cap="flat" w14:cmpd="sng" w14:algn="ctr">
        <w14:noFill/>
        <w14:prstDash w14:val="solid"/>
        <w14:bevel/>
      </w14:textOutline>
      <w14:ligatures w14:val="none"/>
    </w:rPr>
  </w:style>
  <w:style w:type="character" w:customStyle="1" w:styleId="None">
    <w:name w:val="None"/>
    <w:rsid w:val="00B30DB2"/>
  </w:style>
  <w:style w:type="paragraph" w:customStyle="1" w:styleId="Default">
    <w:name w:val="Default"/>
    <w:rsid w:val="00B30DB2"/>
    <w:pPr>
      <w:pBdr>
        <w:top w:val="nil"/>
        <w:left w:val="nil"/>
        <w:bottom w:val="nil"/>
        <w:right w:val="nil"/>
        <w:between w:val="nil"/>
        <w:bar w:val="nil"/>
      </w:pBdr>
      <w:spacing w:before="160" w:line="288" w:lineRule="auto"/>
    </w:pPr>
    <w:rPr>
      <w:rFonts w:ascii="Helvetica Neue" w:eastAsia="Helvetica Neue" w:hAnsi="Helvetica Neue" w:cs="Helvetica Neue"/>
      <w:color w:val="000000"/>
      <w:kern w:val="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46937">
      <w:bodyDiv w:val="1"/>
      <w:marLeft w:val="0"/>
      <w:marRight w:val="0"/>
      <w:marTop w:val="0"/>
      <w:marBottom w:val="0"/>
      <w:divBdr>
        <w:top w:val="none" w:sz="0" w:space="0" w:color="auto"/>
        <w:left w:val="none" w:sz="0" w:space="0" w:color="auto"/>
        <w:bottom w:val="none" w:sz="0" w:space="0" w:color="auto"/>
        <w:right w:val="none" w:sz="0" w:space="0" w:color="auto"/>
      </w:divBdr>
    </w:div>
    <w:div w:id="105540048">
      <w:bodyDiv w:val="1"/>
      <w:marLeft w:val="0"/>
      <w:marRight w:val="0"/>
      <w:marTop w:val="0"/>
      <w:marBottom w:val="0"/>
      <w:divBdr>
        <w:top w:val="none" w:sz="0" w:space="0" w:color="auto"/>
        <w:left w:val="none" w:sz="0" w:space="0" w:color="auto"/>
        <w:bottom w:val="none" w:sz="0" w:space="0" w:color="auto"/>
        <w:right w:val="none" w:sz="0" w:space="0" w:color="auto"/>
      </w:divBdr>
      <w:divsChild>
        <w:div w:id="1012412730">
          <w:marLeft w:val="0"/>
          <w:marRight w:val="0"/>
          <w:marTop w:val="0"/>
          <w:marBottom w:val="0"/>
          <w:divBdr>
            <w:top w:val="none" w:sz="0" w:space="0" w:color="auto"/>
            <w:left w:val="none" w:sz="0" w:space="0" w:color="auto"/>
            <w:bottom w:val="none" w:sz="0" w:space="0" w:color="auto"/>
            <w:right w:val="none" w:sz="0" w:space="0" w:color="auto"/>
          </w:divBdr>
          <w:divsChild>
            <w:div w:id="1004166592">
              <w:marLeft w:val="0"/>
              <w:marRight w:val="0"/>
              <w:marTop w:val="0"/>
              <w:marBottom w:val="0"/>
              <w:divBdr>
                <w:top w:val="none" w:sz="0" w:space="0" w:color="auto"/>
                <w:left w:val="none" w:sz="0" w:space="0" w:color="auto"/>
                <w:bottom w:val="none" w:sz="0" w:space="0" w:color="auto"/>
                <w:right w:val="none" w:sz="0" w:space="0" w:color="auto"/>
              </w:divBdr>
              <w:divsChild>
                <w:div w:id="1456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1575">
      <w:bodyDiv w:val="1"/>
      <w:marLeft w:val="0"/>
      <w:marRight w:val="0"/>
      <w:marTop w:val="0"/>
      <w:marBottom w:val="0"/>
      <w:divBdr>
        <w:top w:val="none" w:sz="0" w:space="0" w:color="auto"/>
        <w:left w:val="none" w:sz="0" w:space="0" w:color="auto"/>
        <w:bottom w:val="none" w:sz="0" w:space="0" w:color="auto"/>
        <w:right w:val="none" w:sz="0" w:space="0" w:color="auto"/>
      </w:divBdr>
    </w:div>
    <w:div w:id="143084429">
      <w:bodyDiv w:val="1"/>
      <w:marLeft w:val="0"/>
      <w:marRight w:val="0"/>
      <w:marTop w:val="0"/>
      <w:marBottom w:val="0"/>
      <w:divBdr>
        <w:top w:val="none" w:sz="0" w:space="0" w:color="auto"/>
        <w:left w:val="none" w:sz="0" w:space="0" w:color="auto"/>
        <w:bottom w:val="none" w:sz="0" w:space="0" w:color="auto"/>
        <w:right w:val="none" w:sz="0" w:space="0" w:color="auto"/>
      </w:divBdr>
    </w:div>
    <w:div w:id="146436205">
      <w:bodyDiv w:val="1"/>
      <w:marLeft w:val="0"/>
      <w:marRight w:val="0"/>
      <w:marTop w:val="0"/>
      <w:marBottom w:val="0"/>
      <w:divBdr>
        <w:top w:val="none" w:sz="0" w:space="0" w:color="auto"/>
        <w:left w:val="none" w:sz="0" w:space="0" w:color="auto"/>
        <w:bottom w:val="none" w:sz="0" w:space="0" w:color="auto"/>
        <w:right w:val="none" w:sz="0" w:space="0" w:color="auto"/>
      </w:divBdr>
    </w:div>
    <w:div w:id="158158336">
      <w:bodyDiv w:val="1"/>
      <w:marLeft w:val="0"/>
      <w:marRight w:val="0"/>
      <w:marTop w:val="0"/>
      <w:marBottom w:val="0"/>
      <w:divBdr>
        <w:top w:val="none" w:sz="0" w:space="0" w:color="auto"/>
        <w:left w:val="none" w:sz="0" w:space="0" w:color="auto"/>
        <w:bottom w:val="none" w:sz="0" w:space="0" w:color="auto"/>
        <w:right w:val="none" w:sz="0" w:space="0" w:color="auto"/>
      </w:divBdr>
      <w:divsChild>
        <w:div w:id="1304240557">
          <w:marLeft w:val="0"/>
          <w:marRight w:val="0"/>
          <w:marTop w:val="0"/>
          <w:marBottom w:val="0"/>
          <w:divBdr>
            <w:top w:val="none" w:sz="0" w:space="0" w:color="auto"/>
            <w:left w:val="none" w:sz="0" w:space="0" w:color="auto"/>
            <w:bottom w:val="none" w:sz="0" w:space="0" w:color="auto"/>
            <w:right w:val="none" w:sz="0" w:space="0" w:color="auto"/>
          </w:divBdr>
          <w:divsChild>
            <w:div w:id="171183671">
              <w:marLeft w:val="0"/>
              <w:marRight w:val="0"/>
              <w:marTop w:val="0"/>
              <w:marBottom w:val="0"/>
              <w:divBdr>
                <w:top w:val="none" w:sz="0" w:space="0" w:color="auto"/>
                <w:left w:val="none" w:sz="0" w:space="0" w:color="auto"/>
                <w:bottom w:val="none" w:sz="0" w:space="0" w:color="auto"/>
                <w:right w:val="none" w:sz="0" w:space="0" w:color="auto"/>
              </w:divBdr>
              <w:divsChild>
                <w:div w:id="8569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7870">
      <w:bodyDiv w:val="1"/>
      <w:marLeft w:val="0"/>
      <w:marRight w:val="0"/>
      <w:marTop w:val="0"/>
      <w:marBottom w:val="0"/>
      <w:divBdr>
        <w:top w:val="none" w:sz="0" w:space="0" w:color="auto"/>
        <w:left w:val="none" w:sz="0" w:space="0" w:color="auto"/>
        <w:bottom w:val="none" w:sz="0" w:space="0" w:color="auto"/>
        <w:right w:val="none" w:sz="0" w:space="0" w:color="auto"/>
      </w:divBdr>
      <w:divsChild>
        <w:div w:id="1214582919">
          <w:marLeft w:val="0"/>
          <w:marRight w:val="0"/>
          <w:marTop w:val="0"/>
          <w:marBottom w:val="0"/>
          <w:divBdr>
            <w:top w:val="none" w:sz="0" w:space="0" w:color="auto"/>
            <w:left w:val="none" w:sz="0" w:space="0" w:color="auto"/>
            <w:bottom w:val="none" w:sz="0" w:space="0" w:color="auto"/>
            <w:right w:val="none" w:sz="0" w:space="0" w:color="auto"/>
          </w:divBdr>
          <w:divsChild>
            <w:div w:id="8338802">
              <w:marLeft w:val="0"/>
              <w:marRight w:val="0"/>
              <w:marTop w:val="0"/>
              <w:marBottom w:val="0"/>
              <w:divBdr>
                <w:top w:val="none" w:sz="0" w:space="0" w:color="auto"/>
                <w:left w:val="none" w:sz="0" w:space="0" w:color="auto"/>
                <w:bottom w:val="none" w:sz="0" w:space="0" w:color="auto"/>
                <w:right w:val="none" w:sz="0" w:space="0" w:color="auto"/>
              </w:divBdr>
              <w:divsChild>
                <w:div w:id="14044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2071">
      <w:bodyDiv w:val="1"/>
      <w:marLeft w:val="0"/>
      <w:marRight w:val="0"/>
      <w:marTop w:val="0"/>
      <w:marBottom w:val="0"/>
      <w:divBdr>
        <w:top w:val="none" w:sz="0" w:space="0" w:color="auto"/>
        <w:left w:val="none" w:sz="0" w:space="0" w:color="auto"/>
        <w:bottom w:val="none" w:sz="0" w:space="0" w:color="auto"/>
        <w:right w:val="none" w:sz="0" w:space="0" w:color="auto"/>
      </w:divBdr>
    </w:div>
    <w:div w:id="264727552">
      <w:bodyDiv w:val="1"/>
      <w:marLeft w:val="0"/>
      <w:marRight w:val="0"/>
      <w:marTop w:val="0"/>
      <w:marBottom w:val="0"/>
      <w:divBdr>
        <w:top w:val="none" w:sz="0" w:space="0" w:color="auto"/>
        <w:left w:val="none" w:sz="0" w:space="0" w:color="auto"/>
        <w:bottom w:val="none" w:sz="0" w:space="0" w:color="auto"/>
        <w:right w:val="none" w:sz="0" w:space="0" w:color="auto"/>
      </w:divBdr>
      <w:divsChild>
        <w:div w:id="1534347556">
          <w:marLeft w:val="0"/>
          <w:marRight w:val="0"/>
          <w:marTop w:val="0"/>
          <w:marBottom w:val="0"/>
          <w:divBdr>
            <w:top w:val="none" w:sz="0" w:space="0" w:color="auto"/>
            <w:left w:val="none" w:sz="0" w:space="0" w:color="auto"/>
            <w:bottom w:val="none" w:sz="0" w:space="0" w:color="auto"/>
            <w:right w:val="none" w:sz="0" w:space="0" w:color="auto"/>
          </w:divBdr>
          <w:divsChild>
            <w:div w:id="1105418729">
              <w:marLeft w:val="0"/>
              <w:marRight w:val="0"/>
              <w:marTop w:val="0"/>
              <w:marBottom w:val="0"/>
              <w:divBdr>
                <w:top w:val="none" w:sz="0" w:space="0" w:color="auto"/>
                <w:left w:val="none" w:sz="0" w:space="0" w:color="auto"/>
                <w:bottom w:val="none" w:sz="0" w:space="0" w:color="auto"/>
                <w:right w:val="none" w:sz="0" w:space="0" w:color="auto"/>
              </w:divBdr>
              <w:divsChild>
                <w:div w:id="18738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9675">
      <w:bodyDiv w:val="1"/>
      <w:marLeft w:val="0"/>
      <w:marRight w:val="0"/>
      <w:marTop w:val="0"/>
      <w:marBottom w:val="0"/>
      <w:divBdr>
        <w:top w:val="none" w:sz="0" w:space="0" w:color="auto"/>
        <w:left w:val="none" w:sz="0" w:space="0" w:color="auto"/>
        <w:bottom w:val="none" w:sz="0" w:space="0" w:color="auto"/>
        <w:right w:val="none" w:sz="0" w:space="0" w:color="auto"/>
      </w:divBdr>
      <w:divsChild>
        <w:div w:id="1740203573">
          <w:marLeft w:val="0"/>
          <w:marRight w:val="0"/>
          <w:marTop w:val="0"/>
          <w:marBottom w:val="0"/>
          <w:divBdr>
            <w:top w:val="none" w:sz="0" w:space="0" w:color="auto"/>
            <w:left w:val="none" w:sz="0" w:space="0" w:color="auto"/>
            <w:bottom w:val="none" w:sz="0" w:space="0" w:color="auto"/>
            <w:right w:val="none" w:sz="0" w:space="0" w:color="auto"/>
          </w:divBdr>
          <w:divsChild>
            <w:div w:id="1584408898">
              <w:marLeft w:val="0"/>
              <w:marRight w:val="0"/>
              <w:marTop w:val="0"/>
              <w:marBottom w:val="0"/>
              <w:divBdr>
                <w:top w:val="none" w:sz="0" w:space="0" w:color="auto"/>
                <w:left w:val="none" w:sz="0" w:space="0" w:color="auto"/>
                <w:bottom w:val="none" w:sz="0" w:space="0" w:color="auto"/>
                <w:right w:val="none" w:sz="0" w:space="0" w:color="auto"/>
              </w:divBdr>
              <w:divsChild>
                <w:div w:id="18517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6746">
      <w:bodyDiv w:val="1"/>
      <w:marLeft w:val="0"/>
      <w:marRight w:val="0"/>
      <w:marTop w:val="0"/>
      <w:marBottom w:val="0"/>
      <w:divBdr>
        <w:top w:val="none" w:sz="0" w:space="0" w:color="auto"/>
        <w:left w:val="none" w:sz="0" w:space="0" w:color="auto"/>
        <w:bottom w:val="none" w:sz="0" w:space="0" w:color="auto"/>
        <w:right w:val="none" w:sz="0" w:space="0" w:color="auto"/>
      </w:divBdr>
      <w:divsChild>
        <w:div w:id="569460221">
          <w:marLeft w:val="0"/>
          <w:marRight w:val="0"/>
          <w:marTop w:val="0"/>
          <w:marBottom w:val="0"/>
          <w:divBdr>
            <w:top w:val="none" w:sz="0" w:space="0" w:color="auto"/>
            <w:left w:val="none" w:sz="0" w:space="0" w:color="auto"/>
            <w:bottom w:val="none" w:sz="0" w:space="0" w:color="auto"/>
            <w:right w:val="none" w:sz="0" w:space="0" w:color="auto"/>
          </w:divBdr>
          <w:divsChild>
            <w:div w:id="1022973692">
              <w:marLeft w:val="0"/>
              <w:marRight w:val="0"/>
              <w:marTop w:val="0"/>
              <w:marBottom w:val="0"/>
              <w:divBdr>
                <w:top w:val="none" w:sz="0" w:space="0" w:color="auto"/>
                <w:left w:val="none" w:sz="0" w:space="0" w:color="auto"/>
                <w:bottom w:val="none" w:sz="0" w:space="0" w:color="auto"/>
                <w:right w:val="none" w:sz="0" w:space="0" w:color="auto"/>
              </w:divBdr>
              <w:divsChild>
                <w:div w:id="17971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3848">
      <w:bodyDiv w:val="1"/>
      <w:marLeft w:val="0"/>
      <w:marRight w:val="0"/>
      <w:marTop w:val="0"/>
      <w:marBottom w:val="0"/>
      <w:divBdr>
        <w:top w:val="none" w:sz="0" w:space="0" w:color="auto"/>
        <w:left w:val="none" w:sz="0" w:space="0" w:color="auto"/>
        <w:bottom w:val="none" w:sz="0" w:space="0" w:color="auto"/>
        <w:right w:val="none" w:sz="0" w:space="0" w:color="auto"/>
      </w:divBdr>
    </w:div>
    <w:div w:id="422655417">
      <w:bodyDiv w:val="1"/>
      <w:marLeft w:val="0"/>
      <w:marRight w:val="0"/>
      <w:marTop w:val="0"/>
      <w:marBottom w:val="0"/>
      <w:divBdr>
        <w:top w:val="none" w:sz="0" w:space="0" w:color="auto"/>
        <w:left w:val="none" w:sz="0" w:space="0" w:color="auto"/>
        <w:bottom w:val="none" w:sz="0" w:space="0" w:color="auto"/>
        <w:right w:val="none" w:sz="0" w:space="0" w:color="auto"/>
      </w:divBdr>
      <w:divsChild>
        <w:div w:id="1687318670">
          <w:marLeft w:val="0"/>
          <w:marRight w:val="0"/>
          <w:marTop w:val="0"/>
          <w:marBottom w:val="0"/>
          <w:divBdr>
            <w:top w:val="none" w:sz="0" w:space="0" w:color="auto"/>
            <w:left w:val="none" w:sz="0" w:space="0" w:color="auto"/>
            <w:bottom w:val="none" w:sz="0" w:space="0" w:color="auto"/>
            <w:right w:val="none" w:sz="0" w:space="0" w:color="auto"/>
          </w:divBdr>
          <w:divsChild>
            <w:div w:id="757098259">
              <w:marLeft w:val="0"/>
              <w:marRight w:val="0"/>
              <w:marTop w:val="0"/>
              <w:marBottom w:val="0"/>
              <w:divBdr>
                <w:top w:val="none" w:sz="0" w:space="0" w:color="auto"/>
                <w:left w:val="none" w:sz="0" w:space="0" w:color="auto"/>
                <w:bottom w:val="none" w:sz="0" w:space="0" w:color="auto"/>
                <w:right w:val="none" w:sz="0" w:space="0" w:color="auto"/>
              </w:divBdr>
              <w:divsChild>
                <w:div w:id="12861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0348">
      <w:bodyDiv w:val="1"/>
      <w:marLeft w:val="0"/>
      <w:marRight w:val="0"/>
      <w:marTop w:val="0"/>
      <w:marBottom w:val="0"/>
      <w:divBdr>
        <w:top w:val="none" w:sz="0" w:space="0" w:color="auto"/>
        <w:left w:val="none" w:sz="0" w:space="0" w:color="auto"/>
        <w:bottom w:val="none" w:sz="0" w:space="0" w:color="auto"/>
        <w:right w:val="none" w:sz="0" w:space="0" w:color="auto"/>
      </w:divBdr>
      <w:divsChild>
        <w:div w:id="507645128">
          <w:blockQuote w:val="1"/>
          <w:marLeft w:val="400"/>
          <w:marRight w:val="400"/>
          <w:marTop w:val="400"/>
          <w:marBottom w:val="400"/>
          <w:divBdr>
            <w:top w:val="none" w:sz="0" w:space="0" w:color="auto"/>
            <w:left w:val="none" w:sz="0" w:space="0" w:color="auto"/>
            <w:bottom w:val="none" w:sz="0" w:space="0" w:color="auto"/>
            <w:right w:val="none" w:sz="0" w:space="0" w:color="auto"/>
          </w:divBdr>
          <w:divsChild>
            <w:div w:id="210390195">
              <w:marLeft w:val="0"/>
              <w:marRight w:val="0"/>
              <w:marTop w:val="200"/>
              <w:marBottom w:val="200"/>
              <w:divBdr>
                <w:top w:val="none" w:sz="0" w:space="0" w:color="auto"/>
                <w:left w:val="none" w:sz="0" w:space="0" w:color="auto"/>
                <w:bottom w:val="none" w:sz="0" w:space="0" w:color="auto"/>
                <w:right w:val="none" w:sz="0" w:space="0" w:color="auto"/>
              </w:divBdr>
            </w:div>
          </w:divsChild>
        </w:div>
        <w:div w:id="1466662483">
          <w:blockQuote w:val="1"/>
          <w:marLeft w:val="400"/>
          <w:marRight w:val="400"/>
          <w:marTop w:val="400"/>
          <w:marBottom w:val="400"/>
          <w:divBdr>
            <w:top w:val="none" w:sz="0" w:space="0" w:color="auto"/>
            <w:left w:val="none" w:sz="0" w:space="0" w:color="auto"/>
            <w:bottom w:val="none" w:sz="0" w:space="0" w:color="auto"/>
            <w:right w:val="none" w:sz="0" w:space="0" w:color="auto"/>
          </w:divBdr>
          <w:divsChild>
            <w:div w:id="1524978132">
              <w:marLeft w:val="0"/>
              <w:marRight w:val="0"/>
              <w:marTop w:val="200"/>
              <w:marBottom w:val="200"/>
              <w:divBdr>
                <w:top w:val="none" w:sz="0" w:space="0" w:color="auto"/>
                <w:left w:val="none" w:sz="0" w:space="0" w:color="auto"/>
                <w:bottom w:val="none" w:sz="0" w:space="0" w:color="auto"/>
                <w:right w:val="none" w:sz="0" w:space="0" w:color="auto"/>
              </w:divBdr>
            </w:div>
          </w:divsChild>
        </w:div>
        <w:div w:id="554853630">
          <w:blockQuote w:val="1"/>
          <w:marLeft w:val="400"/>
          <w:marRight w:val="400"/>
          <w:marTop w:val="400"/>
          <w:marBottom w:val="400"/>
          <w:divBdr>
            <w:top w:val="none" w:sz="0" w:space="0" w:color="auto"/>
            <w:left w:val="none" w:sz="0" w:space="0" w:color="auto"/>
            <w:bottom w:val="none" w:sz="0" w:space="0" w:color="auto"/>
            <w:right w:val="none" w:sz="0" w:space="0" w:color="auto"/>
          </w:divBdr>
          <w:divsChild>
            <w:div w:id="168265672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 w:id="474421451">
      <w:bodyDiv w:val="1"/>
      <w:marLeft w:val="0"/>
      <w:marRight w:val="0"/>
      <w:marTop w:val="0"/>
      <w:marBottom w:val="0"/>
      <w:divBdr>
        <w:top w:val="none" w:sz="0" w:space="0" w:color="auto"/>
        <w:left w:val="none" w:sz="0" w:space="0" w:color="auto"/>
        <w:bottom w:val="none" w:sz="0" w:space="0" w:color="auto"/>
        <w:right w:val="none" w:sz="0" w:space="0" w:color="auto"/>
      </w:divBdr>
    </w:div>
    <w:div w:id="476651075">
      <w:bodyDiv w:val="1"/>
      <w:marLeft w:val="0"/>
      <w:marRight w:val="0"/>
      <w:marTop w:val="0"/>
      <w:marBottom w:val="0"/>
      <w:divBdr>
        <w:top w:val="none" w:sz="0" w:space="0" w:color="auto"/>
        <w:left w:val="none" w:sz="0" w:space="0" w:color="auto"/>
        <w:bottom w:val="none" w:sz="0" w:space="0" w:color="auto"/>
        <w:right w:val="none" w:sz="0" w:space="0" w:color="auto"/>
      </w:divBdr>
    </w:div>
    <w:div w:id="502477523">
      <w:bodyDiv w:val="1"/>
      <w:marLeft w:val="0"/>
      <w:marRight w:val="0"/>
      <w:marTop w:val="0"/>
      <w:marBottom w:val="0"/>
      <w:divBdr>
        <w:top w:val="none" w:sz="0" w:space="0" w:color="auto"/>
        <w:left w:val="none" w:sz="0" w:space="0" w:color="auto"/>
        <w:bottom w:val="none" w:sz="0" w:space="0" w:color="auto"/>
        <w:right w:val="none" w:sz="0" w:space="0" w:color="auto"/>
      </w:divBdr>
    </w:div>
    <w:div w:id="565455948">
      <w:bodyDiv w:val="1"/>
      <w:marLeft w:val="0"/>
      <w:marRight w:val="0"/>
      <w:marTop w:val="0"/>
      <w:marBottom w:val="0"/>
      <w:divBdr>
        <w:top w:val="none" w:sz="0" w:space="0" w:color="auto"/>
        <w:left w:val="none" w:sz="0" w:space="0" w:color="auto"/>
        <w:bottom w:val="none" w:sz="0" w:space="0" w:color="auto"/>
        <w:right w:val="none" w:sz="0" w:space="0" w:color="auto"/>
      </w:divBdr>
      <w:divsChild>
        <w:div w:id="860776983">
          <w:marLeft w:val="0"/>
          <w:marRight w:val="0"/>
          <w:marTop w:val="0"/>
          <w:marBottom w:val="0"/>
          <w:divBdr>
            <w:top w:val="none" w:sz="0" w:space="0" w:color="auto"/>
            <w:left w:val="none" w:sz="0" w:space="0" w:color="auto"/>
            <w:bottom w:val="none" w:sz="0" w:space="0" w:color="auto"/>
            <w:right w:val="none" w:sz="0" w:space="0" w:color="auto"/>
          </w:divBdr>
          <w:divsChild>
            <w:div w:id="720443612">
              <w:marLeft w:val="0"/>
              <w:marRight w:val="0"/>
              <w:marTop w:val="0"/>
              <w:marBottom w:val="0"/>
              <w:divBdr>
                <w:top w:val="none" w:sz="0" w:space="0" w:color="auto"/>
                <w:left w:val="none" w:sz="0" w:space="0" w:color="auto"/>
                <w:bottom w:val="none" w:sz="0" w:space="0" w:color="auto"/>
                <w:right w:val="none" w:sz="0" w:space="0" w:color="auto"/>
              </w:divBdr>
              <w:divsChild>
                <w:div w:id="124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742">
      <w:bodyDiv w:val="1"/>
      <w:marLeft w:val="0"/>
      <w:marRight w:val="0"/>
      <w:marTop w:val="0"/>
      <w:marBottom w:val="0"/>
      <w:divBdr>
        <w:top w:val="none" w:sz="0" w:space="0" w:color="auto"/>
        <w:left w:val="none" w:sz="0" w:space="0" w:color="auto"/>
        <w:bottom w:val="none" w:sz="0" w:space="0" w:color="auto"/>
        <w:right w:val="none" w:sz="0" w:space="0" w:color="auto"/>
      </w:divBdr>
    </w:div>
    <w:div w:id="608775686">
      <w:bodyDiv w:val="1"/>
      <w:marLeft w:val="0"/>
      <w:marRight w:val="0"/>
      <w:marTop w:val="0"/>
      <w:marBottom w:val="0"/>
      <w:divBdr>
        <w:top w:val="none" w:sz="0" w:space="0" w:color="auto"/>
        <w:left w:val="none" w:sz="0" w:space="0" w:color="auto"/>
        <w:bottom w:val="none" w:sz="0" w:space="0" w:color="auto"/>
        <w:right w:val="none" w:sz="0" w:space="0" w:color="auto"/>
      </w:divBdr>
      <w:divsChild>
        <w:div w:id="1532956127">
          <w:marLeft w:val="0"/>
          <w:marRight w:val="0"/>
          <w:marTop w:val="0"/>
          <w:marBottom w:val="0"/>
          <w:divBdr>
            <w:top w:val="none" w:sz="0" w:space="0" w:color="auto"/>
            <w:left w:val="none" w:sz="0" w:space="0" w:color="auto"/>
            <w:bottom w:val="none" w:sz="0" w:space="0" w:color="auto"/>
            <w:right w:val="none" w:sz="0" w:space="0" w:color="auto"/>
          </w:divBdr>
          <w:divsChild>
            <w:div w:id="1533181092">
              <w:marLeft w:val="0"/>
              <w:marRight w:val="0"/>
              <w:marTop w:val="0"/>
              <w:marBottom w:val="0"/>
              <w:divBdr>
                <w:top w:val="none" w:sz="0" w:space="0" w:color="auto"/>
                <w:left w:val="none" w:sz="0" w:space="0" w:color="auto"/>
                <w:bottom w:val="none" w:sz="0" w:space="0" w:color="auto"/>
                <w:right w:val="none" w:sz="0" w:space="0" w:color="auto"/>
              </w:divBdr>
              <w:divsChild>
                <w:div w:id="15551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2885">
      <w:bodyDiv w:val="1"/>
      <w:marLeft w:val="0"/>
      <w:marRight w:val="0"/>
      <w:marTop w:val="0"/>
      <w:marBottom w:val="0"/>
      <w:divBdr>
        <w:top w:val="none" w:sz="0" w:space="0" w:color="auto"/>
        <w:left w:val="none" w:sz="0" w:space="0" w:color="auto"/>
        <w:bottom w:val="none" w:sz="0" w:space="0" w:color="auto"/>
        <w:right w:val="none" w:sz="0" w:space="0" w:color="auto"/>
      </w:divBdr>
    </w:div>
    <w:div w:id="632949275">
      <w:bodyDiv w:val="1"/>
      <w:marLeft w:val="0"/>
      <w:marRight w:val="0"/>
      <w:marTop w:val="0"/>
      <w:marBottom w:val="0"/>
      <w:divBdr>
        <w:top w:val="none" w:sz="0" w:space="0" w:color="auto"/>
        <w:left w:val="none" w:sz="0" w:space="0" w:color="auto"/>
        <w:bottom w:val="none" w:sz="0" w:space="0" w:color="auto"/>
        <w:right w:val="none" w:sz="0" w:space="0" w:color="auto"/>
      </w:divBdr>
      <w:divsChild>
        <w:div w:id="1332414315">
          <w:marLeft w:val="0"/>
          <w:marRight w:val="0"/>
          <w:marTop w:val="0"/>
          <w:marBottom w:val="0"/>
          <w:divBdr>
            <w:top w:val="none" w:sz="0" w:space="0" w:color="auto"/>
            <w:left w:val="none" w:sz="0" w:space="0" w:color="auto"/>
            <w:bottom w:val="none" w:sz="0" w:space="0" w:color="auto"/>
            <w:right w:val="none" w:sz="0" w:space="0" w:color="auto"/>
          </w:divBdr>
          <w:divsChild>
            <w:div w:id="1268999961">
              <w:marLeft w:val="0"/>
              <w:marRight w:val="0"/>
              <w:marTop w:val="0"/>
              <w:marBottom w:val="0"/>
              <w:divBdr>
                <w:top w:val="none" w:sz="0" w:space="0" w:color="auto"/>
                <w:left w:val="none" w:sz="0" w:space="0" w:color="auto"/>
                <w:bottom w:val="none" w:sz="0" w:space="0" w:color="auto"/>
                <w:right w:val="none" w:sz="0" w:space="0" w:color="auto"/>
              </w:divBdr>
              <w:divsChild>
                <w:div w:id="13751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47584">
      <w:bodyDiv w:val="1"/>
      <w:marLeft w:val="0"/>
      <w:marRight w:val="0"/>
      <w:marTop w:val="0"/>
      <w:marBottom w:val="0"/>
      <w:divBdr>
        <w:top w:val="none" w:sz="0" w:space="0" w:color="auto"/>
        <w:left w:val="none" w:sz="0" w:space="0" w:color="auto"/>
        <w:bottom w:val="none" w:sz="0" w:space="0" w:color="auto"/>
        <w:right w:val="none" w:sz="0" w:space="0" w:color="auto"/>
      </w:divBdr>
      <w:divsChild>
        <w:div w:id="1039016106">
          <w:marLeft w:val="0"/>
          <w:marRight w:val="0"/>
          <w:marTop w:val="0"/>
          <w:marBottom w:val="0"/>
          <w:divBdr>
            <w:top w:val="none" w:sz="0" w:space="0" w:color="auto"/>
            <w:left w:val="none" w:sz="0" w:space="0" w:color="auto"/>
            <w:bottom w:val="none" w:sz="0" w:space="0" w:color="auto"/>
            <w:right w:val="none" w:sz="0" w:space="0" w:color="auto"/>
          </w:divBdr>
          <w:divsChild>
            <w:div w:id="1054695813">
              <w:marLeft w:val="0"/>
              <w:marRight w:val="0"/>
              <w:marTop w:val="0"/>
              <w:marBottom w:val="0"/>
              <w:divBdr>
                <w:top w:val="none" w:sz="0" w:space="0" w:color="auto"/>
                <w:left w:val="none" w:sz="0" w:space="0" w:color="auto"/>
                <w:bottom w:val="none" w:sz="0" w:space="0" w:color="auto"/>
                <w:right w:val="none" w:sz="0" w:space="0" w:color="auto"/>
              </w:divBdr>
              <w:divsChild>
                <w:div w:id="18228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51997768">
          <w:marLeft w:val="0"/>
          <w:marRight w:val="0"/>
          <w:marTop w:val="0"/>
          <w:marBottom w:val="0"/>
          <w:divBdr>
            <w:top w:val="none" w:sz="0" w:space="0" w:color="auto"/>
            <w:left w:val="none" w:sz="0" w:space="0" w:color="auto"/>
            <w:bottom w:val="none" w:sz="0" w:space="0" w:color="auto"/>
            <w:right w:val="none" w:sz="0" w:space="0" w:color="auto"/>
          </w:divBdr>
          <w:divsChild>
            <w:div w:id="936905124">
              <w:marLeft w:val="0"/>
              <w:marRight w:val="0"/>
              <w:marTop w:val="0"/>
              <w:marBottom w:val="0"/>
              <w:divBdr>
                <w:top w:val="none" w:sz="0" w:space="0" w:color="auto"/>
                <w:left w:val="none" w:sz="0" w:space="0" w:color="auto"/>
                <w:bottom w:val="none" w:sz="0" w:space="0" w:color="auto"/>
                <w:right w:val="none" w:sz="0" w:space="0" w:color="auto"/>
              </w:divBdr>
              <w:divsChild>
                <w:div w:id="882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5000">
      <w:bodyDiv w:val="1"/>
      <w:marLeft w:val="0"/>
      <w:marRight w:val="0"/>
      <w:marTop w:val="0"/>
      <w:marBottom w:val="0"/>
      <w:divBdr>
        <w:top w:val="none" w:sz="0" w:space="0" w:color="auto"/>
        <w:left w:val="none" w:sz="0" w:space="0" w:color="auto"/>
        <w:bottom w:val="none" w:sz="0" w:space="0" w:color="auto"/>
        <w:right w:val="none" w:sz="0" w:space="0" w:color="auto"/>
      </w:divBdr>
      <w:divsChild>
        <w:div w:id="142742907">
          <w:marLeft w:val="0"/>
          <w:marRight w:val="0"/>
          <w:marTop w:val="0"/>
          <w:marBottom w:val="0"/>
          <w:divBdr>
            <w:top w:val="none" w:sz="0" w:space="0" w:color="auto"/>
            <w:left w:val="none" w:sz="0" w:space="0" w:color="auto"/>
            <w:bottom w:val="none" w:sz="0" w:space="0" w:color="auto"/>
            <w:right w:val="none" w:sz="0" w:space="0" w:color="auto"/>
          </w:divBdr>
          <w:divsChild>
            <w:div w:id="721447410">
              <w:marLeft w:val="0"/>
              <w:marRight w:val="0"/>
              <w:marTop w:val="0"/>
              <w:marBottom w:val="0"/>
              <w:divBdr>
                <w:top w:val="none" w:sz="0" w:space="0" w:color="auto"/>
                <w:left w:val="none" w:sz="0" w:space="0" w:color="auto"/>
                <w:bottom w:val="none" w:sz="0" w:space="0" w:color="auto"/>
                <w:right w:val="none" w:sz="0" w:space="0" w:color="auto"/>
              </w:divBdr>
              <w:divsChild>
                <w:div w:id="3111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3893">
      <w:bodyDiv w:val="1"/>
      <w:marLeft w:val="0"/>
      <w:marRight w:val="0"/>
      <w:marTop w:val="0"/>
      <w:marBottom w:val="0"/>
      <w:divBdr>
        <w:top w:val="none" w:sz="0" w:space="0" w:color="auto"/>
        <w:left w:val="none" w:sz="0" w:space="0" w:color="auto"/>
        <w:bottom w:val="none" w:sz="0" w:space="0" w:color="auto"/>
        <w:right w:val="none" w:sz="0" w:space="0" w:color="auto"/>
      </w:divBdr>
      <w:divsChild>
        <w:div w:id="1418744115">
          <w:marLeft w:val="0"/>
          <w:marRight w:val="0"/>
          <w:marTop w:val="0"/>
          <w:marBottom w:val="0"/>
          <w:divBdr>
            <w:top w:val="none" w:sz="0" w:space="0" w:color="auto"/>
            <w:left w:val="none" w:sz="0" w:space="0" w:color="auto"/>
            <w:bottom w:val="none" w:sz="0" w:space="0" w:color="auto"/>
            <w:right w:val="none" w:sz="0" w:space="0" w:color="auto"/>
          </w:divBdr>
          <w:divsChild>
            <w:div w:id="466628300">
              <w:marLeft w:val="0"/>
              <w:marRight w:val="0"/>
              <w:marTop w:val="0"/>
              <w:marBottom w:val="0"/>
              <w:divBdr>
                <w:top w:val="none" w:sz="0" w:space="0" w:color="auto"/>
                <w:left w:val="none" w:sz="0" w:space="0" w:color="auto"/>
                <w:bottom w:val="none" w:sz="0" w:space="0" w:color="auto"/>
                <w:right w:val="none" w:sz="0" w:space="0" w:color="auto"/>
              </w:divBdr>
              <w:divsChild>
                <w:div w:id="13199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00105">
      <w:bodyDiv w:val="1"/>
      <w:marLeft w:val="0"/>
      <w:marRight w:val="0"/>
      <w:marTop w:val="0"/>
      <w:marBottom w:val="0"/>
      <w:divBdr>
        <w:top w:val="none" w:sz="0" w:space="0" w:color="auto"/>
        <w:left w:val="none" w:sz="0" w:space="0" w:color="auto"/>
        <w:bottom w:val="none" w:sz="0" w:space="0" w:color="auto"/>
        <w:right w:val="none" w:sz="0" w:space="0" w:color="auto"/>
      </w:divBdr>
    </w:div>
    <w:div w:id="868687837">
      <w:bodyDiv w:val="1"/>
      <w:marLeft w:val="0"/>
      <w:marRight w:val="0"/>
      <w:marTop w:val="0"/>
      <w:marBottom w:val="0"/>
      <w:divBdr>
        <w:top w:val="none" w:sz="0" w:space="0" w:color="auto"/>
        <w:left w:val="none" w:sz="0" w:space="0" w:color="auto"/>
        <w:bottom w:val="none" w:sz="0" w:space="0" w:color="auto"/>
        <w:right w:val="none" w:sz="0" w:space="0" w:color="auto"/>
      </w:divBdr>
      <w:divsChild>
        <w:div w:id="1402754659">
          <w:marLeft w:val="0"/>
          <w:marRight w:val="0"/>
          <w:marTop w:val="0"/>
          <w:marBottom w:val="0"/>
          <w:divBdr>
            <w:top w:val="none" w:sz="0" w:space="0" w:color="auto"/>
            <w:left w:val="none" w:sz="0" w:space="0" w:color="auto"/>
            <w:bottom w:val="none" w:sz="0" w:space="0" w:color="auto"/>
            <w:right w:val="none" w:sz="0" w:space="0" w:color="auto"/>
          </w:divBdr>
          <w:divsChild>
            <w:div w:id="1541088854">
              <w:marLeft w:val="0"/>
              <w:marRight w:val="0"/>
              <w:marTop w:val="0"/>
              <w:marBottom w:val="0"/>
              <w:divBdr>
                <w:top w:val="none" w:sz="0" w:space="0" w:color="auto"/>
                <w:left w:val="none" w:sz="0" w:space="0" w:color="auto"/>
                <w:bottom w:val="none" w:sz="0" w:space="0" w:color="auto"/>
                <w:right w:val="none" w:sz="0" w:space="0" w:color="auto"/>
              </w:divBdr>
              <w:divsChild>
                <w:div w:id="1902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4251">
      <w:bodyDiv w:val="1"/>
      <w:marLeft w:val="0"/>
      <w:marRight w:val="0"/>
      <w:marTop w:val="0"/>
      <w:marBottom w:val="0"/>
      <w:divBdr>
        <w:top w:val="none" w:sz="0" w:space="0" w:color="auto"/>
        <w:left w:val="none" w:sz="0" w:space="0" w:color="auto"/>
        <w:bottom w:val="none" w:sz="0" w:space="0" w:color="auto"/>
        <w:right w:val="none" w:sz="0" w:space="0" w:color="auto"/>
      </w:divBdr>
      <w:divsChild>
        <w:div w:id="1552303784">
          <w:marLeft w:val="0"/>
          <w:marRight w:val="0"/>
          <w:marTop w:val="0"/>
          <w:marBottom w:val="0"/>
          <w:divBdr>
            <w:top w:val="none" w:sz="0" w:space="0" w:color="auto"/>
            <w:left w:val="none" w:sz="0" w:space="0" w:color="auto"/>
            <w:bottom w:val="none" w:sz="0" w:space="0" w:color="auto"/>
            <w:right w:val="none" w:sz="0" w:space="0" w:color="auto"/>
          </w:divBdr>
        </w:div>
        <w:div w:id="1192958101">
          <w:marLeft w:val="0"/>
          <w:marRight w:val="0"/>
          <w:marTop w:val="0"/>
          <w:marBottom w:val="0"/>
          <w:divBdr>
            <w:top w:val="none" w:sz="0" w:space="0" w:color="auto"/>
            <w:left w:val="none" w:sz="0" w:space="0" w:color="auto"/>
            <w:bottom w:val="none" w:sz="0" w:space="0" w:color="auto"/>
            <w:right w:val="none" w:sz="0" w:space="0" w:color="auto"/>
          </w:divBdr>
        </w:div>
        <w:div w:id="163790850">
          <w:marLeft w:val="0"/>
          <w:marRight w:val="0"/>
          <w:marTop w:val="0"/>
          <w:marBottom w:val="0"/>
          <w:divBdr>
            <w:top w:val="none" w:sz="0" w:space="0" w:color="auto"/>
            <w:left w:val="none" w:sz="0" w:space="0" w:color="auto"/>
            <w:bottom w:val="none" w:sz="0" w:space="0" w:color="auto"/>
            <w:right w:val="none" w:sz="0" w:space="0" w:color="auto"/>
          </w:divBdr>
        </w:div>
      </w:divsChild>
    </w:div>
    <w:div w:id="885915937">
      <w:bodyDiv w:val="1"/>
      <w:marLeft w:val="0"/>
      <w:marRight w:val="0"/>
      <w:marTop w:val="0"/>
      <w:marBottom w:val="0"/>
      <w:divBdr>
        <w:top w:val="none" w:sz="0" w:space="0" w:color="auto"/>
        <w:left w:val="none" w:sz="0" w:space="0" w:color="auto"/>
        <w:bottom w:val="none" w:sz="0" w:space="0" w:color="auto"/>
        <w:right w:val="none" w:sz="0" w:space="0" w:color="auto"/>
      </w:divBdr>
      <w:divsChild>
        <w:div w:id="1447654076">
          <w:marLeft w:val="0"/>
          <w:marRight w:val="0"/>
          <w:marTop w:val="0"/>
          <w:marBottom w:val="0"/>
          <w:divBdr>
            <w:top w:val="none" w:sz="0" w:space="0" w:color="auto"/>
            <w:left w:val="none" w:sz="0" w:space="0" w:color="auto"/>
            <w:bottom w:val="none" w:sz="0" w:space="0" w:color="auto"/>
            <w:right w:val="none" w:sz="0" w:space="0" w:color="auto"/>
          </w:divBdr>
          <w:divsChild>
            <w:div w:id="1918398788">
              <w:marLeft w:val="0"/>
              <w:marRight w:val="0"/>
              <w:marTop w:val="0"/>
              <w:marBottom w:val="0"/>
              <w:divBdr>
                <w:top w:val="none" w:sz="0" w:space="0" w:color="auto"/>
                <w:left w:val="none" w:sz="0" w:space="0" w:color="auto"/>
                <w:bottom w:val="none" w:sz="0" w:space="0" w:color="auto"/>
                <w:right w:val="none" w:sz="0" w:space="0" w:color="auto"/>
              </w:divBdr>
              <w:divsChild>
                <w:div w:id="714354604">
                  <w:marLeft w:val="0"/>
                  <w:marRight w:val="0"/>
                  <w:marTop w:val="0"/>
                  <w:marBottom w:val="0"/>
                  <w:divBdr>
                    <w:top w:val="none" w:sz="0" w:space="0" w:color="auto"/>
                    <w:left w:val="none" w:sz="0" w:space="0" w:color="auto"/>
                    <w:bottom w:val="none" w:sz="0" w:space="0" w:color="auto"/>
                    <w:right w:val="none" w:sz="0" w:space="0" w:color="auto"/>
                  </w:divBdr>
                  <w:divsChild>
                    <w:div w:id="9837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3635">
      <w:bodyDiv w:val="1"/>
      <w:marLeft w:val="0"/>
      <w:marRight w:val="0"/>
      <w:marTop w:val="0"/>
      <w:marBottom w:val="0"/>
      <w:divBdr>
        <w:top w:val="none" w:sz="0" w:space="0" w:color="auto"/>
        <w:left w:val="none" w:sz="0" w:space="0" w:color="auto"/>
        <w:bottom w:val="none" w:sz="0" w:space="0" w:color="auto"/>
        <w:right w:val="none" w:sz="0" w:space="0" w:color="auto"/>
      </w:divBdr>
      <w:divsChild>
        <w:div w:id="1510637548">
          <w:marLeft w:val="0"/>
          <w:marRight w:val="0"/>
          <w:marTop w:val="0"/>
          <w:marBottom w:val="0"/>
          <w:divBdr>
            <w:top w:val="none" w:sz="0" w:space="0" w:color="auto"/>
            <w:left w:val="none" w:sz="0" w:space="0" w:color="auto"/>
            <w:bottom w:val="none" w:sz="0" w:space="0" w:color="auto"/>
            <w:right w:val="none" w:sz="0" w:space="0" w:color="auto"/>
          </w:divBdr>
          <w:divsChild>
            <w:div w:id="1219782035">
              <w:marLeft w:val="0"/>
              <w:marRight w:val="0"/>
              <w:marTop w:val="0"/>
              <w:marBottom w:val="0"/>
              <w:divBdr>
                <w:top w:val="none" w:sz="0" w:space="0" w:color="auto"/>
                <w:left w:val="none" w:sz="0" w:space="0" w:color="auto"/>
                <w:bottom w:val="none" w:sz="0" w:space="0" w:color="auto"/>
                <w:right w:val="none" w:sz="0" w:space="0" w:color="auto"/>
              </w:divBdr>
              <w:divsChild>
                <w:div w:id="15203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53201">
      <w:bodyDiv w:val="1"/>
      <w:marLeft w:val="0"/>
      <w:marRight w:val="0"/>
      <w:marTop w:val="0"/>
      <w:marBottom w:val="0"/>
      <w:divBdr>
        <w:top w:val="none" w:sz="0" w:space="0" w:color="auto"/>
        <w:left w:val="none" w:sz="0" w:space="0" w:color="auto"/>
        <w:bottom w:val="none" w:sz="0" w:space="0" w:color="auto"/>
        <w:right w:val="none" w:sz="0" w:space="0" w:color="auto"/>
      </w:divBdr>
      <w:divsChild>
        <w:div w:id="1982488">
          <w:marLeft w:val="0"/>
          <w:marRight w:val="0"/>
          <w:marTop w:val="0"/>
          <w:marBottom w:val="0"/>
          <w:divBdr>
            <w:top w:val="none" w:sz="0" w:space="0" w:color="auto"/>
            <w:left w:val="none" w:sz="0" w:space="0" w:color="auto"/>
            <w:bottom w:val="none" w:sz="0" w:space="0" w:color="auto"/>
            <w:right w:val="none" w:sz="0" w:space="0" w:color="auto"/>
          </w:divBdr>
        </w:div>
        <w:div w:id="1737508894">
          <w:marLeft w:val="0"/>
          <w:marRight w:val="0"/>
          <w:marTop w:val="0"/>
          <w:marBottom w:val="0"/>
          <w:divBdr>
            <w:top w:val="none" w:sz="0" w:space="0" w:color="auto"/>
            <w:left w:val="none" w:sz="0" w:space="0" w:color="auto"/>
            <w:bottom w:val="none" w:sz="0" w:space="0" w:color="auto"/>
            <w:right w:val="none" w:sz="0" w:space="0" w:color="auto"/>
          </w:divBdr>
        </w:div>
      </w:divsChild>
    </w:div>
    <w:div w:id="1022246251">
      <w:bodyDiv w:val="1"/>
      <w:marLeft w:val="0"/>
      <w:marRight w:val="0"/>
      <w:marTop w:val="0"/>
      <w:marBottom w:val="0"/>
      <w:divBdr>
        <w:top w:val="none" w:sz="0" w:space="0" w:color="auto"/>
        <w:left w:val="none" w:sz="0" w:space="0" w:color="auto"/>
        <w:bottom w:val="none" w:sz="0" w:space="0" w:color="auto"/>
        <w:right w:val="none" w:sz="0" w:space="0" w:color="auto"/>
      </w:divBdr>
    </w:div>
    <w:div w:id="1023283192">
      <w:bodyDiv w:val="1"/>
      <w:marLeft w:val="0"/>
      <w:marRight w:val="0"/>
      <w:marTop w:val="0"/>
      <w:marBottom w:val="0"/>
      <w:divBdr>
        <w:top w:val="none" w:sz="0" w:space="0" w:color="auto"/>
        <w:left w:val="none" w:sz="0" w:space="0" w:color="auto"/>
        <w:bottom w:val="none" w:sz="0" w:space="0" w:color="auto"/>
        <w:right w:val="none" w:sz="0" w:space="0" w:color="auto"/>
      </w:divBdr>
      <w:divsChild>
        <w:div w:id="426996605">
          <w:marLeft w:val="0"/>
          <w:marRight w:val="0"/>
          <w:marTop w:val="0"/>
          <w:marBottom w:val="0"/>
          <w:divBdr>
            <w:top w:val="none" w:sz="0" w:space="0" w:color="auto"/>
            <w:left w:val="none" w:sz="0" w:space="0" w:color="auto"/>
            <w:bottom w:val="none" w:sz="0" w:space="0" w:color="auto"/>
            <w:right w:val="none" w:sz="0" w:space="0" w:color="auto"/>
          </w:divBdr>
          <w:divsChild>
            <w:div w:id="593637360">
              <w:marLeft w:val="0"/>
              <w:marRight w:val="0"/>
              <w:marTop w:val="0"/>
              <w:marBottom w:val="0"/>
              <w:divBdr>
                <w:top w:val="none" w:sz="0" w:space="0" w:color="auto"/>
                <w:left w:val="none" w:sz="0" w:space="0" w:color="auto"/>
                <w:bottom w:val="none" w:sz="0" w:space="0" w:color="auto"/>
                <w:right w:val="none" w:sz="0" w:space="0" w:color="auto"/>
              </w:divBdr>
              <w:divsChild>
                <w:div w:id="11443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20351">
      <w:bodyDiv w:val="1"/>
      <w:marLeft w:val="0"/>
      <w:marRight w:val="0"/>
      <w:marTop w:val="0"/>
      <w:marBottom w:val="0"/>
      <w:divBdr>
        <w:top w:val="none" w:sz="0" w:space="0" w:color="auto"/>
        <w:left w:val="none" w:sz="0" w:space="0" w:color="auto"/>
        <w:bottom w:val="none" w:sz="0" w:space="0" w:color="auto"/>
        <w:right w:val="none" w:sz="0" w:space="0" w:color="auto"/>
      </w:divBdr>
      <w:divsChild>
        <w:div w:id="1768962083">
          <w:marLeft w:val="0"/>
          <w:marRight w:val="0"/>
          <w:marTop w:val="0"/>
          <w:marBottom w:val="0"/>
          <w:divBdr>
            <w:top w:val="none" w:sz="0" w:space="0" w:color="auto"/>
            <w:left w:val="none" w:sz="0" w:space="0" w:color="auto"/>
            <w:bottom w:val="none" w:sz="0" w:space="0" w:color="auto"/>
            <w:right w:val="none" w:sz="0" w:space="0" w:color="auto"/>
          </w:divBdr>
          <w:divsChild>
            <w:div w:id="1614435743">
              <w:marLeft w:val="0"/>
              <w:marRight w:val="0"/>
              <w:marTop w:val="0"/>
              <w:marBottom w:val="0"/>
              <w:divBdr>
                <w:top w:val="none" w:sz="0" w:space="0" w:color="auto"/>
                <w:left w:val="none" w:sz="0" w:space="0" w:color="auto"/>
                <w:bottom w:val="none" w:sz="0" w:space="0" w:color="auto"/>
                <w:right w:val="none" w:sz="0" w:space="0" w:color="auto"/>
              </w:divBdr>
              <w:divsChild>
                <w:div w:id="8107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32573">
      <w:bodyDiv w:val="1"/>
      <w:marLeft w:val="0"/>
      <w:marRight w:val="0"/>
      <w:marTop w:val="0"/>
      <w:marBottom w:val="0"/>
      <w:divBdr>
        <w:top w:val="none" w:sz="0" w:space="0" w:color="auto"/>
        <w:left w:val="none" w:sz="0" w:space="0" w:color="auto"/>
        <w:bottom w:val="none" w:sz="0" w:space="0" w:color="auto"/>
        <w:right w:val="none" w:sz="0" w:space="0" w:color="auto"/>
      </w:divBdr>
      <w:divsChild>
        <w:div w:id="131364664">
          <w:marLeft w:val="0"/>
          <w:marRight w:val="0"/>
          <w:marTop w:val="0"/>
          <w:marBottom w:val="0"/>
          <w:divBdr>
            <w:top w:val="none" w:sz="0" w:space="0" w:color="auto"/>
            <w:left w:val="none" w:sz="0" w:space="0" w:color="auto"/>
            <w:bottom w:val="none" w:sz="0" w:space="0" w:color="auto"/>
            <w:right w:val="none" w:sz="0" w:space="0" w:color="auto"/>
          </w:divBdr>
          <w:divsChild>
            <w:div w:id="1980766697">
              <w:marLeft w:val="0"/>
              <w:marRight w:val="0"/>
              <w:marTop w:val="0"/>
              <w:marBottom w:val="0"/>
              <w:divBdr>
                <w:top w:val="none" w:sz="0" w:space="0" w:color="auto"/>
                <w:left w:val="none" w:sz="0" w:space="0" w:color="auto"/>
                <w:bottom w:val="none" w:sz="0" w:space="0" w:color="auto"/>
                <w:right w:val="none" w:sz="0" w:space="0" w:color="auto"/>
              </w:divBdr>
              <w:divsChild>
                <w:div w:id="1437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9508">
      <w:bodyDiv w:val="1"/>
      <w:marLeft w:val="0"/>
      <w:marRight w:val="0"/>
      <w:marTop w:val="0"/>
      <w:marBottom w:val="0"/>
      <w:divBdr>
        <w:top w:val="none" w:sz="0" w:space="0" w:color="auto"/>
        <w:left w:val="none" w:sz="0" w:space="0" w:color="auto"/>
        <w:bottom w:val="none" w:sz="0" w:space="0" w:color="auto"/>
        <w:right w:val="none" w:sz="0" w:space="0" w:color="auto"/>
      </w:divBdr>
      <w:divsChild>
        <w:div w:id="457801108">
          <w:marLeft w:val="0"/>
          <w:marRight w:val="0"/>
          <w:marTop w:val="0"/>
          <w:marBottom w:val="0"/>
          <w:divBdr>
            <w:top w:val="none" w:sz="0" w:space="0" w:color="auto"/>
            <w:left w:val="none" w:sz="0" w:space="0" w:color="auto"/>
            <w:bottom w:val="none" w:sz="0" w:space="0" w:color="auto"/>
            <w:right w:val="none" w:sz="0" w:space="0" w:color="auto"/>
          </w:divBdr>
          <w:divsChild>
            <w:div w:id="914893754">
              <w:marLeft w:val="0"/>
              <w:marRight w:val="0"/>
              <w:marTop w:val="0"/>
              <w:marBottom w:val="0"/>
              <w:divBdr>
                <w:top w:val="none" w:sz="0" w:space="0" w:color="auto"/>
                <w:left w:val="none" w:sz="0" w:space="0" w:color="auto"/>
                <w:bottom w:val="none" w:sz="0" w:space="0" w:color="auto"/>
                <w:right w:val="none" w:sz="0" w:space="0" w:color="auto"/>
              </w:divBdr>
              <w:divsChild>
                <w:div w:id="7735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2132">
      <w:bodyDiv w:val="1"/>
      <w:marLeft w:val="0"/>
      <w:marRight w:val="0"/>
      <w:marTop w:val="0"/>
      <w:marBottom w:val="0"/>
      <w:divBdr>
        <w:top w:val="none" w:sz="0" w:space="0" w:color="auto"/>
        <w:left w:val="none" w:sz="0" w:space="0" w:color="auto"/>
        <w:bottom w:val="none" w:sz="0" w:space="0" w:color="auto"/>
        <w:right w:val="none" w:sz="0" w:space="0" w:color="auto"/>
      </w:divBdr>
      <w:divsChild>
        <w:div w:id="1856842099">
          <w:marLeft w:val="0"/>
          <w:marRight w:val="0"/>
          <w:marTop w:val="0"/>
          <w:marBottom w:val="0"/>
          <w:divBdr>
            <w:top w:val="none" w:sz="0" w:space="0" w:color="auto"/>
            <w:left w:val="none" w:sz="0" w:space="0" w:color="auto"/>
            <w:bottom w:val="none" w:sz="0" w:space="0" w:color="auto"/>
            <w:right w:val="none" w:sz="0" w:space="0" w:color="auto"/>
          </w:divBdr>
          <w:divsChild>
            <w:div w:id="1454053918">
              <w:marLeft w:val="0"/>
              <w:marRight w:val="0"/>
              <w:marTop w:val="0"/>
              <w:marBottom w:val="0"/>
              <w:divBdr>
                <w:top w:val="none" w:sz="0" w:space="0" w:color="auto"/>
                <w:left w:val="none" w:sz="0" w:space="0" w:color="auto"/>
                <w:bottom w:val="none" w:sz="0" w:space="0" w:color="auto"/>
                <w:right w:val="none" w:sz="0" w:space="0" w:color="auto"/>
              </w:divBdr>
              <w:divsChild>
                <w:div w:id="8825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2637">
      <w:bodyDiv w:val="1"/>
      <w:marLeft w:val="0"/>
      <w:marRight w:val="0"/>
      <w:marTop w:val="0"/>
      <w:marBottom w:val="0"/>
      <w:divBdr>
        <w:top w:val="none" w:sz="0" w:space="0" w:color="auto"/>
        <w:left w:val="none" w:sz="0" w:space="0" w:color="auto"/>
        <w:bottom w:val="none" w:sz="0" w:space="0" w:color="auto"/>
        <w:right w:val="none" w:sz="0" w:space="0" w:color="auto"/>
      </w:divBdr>
    </w:div>
    <w:div w:id="1173374345">
      <w:bodyDiv w:val="1"/>
      <w:marLeft w:val="0"/>
      <w:marRight w:val="0"/>
      <w:marTop w:val="0"/>
      <w:marBottom w:val="0"/>
      <w:divBdr>
        <w:top w:val="none" w:sz="0" w:space="0" w:color="auto"/>
        <w:left w:val="none" w:sz="0" w:space="0" w:color="auto"/>
        <w:bottom w:val="none" w:sz="0" w:space="0" w:color="auto"/>
        <w:right w:val="none" w:sz="0" w:space="0" w:color="auto"/>
      </w:divBdr>
      <w:divsChild>
        <w:div w:id="526062378">
          <w:marLeft w:val="0"/>
          <w:marRight w:val="0"/>
          <w:marTop w:val="0"/>
          <w:marBottom w:val="0"/>
          <w:divBdr>
            <w:top w:val="none" w:sz="0" w:space="0" w:color="auto"/>
            <w:left w:val="none" w:sz="0" w:space="0" w:color="auto"/>
            <w:bottom w:val="none" w:sz="0" w:space="0" w:color="auto"/>
            <w:right w:val="none" w:sz="0" w:space="0" w:color="auto"/>
          </w:divBdr>
          <w:divsChild>
            <w:div w:id="1429546631">
              <w:marLeft w:val="0"/>
              <w:marRight w:val="0"/>
              <w:marTop w:val="0"/>
              <w:marBottom w:val="0"/>
              <w:divBdr>
                <w:top w:val="none" w:sz="0" w:space="0" w:color="auto"/>
                <w:left w:val="none" w:sz="0" w:space="0" w:color="auto"/>
                <w:bottom w:val="none" w:sz="0" w:space="0" w:color="auto"/>
                <w:right w:val="none" w:sz="0" w:space="0" w:color="auto"/>
              </w:divBdr>
              <w:divsChild>
                <w:div w:id="10121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6272">
      <w:bodyDiv w:val="1"/>
      <w:marLeft w:val="0"/>
      <w:marRight w:val="0"/>
      <w:marTop w:val="0"/>
      <w:marBottom w:val="0"/>
      <w:divBdr>
        <w:top w:val="none" w:sz="0" w:space="0" w:color="auto"/>
        <w:left w:val="none" w:sz="0" w:space="0" w:color="auto"/>
        <w:bottom w:val="none" w:sz="0" w:space="0" w:color="auto"/>
        <w:right w:val="none" w:sz="0" w:space="0" w:color="auto"/>
      </w:divBdr>
      <w:divsChild>
        <w:div w:id="418329815">
          <w:marLeft w:val="0"/>
          <w:marRight w:val="0"/>
          <w:marTop w:val="0"/>
          <w:marBottom w:val="0"/>
          <w:divBdr>
            <w:top w:val="none" w:sz="0" w:space="0" w:color="auto"/>
            <w:left w:val="none" w:sz="0" w:space="0" w:color="auto"/>
            <w:bottom w:val="none" w:sz="0" w:space="0" w:color="auto"/>
            <w:right w:val="none" w:sz="0" w:space="0" w:color="auto"/>
          </w:divBdr>
          <w:divsChild>
            <w:div w:id="1552420055">
              <w:marLeft w:val="0"/>
              <w:marRight w:val="0"/>
              <w:marTop w:val="0"/>
              <w:marBottom w:val="0"/>
              <w:divBdr>
                <w:top w:val="none" w:sz="0" w:space="0" w:color="auto"/>
                <w:left w:val="none" w:sz="0" w:space="0" w:color="auto"/>
                <w:bottom w:val="none" w:sz="0" w:space="0" w:color="auto"/>
                <w:right w:val="none" w:sz="0" w:space="0" w:color="auto"/>
              </w:divBdr>
              <w:divsChild>
                <w:div w:id="10038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125">
      <w:bodyDiv w:val="1"/>
      <w:marLeft w:val="0"/>
      <w:marRight w:val="0"/>
      <w:marTop w:val="0"/>
      <w:marBottom w:val="0"/>
      <w:divBdr>
        <w:top w:val="none" w:sz="0" w:space="0" w:color="auto"/>
        <w:left w:val="none" w:sz="0" w:space="0" w:color="auto"/>
        <w:bottom w:val="none" w:sz="0" w:space="0" w:color="auto"/>
        <w:right w:val="none" w:sz="0" w:space="0" w:color="auto"/>
      </w:divBdr>
      <w:divsChild>
        <w:div w:id="1799369523">
          <w:marLeft w:val="0"/>
          <w:marRight w:val="0"/>
          <w:marTop w:val="0"/>
          <w:marBottom w:val="0"/>
          <w:divBdr>
            <w:top w:val="none" w:sz="0" w:space="0" w:color="auto"/>
            <w:left w:val="none" w:sz="0" w:space="0" w:color="auto"/>
            <w:bottom w:val="none" w:sz="0" w:space="0" w:color="auto"/>
            <w:right w:val="none" w:sz="0" w:space="0" w:color="auto"/>
          </w:divBdr>
          <w:divsChild>
            <w:div w:id="1101536194">
              <w:marLeft w:val="0"/>
              <w:marRight w:val="0"/>
              <w:marTop w:val="0"/>
              <w:marBottom w:val="0"/>
              <w:divBdr>
                <w:top w:val="none" w:sz="0" w:space="0" w:color="auto"/>
                <w:left w:val="none" w:sz="0" w:space="0" w:color="auto"/>
                <w:bottom w:val="none" w:sz="0" w:space="0" w:color="auto"/>
                <w:right w:val="none" w:sz="0" w:space="0" w:color="auto"/>
              </w:divBdr>
              <w:divsChild>
                <w:div w:id="2739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5081">
      <w:bodyDiv w:val="1"/>
      <w:marLeft w:val="0"/>
      <w:marRight w:val="0"/>
      <w:marTop w:val="0"/>
      <w:marBottom w:val="0"/>
      <w:divBdr>
        <w:top w:val="none" w:sz="0" w:space="0" w:color="auto"/>
        <w:left w:val="none" w:sz="0" w:space="0" w:color="auto"/>
        <w:bottom w:val="none" w:sz="0" w:space="0" w:color="auto"/>
        <w:right w:val="none" w:sz="0" w:space="0" w:color="auto"/>
      </w:divBdr>
      <w:divsChild>
        <w:div w:id="1072629185">
          <w:marLeft w:val="0"/>
          <w:marRight w:val="0"/>
          <w:marTop w:val="0"/>
          <w:marBottom w:val="0"/>
          <w:divBdr>
            <w:top w:val="none" w:sz="0" w:space="0" w:color="auto"/>
            <w:left w:val="none" w:sz="0" w:space="0" w:color="auto"/>
            <w:bottom w:val="none" w:sz="0" w:space="0" w:color="auto"/>
            <w:right w:val="none" w:sz="0" w:space="0" w:color="auto"/>
          </w:divBdr>
          <w:divsChild>
            <w:div w:id="2045666966">
              <w:marLeft w:val="0"/>
              <w:marRight w:val="0"/>
              <w:marTop w:val="0"/>
              <w:marBottom w:val="0"/>
              <w:divBdr>
                <w:top w:val="none" w:sz="0" w:space="0" w:color="auto"/>
                <w:left w:val="none" w:sz="0" w:space="0" w:color="auto"/>
                <w:bottom w:val="none" w:sz="0" w:space="0" w:color="auto"/>
                <w:right w:val="none" w:sz="0" w:space="0" w:color="auto"/>
              </w:divBdr>
              <w:divsChild>
                <w:div w:id="2830556">
                  <w:marLeft w:val="0"/>
                  <w:marRight w:val="0"/>
                  <w:marTop w:val="0"/>
                  <w:marBottom w:val="0"/>
                  <w:divBdr>
                    <w:top w:val="none" w:sz="0" w:space="0" w:color="auto"/>
                    <w:left w:val="none" w:sz="0" w:space="0" w:color="auto"/>
                    <w:bottom w:val="none" w:sz="0" w:space="0" w:color="auto"/>
                    <w:right w:val="none" w:sz="0" w:space="0" w:color="auto"/>
                  </w:divBdr>
                  <w:divsChild>
                    <w:div w:id="1619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46905">
      <w:bodyDiv w:val="1"/>
      <w:marLeft w:val="0"/>
      <w:marRight w:val="0"/>
      <w:marTop w:val="0"/>
      <w:marBottom w:val="0"/>
      <w:divBdr>
        <w:top w:val="none" w:sz="0" w:space="0" w:color="auto"/>
        <w:left w:val="none" w:sz="0" w:space="0" w:color="auto"/>
        <w:bottom w:val="none" w:sz="0" w:space="0" w:color="auto"/>
        <w:right w:val="none" w:sz="0" w:space="0" w:color="auto"/>
      </w:divBdr>
      <w:divsChild>
        <w:div w:id="1356731969">
          <w:marLeft w:val="0"/>
          <w:marRight w:val="0"/>
          <w:marTop w:val="0"/>
          <w:marBottom w:val="0"/>
          <w:divBdr>
            <w:top w:val="none" w:sz="0" w:space="0" w:color="auto"/>
            <w:left w:val="none" w:sz="0" w:space="0" w:color="auto"/>
            <w:bottom w:val="none" w:sz="0" w:space="0" w:color="auto"/>
            <w:right w:val="none" w:sz="0" w:space="0" w:color="auto"/>
          </w:divBdr>
          <w:divsChild>
            <w:div w:id="313031991">
              <w:marLeft w:val="0"/>
              <w:marRight w:val="0"/>
              <w:marTop w:val="0"/>
              <w:marBottom w:val="0"/>
              <w:divBdr>
                <w:top w:val="none" w:sz="0" w:space="0" w:color="auto"/>
                <w:left w:val="none" w:sz="0" w:space="0" w:color="auto"/>
                <w:bottom w:val="none" w:sz="0" w:space="0" w:color="auto"/>
                <w:right w:val="none" w:sz="0" w:space="0" w:color="auto"/>
              </w:divBdr>
              <w:divsChild>
                <w:div w:id="13996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39865">
      <w:bodyDiv w:val="1"/>
      <w:marLeft w:val="0"/>
      <w:marRight w:val="0"/>
      <w:marTop w:val="0"/>
      <w:marBottom w:val="0"/>
      <w:divBdr>
        <w:top w:val="none" w:sz="0" w:space="0" w:color="auto"/>
        <w:left w:val="none" w:sz="0" w:space="0" w:color="auto"/>
        <w:bottom w:val="none" w:sz="0" w:space="0" w:color="auto"/>
        <w:right w:val="none" w:sz="0" w:space="0" w:color="auto"/>
      </w:divBdr>
      <w:divsChild>
        <w:div w:id="1145321321">
          <w:marLeft w:val="0"/>
          <w:marRight w:val="0"/>
          <w:marTop w:val="0"/>
          <w:marBottom w:val="0"/>
          <w:divBdr>
            <w:top w:val="none" w:sz="0" w:space="0" w:color="auto"/>
            <w:left w:val="none" w:sz="0" w:space="0" w:color="auto"/>
            <w:bottom w:val="none" w:sz="0" w:space="0" w:color="auto"/>
            <w:right w:val="none" w:sz="0" w:space="0" w:color="auto"/>
          </w:divBdr>
          <w:divsChild>
            <w:div w:id="907151599">
              <w:marLeft w:val="0"/>
              <w:marRight w:val="0"/>
              <w:marTop w:val="0"/>
              <w:marBottom w:val="0"/>
              <w:divBdr>
                <w:top w:val="none" w:sz="0" w:space="0" w:color="auto"/>
                <w:left w:val="none" w:sz="0" w:space="0" w:color="auto"/>
                <w:bottom w:val="none" w:sz="0" w:space="0" w:color="auto"/>
                <w:right w:val="none" w:sz="0" w:space="0" w:color="auto"/>
              </w:divBdr>
              <w:divsChild>
                <w:div w:id="231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8670">
      <w:bodyDiv w:val="1"/>
      <w:marLeft w:val="0"/>
      <w:marRight w:val="0"/>
      <w:marTop w:val="0"/>
      <w:marBottom w:val="0"/>
      <w:divBdr>
        <w:top w:val="none" w:sz="0" w:space="0" w:color="auto"/>
        <w:left w:val="none" w:sz="0" w:space="0" w:color="auto"/>
        <w:bottom w:val="none" w:sz="0" w:space="0" w:color="auto"/>
        <w:right w:val="none" w:sz="0" w:space="0" w:color="auto"/>
      </w:divBdr>
    </w:div>
    <w:div w:id="1282423244">
      <w:bodyDiv w:val="1"/>
      <w:marLeft w:val="0"/>
      <w:marRight w:val="0"/>
      <w:marTop w:val="0"/>
      <w:marBottom w:val="0"/>
      <w:divBdr>
        <w:top w:val="none" w:sz="0" w:space="0" w:color="auto"/>
        <w:left w:val="none" w:sz="0" w:space="0" w:color="auto"/>
        <w:bottom w:val="none" w:sz="0" w:space="0" w:color="auto"/>
        <w:right w:val="none" w:sz="0" w:space="0" w:color="auto"/>
      </w:divBdr>
    </w:div>
    <w:div w:id="1308241562">
      <w:bodyDiv w:val="1"/>
      <w:marLeft w:val="0"/>
      <w:marRight w:val="0"/>
      <w:marTop w:val="0"/>
      <w:marBottom w:val="0"/>
      <w:divBdr>
        <w:top w:val="none" w:sz="0" w:space="0" w:color="auto"/>
        <w:left w:val="none" w:sz="0" w:space="0" w:color="auto"/>
        <w:bottom w:val="none" w:sz="0" w:space="0" w:color="auto"/>
        <w:right w:val="none" w:sz="0" w:space="0" w:color="auto"/>
      </w:divBdr>
    </w:div>
    <w:div w:id="1368068832">
      <w:bodyDiv w:val="1"/>
      <w:marLeft w:val="0"/>
      <w:marRight w:val="0"/>
      <w:marTop w:val="0"/>
      <w:marBottom w:val="0"/>
      <w:divBdr>
        <w:top w:val="none" w:sz="0" w:space="0" w:color="auto"/>
        <w:left w:val="none" w:sz="0" w:space="0" w:color="auto"/>
        <w:bottom w:val="none" w:sz="0" w:space="0" w:color="auto"/>
        <w:right w:val="none" w:sz="0" w:space="0" w:color="auto"/>
      </w:divBdr>
      <w:divsChild>
        <w:div w:id="1457600148">
          <w:marLeft w:val="0"/>
          <w:marRight w:val="0"/>
          <w:marTop w:val="0"/>
          <w:marBottom w:val="0"/>
          <w:divBdr>
            <w:top w:val="none" w:sz="0" w:space="0" w:color="auto"/>
            <w:left w:val="none" w:sz="0" w:space="0" w:color="auto"/>
            <w:bottom w:val="none" w:sz="0" w:space="0" w:color="auto"/>
            <w:right w:val="none" w:sz="0" w:space="0" w:color="auto"/>
          </w:divBdr>
          <w:divsChild>
            <w:div w:id="1521502626">
              <w:marLeft w:val="0"/>
              <w:marRight w:val="0"/>
              <w:marTop w:val="0"/>
              <w:marBottom w:val="0"/>
              <w:divBdr>
                <w:top w:val="none" w:sz="0" w:space="0" w:color="auto"/>
                <w:left w:val="none" w:sz="0" w:space="0" w:color="auto"/>
                <w:bottom w:val="none" w:sz="0" w:space="0" w:color="auto"/>
                <w:right w:val="none" w:sz="0" w:space="0" w:color="auto"/>
              </w:divBdr>
              <w:divsChild>
                <w:div w:id="9915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1214">
      <w:bodyDiv w:val="1"/>
      <w:marLeft w:val="0"/>
      <w:marRight w:val="0"/>
      <w:marTop w:val="0"/>
      <w:marBottom w:val="0"/>
      <w:divBdr>
        <w:top w:val="none" w:sz="0" w:space="0" w:color="auto"/>
        <w:left w:val="none" w:sz="0" w:space="0" w:color="auto"/>
        <w:bottom w:val="none" w:sz="0" w:space="0" w:color="auto"/>
        <w:right w:val="none" w:sz="0" w:space="0" w:color="auto"/>
      </w:divBdr>
    </w:div>
    <w:div w:id="1407654785">
      <w:bodyDiv w:val="1"/>
      <w:marLeft w:val="0"/>
      <w:marRight w:val="0"/>
      <w:marTop w:val="0"/>
      <w:marBottom w:val="0"/>
      <w:divBdr>
        <w:top w:val="none" w:sz="0" w:space="0" w:color="auto"/>
        <w:left w:val="none" w:sz="0" w:space="0" w:color="auto"/>
        <w:bottom w:val="none" w:sz="0" w:space="0" w:color="auto"/>
        <w:right w:val="none" w:sz="0" w:space="0" w:color="auto"/>
      </w:divBdr>
      <w:divsChild>
        <w:div w:id="1174685970">
          <w:marLeft w:val="0"/>
          <w:marRight w:val="0"/>
          <w:marTop w:val="0"/>
          <w:marBottom w:val="0"/>
          <w:divBdr>
            <w:top w:val="none" w:sz="0" w:space="0" w:color="auto"/>
            <w:left w:val="none" w:sz="0" w:space="0" w:color="auto"/>
            <w:bottom w:val="none" w:sz="0" w:space="0" w:color="auto"/>
            <w:right w:val="none" w:sz="0" w:space="0" w:color="auto"/>
          </w:divBdr>
          <w:divsChild>
            <w:div w:id="192697865">
              <w:marLeft w:val="0"/>
              <w:marRight w:val="0"/>
              <w:marTop w:val="0"/>
              <w:marBottom w:val="0"/>
              <w:divBdr>
                <w:top w:val="none" w:sz="0" w:space="0" w:color="auto"/>
                <w:left w:val="none" w:sz="0" w:space="0" w:color="auto"/>
                <w:bottom w:val="none" w:sz="0" w:space="0" w:color="auto"/>
                <w:right w:val="none" w:sz="0" w:space="0" w:color="auto"/>
              </w:divBdr>
              <w:divsChild>
                <w:div w:id="443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6556">
      <w:bodyDiv w:val="1"/>
      <w:marLeft w:val="0"/>
      <w:marRight w:val="0"/>
      <w:marTop w:val="0"/>
      <w:marBottom w:val="0"/>
      <w:divBdr>
        <w:top w:val="none" w:sz="0" w:space="0" w:color="auto"/>
        <w:left w:val="none" w:sz="0" w:space="0" w:color="auto"/>
        <w:bottom w:val="none" w:sz="0" w:space="0" w:color="auto"/>
        <w:right w:val="none" w:sz="0" w:space="0" w:color="auto"/>
      </w:divBdr>
    </w:div>
    <w:div w:id="1446803694">
      <w:bodyDiv w:val="1"/>
      <w:marLeft w:val="0"/>
      <w:marRight w:val="0"/>
      <w:marTop w:val="0"/>
      <w:marBottom w:val="0"/>
      <w:divBdr>
        <w:top w:val="none" w:sz="0" w:space="0" w:color="auto"/>
        <w:left w:val="none" w:sz="0" w:space="0" w:color="auto"/>
        <w:bottom w:val="none" w:sz="0" w:space="0" w:color="auto"/>
        <w:right w:val="none" w:sz="0" w:space="0" w:color="auto"/>
      </w:divBdr>
      <w:divsChild>
        <w:div w:id="1029183465">
          <w:marLeft w:val="0"/>
          <w:marRight w:val="0"/>
          <w:marTop w:val="0"/>
          <w:marBottom w:val="0"/>
          <w:divBdr>
            <w:top w:val="none" w:sz="0" w:space="0" w:color="auto"/>
            <w:left w:val="none" w:sz="0" w:space="0" w:color="auto"/>
            <w:bottom w:val="none" w:sz="0" w:space="0" w:color="auto"/>
            <w:right w:val="none" w:sz="0" w:space="0" w:color="auto"/>
          </w:divBdr>
          <w:divsChild>
            <w:div w:id="86120575">
              <w:marLeft w:val="0"/>
              <w:marRight w:val="0"/>
              <w:marTop w:val="0"/>
              <w:marBottom w:val="0"/>
              <w:divBdr>
                <w:top w:val="none" w:sz="0" w:space="0" w:color="auto"/>
                <w:left w:val="none" w:sz="0" w:space="0" w:color="auto"/>
                <w:bottom w:val="none" w:sz="0" w:space="0" w:color="auto"/>
                <w:right w:val="none" w:sz="0" w:space="0" w:color="auto"/>
              </w:divBdr>
              <w:divsChild>
                <w:div w:id="11255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5354">
      <w:bodyDiv w:val="1"/>
      <w:marLeft w:val="0"/>
      <w:marRight w:val="0"/>
      <w:marTop w:val="0"/>
      <w:marBottom w:val="0"/>
      <w:divBdr>
        <w:top w:val="none" w:sz="0" w:space="0" w:color="auto"/>
        <w:left w:val="none" w:sz="0" w:space="0" w:color="auto"/>
        <w:bottom w:val="none" w:sz="0" w:space="0" w:color="auto"/>
        <w:right w:val="none" w:sz="0" w:space="0" w:color="auto"/>
      </w:divBdr>
      <w:divsChild>
        <w:div w:id="1243177853">
          <w:marLeft w:val="0"/>
          <w:marRight w:val="0"/>
          <w:marTop w:val="0"/>
          <w:marBottom w:val="0"/>
          <w:divBdr>
            <w:top w:val="none" w:sz="0" w:space="0" w:color="auto"/>
            <w:left w:val="none" w:sz="0" w:space="0" w:color="auto"/>
            <w:bottom w:val="none" w:sz="0" w:space="0" w:color="auto"/>
            <w:right w:val="none" w:sz="0" w:space="0" w:color="auto"/>
          </w:divBdr>
          <w:divsChild>
            <w:div w:id="1569655677">
              <w:marLeft w:val="0"/>
              <w:marRight w:val="0"/>
              <w:marTop w:val="0"/>
              <w:marBottom w:val="0"/>
              <w:divBdr>
                <w:top w:val="none" w:sz="0" w:space="0" w:color="auto"/>
                <w:left w:val="none" w:sz="0" w:space="0" w:color="auto"/>
                <w:bottom w:val="none" w:sz="0" w:space="0" w:color="auto"/>
                <w:right w:val="none" w:sz="0" w:space="0" w:color="auto"/>
              </w:divBdr>
              <w:divsChild>
                <w:div w:id="8875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7734">
      <w:bodyDiv w:val="1"/>
      <w:marLeft w:val="0"/>
      <w:marRight w:val="0"/>
      <w:marTop w:val="0"/>
      <w:marBottom w:val="0"/>
      <w:divBdr>
        <w:top w:val="none" w:sz="0" w:space="0" w:color="auto"/>
        <w:left w:val="none" w:sz="0" w:space="0" w:color="auto"/>
        <w:bottom w:val="none" w:sz="0" w:space="0" w:color="auto"/>
        <w:right w:val="none" w:sz="0" w:space="0" w:color="auto"/>
      </w:divBdr>
      <w:divsChild>
        <w:div w:id="1220432680">
          <w:marLeft w:val="0"/>
          <w:marRight w:val="0"/>
          <w:marTop w:val="0"/>
          <w:marBottom w:val="0"/>
          <w:divBdr>
            <w:top w:val="none" w:sz="0" w:space="0" w:color="auto"/>
            <w:left w:val="none" w:sz="0" w:space="0" w:color="auto"/>
            <w:bottom w:val="none" w:sz="0" w:space="0" w:color="auto"/>
            <w:right w:val="none" w:sz="0" w:space="0" w:color="auto"/>
          </w:divBdr>
          <w:divsChild>
            <w:div w:id="1686246176">
              <w:marLeft w:val="0"/>
              <w:marRight w:val="0"/>
              <w:marTop w:val="0"/>
              <w:marBottom w:val="0"/>
              <w:divBdr>
                <w:top w:val="none" w:sz="0" w:space="0" w:color="auto"/>
                <w:left w:val="none" w:sz="0" w:space="0" w:color="auto"/>
                <w:bottom w:val="none" w:sz="0" w:space="0" w:color="auto"/>
                <w:right w:val="none" w:sz="0" w:space="0" w:color="auto"/>
              </w:divBdr>
              <w:divsChild>
                <w:div w:id="17673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9559">
      <w:bodyDiv w:val="1"/>
      <w:marLeft w:val="0"/>
      <w:marRight w:val="0"/>
      <w:marTop w:val="0"/>
      <w:marBottom w:val="0"/>
      <w:divBdr>
        <w:top w:val="none" w:sz="0" w:space="0" w:color="auto"/>
        <w:left w:val="none" w:sz="0" w:space="0" w:color="auto"/>
        <w:bottom w:val="none" w:sz="0" w:space="0" w:color="auto"/>
        <w:right w:val="none" w:sz="0" w:space="0" w:color="auto"/>
      </w:divBdr>
      <w:divsChild>
        <w:div w:id="1227647587">
          <w:marLeft w:val="0"/>
          <w:marRight w:val="0"/>
          <w:marTop w:val="0"/>
          <w:marBottom w:val="0"/>
          <w:divBdr>
            <w:top w:val="none" w:sz="0" w:space="0" w:color="auto"/>
            <w:left w:val="none" w:sz="0" w:space="0" w:color="auto"/>
            <w:bottom w:val="none" w:sz="0" w:space="0" w:color="auto"/>
            <w:right w:val="none" w:sz="0" w:space="0" w:color="auto"/>
          </w:divBdr>
        </w:div>
        <w:div w:id="197935360">
          <w:marLeft w:val="0"/>
          <w:marRight w:val="0"/>
          <w:marTop w:val="0"/>
          <w:marBottom w:val="0"/>
          <w:divBdr>
            <w:top w:val="none" w:sz="0" w:space="0" w:color="auto"/>
            <w:left w:val="none" w:sz="0" w:space="0" w:color="auto"/>
            <w:bottom w:val="none" w:sz="0" w:space="0" w:color="auto"/>
            <w:right w:val="none" w:sz="0" w:space="0" w:color="auto"/>
          </w:divBdr>
        </w:div>
        <w:div w:id="1076126756">
          <w:marLeft w:val="0"/>
          <w:marRight w:val="0"/>
          <w:marTop w:val="0"/>
          <w:marBottom w:val="0"/>
          <w:divBdr>
            <w:top w:val="none" w:sz="0" w:space="0" w:color="auto"/>
            <w:left w:val="none" w:sz="0" w:space="0" w:color="auto"/>
            <w:bottom w:val="none" w:sz="0" w:space="0" w:color="auto"/>
            <w:right w:val="none" w:sz="0" w:space="0" w:color="auto"/>
          </w:divBdr>
        </w:div>
        <w:div w:id="1705059857">
          <w:marLeft w:val="0"/>
          <w:marRight w:val="0"/>
          <w:marTop w:val="0"/>
          <w:marBottom w:val="0"/>
          <w:divBdr>
            <w:top w:val="none" w:sz="0" w:space="0" w:color="auto"/>
            <w:left w:val="none" w:sz="0" w:space="0" w:color="auto"/>
            <w:bottom w:val="none" w:sz="0" w:space="0" w:color="auto"/>
            <w:right w:val="none" w:sz="0" w:space="0" w:color="auto"/>
          </w:divBdr>
        </w:div>
      </w:divsChild>
    </w:div>
    <w:div w:id="1530072890">
      <w:bodyDiv w:val="1"/>
      <w:marLeft w:val="0"/>
      <w:marRight w:val="0"/>
      <w:marTop w:val="0"/>
      <w:marBottom w:val="0"/>
      <w:divBdr>
        <w:top w:val="none" w:sz="0" w:space="0" w:color="auto"/>
        <w:left w:val="none" w:sz="0" w:space="0" w:color="auto"/>
        <w:bottom w:val="none" w:sz="0" w:space="0" w:color="auto"/>
        <w:right w:val="none" w:sz="0" w:space="0" w:color="auto"/>
      </w:divBdr>
    </w:div>
    <w:div w:id="1554274928">
      <w:bodyDiv w:val="1"/>
      <w:marLeft w:val="0"/>
      <w:marRight w:val="0"/>
      <w:marTop w:val="0"/>
      <w:marBottom w:val="0"/>
      <w:divBdr>
        <w:top w:val="none" w:sz="0" w:space="0" w:color="auto"/>
        <w:left w:val="none" w:sz="0" w:space="0" w:color="auto"/>
        <w:bottom w:val="none" w:sz="0" w:space="0" w:color="auto"/>
        <w:right w:val="none" w:sz="0" w:space="0" w:color="auto"/>
      </w:divBdr>
      <w:divsChild>
        <w:div w:id="126555740">
          <w:marLeft w:val="0"/>
          <w:marRight w:val="0"/>
          <w:marTop w:val="0"/>
          <w:marBottom w:val="0"/>
          <w:divBdr>
            <w:top w:val="none" w:sz="0" w:space="0" w:color="auto"/>
            <w:left w:val="none" w:sz="0" w:space="0" w:color="auto"/>
            <w:bottom w:val="none" w:sz="0" w:space="0" w:color="auto"/>
            <w:right w:val="none" w:sz="0" w:space="0" w:color="auto"/>
          </w:divBdr>
          <w:divsChild>
            <w:div w:id="464859850">
              <w:marLeft w:val="0"/>
              <w:marRight w:val="0"/>
              <w:marTop w:val="0"/>
              <w:marBottom w:val="0"/>
              <w:divBdr>
                <w:top w:val="none" w:sz="0" w:space="0" w:color="auto"/>
                <w:left w:val="none" w:sz="0" w:space="0" w:color="auto"/>
                <w:bottom w:val="none" w:sz="0" w:space="0" w:color="auto"/>
                <w:right w:val="none" w:sz="0" w:space="0" w:color="auto"/>
              </w:divBdr>
              <w:divsChild>
                <w:div w:id="9656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881">
      <w:bodyDiv w:val="1"/>
      <w:marLeft w:val="0"/>
      <w:marRight w:val="0"/>
      <w:marTop w:val="0"/>
      <w:marBottom w:val="0"/>
      <w:divBdr>
        <w:top w:val="none" w:sz="0" w:space="0" w:color="auto"/>
        <w:left w:val="none" w:sz="0" w:space="0" w:color="auto"/>
        <w:bottom w:val="none" w:sz="0" w:space="0" w:color="auto"/>
        <w:right w:val="none" w:sz="0" w:space="0" w:color="auto"/>
      </w:divBdr>
      <w:divsChild>
        <w:div w:id="582957102">
          <w:marLeft w:val="0"/>
          <w:marRight w:val="0"/>
          <w:marTop w:val="0"/>
          <w:marBottom w:val="0"/>
          <w:divBdr>
            <w:top w:val="none" w:sz="0" w:space="0" w:color="auto"/>
            <w:left w:val="none" w:sz="0" w:space="0" w:color="auto"/>
            <w:bottom w:val="none" w:sz="0" w:space="0" w:color="auto"/>
            <w:right w:val="none" w:sz="0" w:space="0" w:color="auto"/>
          </w:divBdr>
          <w:divsChild>
            <w:div w:id="397555510">
              <w:marLeft w:val="0"/>
              <w:marRight w:val="0"/>
              <w:marTop w:val="0"/>
              <w:marBottom w:val="0"/>
              <w:divBdr>
                <w:top w:val="none" w:sz="0" w:space="0" w:color="auto"/>
                <w:left w:val="none" w:sz="0" w:space="0" w:color="auto"/>
                <w:bottom w:val="none" w:sz="0" w:space="0" w:color="auto"/>
                <w:right w:val="none" w:sz="0" w:space="0" w:color="auto"/>
              </w:divBdr>
              <w:divsChild>
                <w:div w:id="19843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22411">
      <w:bodyDiv w:val="1"/>
      <w:marLeft w:val="0"/>
      <w:marRight w:val="0"/>
      <w:marTop w:val="0"/>
      <w:marBottom w:val="0"/>
      <w:divBdr>
        <w:top w:val="none" w:sz="0" w:space="0" w:color="auto"/>
        <w:left w:val="none" w:sz="0" w:space="0" w:color="auto"/>
        <w:bottom w:val="none" w:sz="0" w:space="0" w:color="auto"/>
        <w:right w:val="none" w:sz="0" w:space="0" w:color="auto"/>
      </w:divBdr>
      <w:divsChild>
        <w:div w:id="1944997122">
          <w:marLeft w:val="0"/>
          <w:marRight w:val="0"/>
          <w:marTop w:val="0"/>
          <w:marBottom w:val="0"/>
          <w:divBdr>
            <w:top w:val="none" w:sz="0" w:space="0" w:color="auto"/>
            <w:left w:val="none" w:sz="0" w:space="0" w:color="auto"/>
            <w:bottom w:val="none" w:sz="0" w:space="0" w:color="auto"/>
            <w:right w:val="none" w:sz="0" w:space="0" w:color="auto"/>
          </w:divBdr>
          <w:divsChild>
            <w:div w:id="6904101">
              <w:marLeft w:val="0"/>
              <w:marRight w:val="0"/>
              <w:marTop w:val="0"/>
              <w:marBottom w:val="0"/>
              <w:divBdr>
                <w:top w:val="none" w:sz="0" w:space="0" w:color="auto"/>
                <w:left w:val="none" w:sz="0" w:space="0" w:color="auto"/>
                <w:bottom w:val="none" w:sz="0" w:space="0" w:color="auto"/>
                <w:right w:val="none" w:sz="0" w:space="0" w:color="auto"/>
              </w:divBdr>
              <w:divsChild>
                <w:div w:id="15889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8164">
      <w:bodyDiv w:val="1"/>
      <w:marLeft w:val="0"/>
      <w:marRight w:val="0"/>
      <w:marTop w:val="0"/>
      <w:marBottom w:val="0"/>
      <w:divBdr>
        <w:top w:val="none" w:sz="0" w:space="0" w:color="auto"/>
        <w:left w:val="none" w:sz="0" w:space="0" w:color="auto"/>
        <w:bottom w:val="none" w:sz="0" w:space="0" w:color="auto"/>
        <w:right w:val="none" w:sz="0" w:space="0" w:color="auto"/>
      </w:divBdr>
    </w:div>
    <w:div w:id="1668945690">
      <w:bodyDiv w:val="1"/>
      <w:marLeft w:val="0"/>
      <w:marRight w:val="0"/>
      <w:marTop w:val="0"/>
      <w:marBottom w:val="0"/>
      <w:divBdr>
        <w:top w:val="none" w:sz="0" w:space="0" w:color="auto"/>
        <w:left w:val="none" w:sz="0" w:space="0" w:color="auto"/>
        <w:bottom w:val="none" w:sz="0" w:space="0" w:color="auto"/>
        <w:right w:val="none" w:sz="0" w:space="0" w:color="auto"/>
      </w:divBdr>
      <w:divsChild>
        <w:div w:id="1531911389">
          <w:marLeft w:val="0"/>
          <w:marRight w:val="0"/>
          <w:marTop w:val="0"/>
          <w:marBottom w:val="0"/>
          <w:divBdr>
            <w:top w:val="none" w:sz="0" w:space="0" w:color="auto"/>
            <w:left w:val="none" w:sz="0" w:space="0" w:color="auto"/>
            <w:bottom w:val="none" w:sz="0" w:space="0" w:color="auto"/>
            <w:right w:val="none" w:sz="0" w:space="0" w:color="auto"/>
          </w:divBdr>
          <w:divsChild>
            <w:div w:id="1309818910">
              <w:marLeft w:val="0"/>
              <w:marRight w:val="0"/>
              <w:marTop w:val="0"/>
              <w:marBottom w:val="0"/>
              <w:divBdr>
                <w:top w:val="none" w:sz="0" w:space="0" w:color="auto"/>
                <w:left w:val="none" w:sz="0" w:space="0" w:color="auto"/>
                <w:bottom w:val="none" w:sz="0" w:space="0" w:color="auto"/>
                <w:right w:val="none" w:sz="0" w:space="0" w:color="auto"/>
              </w:divBdr>
              <w:divsChild>
                <w:div w:id="18274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40">
      <w:bodyDiv w:val="1"/>
      <w:marLeft w:val="0"/>
      <w:marRight w:val="0"/>
      <w:marTop w:val="0"/>
      <w:marBottom w:val="0"/>
      <w:divBdr>
        <w:top w:val="none" w:sz="0" w:space="0" w:color="auto"/>
        <w:left w:val="none" w:sz="0" w:space="0" w:color="auto"/>
        <w:bottom w:val="none" w:sz="0" w:space="0" w:color="auto"/>
        <w:right w:val="none" w:sz="0" w:space="0" w:color="auto"/>
      </w:divBdr>
      <w:divsChild>
        <w:div w:id="1289583781">
          <w:marLeft w:val="0"/>
          <w:marRight w:val="0"/>
          <w:marTop w:val="0"/>
          <w:marBottom w:val="0"/>
          <w:divBdr>
            <w:top w:val="none" w:sz="0" w:space="0" w:color="auto"/>
            <w:left w:val="none" w:sz="0" w:space="0" w:color="auto"/>
            <w:bottom w:val="none" w:sz="0" w:space="0" w:color="auto"/>
            <w:right w:val="none" w:sz="0" w:space="0" w:color="auto"/>
          </w:divBdr>
        </w:div>
      </w:divsChild>
    </w:div>
    <w:div w:id="1720132827">
      <w:bodyDiv w:val="1"/>
      <w:marLeft w:val="0"/>
      <w:marRight w:val="0"/>
      <w:marTop w:val="0"/>
      <w:marBottom w:val="0"/>
      <w:divBdr>
        <w:top w:val="none" w:sz="0" w:space="0" w:color="auto"/>
        <w:left w:val="none" w:sz="0" w:space="0" w:color="auto"/>
        <w:bottom w:val="none" w:sz="0" w:space="0" w:color="auto"/>
        <w:right w:val="none" w:sz="0" w:space="0" w:color="auto"/>
      </w:divBdr>
      <w:divsChild>
        <w:div w:id="362486338">
          <w:marLeft w:val="0"/>
          <w:marRight w:val="0"/>
          <w:marTop w:val="0"/>
          <w:marBottom w:val="0"/>
          <w:divBdr>
            <w:top w:val="none" w:sz="0" w:space="0" w:color="auto"/>
            <w:left w:val="none" w:sz="0" w:space="0" w:color="auto"/>
            <w:bottom w:val="none" w:sz="0" w:space="0" w:color="auto"/>
            <w:right w:val="none" w:sz="0" w:space="0" w:color="auto"/>
          </w:divBdr>
          <w:divsChild>
            <w:div w:id="1967615341">
              <w:marLeft w:val="0"/>
              <w:marRight w:val="0"/>
              <w:marTop w:val="0"/>
              <w:marBottom w:val="0"/>
              <w:divBdr>
                <w:top w:val="none" w:sz="0" w:space="0" w:color="auto"/>
                <w:left w:val="none" w:sz="0" w:space="0" w:color="auto"/>
                <w:bottom w:val="none" w:sz="0" w:space="0" w:color="auto"/>
                <w:right w:val="none" w:sz="0" w:space="0" w:color="auto"/>
              </w:divBdr>
              <w:divsChild>
                <w:div w:id="10915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7237">
      <w:bodyDiv w:val="1"/>
      <w:marLeft w:val="0"/>
      <w:marRight w:val="0"/>
      <w:marTop w:val="0"/>
      <w:marBottom w:val="0"/>
      <w:divBdr>
        <w:top w:val="none" w:sz="0" w:space="0" w:color="auto"/>
        <w:left w:val="none" w:sz="0" w:space="0" w:color="auto"/>
        <w:bottom w:val="none" w:sz="0" w:space="0" w:color="auto"/>
        <w:right w:val="none" w:sz="0" w:space="0" w:color="auto"/>
      </w:divBdr>
      <w:divsChild>
        <w:div w:id="1576545526">
          <w:marLeft w:val="0"/>
          <w:marRight w:val="0"/>
          <w:marTop w:val="0"/>
          <w:marBottom w:val="0"/>
          <w:divBdr>
            <w:top w:val="none" w:sz="0" w:space="0" w:color="auto"/>
            <w:left w:val="none" w:sz="0" w:space="0" w:color="auto"/>
            <w:bottom w:val="none" w:sz="0" w:space="0" w:color="auto"/>
            <w:right w:val="none" w:sz="0" w:space="0" w:color="auto"/>
          </w:divBdr>
          <w:divsChild>
            <w:div w:id="837427311">
              <w:marLeft w:val="0"/>
              <w:marRight w:val="0"/>
              <w:marTop w:val="0"/>
              <w:marBottom w:val="0"/>
              <w:divBdr>
                <w:top w:val="none" w:sz="0" w:space="0" w:color="auto"/>
                <w:left w:val="none" w:sz="0" w:space="0" w:color="auto"/>
                <w:bottom w:val="none" w:sz="0" w:space="0" w:color="auto"/>
                <w:right w:val="none" w:sz="0" w:space="0" w:color="auto"/>
              </w:divBdr>
              <w:divsChild>
                <w:div w:id="7772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5956">
      <w:bodyDiv w:val="1"/>
      <w:marLeft w:val="0"/>
      <w:marRight w:val="0"/>
      <w:marTop w:val="0"/>
      <w:marBottom w:val="0"/>
      <w:divBdr>
        <w:top w:val="none" w:sz="0" w:space="0" w:color="auto"/>
        <w:left w:val="none" w:sz="0" w:space="0" w:color="auto"/>
        <w:bottom w:val="none" w:sz="0" w:space="0" w:color="auto"/>
        <w:right w:val="none" w:sz="0" w:space="0" w:color="auto"/>
      </w:divBdr>
    </w:div>
    <w:div w:id="1805464127">
      <w:bodyDiv w:val="1"/>
      <w:marLeft w:val="0"/>
      <w:marRight w:val="0"/>
      <w:marTop w:val="0"/>
      <w:marBottom w:val="0"/>
      <w:divBdr>
        <w:top w:val="none" w:sz="0" w:space="0" w:color="auto"/>
        <w:left w:val="none" w:sz="0" w:space="0" w:color="auto"/>
        <w:bottom w:val="none" w:sz="0" w:space="0" w:color="auto"/>
        <w:right w:val="none" w:sz="0" w:space="0" w:color="auto"/>
      </w:divBdr>
      <w:divsChild>
        <w:div w:id="2024866432">
          <w:marLeft w:val="0"/>
          <w:marRight w:val="0"/>
          <w:marTop w:val="0"/>
          <w:marBottom w:val="0"/>
          <w:divBdr>
            <w:top w:val="none" w:sz="0" w:space="0" w:color="auto"/>
            <w:left w:val="none" w:sz="0" w:space="0" w:color="auto"/>
            <w:bottom w:val="none" w:sz="0" w:space="0" w:color="auto"/>
            <w:right w:val="none" w:sz="0" w:space="0" w:color="auto"/>
          </w:divBdr>
          <w:divsChild>
            <w:div w:id="1702242929">
              <w:marLeft w:val="0"/>
              <w:marRight w:val="0"/>
              <w:marTop w:val="0"/>
              <w:marBottom w:val="0"/>
              <w:divBdr>
                <w:top w:val="none" w:sz="0" w:space="0" w:color="auto"/>
                <w:left w:val="none" w:sz="0" w:space="0" w:color="auto"/>
                <w:bottom w:val="none" w:sz="0" w:space="0" w:color="auto"/>
                <w:right w:val="none" w:sz="0" w:space="0" w:color="auto"/>
              </w:divBdr>
            </w:div>
            <w:div w:id="851337563">
              <w:marLeft w:val="0"/>
              <w:marRight w:val="0"/>
              <w:marTop w:val="0"/>
              <w:marBottom w:val="0"/>
              <w:divBdr>
                <w:top w:val="none" w:sz="0" w:space="0" w:color="auto"/>
                <w:left w:val="none" w:sz="0" w:space="0" w:color="auto"/>
                <w:bottom w:val="none" w:sz="0" w:space="0" w:color="auto"/>
                <w:right w:val="none" w:sz="0" w:space="0" w:color="auto"/>
              </w:divBdr>
            </w:div>
          </w:divsChild>
        </w:div>
        <w:div w:id="63570737">
          <w:marLeft w:val="0"/>
          <w:marRight w:val="0"/>
          <w:marTop w:val="0"/>
          <w:marBottom w:val="0"/>
          <w:divBdr>
            <w:top w:val="none" w:sz="0" w:space="0" w:color="auto"/>
            <w:left w:val="none" w:sz="0" w:space="0" w:color="auto"/>
            <w:bottom w:val="none" w:sz="0" w:space="0" w:color="auto"/>
            <w:right w:val="none" w:sz="0" w:space="0" w:color="auto"/>
          </w:divBdr>
        </w:div>
        <w:div w:id="129786900">
          <w:marLeft w:val="0"/>
          <w:marRight w:val="0"/>
          <w:marTop w:val="0"/>
          <w:marBottom w:val="0"/>
          <w:divBdr>
            <w:top w:val="none" w:sz="0" w:space="0" w:color="auto"/>
            <w:left w:val="none" w:sz="0" w:space="0" w:color="auto"/>
            <w:bottom w:val="none" w:sz="0" w:space="0" w:color="auto"/>
            <w:right w:val="none" w:sz="0" w:space="0" w:color="auto"/>
          </w:divBdr>
        </w:div>
      </w:divsChild>
    </w:div>
    <w:div w:id="1807891654">
      <w:bodyDiv w:val="1"/>
      <w:marLeft w:val="0"/>
      <w:marRight w:val="0"/>
      <w:marTop w:val="0"/>
      <w:marBottom w:val="0"/>
      <w:divBdr>
        <w:top w:val="none" w:sz="0" w:space="0" w:color="auto"/>
        <w:left w:val="none" w:sz="0" w:space="0" w:color="auto"/>
        <w:bottom w:val="none" w:sz="0" w:space="0" w:color="auto"/>
        <w:right w:val="none" w:sz="0" w:space="0" w:color="auto"/>
      </w:divBdr>
    </w:div>
    <w:div w:id="1849439617">
      <w:bodyDiv w:val="1"/>
      <w:marLeft w:val="0"/>
      <w:marRight w:val="0"/>
      <w:marTop w:val="0"/>
      <w:marBottom w:val="0"/>
      <w:divBdr>
        <w:top w:val="none" w:sz="0" w:space="0" w:color="auto"/>
        <w:left w:val="none" w:sz="0" w:space="0" w:color="auto"/>
        <w:bottom w:val="none" w:sz="0" w:space="0" w:color="auto"/>
        <w:right w:val="none" w:sz="0" w:space="0" w:color="auto"/>
      </w:divBdr>
      <w:divsChild>
        <w:div w:id="1644312446">
          <w:marLeft w:val="0"/>
          <w:marRight w:val="0"/>
          <w:marTop w:val="0"/>
          <w:marBottom w:val="0"/>
          <w:divBdr>
            <w:top w:val="none" w:sz="0" w:space="0" w:color="auto"/>
            <w:left w:val="none" w:sz="0" w:space="0" w:color="auto"/>
            <w:bottom w:val="none" w:sz="0" w:space="0" w:color="auto"/>
            <w:right w:val="none" w:sz="0" w:space="0" w:color="auto"/>
          </w:divBdr>
          <w:divsChild>
            <w:div w:id="2014992019">
              <w:marLeft w:val="0"/>
              <w:marRight w:val="0"/>
              <w:marTop w:val="0"/>
              <w:marBottom w:val="0"/>
              <w:divBdr>
                <w:top w:val="none" w:sz="0" w:space="0" w:color="auto"/>
                <w:left w:val="none" w:sz="0" w:space="0" w:color="auto"/>
                <w:bottom w:val="none" w:sz="0" w:space="0" w:color="auto"/>
                <w:right w:val="none" w:sz="0" w:space="0" w:color="auto"/>
              </w:divBdr>
              <w:divsChild>
                <w:div w:id="5706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38650">
      <w:bodyDiv w:val="1"/>
      <w:marLeft w:val="0"/>
      <w:marRight w:val="0"/>
      <w:marTop w:val="0"/>
      <w:marBottom w:val="0"/>
      <w:divBdr>
        <w:top w:val="none" w:sz="0" w:space="0" w:color="auto"/>
        <w:left w:val="none" w:sz="0" w:space="0" w:color="auto"/>
        <w:bottom w:val="none" w:sz="0" w:space="0" w:color="auto"/>
        <w:right w:val="none" w:sz="0" w:space="0" w:color="auto"/>
      </w:divBdr>
      <w:divsChild>
        <w:div w:id="649751245">
          <w:marLeft w:val="0"/>
          <w:marRight w:val="0"/>
          <w:marTop w:val="0"/>
          <w:marBottom w:val="0"/>
          <w:divBdr>
            <w:top w:val="none" w:sz="0" w:space="0" w:color="auto"/>
            <w:left w:val="none" w:sz="0" w:space="0" w:color="auto"/>
            <w:bottom w:val="none" w:sz="0" w:space="0" w:color="auto"/>
            <w:right w:val="none" w:sz="0" w:space="0" w:color="auto"/>
          </w:divBdr>
          <w:divsChild>
            <w:div w:id="1654332652">
              <w:marLeft w:val="0"/>
              <w:marRight w:val="0"/>
              <w:marTop w:val="0"/>
              <w:marBottom w:val="0"/>
              <w:divBdr>
                <w:top w:val="none" w:sz="0" w:space="0" w:color="auto"/>
                <w:left w:val="none" w:sz="0" w:space="0" w:color="auto"/>
                <w:bottom w:val="none" w:sz="0" w:space="0" w:color="auto"/>
                <w:right w:val="none" w:sz="0" w:space="0" w:color="auto"/>
              </w:divBdr>
              <w:divsChild>
                <w:div w:id="1739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4599">
      <w:bodyDiv w:val="1"/>
      <w:marLeft w:val="0"/>
      <w:marRight w:val="0"/>
      <w:marTop w:val="0"/>
      <w:marBottom w:val="0"/>
      <w:divBdr>
        <w:top w:val="none" w:sz="0" w:space="0" w:color="auto"/>
        <w:left w:val="none" w:sz="0" w:space="0" w:color="auto"/>
        <w:bottom w:val="none" w:sz="0" w:space="0" w:color="auto"/>
        <w:right w:val="none" w:sz="0" w:space="0" w:color="auto"/>
      </w:divBdr>
      <w:divsChild>
        <w:div w:id="1953854952">
          <w:marLeft w:val="0"/>
          <w:marRight w:val="0"/>
          <w:marTop w:val="0"/>
          <w:marBottom w:val="0"/>
          <w:divBdr>
            <w:top w:val="none" w:sz="0" w:space="0" w:color="auto"/>
            <w:left w:val="none" w:sz="0" w:space="0" w:color="auto"/>
            <w:bottom w:val="none" w:sz="0" w:space="0" w:color="auto"/>
            <w:right w:val="none" w:sz="0" w:space="0" w:color="auto"/>
          </w:divBdr>
          <w:divsChild>
            <w:div w:id="790127536">
              <w:marLeft w:val="0"/>
              <w:marRight w:val="0"/>
              <w:marTop w:val="0"/>
              <w:marBottom w:val="0"/>
              <w:divBdr>
                <w:top w:val="none" w:sz="0" w:space="0" w:color="auto"/>
                <w:left w:val="none" w:sz="0" w:space="0" w:color="auto"/>
                <w:bottom w:val="none" w:sz="0" w:space="0" w:color="auto"/>
                <w:right w:val="none" w:sz="0" w:space="0" w:color="auto"/>
              </w:divBdr>
              <w:divsChild>
                <w:div w:id="6275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9465">
      <w:bodyDiv w:val="1"/>
      <w:marLeft w:val="0"/>
      <w:marRight w:val="0"/>
      <w:marTop w:val="0"/>
      <w:marBottom w:val="0"/>
      <w:divBdr>
        <w:top w:val="none" w:sz="0" w:space="0" w:color="auto"/>
        <w:left w:val="none" w:sz="0" w:space="0" w:color="auto"/>
        <w:bottom w:val="none" w:sz="0" w:space="0" w:color="auto"/>
        <w:right w:val="none" w:sz="0" w:space="0" w:color="auto"/>
      </w:divBdr>
    </w:div>
    <w:div w:id="2020696568">
      <w:bodyDiv w:val="1"/>
      <w:marLeft w:val="0"/>
      <w:marRight w:val="0"/>
      <w:marTop w:val="0"/>
      <w:marBottom w:val="0"/>
      <w:divBdr>
        <w:top w:val="none" w:sz="0" w:space="0" w:color="auto"/>
        <w:left w:val="none" w:sz="0" w:space="0" w:color="auto"/>
        <w:bottom w:val="none" w:sz="0" w:space="0" w:color="auto"/>
        <w:right w:val="none" w:sz="0" w:space="0" w:color="auto"/>
      </w:divBdr>
      <w:divsChild>
        <w:div w:id="753824155">
          <w:marLeft w:val="0"/>
          <w:marRight w:val="0"/>
          <w:marTop w:val="0"/>
          <w:marBottom w:val="0"/>
          <w:divBdr>
            <w:top w:val="none" w:sz="0" w:space="0" w:color="auto"/>
            <w:left w:val="none" w:sz="0" w:space="0" w:color="auto"/>
            <w:bottom w:val="none" w:sz="0" w:space="0" w:color="auto"/>
            <w:right w:val="none" w:sz="0" w:space="0" w:color="auto"/>
          </w:divBdr>
          <w:divsChild>
            <w:div w:id="204030611">
              <w:marLeft w:val="0"/>
              <w:marRight w:val="0"/>
              <w:marTop w:val="0"/>
              <w:marBottom w:val="0"/>
              <w:divBdr>
                <w:top w:val="none" w:sz="0" w:space="0" w:color="auto"/>
                <w:left w:val="none" w:sz="0" w:space="0" w:color="auto"/>
                <w:bottom w:val="none" w:sz="0" w:space="0" w:color="auto"/>
                <w:right w:val="none" w:sz="0" w:space="0" w:color="auto"/>
              </w:divBdr>
              <w:divsChild>
                <w:div w:id="1716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9053">
      <w:bodyDiv w:val="1"/>
      <w:marLeft w:val="0"/>
      <w:marRight w:val="0"/>
      <w:marTop w:val="0"/>
      <w:marBottom w:val="0"/>
      <w:divBdr>
        <w:top w:val="none" w:sz="0" w:space="0" w:color="auto"/>
        <w:left w:val="none" w:sz="0" w:space="0" w:color="auto"/>
        <w:bottom w:val="none" w:sz="0" w:space="0" w:color="auto"/>
        <w:right w:val="none" w:sz="0" w:space="0" w:color="auto"/>
      </w:divBdr>
      <w:divsChild>
        <w:div w:id="919606256">
          <w:marLeft w:val="0"/>
          <w:marRight w:val="0"/>
          <w:marTop w:val="0"/>
          <w:marBottom w:val="0"/>
          <w:divBdr>
            <w:top w:val="none" w:sz="0" w:space="0" w:color="auto"/>
            <w:left w:val="none" w:sz="0" w:space="0" w:color="auto"/>
            <w:bottom w:val="none" w:sz="0" w:space="0" w:color="auto"/>
            <w:right w:val="none" w:sz="0" w:space="0" w:color="auto"/>
          </w:divBdr>
          <w:divsChild>
            <w:div w:id="602762092">
              <w:marLeft w:val="0"/>
              <w:marRight w:val="0"/>
              <w:marTop w:val="0"/>
              <w:marBottom w:val="0"/>
              <w:divBdr>
                <w:top w:val="none" w:sz="0" w:space="0" w:color="auto"/>
                <w:left w:val="none" w:sz="0" w:space="0" w:color="auto"/>
                <w:bottom w:val="none" w:sz="0" w:space="0" w:color="auto"/>
                <w:right w:val="none" w:sz="0" w:space="0" w:color="auto"/>
              </w:divBdr>
              <w:divsChild>
                <w:div w:id="14760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6821">
      <w:bodyDiv w:val="1"/>
      <w:marLeft w:val="0"/>
      <w:marRight w:val="0"/>
      <w:marTop w:val="0"/>
      <w:marBottom w:val="0"/>
      <w:divBdr>
        <w:top w:val="none" w:sz="0" w:space="0" w:color="auto"/>
        <w:left w:val="none" w:sz="0" w:space="0" w:color="auto"/>
        <w:bottom w:val="none" w:sz="0" w:space="0" w:color="auto"/>
        <w:right w:val="none" w:sz="0" w:space="0" w:color="auto"/>
      </w:divBdr>
    </w:div>
    <w:div w:id="2097356814">
      <w:bodyDiv w:val="1"/>
      <w:marLeft w:val="0"/>
      <w:marRight w:val="0"/>
      <w:marTop w:val="0"/>
      <w:marBottom w:val="0"/>
      <w:divBdr>
        <w:top w:val="none" w:sz="0" w:space="0" w:color="auto"/>
        <w:left w:val="none" w:sz="0" w:space="0" w:color="auto"/>
        <w:bottom w:val="none" w:sz="0" w:space="0" w:color="auto"/>
        <w:right w:val="none" w:sz="0" w:space="0" w:color="auto"/>
      </w:divBdr>
      <w:divsChild>
        <w:div w:id="1246644502">
          <w:marLeft w:val="0"/>
          <w:marRight w:val="0"/>
          <w:marTop w:val="0"/>
          <w:marBottom w:val="0"/>
          <w:divBdr>
            <w:top w:val="none" w:sz="0" w:space="0" w:color="auto"/>
            <w:left w:val="none" w:sz="0" w:space="0" w:color="auto"/>
            <w:bottom w:val="none" w:sz="0" w:space="0" w:color="auto"/>
            <w:right w:val="none" w:sz="0" w:space="0" w:color="auto"/>
          </w:divBdr>
          <w:divsChild>
            <w:div w:id="1619951136">
              <w:marLeft w:val="0"/>
              <w:marRight w:val="0"/>
              <w:marTop w:val="0"/>
              <w:marBottom w:val="0"/>
              <w:divBdr>
                <w:top w:val="none" w:sz="0" w:space="0" w:color="auto"/>
                <w:left w:val="none" w:sz="0" w:space="0" w:color="auto"/>
                <w:bottom w:val="none" w:sz="0" w:space="0" w:color="auto"/>
                <w:right w:val="none" w:sz="0" w:space="0" w:color="auto"/>
              </w:divBdr>
              <w:divsChild>
                <w:div w:id="3669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715">
      <w:bodyDiv w:val="1"/>
      <w:marLeft w:val="0"/>
      <w:marRight w:val="0"/>
      <w:marTop w:val="0"/>
      <w:marBottom w:val="0"/>
      <w:divBdr>
        <w:top w:val="none" w:sz="0" w:space="0" w:color="auto"/>
        <w:left w:val="none" w:sz="0" w:space="0" w:color="auto"/>
        <w:bottom w:val="none" w:sz="0" w:space="0" w:color="auto"/>
        <w:right w:val="none" w:sz="0" w:space="0" w:color="auto"/>
      </w:divBdr>
      <w:divsChild>
        <w:div w:id="914435212">
          <w:marLeft w:val="0"/>
          <w:marRight w:val="0"/>
          <w:marTop w:val="0"/>
          <w:marBottom w:val="0"/>
          <w:divBdr>
            <w:top w:val="none" w:sz="0" w:space="0" w:color="auto"/>
            <w:left w:val="none" w:sz="0" w:space="0" w:color="auto"/>
            <w:bottom w:val="none" w:sz="0" w:space="0" w:color="auto"/>
            <w:right w:val="none" w:sz="0" w:space="0" w:color="auto"/>
          </w:divBdr>
          <w:divsChild>
            <w:div w:id="1804301919">
              <w:marLeft w:val="0"/>
              <w:marRight w:val="0"/>
              <w:marTop w:val="0"/>
              <w:marBottom w:val="0"/>
              <w:divBdr>
                <w:top w:val="none" w:sz="0" w:space="0" w:color="auto"/>
                <w:left w:val="none" w:sz="0" w:space="0" w:color="auto"/>
                <w:bottom w:val="none" w:sz="0" w:space="0" w:color="auto"/>
                <w:right w:val="none" w:sz="0" w:space="0" w:color="auto"/>
              </w:divBdr>
              <w:divsChild>
                <w:div w:id="15580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avidawiss@nutritioninrecovery.com" TargetMode="External"/><Relationship Id="rId21" Type="http://schemas.openxmlformats.org/officeDocument/2006/relationships/hyperlink" Target="https://www.ncbi.nlm.nih.gov/pmc/articles/PMC9141064/" TargetMode="External"/><Relationship Id="rId42" Type="http://schemas.openxmlformats.org/officeDocument/2006/relationships/hyperlink" Target="https://www.mhanational.org/mental-health-and-single-parent" TargetMode="External"/><Relationship Id="rId63" Type="http://schemas.openxmlformats.org/officeDocument/2006/relationships/hyperlink" Target="https://www.linkedin.com/in/juniper-de-ruiter-2b8783306/" TargetMode="External"/><Relationship Id="rId84" Type="http://schemas.openxmlformats.org/officeDocument/2006/relationships/hyperlink" Target="mailto:sr@fcienterprise.com" TargetMode="External"/><Relationship Id="rId138" Type="http://schemas.openxmlformats.org/officeDocument/2006/relationships/hyperlink" Target="https://accme.org/wp-content/uploads/2024/06/110_20231218_accreditation_fees.pdf" TargetMode="External"/><Relationship Id="rId159" Type="http://schemas.openxmlformats.org/officeDocument/2006/relationships/hyperlink" Target="https://www.linkedin.com/company/nourished-research-foundation-nrfi/" TargetMode="External"/><Relationship Id="rId170" Type="http://schemas.openxmlformats.org/officeDocument/2006/relationships/image" Target="media/image9.jpeg"/><Relationship Id="rId191" Type="http://schemas.openxmlformats.org/officeDocument/2006/relationships/hyperlink" Target="https://impowr.unm.edu/study-team/j.-scott-tonigan,-ph.d..html" TargetMode="External"/><Relationship Id="rId205" Type="http://schemas.openxmlformats.org/officeDocument/2006/relationships/hyperlink" Target="https://www.instagram.com/nourishedrfi/" TargetMode="External"/><Relationship Id="rId226" Type="http://schemas.openxmlformats.org/officeDocument/2006/relationships/hyperlink" Target="mailto:brenna@nourishedrfi.org" TargetMode="External"/><Relationship Id="rId247" Type="http://schemas.openxmlformats.org/officeDocument/2006/relationships/hyperlink" Target="https://www.bing.com/maps?q=weight+loss+clinic&amp;FORM=HDRSC6&amp;cp=39.76851%7E-104.982599&amp;lvl=11.3" TargetMode="External"/><Relationship Id="rId107" Type="http://schemas.openxmlformats.org/officeDocument/2006/relationships/hyperlink" Target="https://brilliantwellnesspllc.com" TargetMode="External"/><Relationship Id="rId11" Type="http://schemas.openxmlformats.org/officeDocument/2006/relationships/header" Target="header1.xml"/><Relationship Id="rId32" Type="http://schemas.openxmlformats.org/officeDocument/2006/relationships/hyperlink" Target="https://nourishedrfi.org/donate" TargetMode="External"/><Relationship Id="rId53" Type="http://schemas.openxmlformats.org/officeDocument/2006/relationships/hyperlink" Target="https://www.linkedin.com/in/ellie-grey-ashton-4b51b4221/" TargetMode="External"/><Relationship Id="rId74" Type="http://schemas.openxmlformats.org/officeDocument/2006/relationships/hyperlink" Target="mailto:Angela@nausstherapy.com" TargetMode="External"/><Relationship Id="rId128" Type="http://schemas.openxmlformats.org/officeDocument/2006/relationships/hyperlink" Target="https://www.bing.com/maps?q=eating+disorder+clinic+denver&amp;FORM=HDRSC6&amp;cp=39.712574%7E-104.939187&amp;lvl=12.4" TargetMode="External"/><Relationship Id="rId149" Type="http://schemas.openxmlformats.org/officeDocument/2006/relationships/hyperlink" Target="https://www.instagram.com/nourishedrfi/?next=%2F" TargetMode="External"/><Relationship Id="rId5" Type="http://schemas.openxmlformats.org/officeDocument/2006/relationships/webSettings" Target="webSettings.xml"/><Relationship Id="rId95" Type="http://schemas.openxmlformats.org/officeDocument/2006/relationships/hyperlink" Target="mailto:revogatustesha@gmail.com" TargetMode="External"/><Relationship Id="rId160" Type="http://schemas.openxmlformats.org/officeDocument/2006/relationships/hyperlink" Target="https://aboutboulder.com/columnists/brennabray/" TargetMode="External"/><Relationship Id="rId181" Type="http://schemas.openxmlformats.org/officeDocument/2006/relationships/header" Target="header2.xml"/><Relationship Id="rId216" Type="http://schemas.openxmlformats.org/officeDocument/2006/relationships/hyperlink" Target="https://unsplash.com" TargetMode="External"/><Relationship Id="rId237" Type="http://schemas.openxmlformats.org/officeDocument/2006/relationships/hyperlink" Target="https://www.bing.com/maps?q=denver+food+pantries&amp;FORM=HDRSC6&amp;cp=39.751082%7E-104.924321&amp;lvl=10.6" TargetMode="External"/><Relationship Id="rId22" Type="http://schemas.openxmlformats.org/officeDocument/2006/relationships/hyperlink" Target="https://www.ncbi.nlm.nih.gov/pmc/articles/PMC9141064/" TargetMode="External"/><Relationship Id="rId43" Type="http://schemas.openxmlformats.org/officeDocument/2006/relationships/hyperlink" Target="https://www.nami.org/about-mental-illness/mental-health-by-the-numbers/" TargetMode="External"/><Relationship Id="rId64" Type="http://schemas.openxmlformats.org/officeDocument/2006/relationships/hyperlink" Target="mailto:alton@lenduru.com" TargetMode="External"/><Relationship Id="rId118" Type="http://schemas.openxmlformats.org/officeDocument/2006/relationships/hyperlink" Target="https://linktr.ee/drdavidwiss" TargetMode="External"/><Relationship Id="rId139" Type="http://schemas.openxmlformats.org/officeDocument/2006/relationships/hyperlink" Target="https://iacet.org/" TargetMode="External"/><Relationship Id="rId85" Type="http://schemas.openxmlformats.org/officeDocument/2006/relationships/hyperlink" Target="https://www.linkedin.com/in/sarmadirfan/" TargetMode="External"/><Relationship Id="rId150" Type="http://schemas.openxmlformats.org/officeDocument/2006/relationships/hyperlink" Target="https://www.facebook.com/people/Nourished-Research-Foundation-NRFi/61558586788210/?sk=about_contact_and_basic_info" TargetMode="External"/><Relationship Id="rId171" Type="http://schemas.openxmlformats.org/officeDocument/2006/relationships/image" Target="media/image10.emf"/><Relationship Id="rId192" Type="http://schemas.openxmlformats.org/officeDocument/2006/relationships/hyperlink" Target="https://nunm.edu/research/resources/irb/" TargetMode="External"/><Relationship Id="rId206" Type="http://schemas.openxmlformats.org/officeDocument/2006/relationships/hyperlink" Target="https://www.facebook.com/people/Nourished-Research-Foundation-NRFi/61558586788210/" TargetMode="External"/><Relationship Id="rId227" Type="http://schemas.openxmlformats.org/officeDocument/2006/relationships/image" Target="media/image22.png"/><Relationship Id="rId248" Type="http://schemas.openxmlformats.org/officeDocument/2006/relationships/hyperlink" Target="https://www.countyhealthrankings.org/health-data/colorado?year=2024" TargetMode="External"/><Relationship Id="rId12" Type="http://schemas.openxmlformats.org/officeDocument/2006/relationships/footer" Target="footer1.xml"/><Relationship Id="rId33" Type="http://schemas.openxmlformats.org/officeDocument/2006/relationships/hyperlink" Target="https://nourishedrfi.org/donate" TargetMode="External"/><Relationship Id="rId108" Type="http://schemas.openxmlformats.org/officeDocument/2006/relationships/hyperlink" Target="https://www.linkedin.com/in/chris-bray-9ba72bb/" TargetMode="External"/><Relationship Id="rId129" Type="http://schemas.openxmlformats.org/officeDocument/2006/relationships/hyperlink" Target="https://www.bing.com/maps?q=denver+food+pantries&amp;FORM=HDRSC6&amp;cp=39.751082%7E-104.924321&amp;lvl=10.6" TargetMode="External"/><Relationship Id="rId54" Type="http://schemas.openxmlformats.org/officeDocument/2006/relationships/hyperlink" Target="mailto:Dralyxbarnett@gmail.com" TargetMode="External"/><Relationship Id="rId75" Type="http://schemas.openxmlformats.org/officeDocument/2006/relationships/hyperlink" Target="https://www.linkedin.com/in/angela-nauss-a20507a7/" TargetMode="External"/><Relationship Id="rId96" Type="http://schemas.openxmlformats.org/officeDocument/2006/relationships/hyperlink" Target="https://www.linkedin.com/in/revo-tesha" TargetMode="External"/><Relationship Id="rId140" Type="http://schemas.openxmlformats.org/officeDocument/2006/relationships/hyperlink" Target="https://iacet.org/" TargetMode="External"/><Relationship Id="rId161" Type="http://schemas.openxmlformats.org/officeDocument/2006/relationships/hyperlink" Target="https://aboutboulder.com/columnists/brennabray/" TargetMode="External"/><Relationship Id="rId182" Type="http://schemas.openxmlformats.org/officeDocument/2006/relationships/hyperlink" Target="https://www.naropa.edu/profile/jordan-quaglia/" TargetMode="External"/><Relationship Id="rId217" Type="http://schemas.openxmlformats.org/officeDocument/2006/relationships/hyperlink" Target="https://www.pexels.com" TargetMode="External"/><Relationship Id="rId6" Type="http://schemas.openxmlformats.org/officeDocument/2006/relationships/footnotes" Target="footnotes.xml"/><Relationship Id="rId238" Type="http://schemas.openxmlformats.org/officeDocument/2006/relationships/hyperlink" Target="https://www.bing.com/maps?q=community+health+center+denver&amp;FORM=HDRSC6&amp;cp=39.718625%7E-104.962396&amp;lvl=11.8" TargetMode="External"/><Relationship Id="rId23" Type="http://schemas.openxmlformats.org/officeDocument/2006/relationships/hyperlink" Target="https://www.ncbi.nlm.nih.gov/pmc/articles/PMC9141064/" TargetMode="External"/><Relationship Id="rId119" Type="http://schemas.openxmlformats.org/officeDocument/2006/relationships/hyperlink" Target="https://grants.nih.gov/grants/funding/r15.htm" TargetMode="External"/><Relationship Id="rId44" Type="http://schemas.openxmlformats.org/officeDocument/2006/relationships/hyperlink" Target="https://www.nimh.nih.gov/health/statistics/mental-illness" TargetMode="External"/><Relationship Id="rId65" Type="http://schemas.openxmlformats.org/officeDocument/2006/relationships/hyperlink" Target="https://www.linkedin.com/in/altoncalifornia/" TargetMode="External"/><Relationship Id="rId86" Type="http://schemas.openxmlformats.org/officeDocument/2006/relationships/hyperlink" Target="https://www.linkedin.com/in/cory-richards-b136aa16" TargetMode="External"/><Relationship Id="rId130" Type="http://schemas.openxmlformats.org/officeDocument/2006/relationships/hyperlink" Target="https://www.bing.com/maps?q=community+health+center+denver&amp;FORM=HDRSC6&amp;cp=39.718625%7E-104.962396&amp;lvl=11.8" TargetMode="External"/><Relationship Id="rId151" Type="http://schemas.openxmlformats.org/officeDocument/2006/relationships/hyperlink" Target="https://www.linkedin.com/company/nourished-research-foundation-nrfi/" TargetMode="External"/><Relationship Id="rId172" Type="http://schemas.openxmlformats.org/officeDocument/2006/relationships/image" Target="media/image11.png"/><Relationship Id="rId193" Type="http://schemas.openxmlformats.org/officeDocument/2006/relationships/hyperlink" Target="https://about.citiprogram.org/" TargetMode="External"/><Relationship Id="rId207" Type="http://schemas.openxmlformats.org/officeDocument/2006/relationships/hyperlink" Target="https://www.youtube.com/@nourishedrfi" TargetMode="External"/><Relationship Id="rId228" Type="http://schemas.openxmlformats.org/officeDocument/2006/relationships/image" Target="file:////Users/brennabray/Library/Containers/com.microsoft.Outlook/Data/Library/Caches/Signatures/signature_157461409" TargetMode="External"/><Relationship Id="rId249" Type="http://schemas.openxmlformats.org/officeDocument/2006/relationships/hyperlink" Target="https://www.ncbi.nlm.nih.gov/pmc/articles/PMC8803257/" TargetMode="External"/><Relationship Id="rId13" Type="http://schemas.openxmlformats.org/officeDocument/2006/relationships/footer" Target="footer2.xml"/><Relationship Id="rId109" Type="http://schemas.openxmlformats.org/officeDocument/2006/relationships/hyperlink" Target="mailto:naras@drnaraslapsys.com.sg" TargetMode="External"/><Relationship Id="rId34" Type="http://schemas.openxmlformats.org/officeDocument/2006/relationships/hyperlink" Target="https://www.ncbi.nlm.nih.gov/pmc/articles/PMC9141064/" TargetMode="External"/><Relationship Id="rId55" Type="http://schemas.openxmlformats.org/officeDocument/2006/relationships/hyperlink" Target="https://www.linkedin.com/in/alyxbarnett" TargetMode="External"/><Relationship Id="rId76" Type="http://schemas.openxmlformats.org/officeDocument/2006/relationships/hyperlink" Target="https://www.nausstherapy.com" TargetMode="External"/><Relationship Id="rId97" Type="http://schemas.openxmlformats.org/officeDocument/2006/relationships/hyperlink" Target="mailto:ami.ippolito.11@gmail.com" TargetMode="External"/><Relationship Id="rId120" Type="http://schemas.openxmlformats.org/officeDocument/2006/relationships/hyperlink" Target="https://grants.nih.gov/grants/funding/r03.htm" TargetMode="External"/><Relationship Id="rId141" Type="http://schemas.openxmlformats.org/officeDocument/2006/relationships/hyperlink" Target="https://www.nursingworld.org/organizational-programs/accreditation/ncpd/accreditation-fees/" TargetMode="External"/><Relationship Id="rId7" Type="http://schemas.openxmlformats.org/officeDocument/2006/relationships/endnotes" Target="endnotes.xml"/><Relationship Id="rId162" Type="http://schemas.openxmlformats.org/officeDocument/2006/relationships/image" Target="media/image6.png"/><Relationship Id="rId183" Type="http://schemas.openxmlformats.org/officeDocument/2006/relationships/hyperlink" Target="https://www.naropa.edu/academics/schools-centers/cace/" TargetMode="External"/><Relationship Id="rId218" Type="http://schemas.openxmlformats.org/officeDocument/2006/relationships/hyperlink" Target="https://pixabay.com" TargetMode="External"/><Relationship Id="rId239" Type="http://schemas.openxmlformats.org/officeDocument/2006/relationships/hyperlink" Target="https://www.bing.com/maps?q=weight+loss+clinic&amp;FORM=HDRSC6&amp;cp=39.76851%7E-104.982599&amp;lvl=11.3" TargetMode="External"/><Relationship Id="rId250" Type="http://schemas.openxmlformats.org/officeDocument/2006/relationships/hyperlink" Target="https://www.kff.org/" TargetMode="External"/><Relationship Id="rId24" Type="http://schemas.openxmlformats.org/officeDocument/2006/relationships/hyperlink" Target="https://www.ncbi.nlm.nih.gov/pmc/articles/PMC9141064/" TargetMode="External"/><Relationship Id="rId45" Type="http://schemas.openxmlformats.org/officeDocument/2006/relationships/hyperlink" Target="https://www.ncbi.nlm.nih.gov/books/NBK606665/" TargetMode="External"/><Relationship Id="rId66" Type="http://schemas.openxmlformats.org/officeDocument/2006/relationships/hyperlink" Target="mailto:bkalu@bu.edu" TargetMode="External"/><Relationship Id="rId87" Type="http://schemas.openxmlformats.org/officeDocument/2006/relationships/hyperlink" Target="http://www.coryrichards.com/" TargetMode="External"/><Relationship Id="rId110" Type="http://schemas.openxmlformats.org/officeDocument/2006/relationships/hyperlink" Target="mailto:naraslapsys@gmail.com" TargetMode="External"/><Relationship Id="rId131" Type="http://schemas.openxmlformats.org/officeDocument/2006/relationships/hyperlink" Target="https://www.bing.com/maps?q=weight+loss+clinic&amp;FORM=HDRSC6&amp;cp=39.76851%7E-104.982599&amp;lvl=11.3" TargetMode="External"/><Relationship Id="rId152" Type="http://schemas.openxmlformats.org/officeDocument/2006/relationships/hyperlink" Target="https://aboutboulder.com/columnists/brennabray/" TargetMode="External"/><Relationship Id="rId173" Type="http://schemas.openxmlformats.org/officeDocument/2006/relationships/image" Target="media/image12.emf"/><Relationship Id="rId194" Type="http://schemas.openxmlformats.org/officeDocument/2006/relationships/hyperlink" Target="mailto:brenna@nourishedrfi.org" TargetMode="External"/><Relationship Id="rId208" Type="http://schemas.openxmlformats.org/officeDocument/2006/relationships/hyperlink" Target="https://www.linkedin.com/company/nourished-research-foundation-nrfi/" TargetMode="External"/><Relationship Id="rId229" Type="http://schemas.openxmlformats.org/officeDocument/2006/relationships/hyperlink" Target="http://www.nourishedrfi.org" TargetMode="External"/><Relationship Id="rId240" Type="http://schemas.openxmlformats.org/officeDocument/2006/relationships/hyperlink" Target="https://www.bing.com/maps?q=denver+food+pantries&amp;FORM=HDRSC6&amp;cp=39.751082%7E-104.924321&amp;lvl=10.6" TargetMode="External"/><Relationship Id="rId14" Type="http://schemas.openxmlformats.org/officeDocument/2006/relationships/image" Target="media/image4.png"/><Relationship Id="rId35" Type="http://schemas.openxmlformats.org/officeDocument/2006/relationships/hyperlink" Target="https://www.ncbi.nlm.nih.gov/pmc/articles/PMC9141064/" TargetMode="External"/><Relationship Id="rId56" Type="http://schemas.openxmlformats.org/officeDocument/2006/relationships/hyperlink" Target="http://www.maunafitness.com" TargetMode="External"/><Relationship Id="rId77" Type="http://schemas.openxmlformats.org/officeDocument/2006/relationships/hyperlink" Target="https://www.nausstherapy.com/wp-content/uploads/2022/11/emdr-article.pdf" TargetMode="External"/><Relationship Id="rId100" Type="http://schemas.openxmlformats.org/officeDocument/2006/relationships/hyperlink" Target="mailto:kwells19822@gmail.com" TargetMode="External"/><Relationship Id="rId8" Type="http://schemas.openxmlformats.org/officeDocument/2006/relationships/hyperlink" Target="mailto:nourished@nourishedrfi.org" TargetMode="External"/><Relationship Id="rId98" Type="http://schemas.openxmlformats.org/officeDocument/2006/relationships/hyperlink" Target="https://www.linkedin.com/in/amy-thurston-mph-rdn-155414224?lipi=urn%3Ali%3Apage%3Ad_flagship3_profile_view_base_contact_details%3Bj7JCqQHET1ax9w4L%2BqXIfQ%3D%3D" TargetMode="External"/><Relationship Id="rId121" Type="http://schemas.openxmlformats.org/officeDocument/2006/relationships/hyperlink" Target="mailto:nourished@nourishedrfi.org" TargetMode="External"/><Relationship Id="rId142" Type="http://schemas.openxmlformats.org/officeDocument/2006/relationships/hyperlink" Target="https://www.nursingworld.org/organizational-programs/accreditation/ncpd/accreditation-fees/" TargetMode="External"/><Relationship Id="rId163" Type="http://schemas.openxmlformats.org/officeDocument/2006/relationships/hyperlink" Target="http://www.nourishedrfi.org" TargetMode="External"/><Relationship Id="rId184" Type="http://schemas.openxmlformats.org/officeDocument/2006/relationships/hyperlink" Target="https://caslaboratory.org/" TargetMode="External"/><Relationship Id="rId219" Type="http://schemas.openxmlformats.org/officeDocument/2006/relationships/hyperlink" Target="https://openverse.org" TargetMode="External"/><Relationship Id="rId230" Type="http://schemas.openxmlformats.org/officeDocument/2006/relationships/hyperlink" Target="mailto:nourished@nourishedrfi.org" TargetMode="External"/><Relationship Id="rId251" Type="http://schemas.openxmlformats.org/officeDocument/2006/relationships/hyperlink" Target="https://www.bing.com/aclick?ld=e8MBlVU7ztnLv4Qor0nkm3RzVUCUxUWpsQTwS0T6XcjBHluHSFGejg88_sIwmelGq941FYO1KXznpvaJc2SYsyBdjEc3W8i0qOPawGvADqzL8gIye4Nzo8G6d1bbXqJSkNR_4uWnTcocLQOuzbxykiS_DJ0gPl30JlWwvmwwjqkitzkRa1&amp;u=aHR0cHMlM2ElMmYlMmZ3d3cuZWF0aW5ncmVjb3ZlcnljZW50ZXIuY29tJTJmcHBjLWVkLWNvJTNmQ2FtcGFpZ24lM2RFUkMlMjUyMC0lMjUyMENPJTI1MjBTZWFyY2glMjZ1dG1fbWVkaXVtJTNkY3BjJTI2dXRtX3NvdXJjZSUzZGJpbmclMjZtc2Nsa2lkJTNkNTk0YjcxYzc0MzU2MTFmNmM4ZDAxNzExZDFlYmZkZTk&amp;rlid=594b71c7435611f6c8d01711d1ebfde9" TargetMode="External"/><Relationship Id="rId25" Type="http://schemas.openxmlformats.org/officeDocument/2006/relationships/hyperlink" Target="https://www.ncbi.nlm.nih.gov/pmc/articles/PMC9141064/" TargetMode="External"/><Relationship Id="rId46" Type="http://schemas.openxmlformats.org/officeDocument/2006/relationships/hyperlink" Target="https://www.ncbi.nlm.nih.gov/pmc/articles/PMC9141064/" TargetMode="External"/><Relationship Id="rId67" Type="http://schemas.openxmlformats.org/officeDocument/2006/relationships/hyperlink" Target="https://www.linkedin.com/in/barbara-kalu/" TargetMode="External"/><Relationship Id="rId88" Type="http://schemas.openxmlformats.org/officeDocument/2006/relationships/hyperlink" Target="https://www.penguinrandomhouse.com/books/725664/the-color-of-everything-by-cory-richards/" TargetMode="External"/><Relationship Id="rId111" Type="http://schemas.openxmlformats.org/officeDocument/2006/relationships/hyperlink" Target="https://drnaraslapsys.com.sg" TargetMode="External"/><Relationship Id="rId132" Type="http://schemas.openxmlformats.org/officeDocument/2006/relationships/hyperlink" Target="https://www.bing.com/maps?q=denver+food+pantries&amp;FORM=HDRSC6&amp;cp=39.751082%7E-104.924321&amp;lvl=10.6" TargetMode="External"/><Relationship Id="rId153" Type="http://schemas.openxmlformats.org/officeDocument/2006/relationships/hyperlink" Target="http://www.nourishedrfi.org" TargetMode="External"/><Relationship Id="rId174" Type="http://schemas.openxmlformats.org/officeDocument/2006/relationships/image" Target="media/image13.png"/><Relationship Id="rId195" Type="http://schemas.openxmlformats.org/officeDocument/2006/relationships/hyperlink" Target="mailto:jgoldenberg@nunm.edu" TargetMode="External"/><Relationship Id="rId209" Type="http://schemas.openxmlformats.org/officeDocument/2006/relationships/hyperlink" Target="mailto:brenna@nourishedrfi.org" TargetMode="External"/><Relationship Id="rId220" Type="http://schemas.openxmlformats.org/officeDocument/2006/relationships/image" Target="media/image20.png"/><Relationship Id="rId241" Type="http://schemas.openxmlformats.org/officeDocument/2006/relationships/hyperlink" Target="https://www.macrotrends.net/global-metrics/cities/22972/denver/population" TargetMode="External"/><Relationship Id="rId15" Type="http://schemas.openxmlformats.org/officeDocument/2006/relationships/hyperlink" Target="http://www.nourishedrfi.org" TargetMode="External"/><Relationship Id="rId36" Type="http://schemas.openxmlformats.org/officeDocument/2006/relationships/hyperlink" Target="https://www.ncbi.nlm.nih.gov/pmc/articles/PMC9141064/" TargetMode="External"/><Relationship Id="rId57" Type="http://schemas.openxmlformats.org/officeDocument/2006/relationships/hyperlink" Target="https://bigislandbirths.wordpress.com/" TargetMode="External"/><Relationship Id="rId78" Type="http://schemas.openxmlformats.org/officeDocument/2006/relationships/hyperlink" Target="https://www.camft.org/Resources/Read-The-Therapist/The-Therapist-November-December-2021" TargetMode="External"/><Relationship Id="rId99" Type="http://schemas.openxmlformats.org/officeDocument/2006/relationships/hyperlink" Target="https://www.linkedin.com/in/kelley-wells-37b93061/details/education/" TargetMode="External"/><Relationship Id="rId101" Type="http://schemas.openxmlformats.org/officeDocument/2006/relationships/hyperlink" Target="mailto:fwugaa@gmail.com" TargetMode="External"/><Relationship Id="rId122" Type="http://schemas.openxmlformats.org/officeDocument/2006/relationships/hyperlink" Target="mailto:nourished@nourishedrfi.org" TargetMode="External"/><Relationship Id="rId143" Type="http://schemas.openxmlformats.org/officeDocument/2006/relationships/hyperlink" Target="https://www.jointcommission.org/resources/continuing-education-credit-information/" TargetMode="External"/><Relationship Id="rId164" Type="http://schemas.openxmlformats.org/officeDocument/2006/relationships/hyperlink" Target="http://www.nourishedrfi.com" TargetMode="External"/><Relationship Id="rId185" Type="http://schemas.openxmlformats.org/officeDocument/2006/relationships/hyperlink" Target="https://www.naropa.edu/profile/jordan-quaglia/" TargetMode="External"/><Relationship Id="rId9" Type="http://schemas.openxmlformats.org/officeDocument/2006/relationships/hyperlink" Target="http://www.nourishedrfi.org" TargetMode="External"/><Relationship Id="rId210" Type="http://schemas.openxmlformats.org/officeDocument/2006/relationships/hyperlink" Target="https://www.ncbi.nlm.nih.gov/pmc/articles/PMC9141064/" TargetMode="External"/><Relationship Id="rId26" Type="http://schemas.openxmlformats.org/officeDocument/2006/relationships/hyperlink" Target="https://www.ncbi.nlm.nih.gov/pmc/articles/PMC9141064/" TargetMode="External"/><Relationship Id="rId231" Type="http://schemas.openxmlformats.org/officeDocument/2006/relationships/hyperlink" Target="mailto:brenna@nourishedrfi.org" TargetMode="External"/><Relationship Id="rId252" Type="http://schemas.openxmlformats.org/officeDocument/2006/relationships/hyperlink" Target="https://www.eatingdisorderfoundation.org/" TargetMode="External"/><Relationship Id="rId47" Type="http://schemas.openxmlformats.org/officeDocument/2006/relationships/hyperlink" Target="https://www.ncbi.nlm.nih.gov/pmc/articles/PMC9141064/" TargetMode="External"/><Relationship Id="rId68" Type="http://schemas.openxmlformats.org/officeDocument/2006/relationships/hyperlink" Target="mailto:rishikeshnepalensis@gmail.com" TargetMode="External"/><Relationship Id="rId89" Type="http://schemas.openxmlformats.org/officeDocument/2006/relationships/hyperlink" Target="https://www.imdb.com/title/tt2093084/" TargetMode="External"/><Relationship Id="rId112" Type="http://schemas.openxmlformats.org/officeDocument/2006/relationships/hyperlink" Target="https://www.linkedin.com/in/dr-naras-lapsys/" TargetMode="External"/><Relationship Id="rId133" Type="http://schemas.openxmlformats.org/officeDocument/2006/relationships/hyperlink" Target="https://www.bing.com/maps?q=community+health+center+denver&amp;FORM=HDRSC6&amp;cp=39.718625%7E-104.962396&amp;lvl=11.8" TargetMode="External"/><Relationship Id="rId154" Type="http://schemas.openxmlformats.org/officeDocument/2006/relationships/hyperlink" Target="https://www.instagram.com/nourishedrfi/?next=%2F" TargetMode="External"/><Relationship Id="rId175" Type="http://schemas.openxmlformats.org/officeDocument/2006/relationships/image" Target="media/image14.png"/><Relationship Id="rId196" Type="http://schemas.openxmlformats.org/officeDocument/2006/relationships/hyperlink" Target="http://www.nourishedrfi.org" TargetMode="External"/><Relationship Id="rId200" Type="http://schemas.openxmlformats.org/officeDocument/2006/relationships/hyperlink" Target="mailto:nourished@nourishedrfi.org" TargetMode="External"/><Relationship Id="rId16" Type="http://schemas.openxmlformats.org/officeDocument/2006/relationships/hyperlink" Target="mailto:nourished@nourishedrfi.org" TargetMode="External"/><Relationship Id="rId221" Type="http://schemas.openxmlformats.org/officeDocument/2006/relationships/image" Target="file:////Users/brennabray/Library/Containers/com.microsoft.Outlook/Data/Library/Caches/Signatures/signature_3516837795" TargetMode="External"/><Relationship Id="rId242" Type="http://schemas.openxmlformats.org/officeDocument/2006/relationships/hyperlink" Target="https://www.foodpantries.org/ci/co-Denver" TargetMode="External"/><Relationship Id="rId37" Type="http://schemas.openxmlformats.org/officeDocument/2006/relationships/hyperlink" Target="https://nourished@nourishedrfi.org/" TargetMode="External"/><Relationship Id="rId58" Type="http://schemas.openxmlformats.org/officeDocument/2006/relationships/hyperlink" Target="mailto:brenna@nourishedrfi.org" TargetMode="External"/><Relationship Id="rId79" Type="http://schemas.openxmlformats.org/officeDocument/2006/relationships/hyperlink" Target="mailto:hadley@cedarfrogconsulting.com" TargetMode="External"/><Relationship Id="rId102" Type="http://schemas.openxmlformats.org/officeDocument/2006/relationships/hyperlink" Target="mailto:hzwickey@nunm.edu" TargetMode="External"/><Relationship Id="rId123" Type="http://schemas.openxmlformats.org/officeDocument/2006/relationships/hyperlink" Target="mailto:nourished@nourishedrfi.org" TargetMode="External"/><Relationship Id="rId144" Type="http://schemas.openxmlformats.org/officeDocument/2006/relationships/hyperlink" Target="https://www.jointcommission.org/resources/continuing-education-credit-information/" TargetMode="External"/><Relationship Id="rId90" Type="http://schemas.openxmlformats.org/officeDocument/2006/relationships/hyperlink" Target="mailto:rodriguez.jan11@gmail.com" TargetMode="External"/><Relationship Id="rId165" Type="http://schemas.openxmlformats.org/officeDocument/2006/relationships/hyperlink" Target="http://www.nourished-rfi.org" TargetMode="External"/><Relationship Id="rId186" Type="http://schemas.openxmlformats.org/officeDocument/2006/relationships/hyperlink" Target="https://www.jordanquaglia.com" TargetMode="External"/><Relationship Id="rId211" Type="http://schemas.openxmlformats.org/officeDocument/2006/relationships/hyperlink" Target="https://www.ncbi.nlm.nih.gov/pmc/articles/PMC9141064/" TargetMode="External"/><Relationship Id="rId232" Type="http://schemas.openxmlformats.org/officeDocument/2006/relationships/hyperlink" Target="tel:206-819-9647" TargetMode="External"/><Relationship Id="rId253" Type="http://schemas.openxmlformats.org/officeDocument/2006/relationships/hyperlink" Target="https://www.eatingrecoverycenter.com/recovery-centers/denver/franklin-st?utm_source=local-listing&amp;utm_medium=organic" TargetMode="External"/><Relationship Id="rId27" Type="http://schemas.openxmlformats.org/officeDocument/2006/relationships/hyperlink" Target="https://linktr.ee/nourishedrfi" TargetMode="External"/><Relationship Id="rId48" Type="http://schemas.openxmlformats.org/officeDocument/2006/relationships/hyperlink" Target="https://youtube.com/shorts/p9MAtdtIEKQ?si=aT9nfTyyx4I_UuSZ" TargetMode="External"/><Relationship Id="rId69" Type="http://schemas.openxmlformats.org/officeDocument/2006/relationships/hyperlink" Target="https://www.linkedin.com/in/rishi-lamichhane-6427ba182/" TargetMode="External"/><Relationship Id="rId113" Type="http://schemas.openxmlformats.org/officeDocument/2006/relationships/hyperlink" Target="https://www.linkedin.com/in/boris-c-rodr%C3%ADguez-mart%C3%ADn-b851789a?miniProfileUrn=urn%3Ali%3Afs_miniProfile%3AACoAABUGn5UBbh-3Lt_yjA8O5Nt73SfQaNXrezc" TargetMode="External"/><Relationship Id="rId134" Type="http://schemas.openxmlformats.org/officeDocument/2006/relationships/hyperlink" Target="https://www.bing.com/maps?q=weight+loss+clinic&amp;FORM=HDRSC6&amp;cp=39.76851%7E-104.982599&amp;lvl=11.3" TargetMode="External"/><Relationship Id="rId80" Type="http://schemas.openxmlformats.org/officeDocument/2006/relationships/hyperlink" Target="https://www.linkedin.com/in/hadley-pearce-6830794" TargetMode="External"/><Relationship Id="rId155" Type="http://schemas.openxmlformats.org/officeDocument/2006/relationships/hyperlink" Target="https://www.instagram.com/nourishedrfi/?next=%2F" TargetMode="External"/><Relationship Id="rId176" Type="http://schemas.openxmlformats.org/officeDocument/2006/relationships/image" Target="media/image15.png"/><Relationship Id="rId197" Type="http://schemas.openxmlformats.org/officeDocument/2006/relationships/hyperlink" Target="mailto:nourished@nourishedrfi.org" TargetMode="External"/><Relationship Id="rId201" Type="http://schemas.openxmlformats.org/officeDocument/2006/relationships/hyperlink" Target="mailto:nourishED@nourishedrfi.org" TargetMode="External"/><Relationship Id="rId222" Type="http://schemas.openxmlformats.org/officeDocument/2006/relationships/image" Target="media/image21.png"/><Relationship Id="rId243" Type="http://schemas.openxmlformats.org/officeDocument/2006/relationships/hyperlink" Target="https://www.ncbi.nlm.nih.gov/pmc/articles/PMC9141064/" TargetMode="External"/><Relationship Id="rId17" Type="http://schemas.openxmlformats.org/officeDocument/2006/relationships/hyperlink" Target="mailto:brenna@nourishedrfi.org" TargetMode="External"/><Relationship Id="rId38" Type="http://schemas.openxmlformats.org/officeDocument/2006/relationships/hyperlink" Target="https://www.cdc.gov/childrensmentalhealth/data.html" TargetMode="External"/><Relationship Id="rId59" Type="http://schemas.openxmlformats.org/officeDocument/2006/relationships/hyperlink" Target="http://www.nourishedrfi.org" TargetMode="External"/><Relationship Id="rId103" Type="http://schemas.openxmlformats.org/officeDocument/2006/relationships/hyperlink" Target="https://nunm.edu/profile/hzwickey" TargetMode="External"/><Relationship Id="rId124" Type="http://schemas.openxmlformats.org/officeDocument/2006/relationships/hyperlink" Target="mailto:nourished@nourishedrfi.org" TargetMode="External"/><Relationship Id="rId70" Type="http://schemas.openxmlformats.org/officeDocument/2006/relationships/hyperlink" Target="mailto:jnadershahi@gmail.com" TargetMode="External"/><Relationship Id="rId91" Type="http://schemas.openxmlformats.org/officeDocument/2006/relationships/hyperlink" Target="https://www.linkedin.com/in/jan-rodriguez-b88446180/" TargetMode="External"/><Relationship Id="rId145" Type="http://schemas.openxmlformats.org/officeDocument/2006/relationships/hyperlink" Target="https://scorebeyond.com/coursera-cost/" TargetMode="External"/><Relationship Id="rId166" Type="http://schemas.openxmlformats.org/officeDocument/2006/relationships/hyperlink" Target="http://www.nourished-rfi.com" TargetMode="External"/><Relationship Id="rId187" Type="http://schemas.openxmlformats.org/officeDocument/2006/relationships/hyperlink" Target="https://www.usd.edu/research-and-faculty/faculty-and-staff/jamie-scholl" TargetMode="External"/><Relationship Id="rId1" Type="http://schemas.openxmlformats.org/officeDocument/2006/relationships/customXml" Target="../customXml/item1.xml"/><Relationship Id="rId212" Type="http://schemas.openxmlformats.org/officeDocument/2006/relationships/hyperlink" Target="https://www.ncbi.nlm.nih.gov/pmc/articles/PMC9141064/" TargetMode="External"/><Relationship Id="rId233" Type="http://schemas.openxmlformats.org/officeDocument/2006/relationships/image" Target="media/image23.png"/><Relationship Id="rId254" Type="http://schemas.openxmlformats.org/officeDocument/2006/relationships/hyperlink" Target="https://www.eatingrecoverycenter.com/?utm_source=local-listing&amp;utm_medium=organic" TargetMode="External"/><Relationship Id="rId28" Type="http://schemas.openxmlformats.org/officeDocument/2006/relationships/hyperlink" Target="https://linktr.ee/nourishedrfi" TargetMode="External"/><Relationship Id="rId49" Type="http://schemas.openxmlformats.org/officeDocument/2006/relationships/hyperlink" Target="https://linktr.ee/nourishedrfi" TargetMode="External"/><Relationship Id="rId114" Type="http://schemas.openxmlformats.org/officeDocument/2006/relationships/hyperlink" Target="mailto:borisrod@gmail.com" TargetMode="External"/><Relationship Id="rId60" Type="http://schemas.openxmlformats.org/officeDocument/2006/relationships/hyperlink" Target="http://www.brennabray.com" TargetMode="External"/><Relationship Id="rId81" Type="http://schemas.openxmlformats.org/officeDocument/2006/relationships/hyperlink" Target="http://cedarfrogconsulting.com" TargetMode="External"/><Relationship Id="rId135" Type="http://schemas.openxmlformats.org/officeDocument/2006/relationships/hyperlink" Target="https://www.bing.com/maps?q=eating+disorder+clinic+denver&amp;FORM=HDRSC6&amp;cp=39.712574%7E-104.939187&amp;lvl=12.4" TargetMode="External"/><Relationship Id="rId156" Type="http://schemas.openxmlformats.org/officeDocument/2006/relationships/hyperlink" Target="https://www.facebook.com/people/Nourished-Research-Foundation-NRFi/61558586788210/?sk=about_contact_and_basic_info" TargetMode="External"/><Relationship Id="rId177" Type="http://schemas.openxmlformats.org/officeDocument/2006/relationships/image" Target="media/image16.png"/><Relationship Id="rId198" Type="http://schemas.openxmlformats.org/officeDocument/2006/relationships/hyperlink" Target="mailto:nourished@nourishedrfi.org" TargetMode="External"/><Relationship Id="rId202" Type="http://schemas.openxmlformats.org/officeDocument/2006/relationships/hyperlink" Target="https://linktr.ee/nourishedrfi" TargetMode="External"/><Relationship Id="rId223" Type="http://schemas.openxmlformats.org/officeDocument/2006/relationships/image" Target="file:////Users/brennabray/Library/Containers/com.microsoft.Outlook/Data/Library/Caches/Signatures/signature_3586045996" TargetMode="External"/><Relationship Id="rId244" Type="http://schemas.openxmlformats.org/officeDocument/2006/relationships/hyperlink" Target="https://www.bing.com/maps?q=community+health+center+denver&amp;FORM=HDRSC6&amp;cp=39.718625%7E-104.962396&amp;lvl=11.8" TargetMode="External"/><Relationship Id="rId18" Type="http://schemas.openxmlformats.org/officeDocument/2006/relationships/hyperlink" Target="tel:206-819-9647" TargetMode="External"/><Relationship Id="rId39" Type="http://schemas.openxmlformats.org/officeDocument/2006/relationships/hyperlink" Target="https://www.cdc.gov/nchs/fastats/access-to-health-care.htm" TargetMode="External"/><Relationship Id="rId50" Type="http://schemas.openxmlformats.org/officeDocument/2006/relationships/hyperlink" Target="https://gem.godaddy.com/signups/fccb64f617a24436b949300315b2619c/join" TargetMode="External"/><Relationship Id="rId104" Type="http://schemas.openxmlformats.org/officeDocument/2006/relationships/hyperlink" Target="https://nunm.edu/faculty/heather-zwickey-phd/" TargetMode="External"/><Relationship Id="rId125" Type="http://schemas.openxmlformats.org/officeDocument/2006/relationships/hyperlink" Target="https://www.bing.com/maps?q=denver+food+pantries&amp;FORM=HDRSC6&amp;cp=39.751082%7E-104.924321&amp;lvl=10.6" TargetMode="External"/><Relationship Id="rId146" Type="http://schemas.openxmlformats.org/officeDocument/2006/relationships/hyperlink" Target="https://scorebeyond.com/coursera-cost/" TargetMode="External"/><Relationship Id="rId167" Type="http://schemas.openxmlformats.org/officeDocument/2006/relationships/hyperlink" Target="http://www.nourishedrfi.xyz" TargetMode="External"/><Relationship Id="rId188" Type="http://schemas.openxmlformats.org/officeDocument/2006/relationships/hyperlink" Target="https://www.usd.edu/research-and-faculty/faculty-and-staff/jamie-scholl" TargetMode="External"/><Relationship Id="rId71" Type="http://schemas.openxmlformats.org/officeDocument/2006/relationships/hyperlink" Target="mailto:zeuqramoetam@gmail.com" TargetMode="External"/><Relationship Id="rId92" Type="http://schemas.openxmlformats.org/officeDocument/2006/relationships/hyperlink" Target="http://howardrose.net" TargetMode="External"/><Relationship Id="rId213" Type="http://schemas.openxmlformats.org/officeDocument/2006/relationships/hyperlink" Target="https://www.ncbi.nlm.nih.gov/pmc/articles/PMC9141064/" TargetMode="External"/><Relationship Id="rId234" Type="http://schemas.openxmlformats.org/officeDocument/2006/relationships/hyperlink" Target="https://www.bing.com/maps?q=denver+food+pantries&amp;FORM=HDRSC6&amp;cp=39.751082%7E-104.924321&amp;lvl=10.6" TargetMode="External"/><Relationship Id="rId2" Type="http://schemas.openxmlformats.org/officeDocument/2006/relationships/numbering" Target="numbering.xml"/><Relationship Id="rId29" Type="http://schemas.openxmlformats.org/officeDocument/2006/relationships/hyperlink" Target="http://gem.godaddy.com/signups/fccb64f617a24436b949300315b2619c/join" TargetMode="External"/><Relationship Id="rId255" Type="http://schemas.openxmlformats.org/officeDocument/2006/relationships/hyperlink" Target="https://www.eatingrecoverycenter.com/recovery-centers/denver/8190-e-1st-ave?utm_source=local-listing&amp;utm_medium=organic" TargetMode="External"/><Relationship Id="rId40" Type="http://schemas.openxmlformats.org/officeDocument/2006/relationships/hyperlink" Target="https://www.cdc.gov/nchs/pressroom/nchs_press_releases/2024/20240618.htm" TargetMode="External"/><Relationship Id="rId115" Type="http://schemas.openxmlformats.org/officeDocument/2006/relationships/hyperlink" Target="https://www.linkedin.com/in/boris-c-rodr&#237;guez-mart&#237;n-b851789a" TargetMode="External"/><Relationship Id="rId136" Type="http://schemas.openxmlformats.org/officeDocument/2006/relationships/hyperlink" Target="https://accme.org/wp-content/uploads/2024/06/110_20231218_accreditation_fees.pdf" TargetMode="External"/><Relationship Id="rId157" Type="http://schemas.openxmlformats.org/officeDocument/2006/relationships/hyperlink" Target="https://www.facebook.com/people/Nourished-Research-Foundation-NRFi/61558586788210/?sk=about_contact_and_basic_info" TargetMode="External"/><Relationship Id="rId178" Type="http://schemas.openxmlformats.org/officeDocument/2006/relationships/image" Target="media/image17.png"/><Relationship Id="rId61" Type="http://schemas.openxmlformats.org/officeDocument/2006/relationships/hyperlink" Target="https://www.linkedin.com/in/brenna-bray-phd-39891914/" TargetMode="External"/><Relationship Id="rId82" Type="http://schemas.openxmlformats.org/officeDocument/2006/relationships/hyperlink" Target="mailto:arianapirzadeh@gmail.com" TargetMode="External"/><Relationship Id="rId199" Type="http://schemas.openxmlformats.org/officeDocument/2006/relationships/hyperlink" Target="http://www.nourishedrfi.org" TargetMode="External"/><Relationship Id="rId203" Type="http://schemas.openxmlformats.org/officeDocument/2006/relationships/hyperlink" Target="http://www.nourishedrfi.org" TargetMode="External"/><Relationship Id="rId19" Type="http://schemas.openxmlformats.org/officeDocument/2006/relationships/image" Target="media/image5.png"/><Relationship Id="rId224" Type="http://schemas.openxmlformats.org/officeDocument/2006/relationships/hyperlink" Target="https://us06web.zoom.us/rec/share/09jK0wZAfYulFKOgTUOOADzN2wbTMHcbF2UQO2n6-avtxxBB6qFxqwqw_cP6aypO.MjBmAZ8uOv7aW6Ns" TargetMode="External"/><Relationship Id="rId245" Type="http://schemas.openxmlformats.org/officeDocument/2006/relationships/hyperlink" Target="https://cchn.org/" TargetMode="External"/><Relationship Id="rId30" Type="http://schemas.openxmlformats.org/officeDocument/2006/relationships/hyperlink" Target="https://linktr.ee/nourishedrfi" TargetMode="External"/><Relationship Id="rId105" Type="http://schemas.openxmlformats.org/officeDocument/2006/relationships/hyperlink" Target="https://www.heatherzwickey.com/" TargetMode="External"/><Relationship Id="rId126" Type="http://schemas.openxmlformats.org/officeDocument/2006/relationships/hyperlink" Target="https://www.bing.com/maps?q=community+health+center+denver&amp;FORM=HDRSC6&amp;cp=39.718625%7E-104.962396&amp;lvl=11.8" TargetMode="External"/><Relationship Id="rId147" Type="http://schemas.openxmlformats.org/officeDocument/2006/relationships/hyperlink" Target="https://scorebeyond.com/coursera-cost/" TargetMode="External"/><Relationship Id="rId168" Type="http://schemas.openxmlformats.org/officeDocument/2006/relationships/image" Target="media/image7.png"/><Relationship Id="rId51" Type="http://schemas.openxmlformats.org/officeDocument/2006/relationships/hyperlink" Target="mailto:nourished@nourishedrfi.org?subject=NourishED%20Inquiry" TargetMode="External"/><Relationship Id="rId72" Type="http://schemas.openxmlformats.org/officeDocument/2006/relationships/hyperlink" Target="mailto:jnadershahi@gmail.com" TargetMode="External"/><Relationship Id="rId93" Type="http://schemas.openxmlformats.org/officeDocument/2006/relationships/hyperlink" Target="https://www.linkedin.com/in/howard-rose-962425/" TargetMode="External"/><Relationship Id="rId189" Type="http://schemas.openxmlformats.org/officeDocument/2006/relationships/hyperlink" Target="https://casaa.unm.edu/people/investigators/stonigan.html" TargetMode="External"/><Relationship Id="rId3" Type="http://schemas.openxmlformats.org/officeDocument/2006/relationships/styles" Target="styles.xml"/><Relationship Id="rId214" Type="http://schemas.openxmlformats.org/officeDocument/2006/relationships/hyperlink" Target="https://www.ncbi.nlm.nih.gov/pmc/articles/PMC9141064/" TargetMode="External"/><Relationship Id="rId235" Type="http://schemas.openxmlformats.org/officeDocument/2006/relationships/hyperlink" Target="https://www.bing.com/maps?q=community+health+center+denver&amp;FORM=HDRSC6&amp;cp=39.718625%7E-104.962396&amp;lvl=11.8" TargetMode="External"/><Relationship Id="rId256" Type="http://schemas.openxmlformats.org/officeDocument/2006/relationships/fontTable" Target="fontTable.xml"/><Relationship Id="rId116" Type="http://schemas.openxmlformats.org/officeDocument/2006/relationships/hyperlink" Target="https://www.linkedin.com/company/psifiacos/" TargetMode="External"/><Relationship Id="rId137" Type="http://schemas.openxmlformats.org/officeDocument/2006/relationships/hyperlink" Target="https://accme.org/wp-content/uploads/2024/06/110_20231218_accreditation_fees.pdf" TargetMode="External"/><Relationship Id="rId158" Type="http://schemas.openxmlformats.org/officeDocument/2006/relationships/hyperlink" Target="https://www.linkedin.com/company/nourished-research-foundation-nrfi/" TargetMode="External"/><Relationship Id="rId20" Type="http://schemas.openxmlformats.org/officeDocument/2006/relationships/hyperlink" Target="https://www.ncbi.nlm.nih.gov/pmc/articles/PMC9141064/" TargetMode="External"/><Relationship Id="rId41" Type="http://schemas.openxmlformats.org/officeDocument/2006/relationships/hyperlink" Target="https://link.springer.com/article/10.1007/s10597-018-0331-z" TargetMode="External"/><Relationship Id="rId62" Type="http://schemas.openxmlformats.org/officeDocument/2006/relationships/hyperlink" Target="mailto:juniperderuiter@gmail.com" TargetMode="External"/><Relationship Id="rId83" Type="http://schemas.openxmlformats.org/officeDocument/2006/relationships/hyperlink" Target="https://www.linkedin.com/in/arianapirzadeh2256/" TargetMode="External"/><Relationship Id="rId179" Type="http://schemas.openxmlformats.org/officeDocument/2006/relationships/image" Target="media/image18.png"/><Relationship Id="rId190" Type="http://schemas.openxmlformats.org/officeDocument/2006/relationships/hyperlink" Target="https://casaa.unm.edu/people/investigators/stonigan.html" TargetMode="External"/><Relationship Id="rId204" Type="http://schemas.openxmlformats.org/officeDocument/2006/relationships/hyperlink" Target="https://x.com/nourishedrfi" TargetMode="External"/><Relationship Id="rId225" Type="http://schemas.openxmlformats.org/officeDocument/2006/relationships/hyperlink" Target="mailto:nourished@nourishedrfi.org" TargetMode="External"/><Relationship Id="rId246" Type="http://schemas.openxmlformats.org/officeDocument/2006/relationships/hyperlink" Target="https://www.ncbi.nlm.nih.gov/pmc/articles/PMC9141064/" TargetMode="External"/><Relationship Id="rId106" Type="http://schemas.openxmlformats.org/officeDocument/2006/relationships/hyperlink" Target="file:////Users/brennabray/Desktop/NourishED%20RFi/2.%20NourishED%20Team%20::%20Hiring/1.%20Advisory%20Board/1.%20Heather%20Zwickey,%20PhD/&#8226;%20PRE/PROBIOTICS:%20%20&#8226;%20Ryan%20JJ,%20Hanes%20DA,%20Schafer%20MB,%20Mikolai%20J,%20Zwickey%20H.%20Effect%20of%20the%20Probiotic%20Saccharomyces%20boulardii%20on%20Cholesterol%20and%20Lipoprotein%20Particles%20in%20Hypercholesterolemic%20Adults:%20A%20Single-Arm,%20Open-Label%20Pilot%20Study.%20Journal%20of%20alternative%20and%20complementary%20medicine%20(New%20York,%20NY).%202015;21(5):288-293." TargetMode="External"/><Relationship Id="rId127" Type="http://schemas.openxmlformats.org/officeDocument/2006/relationships/hyperlink" Target="https://www.bing.com/maps?q=weight+loss+clinic&amp;FORM=HDRSC6&amp;cp=39.76851%7E-104.982599&amp;lvl=11.3" TargetMode="External"/><Relationship Id="rId10" Type="http://schemas.openxmlformats.org/officeDocument/2006/relationships/image" Target="media/image2.png"/><Relationship Id="rId31" Type="http://schemas.openxmlformats.org/officeDocument/2006/relationships/hyperlink" Target="http://gem.godaddy.com/signups/fccb64f617a24436b949300315b2619c/join" TargetMode="External"/><Relationship Id="rId52" Type="http://schemas.openxmlformats.org/officeDocument/2006/relationships/hyperlink" Target="mailto:ellieashton115@gmail.com" TargetMode="External"/><Relationship Id="rId73" Type="http://schemas.openxmlformats.org/officeDocument/2006/relationships/hyperlink" Target="https://www.linkedin.com/in/jnadershahi/" TargetMode="External"/><Relationship Id="rId94" Type="http://schemas.openxmlformats.org/officeDocument/2006/relationships/hyperlink" Target="https://www.linkedin.com/in/natoyajones/" TargetMode="External"/><Relationship Id="rId148" Type="http://schemas.openxmlformats.org/officeDocument/2006/relationships/hyperlink" Target="https://scorebeyond.com/coursera-cost/" TargetMode="External"/><Relationship Id="rId169" Type="http://schemas.openxmlformats.org/officeDocument/2006/relationships/image" Target="media/image8.png"/><Relationship Id="rId4" Type="http://schemas.openxmlformats.org/officeDocument/2006/relationships/settings" Target="settings.xml"/><Relationship Id="rId180" Type="http://schemas.openxmlformats.org/officeDocument/2006/relationships/image" Target="media/image19.png"/><Relationship Id="rId215" Type="http://schemas.openxmlformats.org/officeDocument/2006/relationships/hyperlink" Target="https://www.ncbi.nlm.nih.gov/pmc/articles/PMC9141064/" TargetMode="External"/><Relationship Id="rId236" Type="http://schemas.openxmlformats.org/officeDocument/2006/relationships/hyperlink" Target="https://www.bing.com/maps?q=weight+loss+clinic&amp;FORM=HDRSC6&amp;cp=39.76851%7E-104.982599&amp;lvl=11.3" TargetMode="External"/><Relationship Id="rId25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nabray/Library/Group%20Containers/UBF8T346G9.Office/User%20Content.localized/Templates.localized/NourishE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3ED2C-6A41-9C4D-8ECD-16189CD5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NourishED Letterhead.dotx</Template>
  <TotalTime>34</TotalTime>
  <Pages>231</Pages>
  <Words>42248</Words>
  <Characters>240817</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Brenna Bray</cp:lastModifiedBy>
  <cp:revision>7</cp:revision>
  <dcterms:created xsi:type="dcterms:W3CDTF">2024-12-11T21:14:00Z</dcterms:created>
  <dcterms:modified xsi:type="dcterms:W3CDTF">2024-12-22T19:19:00Z</dcterms:modified>
</cp:coreProperties>
</file>