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7628B" w14:textId="77777777" w:rsidR="00FB7345" w:rsidRPr="00FB7345" w:rsidRDefault="00FB7345" w:rsidP="00FB7345">
      <w:pPr>
        <w:pStyle w:val="MDPI11articletype"/>
      </w:pPr>
      <w:r w:rsidRPr="00FB7345">
        <w:t>Article</w:t>
      </w:r>
    </w:p>
    <w:p w14:paraId="19DC5154" w14:textId="69B52D63" w:rsidR="00FB7345" w:rsidRPr="00FB7345" w:rsidRDefault="00FB7345" w:rsidP="00FB7345">
      <w:pPr>
        <w:pStyle w:val="MDPI12title"/>
      </w:pPr>
      <w:r>
        <w:t xml:space="preserve">Mindfulness-Based Interventions </w:t>
      </w:r>
      <w:r w:rsidR="00774416">
        <w:t>&amp;</w:t>
      </w:r>
      <w:r>
        <w:t xml:space="preserve"> Binge Eating Disorder</w:t>
      </w:r>
      <w:r w:rsidR="00774416">
        <w:t xml:space="preserve"> Treatment: The Good, The Bad, The Ugly</w:t>
      </w:r>
    </w:p>
    <w:p w14:paraId="3428CD65" w14:textId="29EB7811" w:rsidR="00FB7345" w:rsidRPr="00FB7345" w:rsidRDefault="00FB7345" w:rsidP="00FB7345">
      <w:pPr>
        <w:pStyle w:val="MDPI13authornames"/>
      </w:pPr>
      <w:r w:rsidRPr="00FB7345">
        <w:t>Brenna Bray,</w:t>
      </w:r>
      <w:r w:rsidRPr="00FB7345">
        <w:rPr>
          <w:vertAlign w:val="superscript"/>
        </w:rPr>
        <w:t>1-4</w:t>
      </w:r>
      <w:r w:rsidRPr="00FB7345">
        <w:t>* Amanda J. Shallcross,</w:t>
      </w:r>
      <w:r w:rsidRPr="00FB7345">
        <w:rPr>
          <w:vertAlign w:val="superscript"/>
        </w:rPr>
        <w:t>5</w:t>
      </w:r>
      <w:r w:rsidRPr="00FB7345">
        <w:t xml:space="preserve"> David A. Wiss,</w:t>
      </w:r>
      <w:r w:rsidRPr="00FB7345">
        <w:rPr>
          <w:vertAlign w:val="superscript"/>
        </w:rPr>
        <w:t>6</w:t>
      </w:r>
      <w:r w:rsidRPr="00FB7345">
        <w:t xml:space="preserve"> Adam Sadowski,</w:t>
      </w:r>
      <w:r w:rsidRPr="00FB7345">
        <w:rPr>
          <w:vertAlign w:val="superscript"/>
        </w:rPr>
        <w:t>7</w:t>
      </w:r>
      <w:r w:rsidRPr="00FB7345">
        <w:t xml:space="preserve"> Barbara Kalu,</w:t>
      </w:r>
      <w:r w:rsidRPr="00FB7345">
        <w:rPr>
          <w:vertAlign w:val="superscript"/>
        </w:rPr>
        <w:t>1,8</w:t>
      </w:r>
      <w:r w:rsidRPr="00FB7345">
        <w:t xml:space="preserve"> Katherine Bray,</w:t>
      </w:r>
      <w:r w:rsidRPr="00FB7345">
        <w:rPr>
          <w:vertAlign w:val="superscript"/>
        </w:rPr>
        <w:t>1,9</w:t>
      </w:r>
      <w:r w:rsidRPr="00FB7345">
        <w:t xml:space="preserve"> Chris Bray,</w:t>
      </w:r>
      <w:r w:rsidRPr="00FB7345">
        <w:rPr>
          <w:vertAlign w:val="superscript"/>
        </w:rPr>
        <w:t>1,10</w:t>
      </w:r>
      <w:r w:rsidRPr="00FB7345">
        <w:t xml:space="preserve"> Heather Zwickey</w:t>
      </w:r>
      <w:r w:rsidRPr="00FB7345">
        <w:rPr>
          <w:vertAlign w:val="superscript"/>
        </w:rPr>
        <w:t>1,11</w:t>
      </w:r>
    </w:p>
    <w:p w14:paraId="68D267ED" w14:textId="7F269908" w:rsidR="00FB7345" w:rsidRPr="00FB7345" w:rsidRDefault="00FB7345" w:rsidP="00FB7345">
      <w:pPr>
        <w:pStyle w:val="MDPI16affiliation"/>
        <w:ind w:left="2608" w:firstLine="0"/>
      </w:pPr>
      <w:r w:rsidRPr="00FB7345">
        <w:t>1</w:t>
      </w:r>
      <w:r w:rsidRPr="00FB7345">
        <w:tab/>
      </w:r>
      <w:proofErr w:type="spellStart"/>
      <w:r w:rsidRPr="00FB7345">
        <w:t>NourishED</w:t>
      </w:r>
      <w:proofErr w:type="spellEnd"/>
      <w:r w:rsidRPr="00FB7345">
        <w:t xml:space="preserve"> Research Foundation (</w:t>
      </w:r>
      <w:proofErr w:type="spellStart"/>
      <w:r w:rsidRPr="00FB7345">
        <w:t>NRFi</w:t>
      </w:r>
      <w:proofErr w:type="spellEnd"/>
      <w:r w:rsidRPr="00FB7345">
        <w:t xml:space="preserve">), Boulder, CO, 80305, USA </w:t>
      </w:r>
    </w:p>
    <w:p w14:paraId="6AE9D9CB" w14:textId="66B2D242" w:rsidR="00FB7345" w:rsidRPr="00FB7345" w:rsidRDefault="00FB7345" w:rsidP="00FB7345">
      <w:pPr>
        <w:pStyle w:val="MDPI16affiliation"/>
      </w:pPr>
      <w:r w:rsidRPr="00FB7345">
        <w:t>2</w:t>
      </w:r>
      <w:r w:rsidRPr="00FB7345">
        <w:tab/>
        <w:t>Building Research Across Interdisciplinary Gaps (BRIDG) Program, National Centers for Complementary and Integrative Health (NCCIH), National Institute of Health (NIH), Bethesda, MD, 20892, USA</w:t>
      </w:r>
    </w:p>
    <w:p w14:paraId="285533C3" w14:textId="7CE1D4E6" w:rsidR="00FB7345" w:rsidRPr="00FB7345" w:rsidRDefault="00FB7345" w:rsidP="00FB7345">
      <w:pPr>
        <w:pStyle w:val="MDPI16affiliation"/>
      </w:pPr>
      <w:r w:rsidRPr="00FB7345">
        <w:t>3</w:t>
      </w:r>
      <w:r w:rsidRPr="00FB7345">
        <w:tab/>
        <w:t>Helfgott Research Institute, National University of Natural Medicine, Portland, OR, 97201, USA</w:t>
      </w:r>
    </w:p>
    <w:p w14:paraId="67AF92C9" w14:textId="705AA904" w:rsidR="00FB7345" w:rsidRPr="00FB7345" w:rsidRDefault="00FB7345" w:rsidP="00FB7345">
      <w:pPr>
        <w:pStyle w:val="MDPI16affiliation"/>
      </w:pPr>
      <w:r w:rsidRPr="00FB7345">
        <w:t>4</w:t>
      </w:r>
      <w:r w:rsidRPr="00FB7345">
        <w:tab/>
        <w:t>Graduate School, Clinical Research MS Program, National University of Natural Medicine, Portland, OR</w:t>
      </w:r>
    </w:p>
    <w:p w14:paraId="559F05C8" w14:textId="48C9A399" w:rsidR="00FB7345" w:rsidRPr="00FB7345" w:rsidRDefault="00FB7345" w:rsidP="00FB7345">
      <w:pPr>
        <w:pStyle w:val="MDPI16affiliation"/>
      </w:pPr>
      <w:r w:rsidRPr="00FB7345">
        <w:t>5</w:t>
      </w:r>
      <w:r w:rsidRPr="00FB7345">
        <w:tab/>
        <w:t>Department of Wellness and Preventative Medicine, Cleveland Clinic, Cleveland, OH, USA</w:t>
      </w:r>
    </w:p>
    <w:p w14:paraId="50AD9E8D" w14:textId="3995551A" w:rsidR="00FB7345" w:rsidRPr="00FB7345" w:rsidRDefault="00FB7345" w:rsidP="00FB7345">
      <w:pPr>
        <w:pStyle w:val="MDPI16affiliation"/>
      </w:pPr>
      <w:r w:rsidRPr="00FB7345">
        <w:t>6</w:t>
      </w:r>
      <w:r w:rsidRPr="00FB7345">
        <w:tab/>
        <w:t>Department of Community Health Sciences, Fielding School of Public Health, University of California Los Angeles, Los Angeles, CA, USA</w:t>
      </w:r>
    </w:p>
    <w:p w14:paraId="2FA85958" w14:textId="163268BF" w:rsidR="00FB7345" w:rsidRPr="00FB7345" w:rsidRDefault="00FB7345" w:rsidP="00FB7345">
      <w:pPr>
        <w:pStyle w:val="MDPI16affiliation"/>
      </w:pPr>
      <w:r w:rsidRPr="00FB7345">
        <w:t>7</w:t>
      </w:r>
      <w:r w:rsidRPr="00FB7345">
        <w:tab/>
        <w:t>Community Health Centers, Burlington, VT, USA</w:t>
      </w:r>
    </w:p>
    <w:p w14:paraId="687861CE" w14:textId="36C3FC1A" w:rsidR="00FB7345" w:rsidRPr="00FB7345" w:rsidRDefault="00FB7345" w:rsidP="00FB7345">
      <w:pPr>
        <w:pStyle w:val="MDPI16affiliation"/>
      </w:pPr>
      <w:r w:rsidRPr="00FB7345">
        <w:t>8</w:t>
      </w:r>
      <w:r w:rsidRPr="00FB7345">
        <w:tab/>
        <w:t xml:space="preserve">School of Education, Clinical Mental Health Counseling MS Program, Johns Hopkins University. Baltimore, MD, USA </w:t>
      </w:r>
    </w:p>
    <w:p w14:paraId="6D4CF7B2" w14:textId="7D382E50" w:rsidR="00FB7345" w:rsidRPr="00FB7345" w:rsidRDefault="00FB7345" w:rsidP="00FB7345">
      <w:pPr>
        <w:pStyle w:val="MDPI16affiliation"/>
      </w:pPr>
      <w:r w:rsidRPr="00FB7345">
        <w:t>9</w:t>
      </w:r>
      <w:r w:rsidRPr="00FB7345">
        <w:tab/>
        <w:t>School of Nursing, Duke University, Durham, NC, 27710, USA.</w:t>
      </w:r>
    </w:p>
    <w:p w14:paraId="3CC75C07" w14:textId="77777777" w:rsidR="00FB7345" w:rsidRPr="00FB7345" w:rsidRDefault="00FB7345" w:rsidP="00FB7345">
      <w:pPr>
        <w:pStyle w:val="MDPI16affiliation"/>
      </w:pPr>
      <w:r w:rsidRPr="00FB7345">
        <w:t>10</w:t>
      </w:r>
      <w:r w:rsidRPr="00FB7345">
        <w:tab/>
        <w:t xml:space="preserve">Amherst H. Wilder Foundation, Saint Paul, MN, 55104, USA </w:t>
      </w:r>
    </w:p>
    <w:p w14:paraId="472255D4" w14:textId="5BDCA54A" w:rsidR="00FB7345" w:rsidRPr="00FB7345" w:rsidRDefault="00FB7345" w:rsidP="00FB7345">
      <w:pPr>
        <w:pStyle w:val="MDPI16affiliation"/>
        <w:rPr>
          <w:rStyle w:val="Hyperlink"/>
        </w:rPr>
      </w:pPr>
      <w:r w:rsidRPr="00FB7345">
        <w:t>11</w:t>
      </w:r>
      <w:r w:rsidRPr="00FB7345">
        <w:tab/>
        <w:t xml:space="preserve">Nutrition Department, National University of Natural Medicine, Portland, OR, USA; </w:t>
      </w:r>
      <w:hyperlink r:id="rId8" w:history="1">
        <w:r w:rsidRPr="00FB7345">
          <w:rPr>
            <w:rStyle w:val="Hyperlink"/>
          </w:rPr>
          <w:t>hzwickey@nunm.edu</w:t>
        </w:r>
      </w:hyperlink>
    </w:p>
    <w:p w14:paraId="0B438554" w14:textId="77777777" w:rsidR="00FB7345" w:rsidRPr="00FB7345" w:rsidRDefault="00FB7345" w:rsidP="00FB7345">
      <w:pPr>
        <w:pStyle w:val="MDPI16affiliation"/>
      </w:pPr>
    </w:p>
    <w:p w14:paraId="385E9CCA" w14:textId="70C67780" w:rsidR="00FB7345" w:rsidRPr="00FB7345" w:rsidRDefault="00FB7345" w:rsidP="00FB7345">
      <w:pPr>
        <w:pStyle w:val="MDPI16affiliation"/>
      </w:pPr>
      <w:r w:rsidRPr="00FB7345">
        <w:rPr>
          <w:b/>
        </w:rPr>
        <w:t>*</w:t>
      </w:r>
      <w:r w:rsidRPr="00FB7345">
        <w:tab/>
        <w:t xml:space="preserve">Correspondence: </w:t>
      </w:r>
      <w:hyperlink r:id="rId9" w:history="1">
        <w:r w:rsidRPr="00FB7345">
          <w:rPr>
            <w:rStyle w:val="Hyperlink"/>
          </w:rPr>
          <w:t>brenna@nourishedrfi.org</w:t>
        </w:r>
      </w:hyperlink>
      <w:r w:rsidRPr="00FB7345">
        <w:t>; Tel.: +1 206-819-9647</w:t>
      </w:r>
    </w:p>
    <w:p w14:paraId="20B1D0D8" w14:textId="7A95FC18" w:rsidR="00FB7345" w:rsidRPr="00FB7345" w:rsidRDefault="00C54C6B" w:rsidP="00FB7345">
      <w:pPr>
        <w:pStyle w:val="MDPI17abstract"/>
        <w:rPr>
          <w:highlight w:val="yellow"/>
        </w:rPr>
      </w:pPr>
      <w:commentRangeStart w:id="0"/>
      <w:r>
        <w:rPr>
          <w:noProof/>
          <w14:ligatures w14:val="standardContextual"/>
        </w:rPr>
        <mc:AlternateContent>
          <mc:Choice Requires="wps">
            <w:drawing>
              <wp:anchor distT="0" distB="0" distL="114300" distR="114300" simplePos="0" relativeHeight="251659264" behindDoc="0" locked="0" layoutInCell="1" allowOverlap="1" wp14:anchorId="224E82D9" wp14:editId="3831738F">
                <wp:simplePos x="0" y="0"/>
                <wp:positionH relativeFrom="column">
                  <wp:posOffset>-365760</wp:posOffset>
                </wp:positionH>
                <wp:positionV relativeFrom="paragraph">
                  <wp:posOffset>211455</wp:posOffset>
                </wp:positionV>
                <wp:extent cx="1828800" cy="3337560"/>
                <wp:effectExtent l="0" t="0" r="12700" b="15240"/>
                <wp:wrapNone/>
                <wp:docPr id="584039112" name="Text Box 7"/>
                <wp:cNvGraphicFramePr/>
                <a:graphic xmlns:a="http://schemas.openxmlformats.org/drawingml/2006/main">
                  <a:graphicData uri="http://schemas.microsoft.com/office/word/2010/wordprocessingShape">
                    <wps:wsp>
                      <wps:cNvSpPr txBox="1"/>
                      <wps:spPr>
                        <a:xfrm>
                          <a:off x="0" y="0"/>
                          <a:ext cx="1828800" cy="3337560"/>
                        </a:xfrm>
                        <a:prstGeom prst="rect">
                          <a:avLst/>
                        </a:prstGeom>
                        <a:solidFill>
                          <a:schemeClr val="lt1"/>
                        </a:solidFill>
                        <a:ln w="6350">
                          <a:solidFill>
                            <a:prstClr val="black"/>
                          </a:solidFill>
                        </a:ln>
                      </wps:spPr>
                      <wps:txbx>
                        <w:txbxContent>
                          <w:p w14:paraId="28BFF6E4" w14:textId="77777777" w:rsidR="00C54C6B" w:rsidRPr="00C54C6B" w:rsidRDefault="00C54C6B" w:rsidP="00C54C6B">
                            <w:pPr>
                              <w:pStyle w:val="MDPI61Citation"/>
                              <w:spacing w:after="120" w:line="240" w:lineRule="exact"/>
                              <w:rPr>
                                <w:highlight w:val="yellow"/>
                              </w:rPr>
                            </w:pPr>
                            <w:r w:rsidRPr="00FB7345">
                              <w:rPr>
                                <w:b/>
                              </w:rPr>
                              <w:t>Citation:</w:t>
                            </w:r>
                            <w:r w:rsidRPr="00FB7345">
                              <w:t xml:space="preserve"> </w:t>
                            </w:r>
                            <w:r w:rsidRPr="00C54C6B">
                              <w:rPr>
                                <w:highlight w:val="yellow"/>
                              </w:rPr>
                              <w:t xml:space="preserve">Bray, B.; Shallcross, A; Wiss, D; …Zwickey, H. Treatment Access Barriers in Binge Eating Disorder </w:t>
                            </w:r>
                            <w:r w:rsidRPr="00C54C6B">
                              <w:rPr>
                                <w:i/>
                                <w:highlight w:val="yellow"/>
                              </w:rPr>
                              <w:t xml:space="preserve">Int J. Environ. Res. Public Health </w:t>
                            </w:r>
                            <w:r w:rsidRPr="00C54C6B">
                              <w:rPr>
                                <w:b/>
                                <w:highlight w:val="yellow"/>
                              </w:rPr>
                              <w:t>2025</w:t>
                            </w:r>
                            <w:r w:rsidRPr="00C54C6B">
                              <w:rPr>
                                <w:highlight w:val="yellow"/>
                              </w:rPr>
                              <w:t>,</w:t>
                            </w:r>
                            <w:r w:rsidRPr="00C54C6B">
                              <w:rPr>
                                <w:i/>
                                <w:highlight w:val="yellow"/>
                              </w:rPr>
                              <w:t xml:space="preserve"> xx</w:t>
                            </w:r>
                            <w:r w:rsidRPr="00C54C6B">
                              <w:rPr>
                                <w:highlight w:val="yellow"/>
                              </w:rPr>
                              <w:t>, x. https://doi.org/10.3390/xxxxx</w:t>
                            </w:r>
                          </w:p>
                          <w:p w14:paraId="676F5674" w14:textId="77777777" w:rsidR="00C54C6B" w:rsidRPr="00C54C6B" w:rsidRDefault="00C54C6B" w:rsidP="00C54C6B">
                            <w:pPr>
                              <w:pStyle w:val="MDPI14history"/>
                              <w:spacing w:before="120" w:after="120"/>
                              <w:rPr>
                                <w:rFonts w:ascii="Palatino Linotype" w:eastAsia="SimSun" w:hAnsi="Palatino Linotype" w:cs="SimSun"/>
                                <w:highlight w:val="yellow"/>
                                <w:lang w:eastAsia="zh-CN"/>
                              </w:rPr>
                            </w:pPr>
                            <w:r w:rsidRPr="00C54C6B">
                              <w:rPr>
                                <w:rFonts w:ascii="Palatino Linotype" w:hAnsi="Palatino Linotype"/>
                                <w:highlight w:val="yellow"/>
                              </w:rPr>
                              <w:t>Academic Editor: ***</w:t>
                            </w:r>
                          </w:p>
                          <w:p w14:paraId="355480E0" w14:textId="77777777" w:rsidR="00C54C6B" w:rsidRPr="00C54C6B" w:rsidRDefault="00C54C6B" w:rsidP="00C54C6B">
                            <w:pPr>
                              <w:pStyle w:val="MDPI14history"/>
                              <w:spacing w:before="120"/>
                              <w:rPr>
                                <w:rFonts w:ascii="Palatino Linotype" w:eastAsia="SimSun" w:hAnsi="Palatino Linotype" w:cs="SimSun"/>
                                <w:highlight w:val="yellow"/>
                              </w:rPr>
                            </w:pPr>
                            <w:r w:rsidRPr="00C54C6B">
                              <w:rPr>
                                <w:rFonts w:ascii="Palatino Linotype" w:hAnsi="Palatino Linotype"/>
                                <w:szCs w:val="14"/>
                                <w:highlight w:val="yellow"/>
                              </w:rPr>
                              <w:t>Received: ***</w:t>
                            </w:r>
                          </w:p>
                          <w:p w14:paraId="05E0D7F6" w14:textId="77777777" w:rsidR="00C54C6B" w:rsidRPr="00C54C6B" w:rsidRDefault="00C54C6B" w:rsidP="00C54C6B">
                            <w:pPr>
                              <w:pStyle w:val="MDPI14history"/>
                              <w:rPr>
                                <w:rFonts w:ascii="Palatino Linotype" w:hAnsi="Palatino Linotype"/>
                                <w:szCs w:val="14"/>
                                <w:highlight w:val="yellow"/>
                              </w:rPr>
                            </w:pPr>
                            <w:r w:rsidRPr="00C54C6B">
                              <w:rPr>
                                <w:rFonts w:ascii="Palatino Linotype" w:hAnsi="Palatino Linotype"/>
                                <w:szCs w:val="14"/>
                                <w:highlight w:val="yellow"/>
                              </w:rPr>
                              <w:t>Accepted: date</w:t>
                            </w:r>
                          </w:p>
                          <w:p w14:paraId="1DC9AFE4" w14:textId="77777777" w:rsidR="00C54C6B" w:rsidRPr="00C54C6B" w:rsidRDefault="00C54C6B" w:rsidP="00C54C6B">
                            <w:pPr>
                              <w:pStyle w:val="MDPI14history"/>
                              <w:spacing w:after="120"/>
                              <w:rPr>
                                <w:rFonts w:ascii="Palatino Linotype" w:hAnsi="Palatino Linotype"/>
                                <w:szCs w:val="14"/>
                                <w:highlight w:val="yellow"/>
                              </w:rPr>
                            </w:pPr>
                            <w:r w:rsidRPr="00C54C6B">
                              <w:rPr>
                                <w:rFonts w:ascii="Palatino Linotype" w:hAnsi="Palatino Linotype"/>
                                <w:szCs w:val="14"/>
                                <w:highlight w:val="yellow"/>
                              </w:rPr>
                              <w:t>Published: date</w:t>
                            </w:r>
                          </w:p>
                          <w:p w14:paraId="5D6D8828" w14:textId="77777777" w:rsidR="00C54C6B" w:rsidRPr="00FB7345" w:rsidRDefault="00C54C6B" w:rsidP="00C54C6B">
                            <w:pPr>
                              <w:pStyle w:val="MDPI63Notes"/>
                              <w:jc w:val="both"/>
                            </w:pPr>
                            <w:r w:rsidRPr="00C54C6B">
                              <w:rPr>
                                <w:b/>
                                <w:highlight w:val="yellow"/>
                              </w:rPr>
                              <w:t>Publisher’s Note:</w:t>
                            </w:r>
                            <w:r w:rsidRPr="00C54C6B">
                              <w:rPr>
                                <w:highlight w:val="yellow"/>
                              </w:rPr>
                              <w:t xml:space="preserve"> MDPI stays neutral with regard to</w:t>
                            </w:r>
                            <w:r w:rsidRPr="00FB7345">
                              <w:t xml:space="preserve"> jurisdictional claims in published maps and institutional affiliations.</w:t>
                            </w:r>
                          </w:p>
                          <w:p w14:paraId="4E0D4790" w14:textId="77777777" w:rsidR="00C54C6B" w:rsidRPr="00FB7345" w:rsidRDefault="00C54C6B" w:rsidP="00C54C6B">
                            <w:pPr>
                              <w:adjustRightInd w:val="0"/>
                              <w:snapToGrid w:val="0"/>
                              <w:spacing w:before="120" w:line="240" w:lineRule="atLeast"/>
                              <w:ind w:right="113"/>
                              <w:rPr>
                                <w:rFonts w:ascii="Palatino Linotype" w:eastAsia="DengXian" w:hAnsi="Palatino Linotype"/>
                                <w:bCs/>
                                <w:sz w:val="14"/>
                                <w:szCs w:val="14"/>
                                <w:lang w:bidi="en-US"/>
                              </w:rPr>
                            </w:pPr>
                            <w:r w:rsidRPr="00FB7345">
                              <w:rPr>
                                <w:rFonts w:ascii="Palatino Linotype" w:eastAsia="DengXian" w:hAnsi="Palatino Linotype"/>
                                <w:noProof/>
                              </w:rPr>
                              <w:drawing>
                                <wp:inline distT="0" distB="0" distL="0" distR="0" wp14:anchorId="230AEFF8" wp14:editId="75A4C8FE">
                                  <wp:extent cx="692785" cy="249555"/>
                                  <wp:effectExtent l="0" t="0" r="0" b="0"/>
                                  <wp:docPr id="3" name="Picture 4"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ey and black sign with a person in a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970D6DE" w14:textId="6E7F41C4" w:rsidR="00C54C6B" w:rsidRDefault="00C54C6B" w:rsidP="00C54C6B">
                            <w:r w:rsidRPr="00FB7345">
                              <w:rPr>
                                <w:rFonts w:ascii="Palatino Linotype" w:eastAsia="DengXian" w:hAnsi="Palatino Linotype"/>
                                <w:b/>
                                <w:bCs/>
                                <w:sz w:val="14"/>
                                <w:szCs w:val="14"/>
                                <w:lang w:bidi="en-US"/>
                              </w:rPr>
                              <w:t>Copyright:</w:t>
                            </w:r>
                            <w:r w:rsidRPr="00FB7345">
                              <w:rPr>
                                <w:rFonts w:ascii="Palatino Linotype" w:eastAsia="DengXian" w:hAnsi="Palatino Linotype"/>
                                <w:bCs/>
                                <w:sz w:val="14"/>
                                <w:szCs w:val="14"/>
                                <w:lang w:bidi="en-US"/>
                              </w:rPr>
                              <w:t xml:space="preserve"> © 2025 by the authors. Submitted for possible open access publication under the terms and conditions of the Creative Commons Attribution (CC BY) license (https://creativecommons.org/licenses/by/4.0/).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4E82D9" id="_x0000_t202" coordsize="21600,21600" o:spt="202" path="m,l,21600r21600,l21600,xe">
                <v:stroke joinstyle="miter"/>
                <v:path gradientshapeok="t" o:connecttype="rect"/>
              </v:shapetype>
              <v:shape id="Text Box 7" o:spid="_x0000_s1026" type="#_x0000_t202" style="position:absolute;left:0;text-align:left;margin-left:-28.8pt;margin-top:16.65pt;width:2in;height:26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" fillcolor="white [3201]" strokeweight=".5pt">
                <v:textbox>
                  <w:txbxContent>
                    <w:p w14:paraId="28BFF6E4" w14:textId="77777777" w:rsidR="00C54C6B" w:rsidRPr="00C54C6B" w:rsidRDefault="00C54C6B" w:rsidP="00C54C6B">
                      <w:pPr>
                        <w:pStyle w:val="MDPI61Citation"/>
                        <w:spacing w:after="120" w:line="240" w:lineRule="exact"/>
                        <w:rPr>
                          <w:highlight w:val="yellow"/>
                        </w:rPr>
                      </w:pPr>
                      <w:r w:rsidRPr="00FB7345">
                        <w:rPr>
                          <w:b/>
                        </w:rPr>
                        <w:t>Citation:</w:t>
                      </w:r>
                      <w:r w:rsidRPr="00FB7345">
                        <w:t xml:space="preserve"> </w:t>
                      </w:r>
                      <w:r w:rsidRPr="00C54C6B">
                        <w:rPr>
                          <w:highlight w:val="yellow"/>
                        </w:rPr>
                        <w:t xml:space="preserve">Bray, B.; Shallcross, A; Wiss, D; …Zwickey, H. Treatment Access Barriers in Binge Eating Disorder </w:t>
                      </w:r>
                      <w:r w:rsidRPr="00C54C6B">
                        <w:rPr>
                          <w:i/>
                          <w:highlight w:val="yellow"/>
                        </w:rPr>
                        <w:t xml:space="preserve">Int J. Environ. Res. Public Health </w:t>
                      </w:r>
                      <w:r w:rsidRPr="00C54C6B">
                        <w:rPr>
                          <w:b/>
                          <w:highlight w:val="yellow"/>
                        </w:rPr>
                        <w:t>2025</w:t>
                      </w:r>
                      <w:r w:rsidRPr="00C54C6B">
                        <w:rPr>
                          <w:highlight w:val="yellow"/>
                        </w:rPr>
                        <w:t>,</w:t>
                      </w:r>
                      <w:r w:rsidRPr="00C54C6B">
                        <w:rPr>
                          <w:i/>
                          <w:highlight w:val="yellow"/>
                        </w:rPr>
                        <w:t xml:space="preserve"> xx</w:t>
                      </w:r>
                      <w:r w:rsidRPr="00C54C6B">
                        <w:rPr>
                          <w:highlight w:val="yellow"/>
                        </w:rPr>
                        <w:t>, x. https://doi.org/10.3390/xxxxx</w:t>
                      </w:r>
                    </w:p>
                    <w:p w14:paraId="676F5674" w14:textId="77777777" w:rsidR="00C54C6B" w:rsidRPr="00C54C6B" w:rsidRDefault="00C54C6B" w:rsidP="00C54C6B">
                      <w:pPr>
                        <w:pStyle w:val="MDPI14history"/>
                        <w:spacing w:before="120" w:after="120"/>
                        <w:rPr>
                          <w:rFonts w:ascii="Palatino Linotype" w:eastAsia="SimSun" w:hAnsi="Palatino Linotype" w:cs="SimSun"/>
                          <w:highlight w:val="yellow"/>
                          <w:lang w:eastAsia="zh-CN"/>
                        </w:rPr>
                      </w:pPr>
                      <w:r w:rsidRPr="00C54C6B">
                        <w:rPr>
                          <w:rFonts w:ascii="Palatino Linotype" w:hAnsi="Palatino Linotype"/>
                          <w:highlight w:val="yellow"/>
                        </w:rPr>
                        <w:t>Academic Editor: ***</w:t>
                      </w:r>
                    </w:p>
                    <w:p w14:paraId="355480E0" w14:textId="77777777" w:rsidR="00C54C6B" w:rsidRPr="00C54C6B" w:rsidRDefault="00C54C6B" w:rsidP="00C54C6B">
                      <w:pPr>
                        <w:pStyle w:val="MDPI14history"/>
                        <w:spacing w:before="120"/>
                        <w:rPr>
                          <w:rFonts w:ascii="Palatino Linotype" w:eastAsia="SimSun" w:hAnsi="Palatino Linotype" w:cs="SimSun"/>
                          <w:highlight w:val="yellow"/>
                        </w:rPr>
                      </w:pPr>
                      <w:r w:rsidRPr="00C54C6B">
                        <w:rPr>
                          <w:rFonts w:ascii="Palatino Linotype" w:hAnsi="Palatino Linotype"/>
                          <w:szCs w:val="14"/>
                          <w:highlight w:val="yellow"/>
                        </w:rPr>
                        <w:t>Received: ***</w:t>
                      </w:r>
                    </w:p>
                    <w:p w14:paraId="05E0D7F6" w14:textId="77777777" w:rsidR="00C54C6B" w:rsidRPr="00C54C6B" w:rsidRDefault="00C54C6B" w:rsidP="00C54C6B">
                      <w:pPr>
                        <w:pStyle w:val="MDPI14history"/>
                        <w:rPr>
                          <w:rFonts w:ascii="Palatino Linotype" w:hAnsi="Palatino Linotype"/>
                          <w:szCs w:val="14"/>
                          <w:highlight w:val="yellow"/>
                        </w:rPr>
                      </w:pPr>
                      <w:r w:rsidRPr="00C54C6B">
                        <w:rPr>
                          <w:rFonts w:ascii="Palatino Linotype" w:hAnsi="Palatino Linotype"/>
                          <w:szCs w:val="14"/>
                          <w:highlight w:val="yellow"/>
                        </w:rPr>
                        <w:t>Accepted: date</w:t>
                      </w:r>
                    </w:p>
                    <w:p w14:paraId="1DC9AFE4" w14:textId="77777777" w:rsidR="00C54C6B" w:rsidRPr="00C54C6B" w:rsidRDefault="00C54C6B" w:rsidP="00C54C6B">
                      <w:pPr>
                        <w:pStyle w:val="MDPI14history"/>
                        <w:spacing w:after="120"/>
                        <w:rPr>
                          <w:rFonts w:ascii="Palatino Linotype" w:hAnsi="Palatino Linotype"/>
                          <w:szCs w:val="14"/>
                          <w:highlight w:val="yellow"/>
                        </w:rPr>
                      </w:pPr>
                      <w:r w:rsidRPr="00C54C6B">
                        <w:rPr>
                          <w:rFonts w:ascii="Palatino Linotype" w:hAnsi="Palatino Linotype"/>
                          <w:szCs w:val="14"/>
                          <w:highlight w:val="yellow"/>
                        </w:rPr>
                        <w:t>Published: date</w:t>
                      </w:r>
                    </w:p>
                    <w:p w14:paraId="5D6D8828" w14:textId="77777777" w:rsidR="00C54C6B" w:rsidRPr="00FB7345" w:rsidRDefault="00C54C6B" w:rsidP="00C54C6B">
                      <w:pPr>
                        <w:pStyle w:val="MDPI63Notes"/>
                        <w:jc w:val="both"/>
                      </w:pPr>
                      <w:r w:rsidRPr="00C54C6B">
                        <w:rPr>
                          <w:b/>
                          <w:highlight w:val="yellow"/>
                        </w:rPr>
                        <w:t>Publisher’s Note:</w:t>
                      </w:r>
                      <w:r w:rsidRPr="00C54C6B">
                        <w:rPr>
                          <w:highlight w:val="yellow"/>
                        </w:rPr>
                        <w:t xml:space="preserve"> MDPI stays neutral with regard to</w:t>
                      </w:r>
                      <w:r w:rsidRPr="00FB7345">
                        <w:t xml:space="preserve"> jurisdictional claims in published maps and institutional affiliations.</w:t>
                      </w:r>
                    </w:p>
                    <w:p w14:paraId="4E0D4790" w14:textId="77777777" w:rsidR="00C54C6B" w:rsidRPr="00FB7345" w:rsidRDefault="00C54C6B" w:rsidP="00C54C6B">
                      <w:pPr>
                        <w:adjustRightInd w:val="0"/>
                        <w:snapToGrid w:val="0"/>
                        <w:spacing w:before="120" w:line="240" w:lineRule="atLeast"/>
                        <w:ind w:right="113"/>
                        <w:rPr>
                          <w:rFonts w:ascii="Palatino Linotype" w:eastAsia="DengXian" w:hAnsi="Palatino Linotype"/>
                          <w:bCs/>
                          <w:sz w:val="14"/>
                          <w:szCs w:val="14"/>
                          <w:lang w:bidi="en-US"/>
                        </w:rPr>
                      </w:pPr>
                      <w:r w:rsidRPr="00FB7345">
                        <w:rPr>
                          <w:rFonts w:ascii="Palatino Linotype" w:eastAsia="DengXian" w:hAnsi="Palatino Linotype"/>
                          <w:noProof/>
                        </w:rPr>
                        <w:drawing>
                          <wp:inline distT="0" distB="0" distL="0" distR="0" wp14:anchorId="230AEFF8" wp14:editId="75A4C8FE">
                            <wp:extent cx="692785" cy="249555"/>
                            <wp:effectExtent l="0" t="0" r="0" b="0"/>
                            <wp:docPr id="3" name="Picture 4"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ey and black sign with a person in a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970D6DE" w14:textId="6E7F41C4" w:rsidR="00C54C6B" w:rsidRDefault="00C54C6B" w:rsidP="00C54C6B">
                      <w:r w:rsidRPr="00FB7345">
                        <w:rPr>
                          <w:rFonts w:ascii="Palatino Linotype" w:eastAsia="DengXian" w:hAnsi="Palatino Linotype"/>
                          <w:b/>
                          <w:bCs/>
                          <w:sz w:val="14"/>
                          <w:szCs w:val="14"/>
                          <w:lang w:bidi="en-US"/>
                        </w:rPr>
                        <w:t>Copyright:</w:t>
                      </w:r>
                      <w:r w:rsidRPr="00FB7345">
                        <w:rPr>
                          <w:rFonts w:ascii="Palatino Linotype" w:eastAsia="DengXian" w:hAnsi="Palatino Linotype"/>
                          <w:bCs/>
                          <w:sz w:val="14"/>
                          <w:szCs w:val="14"/>
                          <w:lang w:bidi="en-US"/>
                        </w:rPr>
                        <w:t xml:space="preserve"> © 2025 by the authors. Submitted for possible open access publication under the terms and conditions of the Creative Commons Attribution (CC BY) license (https://creativecommons.org/licenses/by/4.0/).</w:t>
                      </w:r>
                    </w:p>
                  </w:txbxContent>
                </v:textbox>
              </v:shape>
            </w:pict>
          </mc:Fallback>
        </mc:AlternateContent>
      </w:r>
      <w:r w:rsidR="00FB7345" w:rsidRPr="00FB7345">
        <w:rPr>
          <w:b/>
          <w:szCs w:val="18"/>
        </w:rPr>
        <w:t xml:space="preserve">Abstract: </w:t>
      </w:r>
      <w:r w:rsidR="00FB7345" w:rsidRPr="00FB7345">
        <w:t xml:space="preserve">Binge Eating Disorder (BED) has high lifetime prevalence rates (4.5–31%) and low treatment success rates </w:t>
      </w:r>
      <w:r w:rsidR="00FB7345" w:rsidRPr="00FB7345">
        <w:rPr>
          <w:rFonts w:eastAsiaTheme="minorHAnsi"/>
        </w:rPr>
        <w:t>(38.3–43.6%)</w:t>
      </w:r>
      <w:r w:rsidR="00FB7345" w:rsidRPr="00FB7345">
        <w:t>. Moreover, ~95% of individuals who meet DSM criteria for binge eating disorder never receive a formal diagnosis, 67% do not perceive the need for treatment, and ~55–85% never receive or pursue standard treatment. This mixed-methods cross-sectional study collected information from 14 expert binge eating disorder researchers and clinicians</w:t>
      </w:r>
      <w:r w:rsidR="00FB7345" w:rsidRPr="00FB7345" w:rsidDel="009008A7">
        <w:t xml:space="preserve"> </w:t>
      </w:r>
      <w:r w:rsidR="00FB7345" w:rsidRPr="00FB7345">
        <w:t xml:space="preserve">about barriers to accessing binge eating disorder treatment. Experts were identified based on federal funding, PubMed-indexed publications, practice in the field, leadership in professional societies, and/or popular press distinction. Semi-structured interviews were anonymously recorded and analyzed by ≥2 investigators using reflexive thematic analysis and quantification. Nine participants (64%) spontaneously described 11 treatment barriers, including (1) stigmatization (from healthcare providers as well as internalized and systemic/sociocultural stigmatization); (2) healthcare inequity, avoidance, and under-use; (3) treatment costs and insurance coverage; (4) lack of education and awareness about binge eating disorder (a) prevalence, (b) risk, and severity, (c) sociodemographic representation and who can have binge eating disorder, (d) diagnostic criteria and (e) validity that impact individuals with binge eating disorder, interpersonal relationships, healthcare providers/systems (e.g., binge eating disorder stigma, screening, diagnosis, and referrals), and sociocultural environments; (5) insufficient provider screenings; (6) prioritizing physical complications over underlying psychopathology; (7) insufficient resources for finding/coordinating care, including time and transportation; (8) ED provider and treatment center scarcity and waitlists; (9) treatment time; (10) facing and enduring discomfort and hardships associated with treatment; and (11) fear of letting go of the coping/eating behaviors. </w:t>
      </w:r>
      <w:r w:rsidR="00FB7345" w:rsidRPr="00FB7345">
        <w:rPr>
          <w:bCs/>
          <w:szCs w:val="18"/>
        </w:rPr>
        <w:t xml:space="preserve">Secondary reflexive </w:t>
      </w:r>
      <w:r w:rsidR="00FB7345" w:rsidRPr="00FB7345">
        <w:rPr>
          <w:bCs/>
          <w:szCs w:val="18"/>
        </w:rPr>
        <w:lastRenderedPageBreak/>
        <w:t>thematic analysis yielded a conceptual 3x3 model that categorizes barriers across two dimensions: (1) source of the barrier and (2) stage in the treatment-access-process the barrier impedes. Barrier sources were found to exist at: (</w:t>
      </w:r>
      <w:proofErr w:type="spellStart"/>
      <w:r w:rsidR="00FB7345" w:rsidRPr="00FB7345">
        <w:rPr>
          <w:bCs/>
          <w:szCs w:val="18"/>
        </w:rPr>
        <w:t>i</w:t>
      </w:r>
      <w:proofErr w:type="spellEnd"/>
      <w:r w:rsidR="00FB7345" w:rsidRPr="00FB7345">
        <w:rPr>
          <w:bCs/>
          <w:szCs w:val="18"/>
        </w:rPr>
        <w:t>) the individual/patient-level; (ii) the interpersonal/healthcare-provider/system-level; and (iii) the sociocultural environment/systemic/systems-level. The three discrete yet dependent stages that barriers can impede are: (</w:t>
      </w:r>
      <w:proofErr w:type="spellStart"/>
      <w:r w:rsidR="00FB7345" w:rsidRPr="00FB7345">
        <w:rPr>
          <w:bCs/>
          <w:szCs w:val="18"/>
        </w:rPr>
        <w:t>i</w:t>
      </w:r>
      <w:proofErr w:type="spellEnd"/>
      <w:r w:rsidR="00FB7345" w:rsidRPr="00FB7345">
        <w:rPr>
          <w:bCs/>
          <w:szCs w:val="18"/>
        </w:rPr>
        <w:t xml:space="preserve">) detection and identification; (ii) treatment-seeking and planning; and (iii) treatment access and engagement. This model can be used to identify individual, interpersonal, and systemic program-, process-, and policy needs while also illuminating how these needs interact with one another. The model can also be used as a tool for conceptualizing possible solutions that individuals, healthcare providers/systems, and policy-makers can use to improve binge eating disorder identification and treatment engagement. </w:t>
      </w:r>
      <w:r w:rsidR="00FB7345" w:rsidRPr="00FB7345">
        <w:t>Addressing binge eating disorder treatment barriers will require a collective effort from healthcare providers, policymakers, researchers, and social media influencers. This should include education and awareness campaigns</w:t>
      </w:r>
      <w:r w:rsidR="00FB7345" w:rsidRPr="00FB7345">
        <w:rPr>
          <w:bCs/>
          <w:szCs w:val="18"/>
        </w:rPr>
        <w:t xml:space="preserve"> on </w:t>
      </w:r>
      <w:r w:rsidR="00FB7345" w:rsidRPr="00FB7345">
        <w:t>binge eating disorder prevalence, demographics, stigmatization, scalable treatment options and benefits that target individuals who experience binge eating disorder, social and healthcare providers who serve them, and the environments binge eating disorder occurs in. Free, one-stop online resource platforms can streamline treatment-seeking and access, overcoming many barriers. Research funding is also needed to identify and test new treatment options that are: (a) free or low-cost; (b) community-based or accessible virtually; and (c-d) socio-culturally and socio-demographically sensitive, inclusive, and responsive.</w:t>
      </w:r>
      <w:commentRangeEnd w:id="0"/>
      <w:r>
        <w:rPr>
          <w:rStyle w:val="CommentReference"/>
          <w:rFonts w:ascii="Times New Roman" w:hAnsi="Times New Roman"/>
          <w:color w:val="auto"/>
          <w:lang w:eastAsia="en-US" w:bidi="ar-SA"/>
        </w:rPr>
        <w:commentReference w:id="0"/>
      </w:r>
    </w:p>
    <w:p w14:paraId="60A5B1AE" w14:textId="77777777" w:rsidR="00FB7345" w:rsidRPr="00FB7345" w:rsidRDefault="00FB7345" w:rsidP="00FB7345">
      <w:pPr>
        <w:pStyle w:val="MDPI18keywords"/>
        <w:rPr>
          <w:szCs w:val="18"/>
        </w:rPr>
      </w:pPr>
      <w:r w:rsidRPr="00FB7345">
        <w:rPr>
          <w:b/>
          <w:szCs w:val="18"/>
        </w:rPr>
        <w:t xml:space="preserve">Keywords: </w:t>
      </w:r>
      <w:r w:rsidRPr="00FB7345">
        <w:t>Binge eating; binge eating disorder; eating disorder; eating disorder treatment; treatment barriers; treatment costs; stigmatization; health equity; screening and diagnosis; public policy</w:t>
      </w:r>
    </w:p>
    <w:p w14:paraId="4F9E376D" w14:textId="77777777" w:rsidR="00FB7345" w:rsidRPr="00FB7345" w:rsidRDefault="00FB7345" w:rsidP="00FB7345">
      <w:pPr>
        <w:pStyle w:val="MDPI19line"/>
      </w:pPr>
    </w:p>
    <w:p w14:paraId="2D11099D" w14:textId="6B4DB2AE" w:rsidR="007C6CAB" w:rsidRPr="00FB7345" w:rsidRDefault="009C24BD" w:rsidP="00FB7345">
      <w:pPr>
        <w:pStyle w:val="MDPI21heading1"/>
        <w:numPr>
          <w:ilvl w:val="0"/>
          <w:numId w:val="28"/>
        </w:numPr>
        <w:rPr>
          <w:rFonts w:ascii="Palatino Linotype" w:hAnsi="Palatino Linotype"/>
        </w:rPr>
      </w:pPr>
      <w:bookmarkStart w:id="1" w:name="_Toc200479997"/>
      <w:r w:rsidRPr="00FB7345">
        <w:rPr>
          <w:rFonts w:ascii="Palatino Linotype" w:hAnsi="Palatino Linotype"/>
        </w:rPr>
        <w:t xml:space="preserve">Binge Eating Disorder </w:t>
      </w:r>
      <w:r w:rsidR="003B4EE0" w:rsidRPr="00FB7345">
        <w:rPr>
          <w:rFonts w:ascii="Palatino Linotype" w:hAnsi="Palatino Linotype"/>
        </w:rPr>
        <w:t xml:space="preserve">is a </w:t>
      </w:r>
      <w:r w:rsidR="00983D87" w:rsidRPr="00FB7345">
        <w:rPr>
          <w:rFonts w:ascii="Palatino Linotype" w:hAnsi="Palatino Linotype"/>
        </w:rPr>
        <w:t xml:space="preserve">National, Global, and Public Health </w:t>
      </w:r>
      <w:r w:rsidR="003B4EE0" w:rsidRPr="00FB7345">
        <w:rPr>
          <w:rFonts w:ascii="Palatino Linotype" w:hAnsi="Palatino Linotype"/>
        </w:rPr>
        <w:t>Crisis</w:t>
      </w:r>
      <w:bookmarkEnd w:id="1"/>
    </w:p>
    <w:p w14:paraId="06D92DF2" w14:textId="4215B7D9" w:rsidR="009E6D7F" w:rsidRPr="00FB7345" w:rsidRDefault="007C6CAB" w:rsidP="00493C75">
      <w:pPr>
        <w:pStyle w:val="Normal35"/>
        <w:ind w:left="0"/>
        <w:jc w:val="both"/>
        <w:rPr>
          <w:rFonts w:ascii="Palatino Linotype" w:hAnsi="Palatino Linotype"/>
        </w:rPr>
      </w:pPr>
      <w:r w:rsidRPr="00FB7345">
        <w:rPr>
          <w:rFonts w:ascii="Palatino Linotype" w:hAnsi="Palatino Linotype"/>
          <w:b/>
          <w:bCs/>
        </w:rPr>
        <w:t xml:space="preserve">Binge eating disorder (BED) </w:t>
      </w:r>
      <w:r w:rsidRPr="00FB7345">
        <w:rPr>
          <w:rFonts w:ascii="Palatino Linotype" w:hAnsi="Palatino Linotype"/>
        </w:rPr>
        <w:t xml:space="preserve">is an autonomous DSM-5 and DSM-5-TR </w:t>
      </w:r>
      <w:r w:rsidR="003869A9" w:rsidRPr="00FB7345">
        <w:rPr>
          <w:rFonts w:ascii="Palatino Linotype" w:hAnsi="Palatino Linotype"/>
        </w:rPr>
        <w:t xml:space="preserve">mental health </w:t>
      </w:r>
      <w:r w:rsidRPr="00FB7345">
        <w:rPr>
          <w:rFonts w:ascii="Palatino Linotype" w:hAnsi="Palatino Linotype"/>
        </w:rPr>
        <w:t>diagnosis characterized by episodes of rapidly consuming objectively large amounts of food due to loss of control while associated with distress, guilt, and shame, and occurring at least once per week for at least three months</w:t>
      </w:r>
      <w:r w:rsidR="00044F5C" w:rsidRPr="00FB7345">
        <w:rPr>
          <w:rFonts w:ascii="Palatino Linotype" w:hAnsi="Palatino Linotype"/>
        </w:rPr>
        <w:t xml:space="preserve"> (</w:t>
      </w:r>
      <w:r w:rsidR="00E258C7" w:rsidRPr="00FB7345">
        <w:rPr>
          <w:rFonts w:ascii="Palatino Linotype" w:hAnsi="Palatino Linotype"/>
          <w:b/>
          <w:bCs/>
        </w:rPr>
        <w:fldChar w:fldCharType="begin"/>
      </w:r>
      <w:r w:rsidR="00E258C7" w:rsidRPr="00FB7345">
        <w:rPr>
          <w:rFonts w:ascii="Palatino Linotype" w:eastAsiaTheme="minorHAnsi" w:hAnsi="Palatino Linotype"/>
          <w:b/>
          <w:bCs/>
        </w:rPr>
        <w:instrText xml:space="preserve"> REF _Ref200476285 \h </w:instrText>
      </w:r>
      <w:r w:rsidR="00E258C7" w:rsidRPr="00FB7345">
        <w:rPr>
          <w:rFonts w:ascii="Palatino Linotype" w:hAnsi="Palatino Linotype"/>
          <w:b/>
          <w:bCs/>
        </w:rPr>
      </w:r>
      <w:r w:rsidR="00E258C7" w:rsidRPr="00FB7345">
        <w:rPr>
          <w:rFonts w:ascii="Palatino Linotype" w:hAnsi="Palatino Linotype"/>
          <w:b/>
          <w:bCs/>
        </w:rPr>
        <w:instrText xml:space="preserve"> \* MERGEFORMAT </w:instrText>
      </w:r>
      <w:r w:rsidR="00E258C7" w:rsidRPr="00FB7345">
        <w:rPr>
          <w:rFonts w:ascii="Palatino Linotype" w:hAnsi="Palatino Linotype"/>
          <w:b/>
          <w:bCs/>
        </w:rPr>
        <w:fldChar w:fldCharType="separate"/>
      </w:r>
      <w:r w:rsidR="00E258C7" w:rsidRPr="00FB7345">
        <w:rPr>
          <w:rFonts w:ascii="Palatino Linotype" w:hAnsi="Palatino Linotype"/>
          <w:b/>
          <w:bCs/>
        </w:rPr>
        <w:t xml:space="preserve">Figure </w:t>
      </w:r>
      <w:r w:rsidR="00E258C7" w:rsidRPr="00FB7345">
        <w:rPr>
          <w:rFonts w:ascii="Palatino Linotype" w:hAnsi="Palatino Linotype"/>
          <w:b/>
          <w:bCs/>
          <w:noProof/>
        </w:rPr>
        <w:t>1</w:t>
      </w:r>
      <w:r w:rsidR="00E258C7" w:rsidRPr="00FB7345">
        <w:rPr>
          <w:rFonts w:ascii="Palatino Linotype" w:hAnsi="Palatino Linotype"/>
          <w:b/>
          <w:bCs/>
        </w:rPr>
        <w:fldChar w:fldCharType="end"/>
      </w:r>
      <w:r w:rsidR="00044F5C" w:rsidRPr="00FB7345">
        <w:rPr>
          <w:rFonts w:ascii="Palatino Linotype" w:hAnsi="Palatino Linotype"/>
          <w:b/>
          <w:bCs/>
        </w:rPr>
        <w:t>A</w:t>
      </w:r>
      <w:r w:rsidR="00044F5C" w:rsidRPr="00FB7345">
        <w:rPr>
          <w:rFonts w:ascii="Palatino Linotype" w:hAnsi="Palatino Linotype"/>
        </w:rPr>
        <w:t>)</w:t>
      </w:r>
      <w:r w:rsidR="000D4D15" w:rsidRPr="00FB7345">
        <w:rPr>
          <w:rFonts w:ascii="Palatino Linotype" w:hAnsi="Palatino Linotype"/>
        </w:rPr>
        <w:t>.</w:t>
      </w:r>
      <w:r w:rsidRPr="00FB7345">
        <w:rPr>
          <w:rFonts w:ascii="Palatino Linotype" w:hAnsi="Palatino Linotype"/>
        </w:rPr>
        <w:fldChar w:fldCharType="begin">
          <w:fldData xml:space="preserve">PEVuZE5vdGU+PENpdGU+PEF1dGhvcj5BUEE8L0F1dGhvcj48WWVhcj4yMDEzPC9ZZWFyPjxSZWNO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</w:fldData>
        </w:fldChar>
      </w:r>
      <w:r w:rsidR="000D4D15" w:rsidRPr="00FB7345">
        <w:rPr>
          <w:rFonts w:ascii="Palatino Linotype" w:hAnsi="Palatino Linotype"/>
        </w:rPr>
        <w:instrText xml:space="preserve"> ADDIN EN.CITE </w:instrText>
      </w:r>
      <w:r w:rsidR="000D4D15" w:rsidRPr="00FB7345">
        <w:rPr>
          <w:rFonts w:ascii="Palatino Linotype" w:hAnsi="Palatino Linotype"/>
        </w:rPr>
        <w:fldChar w:fldCharType="begin">
          <w:fldData xml:space="preserve">PEVuZE5vdGU+PENpdGU+PEF1dGhvcj5BUEE8L0F1dGhvcj48WWVhcj4yMDEzPC9ZZWFyPjxSZWNO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</w:fldData>
        </w:fldChar>
      </w:r>
      <w:r w:rsidR="000D4D15" w:rsidRPr="00FB7345">
        <w:rPr>
          <w:rFonts w:ascii="Palatino Linotype" w:hAnsi="Palatino Linotype"/>
        </w:rPr>
        <w:instrText xml:space="preserve"> ADDIN EN.CITE.DATA </w:instrText>
      </w:r>
      <w:r w:rsidR="000D4D15" w:rsidRPr="00FB7345">
        <w:rPr>
          <w:rFonts w:ascii="Palatino Linotype" w:hAnsi="Palatino Linotype"/>
        </w:rPr>
      </w:r>
      <w:r w:rsidR="000D4D15" w:rsidRPr="00FB7345">
        <w:rPr>
          <w:rFonts w:ascii="Palatino Linotype" w:hAnsi="Palatino Linotype"/>
        </w:rPr>
        <w:fldChar w:fldCharType="end"/>
      </w:r>
      <w:r w:rsidRPr="00FB7345">
        <w:rPr>
          <w:rFonts w:ascii="Palatino Linotype" w:hAnsi="Palatino Linotype"/>
        </w:rPr>
      </w:r>
      <w:r w:rsidRPr="00FB7345">
        <w:rPr>
          <w:rFonts w:ascii="Palatino Linotype" w:hAnsi="Palatino Linotype"/>
        </w:rPr>
        <w:fldChar w:fldCharType="separate"/>
      </w:r>
      <w:r w:rsidR="000D4D15" w:rsidRPr="00FB7345">
        <w:rPr>
          <w:rFonts w:ascii="Palatino Linotype" w:hAnsi="Palatino Linotype"/>
          <w:noProof/>
          <w:vertAlign w:val="superscript"/>
        </w:rPr>
        <w:t>1,2</w:t>
      </w:r>
      <w:r w:rsidRPr="00FB7345">
        <w:rPr>
          <w:rFonts w:ascii="Palatino Linotype" w:hAnsi="Palatino Linotype"/>
        </w:rPr>
        <w:fldChar w:fldCharType="end"/>
      </w:r>
      <w:r w:rsidRPr="00FB7345">
        <w:rPr>
          <w:rFonts w:ascii="Palatino Linotype" w:hAnsi="Palatino Linotype"/>
        </w:rPr>
        <w:t xml:space="preserve"> </w:t>
      </w:r>
      <w:r w:rsidR="00541E1C" w:rsidRPr="00FB7345">
        <w:rPr>
          <w:rFonts w:ascii="Palatino Linotype" w:hAnsi="Palatino Linotype"/>
        </w:rPr>
        <w:t>The disorder is associated with high lifetime prevalence rates</w:t>
      </w:r>
      <w:r w:rsidR="00541E1C" w:rsidRPr="00FB7345">
        <w:rPr>
          <w:rFonts w:ascii="Palatino Linotype" w:hAnsi="Palatino Linotype"/>
        </w:rPr>
        <w:t>, with</w:t>
      </w:r>
      <w:r w:rsidR="00541E1C" w:rsidRPr="00FB7345">
        <w:rPr>
          <w:rFonts w:ascii="Palatino Linotype" w:eastAsiaTheme="minorHAnsi" w:hAnsi="Palatino Linotype"/>
        </w:rPr>
        <w:t xml:space="preserve"> </w:t>
      </w:r>
      <w:r w:rsidR="00541E1C" w:rsidRPr="00FB7345">
        <w:rPr>
          <w:rFonts w:ascii="Palatino Linotype" w:eastAsiaTheme="minorHAnsi" w:hAnsi="Palatino Linotype"/>
        </w:rPr>
        <w:t xml:space="preserve">National and global </w:t>
      </w:r>
      <w:r w:rsidR="009150C1" w:rsidRPr="00FB7345">
        <w:rPr>
          <w:rFonts w:ascii="Palatino Linotype" w:eastAsiaTheme="minorHAnsi" w:hAnsi="Palatino Linotype"/>
        </w:rPr>
        <w:t>surveys</w:t>
      </w:r>
      <w:r w:rsidR="00541E1C" w:rsidRPr="00FB7345">
        <w:rPr>
          <w:rFonts w:ascii="Palatino Linotype" w:eastAsiaTheme="minorHAnsi" w:hAnsi="Palatino Linotype"/>
        </w:rPr>
        <w:t xml:space="preserve"> estimat</w:t>
      </w:r>
      <w:r w:rsidR="009150C1" w:rsidRPr="00FB7345">
        <w:rPr>
          <w:rFonts w:ascii="Palatino Linotype" w:eastAsiaTheme="minorHAnsi" w:hAnsi="Palatino Linotype"/>
        </w:rPr>
        <w:t>ing</w:t>
      </w:r>
      <w:r w:rsidR="00541E1C" w:rsidRPr="00FB7345">
        <w:rPr>
          <w:rFonts w:ascii="Palatino Linotype" w:eastAsiaTheme="minorHAnsi" w:hAnsi="Palatino Linotype"/>
        </w:rPr>
        <w:t xml:space="preserve"> that 5–31% of U.S and global populations will experience binge eating disorder at some point in their lifetime</w:t>
      </w:r>
      <w:r w:rsidR="009150C1" w:rsidRPr="00FB7345">
        <w:rPr>
          <w:rFonts w:ascii="Palatino Linotype" w:eastAsiaTheme="minorHAnsi" w:hAnsi="Palatino Linotype"/>
        </w:rPr>
        <w:t>.</w:t>
      </w:r>
      <w:r w:rsidR="009150C1" w:rsidRPr="00FB7345">
        <w:rPr>
          <w:rFonts w:ascii="Palatino Linotype" w:hAnsi="Palatino Linotype"/>
        </w:rPr>
        <w:fldChar w:fldCharType="begin">
          <w:fldData xml:space="preserve">PEVuZE5vdGU+PENpdGU+PEF1dGhvcj5IdWRzb248L0F1dGhvcj48WWVhcj4yMDA3PC9ZZWFyPjxS
ZWNOdW0+NDkwNzwvUmVjTnVtPjxEaXNwbGF5VGV4dD48c3R5bGUgZmFjZT0ic3VwZXJzY3JpcHQi
PjMsNDwvc3R5bGU+PC9EaXNwbGF5VGV4dD48cmVjb3JkPjxyZWMtbnVtYmVyPjQ5MDc8L3JlYy1u
dW1iZXI+PGZvcmVpZ24ta2V5cz48a2V5IGFwcD0iRU4iIGRiLWlkPSJwendwcnMwZjUyeHY1NGV2
OWRteDJkOTN4cHQyZHZ4ZWFlNXgiIHRpbWVzdGFtcD0iMTYxNTE2Mjc5OCI+NDkwNzwva2V5Pjwv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bCBQc3ljaGlhdHJ5PC9mdWxsLXRpdGxlPjwvcGVyaW9kaWNhbD48cGFnZXM+MzQ4LTU4PC9wYWdl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</w:fldData>
        </w:fldChar>
      </w:r>
      <w:r w:rsidR="009150C1" w:rsidRPr="00FB7345">
        <w:rPr>
          <w:rFonts w:ascii="Palatino Linotype" w:hAnsi="Palatino Linotype"/>
        </w:rPr>
        <w:instrText xml:space="preserve"> ADDIN EN.CITE </w:instrText>
      </w:r>
      <w:r w:rsidR="009150C1" w:rsidRPr="00FB7345">
        <w:rPr>
          <w:rFonts w:ascii="Palatino Linotype" w:hAnsi="Palatino Linotype"/>
        </w:rPr>
        <w:fldChar w:fldCharType="begin">
          <w:fldData xml:space="preserve">PEVuZE5vdGU+PENpdGU+PEF1dGhvcj5IdWRzb248L0F1dGhvcj48WWVhcj4yMDA3PC9ZZWFyPjxS
ZWNOdW0+NDkwNzwvUmVjTnVtPjxEaXNwbGF5VGV4dD48c3R5bGUgZmFjZT0ic3VwZXJzY3JpcHQi
PjMsNDwvc3R5bGU+PC9EaXNwbGF5VGV4dD48cmVjb3JkPjxyZWMtbnVtYmVyPjQ5MDc8L3JlYy1u
dW1iZXI+PGZvcmVpZ24ta2V5cz48a2V5IGFwcD0iRU4iIGRiLWlkPSJwendwcnMwZjUyeHY1NGV2
OWRteDJkOTN4cHQyZHZ4ZWFlNXgiIHRpbWVzdGFtcD0iMTYxNTE2Mjc5OCI+NDkwNzwva2V5Pjwv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bCBQc3ljaGlhdHJ5PC9mdWxsLXRpdGxlPjwvcGVyaW9kaWNhbD48cGFnZXM+MzQ4LTU4PC9wYWdl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</w:fldData>
        </w:fldChar>
      </w:r>
      <w:r w:rsidR="009150C1" w:rsidRPr="00FB7345">
        <w:rPr>
          <w:rFonts w:ascii="Palatino Linotype" w:hAnsi="Palatino Linotype"/>
        </w:rPr>
        <w:instrText xml:space="preserve"> ADDIN EN.CITE.DATA </w:instrText>
      </w:r>
      <w:r w:rsidR="009150C1" w:rsidRPr="00FB7345">
        <w:rPr>
          <w:rFonts w:ascii="Palatino Linotype" w:hAnsi="Palatino Linotype"/>
        </w:rPr>
      </w:r>
      <w:r w:rsidR="009150C1" w:rsidRPr="00FB7345">
        <w:rPr>
          <w:rFonts w:ascii="Palatino Linotype" w:hAnsi="Palatino Linotype"/>
        </w:rPr>
        <w:fldChar w:fldCharType="end"/>
      </w:r>
      <w:r w:rsidR="009150C1" w:rsidRPr="00FB7345">
        <w:rPr>
          <w:rFonts w:ascii="Palatino Linotype" w:hAnsi="Palatino Linotype"/>
        </w:rPr>
      </w:r>
      <w:r w:rsidR="009150C1" w:rsidRPr="00FB7345">
        <w:rPr>
          <w:rFonts w:ascii="Palatino Linotype" w:hAnsi="Palatino Linotype"/>
        </w:rPr>
        <w:fldChar w:fldCharType="separate"/>
      </w:r>
      <w:r w:rsidR="009150C1" w:rsidRPr="00FB7345">
        <w:rPr>
          <w:rFonts w:ascii="Palatino Linotype" w:hAnsi="Palatino Linotype"/>
          <w:noProof/>
          <w:vertAlign w:val="superscript"/>
        </w:rPr>
        <w:t>3,4</w:t>
      </w:r>
      <w:r w:rsidR="009150C1" w:rsidRPr="00FB7345">
        <w:rPr>
          <w:rFonts w:ascii="Palatino Linotype" w:hAnsi="Palatino Linotype"/>
        </w:rPr>
        <w:fldChar w:fldCharType="end"/>
      </w:r>
      <w:r w:rsidR="00541E1C" w:rsidRPr="00FB7345">
        <w:rPr>
          <w:rFonts w:ascii="Palatino Linotype" w:eastAsiaTheme="minorHAnsi" w:hAnsi="Palatino Linotype"/>
        </w:rPr>
        <w:t xml:space="preserve"> </w:t>
      </w:r>
      <w:r w:rsidR="009150C1" w:rsidRPr="00FB7345">
        <w:rPr>
          <w:rFonts w:ascii="Palatino Linotype" w:eastAsiaTheme="minorHAnsi" w:hAnsi="Palatino Linotype"/>
        </w:rPr>
        <w:t>A</w:t>
      </w:r>
      <w:r w:rsidR="009150C1" w:rsidRPr="00FB7345">
        <w:rPr>
          <w:rFonts w:ascii="Palatino Linotype" w:eastAsiaTheme="minorHAnsi" w:hAnsi="Palatino Linotype"/>
        </w:rPr>
        <w:t xml:space="preserve"> secondary analysis of the Global Burden of Diseases 2019 epidemiological databases estimated 17.3 million individuals experienced binge eating disorder in 2019, equivalent to 22.34% of the global population and accounting for 0.8 million </w:t>
      </w:r>
      <w:r w:rsidR="009150C1" w:rsidRPr="00FB7345">
        <w:rPr>
          <w:rFonts w:ascii="Palatino Linotype" w:eastAsiaTheme="minorHAnsi" w:hAnsi="Palatino Linotype"/>
          <w:b/>
          <w:bCs/>
        </w:rPr>
        <w:t>disability-adjusted life-years (DALYs)</w:t>
      </w:r>
      <w:r w:rsidR="009150C1" w:rsidRPr="00FB7345">
        <w:rPr>
          <w:rFonts w:ascii="Palatino Linotype" w:eastAsiaTheme="minorHAnsi" w:hAnsi="Palatino Linotype"/>
        </w:rPr>
        <w:t>(9,800 DALYs per 100,000 people, or 0.98 DALY per person)</w:t>
      </w:r>
      <w:r w:rsidR="009E6D7F" w:rsidRPr="00FB7345">
        <w:rPr>
          <w:rFonts w:ascii="Palatino Linotype" w:eastAsiaTheme="minorHAnsi" w:hAnsi="Palatino Linotype"/>
        </w:rPr>
        <w:t xml:space="preserve"> </w:t>
      </w:r>
      <w:r w:rsidR="00E258C7" w:rsidRPr="00FB7345">
        <w:rPr>
          <w:rFonts w:ascii="Palatino Linotype" w:eastAsiaTheme="minorHAnsi" w:hAnsi="Palatino Linotype"/>
        </w:rPr>
        <w:t>(</w:t>
      </w:r>
      <w:r w:rsidR="00E258C7" w:rsidRPr="00FB7345">
        <w:rPr>
          <w:rFonts w:ascii="Palatino Linotype" w:hAnsi="Palatino Linotype"/>
          <w:b/>
          <w:bCs/>
        </w:rPr>
        <w:fldChar w:fldCharType="begin"/>
      </w:r>
      <w:r w:rsidR="00E258C7" w:rsidRPr="00FB7345">
        <w:rPr>
          <w:rFonts w:ascii="Palatino Linotype" w:eastAsiaTheme="minorHAnsi" w:hAnsi="Palatino Linotype"/>
          <w:b/>
          <w:bCs/>
        </w:rPr>
        <w:instrText xml:space="preserve"> REF _Ref200476285 \h </w:instrText>
      </w:r>
      <w:r w:rsidR="00E258C7" w:rsidRPr="00FB7345">
        <w:rPr>
          <w:rFonts w:ascii="Palatino Linotype" w:hAnsi="Palatino Linotype"/>
          <w:b/>
          <w:bCs/>
        </w:rPr>
      </w:r>
      <w:r w:rsidR="00E258C7" w:rsidRPr="00FB7345">
        <w:rPr>
          <w:rFonts w:ascii="Palatino Linotype" w:hAnsi="Palatino Linotype"/>
          <w:b/>
          <w:bCs/>
        </w:rPr>
        <w:instrText xml:space="preserve"> \* MERGEFORMAT </w:instrText>
      </w:r>
      <w:r w:rsidR="00E258C7" w:rsidRPr="00FB7345">
        <w:rPr>
          <w:rFonts w:ascii="Palatino Linotype" w:hAnsi="Palatino Linotype"/>
          <w:b/>
          <w:bCs/>
        </w:rPr>
        <w:fldChar w:fldCharType="separate"/>
      </w:r>
      <w:r w:rsidR="00E258C7" w:rsidRPr="00FB7345">
        <w:rPr>
          <w:rFonts w:ascii="Palatino Linotype" w:hAnsi="Palatino Linotype"/>
          <w:b/>
          <w:bCs/>
        </w:rPr>
        <w:t xml:space="preserve">Figure </w:t>
      </w:r>
      <w:r w:rsidR="00E258C7" w:rsidRPr="00FB7345">
        <w:rPr>
          <w:rFonts w:ascii="Palatino Linotype" w:hAnsi="Palatino Linotype"/>
          <w:b/>
          <w:bCs/>
          <w:noProof/>
        </w:rPr>
        <w:t>1</w:t>
      </w:r>
      <w:r w:rsidR="00E258C7" w:rsidRPr="00FB7345">
        <w:rPr>
          <w:rFonts w:ascii="Palatino Linotype" w:hAnsi="Palatino Linotype"/>
          <w:b/>
          <w:bCs/>
        </w:rPr>
        <w:fldChar w:fldCharType="end"/>
      </w:r>
      <w:r w:rsidR="00E258C7" w:rsidRPr="00FB7345">
        <w:rPr>
          <w:rFonts w:ascii="Palatino Linotype" w:hAnsi="Palatino Linotype"/>
          <w:b/>
          <w:bCs/>
        </w:rPr>
        <w:t>B</w:t>
      </w:r>
      <w:r w:rsidR="00E258C7" w:rsidRPr="00FB7345">
        <w:rPr>
          <w:rFonts w:ascii="Palatino Linotype" w:hAnsi="Palatino Linotype"/>
        </w:rPr>
        <w:t>)</w:t>
      </w:r>
      <w:r w:rsidR="009150C1" w:rsidRPr="00FB7345">
        <w:rPr>
          <w:rFonts w:ascii="Palatino Linotype" w:eastAsiaTheme="minorHAnsi" w:hAnsi="Palatino Linotype"/>
        </w:rPr>
        <w:t>.</w:t>
      </w:r>
      <w:r w:rsidR="009150C1" w:rsidRPr="00FB7345">
        <w:rPr>
          <w:rFonts w:ascii="Palatino Linotype" w:eastAsiaTheme="minorHAnsi" w:hAnsi="Palatino Linotype"/>
        </w:rPr>
        <w:fldChar w:fldCharType="begin"/>
      </w:r>
      <w:r w:rsidR="009150C1" w:rsidRPr="00FB7345">
        <w:rPr>
          <w:rFonts w:ascii="Palatino Linotype" w:eastAsiaTheme="minorHAnsi" w:hAnsi="Palatino Linotype"/>
        </w:rPr>
        <w:instrText xml:space="preserve"> ADDIN EN.CITE &lt;EndNote&gt;&lt;Cite&gt;&lt;Author&gt;Santomauro&lt;/Author&gt;&lt;Year&gt;2021&lt;/Year&gt;&lt;RecNum&gt;12789&lt;/RecNum&gt;&lt;DisplayText&gt;[27]&lt;/DisplayText&gt;&lt;record&gt;&lt;rec-number&gt;12789&lt;/rec-number&gt;&lt;foreign-keys&gt;&lt;key app="EN" db-id="pzwprs0f52xv54ev9dmx2d93xpt2dvxeae5x" timestamp="1749142785"&gt;12789&lt;/key&gt;&lt;/foreign-keys&gt;&lt;ref-type name="Journal Article"&gt;17&lt;/ref-type&gt;&lt;contributors&gt;&lt;authors&gt;&lt;author&gt;Santomauro, Damian F.&lt;/author&gt;&lt;author&gt;Melen, Sarah&lt;/author&gt;&lt;author&gt;Mitchison, Deborah&lt;/author&gt;&lt;author&gt;Vos, Theo&lt;/author&gt;&lt;author&gt;Whiteford, Harvey&lt;/author&gt;&lt;author&gt;Ferrari, Alize J.&lt;/author&gt;&lt;/authors&gt;&lt;/contributors&gt;&lt;titles&gt;&lt;title&gt;The hidden burden of eating disorders: an extension of estimates from the Global Burden of Disease Study 2019&lt;/title&gt;&lt;secondary-title&gt;The Lancet Psychiatry&lt;/secondary-title&gt;&lt;/titles&gt;&lt;periodical&gt;&lt;full-title&gt;The Lancet Psychiatry&lt;/full-title&gt;&lt;/periodical&gt;&lt;pages&gt;320-328&lt;/pages&gt;&lt;volume&gt;8&lt;/volume&gt;&lt;number&gt;4&lt;/number&gt;&lt;dates&gt;&lt;year&gt;2021&lt;/year&gt;&lt;/dates&gt;&lt;publisher&gt;Elsevier&lt;/publisher&gt;&lt;isbn&gt;2215-0366&lt;/isbn&gt;&lt;urls&gt;&lt;related-urls&gt;&lt;url&gt;https://doi.org/10.1016/S2215-0366(21)00040-7&lt;/url&gt;&lt;/related-urls&gt;&lt;/urls&gt;&lt;electronic-resource-num&gt;10.1016/S2215-0366(21)00040-7&lt;/electronic-resource-num&gt;&lt;access-date&gt;2025/06/05&lt;/access-date&gt;&lt;/record&gt;&lt;/Cite&gt;&lt;/EndNote&gt;</w:instrText>
      </w:r>
      <w:r w:rsidR="009150C1" w:rsidRPr="00FB7345">
        <w:rPr>
          <w:rFonts w:ascii="Palatino Linotype" w:eastAsiaTheme="minorHAnsi" w:hAnsi="Palatino Linotype"/>
        </w:rPr>
        <w:fldChar w:fldCharType="separate"/>
      </w:r>
      <w:r w:rsidR="009150C1" w:rsidRPr="00FB7345">
        <w:rPr>
          <w:rFonts w:ascii="Palatino Linotype" w:eastAsiaTheme="minorHAnsi" w:hAnsi="Palatino Linotype"/>
          <w:noProof/>
        </w:rPr>
        <w:t>[27]</w:t>
      </w:r>
      <w:r w:rsidR="009150C1" w:rsidRPr="00FB7345">
        <w:rPr>
          <w:rFonts w:ascii="Palatino Linotype" w:eastAsiaTheme="minorHAnsi" w:hAnsi="Palatino Linotype"/>
        </w:rPr>
        <w:fldChar w:fldCharType="end"/>
      </w:r>
      <w:r w:rsidR="009150C1" w:rsidRPr="00FB7345">
        <w:rPr>
          <w:rFonts w:ascii="Palatino Linotype" w:eastAsiaTheme="minorHAnsi" w:hAnsi="Palatino Linotype"/>
        </w:rPr>
        <w:t xml:space="preserve"> </w:t>
      </w:r>
      <w:r w:rsidR="00E258C7" w:rsidRPr="00FB7345">
        <w:rPr>
          <w:rFonts w:ascii="Palatino Linotype" w:eastAsiaTheme="minorHAnsi" w:hAnsi="Palatino Linotype"/>
        </w:rPr>
        <w:t>Studies also find that 93.4–96.8% of individuals who meet DSM criteria for BED never receive a formal diagnosis,</w:t>
      </w:r>
      <w:r w:rsidR="00E258C7" w:rsidRPr="00FB7345">
        <w:rPr>
          <w:rFonts w:ascii="Palatino Linotype" w:eastAsiaTheme="minorHAnsi" w:hAnsi="Palatino Linotype"/>
        </w:rPr>
        <w:fldChar w:fldCharType="begin">
          <w:fldData xml:space="preserve">PEVuZE5vdGU+PENpdGU+PEF1dGhvcj5Tb25uZXZpbGxlPC9BdXRob3I+PFllYXI+MjAxODwvWWVh
cj48UmVjTnVtPjcyMDg8L1JlY051bT48RGlzcGxheVRleHQ+WzE2LCAxN108L0Rpc3BsYXlUZXh0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E258C7" w:rsidRPr="00FB7345">
        <w:rPr>
          <w:rFonts w:ascii="Palatino Linotype" w:eastAsiaTheme="minorHAnsi" w:hAnsi="Palatino Linotype"/>
        </w:rPr>
        <w:instrText xml:space="preserve"> ADDIN EN.CITE </w:instrText>
      </w:r>
      <w:r w:rsidR="00E258C7" w:rsidRPr="00FB7345">
        <w:rPr>
          <w:rFonts w:ascii="Palatino Linotype" w:eastAsiaTheme="minorHAnsi" w:hAnsi="Palatino Linotype"/>
        </w:rPr>
        <w:fldChar w:fldCharType="begin">
          <w:fldData xml:space="preserve">PEVuZE5vdGU+PENpdGU+PEF1dGhvcj5Tb25uZXZpbGxlPC9BdXRob3I+PFllYXI+MjAxODwvWWVh
cj48UmVjTnVtPjcyMDg8L1JlY051bT48RGlzcGxheVRleHQ+WzE2LCAxN108L0Rpc3BsYXlUZXh0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E258C7" w:rsidRPr="00FB7345">
        <w:rPr>
          <w:rFonts w:ascii="Palatino Linotype" w:eastAsiaTheme="minorHAnsi" w:hAnsi="Palatino Linotype"/>
        </w:rPr>
        <w:instrText xml:space="preserve"> ADDIN EN.CITE.DATA </w:instrText>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separate"/>
      </w:r>
      <w:r w:rsidR="00E258C7" w:rsidRPr="00FB7345">
        <w:rPr>
          <w:rFonts w:ascii="Palatino Linotype" w:eastAsiaTheme="minorHAnsi" w:hAnsi="Palatino Linotype"/>
          <w:noProof/>
        </w:rPr>
        <w:t>[16, 17]</w:t>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t xml:space="preserve"> ~95% don’t know themselves that they have an eating disorder,</w:t>
      </w:r>
      <w:r w:rsidR="00E258C7" w:rsidRPr="00FB7345">
        <w:rPr>
          <w:rFonts w:ascii="Palatino Linotype" w:eastAsiaTheme="minorHAnsi" w:hAnsi="Palatino Linotype"/>
        </w:rPr>
        <w:fldChar w:fldCharType="begin">
          <w:fldData xml:space="preserve">PEVuZE5vdGU+PENpdGU+PEF1dGhvcj5CaWxpxIc8L0F1dGhvcj48WWVhcj4yMDIwPC9ZZWFyPjxS
ZWNOdW0+Nzk1MTwvUmVjTnVtPjxEaXNwbGF5VGV4dD5bMTMsIDE2LCAxOF08L0Rpc3BsYXlUZXh0
PjxyZWNvcmQ+PHJlYy1udW1iZXI+Nzk1MTwvcmVjLW51bWJlcj48Zm9yZWlnbi1rZXlzPjxrZXkg
YXBwPSJFTiIgZGItaWQ9InB6d3ByczBmNTJ4djU0ZXY5ZG14MmQ5M3hwdDJkdnhlYWU1eCIgdGlt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aXRlPjxBdXRob3I+U29ubmV2aWxsZTwvQXV0aG9yPjxZZWFyPjIwMTg8L1llYXI+PFJlY051bT43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</w:fldData>
        </w:fldChar>
      </w:r>
      <w:r w:rsidR="00E258C7" w:rsidRPr="00FB7345">
        <w:rPr>
          <w:rFonts w:ascii="Palatino Linotype" w:eastAsiaTheme="minorHAnsi" w:hAnsi="Palatino Linotype"/>
        </w:rPr>
        <w:instrText xml:space="preserve"> ADDIN EN.CITE </w:instrText>
      </w:r>
      <w:r w:rsidR="00E258C7" w:rsidRPr="00FB7345">
        <w:rPr>
          <w:rFonts w:ascii="Palatino Linotype" w:eastAsiaTheme="minorHAnsi" w:hAnsi="Palatino Linotype"/>
        </w:rPr>
        <w:fldChar w:fldCharType="begin">
          <w:fldData xml:space="preserve">PEVuZE5vdGU+PENpdGU+PEF1dGhvcj5CaWxpxIc8L0F1dGhvcj48WWVhcj4yMDIwPC9ZZWFyPjxS
ZWNOdW0+Nzk1MTwvUmVjTnVtPjxEaXNwbGF5VGV4dD5bMTMsIDE2LCAxOF08L0Rpc3BsYXlUZXh0
PjxyZWNvcmQ+PHJlYy1udW1iZXI+Nzk1MTwvcmVjLW51bWJlcj48Zm9yZWlnbi1rZXlzPjxrZXkg
YXBwPSJFTiIgZGItaWQ9InB6d3ByczBmNTJ4djU0ZXY5ZG14MmQ5M3hwdDJkdnhlYWU1eCIgdGlt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aXRlPjxBdXRob3I+U29ubmV2aWxsZTwvQXV0aG9yPjxZZWFyPjIwMTg8L1llYXI+PFJlY051bT43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</w:fldData>
        </w:fldChar>
      </w:r>
      <w:r w:rsidR="00E258C7" w:rsidRPr="00FB7345">
        <w:rPr>
          <w:rFonts w:ascii="Palatino Linotype" w:eastAsiaTheme="minorHAnsi" w:hAnsi="Palatino Linotype"/>
        </w:rPr>
        <w:instrText xml:space="preserve"> ADDIN EN.CITE.DATA </w:instrText>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separate"/>
      </w:r>
      <w:r w:rsidR="00E258C7" w:rsidRPr="00FB7345">
        <w:rPr>
          <w:rFonts w:ascii="Palatino Linotype" w:eastAsiaTheme="minorHAnsi" w:hAnsi="Palatino Linotype"/>
          <w:noProof/>
        </w:rPr>
        <w:t>[13, 16, 18]</w:t>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t xml:space="preserve"> and behavioral and psychological symptoms are often minimize and under-reported (at subthreshold levels),</w:t>
      </w:r>
      <w:r w:rsidR="00E258C7" w:rsidRPr="00FB7345">
        <w:rPr>
          <w:rFonts w:ascii="Palatino Linotype" w:eastAsiaTheme="minorHAnsi" w:hAnsi="Palatino Linotype"/>
        </w:rPr>
        <w:fldChar w:fldCharType="begin">
          <w:fldData xml:space="preserve">PEVuZE5vdGU+PENpdGU+PEF1dGhvcj5QcnVlc3NuZXI8L0F1dGhvcj48WWVhcj4yMDI0PC9ZZWFy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</w:fldData>
        </w:fldChar>
      </w:r>
      <w:r w:rsidR="00E258C7" w:rsidRPr="00FB7345">
        <w:rPr>
          <w:rFonts w:ascii="Palatino Linotype" w:eastAsiaTheme="minorHAnsi" w:hAnsi="Palatino Linotype"/>
        </w:rPr>
        <w:instrText xml:space="preserve"> ADDIN EN.CITE </w:instrText>
      </w:r>
      <w:r w:rsidR="00E258C7" w:rsidRPr="00FB7345">
        <w:rPr>
          <w:rFonts w:ascii="Palatino Linotype" w:eastAsiaTheme="minorHAnsi" w:hAnsi="Palatino Linotype"/>
        </w:rPr>
        <w:fldChar w:fldCharType="begin">
          <w:fldData xml:space="preserve">PEVuZE5vdGU+PENpdGU+PEF1dGhvcj5QcnVlc3NuZXI8L0F1dGhvcj48WWVhcj4yMDI0PC9ZZWFy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</w:fldData>
        </w:fldChar>
      </w:r>
      <w:r w:rsidR="00E258C7" w:rsidRPr="00FB7345">
        <w:rPr>
          <w:rFonts w:ascii="Palatino Linotype" w:eastAsiaTheme="minorHAnsi" w:hAnsi="Palatino Linotype"/>
        </w:rPr>
        <w:instrText xml:space="preserve"> ADDIN EN.CITE.DATA </w:instrText>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separate"/>
      </w:r>
      <w:r w:rsidR="00E258C7" w:rsidRPr="00FB7345">
        <w:rPr>
          <w:rFonts w:ascii="Palatino Linotype" w:eastAsiaTheme="minorHAnsi" w:hAnsi="Palatino Linotype"/>
          <w:noProof/>
        </w:rPr>
        <w:t>[19-26]</w:t>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t xml:space="preserve"> suggesting the current lifetime prevalence rate estimates may be grossly underestimated.</w:t>
      </w:r>
      <w:r w:rsidR="00E258C7" w:rsidRPr="00FB7345">
        <w:rPr>
          <w:rFonts w:ascii="Palatino Linotype" w:eastAsiaTheme="minorHAnsi" w:hAnsi="Palatino Linotype"/>
        </w:rPr>
        <w:fldChar w:fldCharType="begin">
          <w:fldData xml:space="preserve">PEVuZE5vdGU+PENpdGU+PEF1dGhvcj5CcmF5PC9BdXRob3I+PFllYXI+MjAyMjwvWWVhcj48UmVj
TnVtPjc4Mzg8L1JlY051bT48RGlzcGxheVRleHQ+WzktMTJdPC9EaXNwbGF5VGV4dD48cmVjb3Jk
PjxyZWMtbnVtYmVyPjc4Mzg8L3JlYy1udW1iZXI+PGZvcmVpZ24ta2V5cz48a2V5IGFwcD0iRU4i
IGRiLWlkPSJwendwcnMwZjUyeHY1NGV2OWRteDJkOTN4cHQyZHZ4ZWFlNXgiIHRpbWVzdGFtcD0i
MTY2NTM5MTQ0NyI+NzgzODwva2V5PjwvZm9yZWlnbi1rZXlzPjxyZWYtdHlwZSBuYW1lPSJKb3Vy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bmFsIFVuaXZlcnNpdHkgb2YgTmF0dXJhbCBNZWRpY2luZSwgUG9ydGxhbmQsIE9SLCBVbml0ZWQg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PGtleSBhcHA9IkVOIiBkYi1pZD0icHp3cHJzMGY1Mnh2NTRldjlkbXgyZDkzeHB0MmR2eGVhZTV4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bmc8L2xhbmd1YWdlPjwvcmVjb3JkPjwvQ2l0ZT48Q2l0ZT48QXV0aG9yPkJyYXk8L0F1dGhvcj48
WWVhcj4yMDIyPC9ZZWFyPjxSZWNOdW0+ODU2NjwvUmVjTnVtPjxyZWNvcmQ+PHJlYy1udW1iZXI+
ODU2NjwvcmVjLW51bWJlcj48Zm9yZWlnbi1rZXlzPjxrZXkgYXBwPSJFTiIgZGItaWQ9InB6d3By
czBmNTJ4djU0ZXY5ZG14MmQ5M3hwdDJkdnhlYWU1eCIgdGltZXN0YW1wPSIxNzA3NDE4NjAwIj44
NTY2PC9rZXk+PC9mb3JlaWduLWtleXM+PHJlZi10eXBlIG5hbWU9IkpvdXJuYWwgQXJ0aWNsZSI+
MTc8L3JlZi10eXBlPjxjb250cmlidXRvcnM+PGF1dGhvcnM+PGF1dGhvcj5CcmF5LCBCLjwvYXV0
aG9yPjxhdXRob3I+U2Fkb3dza2ksIEEuPC9hdXRob3I+PGF1dGhvcj5CcmF5LCBDLjwvYXV0aG9y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YW5kLCBPUiwgVW5pdGVkIFN0YXRlcy4mI3hEO1dpbGRlciBSZXNlYXJjaCBEaXZpc2lvbiwgQW1o
ZXJzdCBILiBXaWxkZXIgRm91bmRhdGlvbiwgU2FpbnQgUGF1bCwgTU4sIFVuaXRlZCBTdGF0ZXMu
JiN4RDtIZXJiZXJ0IFdlcnRoZWltIFNjaG9vbCBvZiBQdWJsaWMgSGVhbHRoLCBVbml2ZXJzaXR5
IG9mIENhbGlmb3JuaWEsIFNhbiBEaWVnbywgU2FuIERpZWdvLCBDQSwgVW5pdGVkIFN0YXRlcy48
L2F1dGgtYWRkcmVzcz48dGl0bGVzPjx0aXRsZT5DbGluaWNhbCBhc3BlY3RzIG9mIGJpbmdlIGVh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PjxwZXJpb2RpY2FsPjxmdWxsLXRpdGxlPkZyb250IFBzeWNoaWF0cnk8L2Z1bGwtdGl0bGU+PC9w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</w:fldData>
        </w:fldChar>
      </w:r>
      <w:r w:rsidR="00E258C7" w:rsidRPr="00FB7345">
        <w:rPr>
          <w:rFonts w:ascii="Palatino Linotype" w:eastAsiaTheme="minorHAnsi" w:hAnsi="Palatino Linotype"/>
        </w:rPr>
        <w:instrText xml:space="preserve"> ADDIN EN.CITE </w:instrText>
      </w:r>
      <w:r w:rsidR="00E258C7" w:rsidRPr="00FB7345">
        <w:rPr>
          <w:rFonts w:ascii="Palatino Linotype" w:eastAsiaTheme="minorHAnsi" w:hAnsi="Palatino Linotype"/>
        </w:rPr>
        <w:fldChar w:fldCharType="begin">
          <w:fldData xml:space="preserve">PEVuZE5vdGU+PENpdGU+PEF1dGhvcj5CcmF5PC9BdXRob3I+PFllYXI+MjAyMjwvWWVhcj48UmVj
TnVtPjc4Mzg8L1JlY051bT48RGlzcGxheVRleHQ+WzktMTJdPC9EaXNwbGF5VGV4dD48cmVjb3Jk
PjxyZWMtbnVtYmVyPjc4Mzg8L3JlYy1udW1iZXI+PGZvcmVpZ24ta2V5cz48a2V5IGFwcD0iRU4i
IGRiLWlkPSJwendwcnMwZjUyeHY1NGV2OWRteDJkOTN4cHQyZHZ4ZWFlNXgiIHRpbWVzdGFtcD0i
MTY2NTM5MTQ0NyI+NzgzODwva2V5PjwvZm9yZWlnbi1rZXlzPjxyZWYtdHlwZSBuYW1lPSJKb3Vy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bmFsIFVuaXZlcnNpdHkgb2YgTmF0dXJhbCBNZWRpY2luZSwgUG9ydGxhbmQsIE9SLCBVbml0ZWQg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PGtleSBhcHA9IkVOIiBkYi1pZD0icHp3cHJzMGY1Mnh2NTRldjlkbXgyZDkzeHB0MmR2eGVhZTV4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bmc8L2xhbmd1YWdlPjwvcmVjb3JkPjwvQ2l0ZT48Q2l0ZT48QXV0aG9yPkJyYXk8L0F1dGhvcj48
WWVhcj4yMDIyPC9ZZWFyPjxSZWNOdW0+ODU2NjwvUmVjTnVtPjxyZWNvcmQ+PHJlYy1udW1iZXI+
ODU2NjwvcmVjLW51bWJlcj48Zm9yZWlnbi1rZXlzPjxrZXkgYXBwPSJFTiIgZGItaWQ9InB6d3By
czBmNTJ4djU0ZXY5ZG14MmQ5M3hwdDJkdnhlYWU1eCIgdGltZXN0YW1wPSIxNzA3NDE4NjAwIj44
NTY2PC9rZXk+PC9mb3JlaWduLWtleXM+PHJlZi10eXBlIG5hbWU9IkpvdXJuYWwgQXJ0aWNsZSI+
MTc8L3JlZi10eXBlPjxjb250cmlidXRvcnM+PGF1dGhvcnM+PGF1dGhvcj5CcmF5LCBCLjwvYXV0
aG9yPjxhdXRob3I+U2Fkb3dza2ksIEEuPC9hdXRob3I+PGF1dGhvcj5CcmF5LCBDLjwvYXV0aG9y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YW5kLCBPUiwgVW5pdGVkIFN0YXRlcy4mI3hEO1dpbGRlciBSZXNlYXJjaCBEaXZpc2lvbiwgQW1o
ZXJzdCBILiBXaWxkZXIgRm91bmRhdGlvbiwgU2FpbnQgUGF1bCwgTU4sIFVuaXRlZCBTdGF0ZXMu
JiN4RDtIZXJiZXJ0IFdlcnRoZWltIFNjaG9vbCBvZiBQdWJsaWMgSGVhbHRoLCBVbml2ZXJzaXR5
IG9mIENhbGlmb3JuaWEsIFNhbiBEaWVnbywgU2FuIERpZWdvLCBDQSwgVW5pdGVkIFN0YXRlcy48
L2F1dGgtYWRkcmVzcz48dGl0bGVzPjx0aXRsZT5DbGluaWNhbCBhc3BlY3RzIG9mIGJpbmdlIGVh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PjxwZXJpb2RpY2FsPjxmdWxsLXRpdGxlPkZyb250IFBzeWNoaWF0cnk8L2Z1bGwtdGl0bGU+PC9w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</w:fldData>
        </w:fldChar>
      </w:r>
      <w:r w:rsidR="00E258C7" w:rsidRPr="00FB7345">
        <w:rPr>
          <w:rFonts w:ascii="Palatino Linotype" w:eastAsiaTheme="minorHAnsi" w:hAnsi="Palatino Linotype"/>
        </w:rPr>
        <w:instrText xml:space="preserve"> ADDIN EN.CITE.DATA </w:instrText>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r>
      <w:r w:rsidR="00E258C7" w:rsidRPr="00FB7345">
        <w:rPr>
          <w:rFonts w:ascii="Palatino Linotype" w:eastAsiaTheme="minorHAnsi" w:hAnsi="Palatino Linotype"/>
        </w:rPr>
        <w:fldChar w:fldCharType="separate"/>
      </w:r>
      <w:r w:rsidR="00E258C7" w:rsidRPr="00FB7345">
        <w:rPr>
          <w:rFonts w:ascii="Palatino Linotype" w:eastAsiaTheme="minorHAnsi" w:hAnsi="Palatino Linotype"/>
          <w:noProof/>
        </w:rPr>
        <w:t>[9-12]</w:t>
      </w:r>
      <w:r w:rsidR="00E258C7" w:rsidRPr="00FB7345">
        <w:rPr>
          <w:rFonts w:ascii="Palatino Linotype" w:eastAsiaTheme="minorHAnsi" w:hAnsi="Palatino Linotype"/>
        </w:rPr>
        <w:fldChar w:fldCharType="end"/>
      </w:r>
      <w:r w:rsidR="00E258C7" w:rsidRPr="00FB7345">
        <w:rPr>
          <w:rFonts w:ascii="Palatino Linotype" w:eastAsiaTheme="minorHAnsi" w:hAnsi="Palatino Linotype"/>
        </w:rPr>
        <w:t xml:space="preserve"> </w:t>
      </w:r>
    </w:p>
    <w:p w14:paraId="1A0E3944" w14:textId="77777777" w:rsidR="00E258C7" w:rsidRPr="00FB7345" w:rsidRDefault="00E258C7" w:rsidP="00493C75">
      <w:pPr>
        <w:pStyle w:val="Normal35"/>
        <w:ind w:left="0"/>
        <w:jc w:val="both"/>
        <w:rPr>
          <w:rFonts w:ascii="Palatino Linotype" w:eastAsiaTheme="minorHAnsi" w:hAnsi="Palatino Linotype"/>
        </w:rPr>
      </w:pPr>
    </w:p>
    <w:p w14:paraId="42976226" w14:textId="0A3CDEF7" w:rsidR="009E6D7F" w:rsidRPr="00FB7345" w:rsidRDefault="009E6D7F" w:rsidP="009E6D7F">
      <w:pPr>
        <w:pStyle w:val="Normal35"/>
        <w:keepNext/>
        <w:ind w:left="0"/>
        <w:jc w:val="both"/>
        <w:rPr>
          <w:rFonts w:ascii="Palatino Linotype" w:hAnsi="Palatino Linotype"/>
        </w:rPr>
      </w:pPr>
      <w:r w:rsidRPr="00FB7345">
        <w:rPr>
          <w:rFonts w:ascii="Palatino Linotype" w:hAnsi="Palatino Linotype"/>
          <w:noProof/>
          <w14:ligatures w14:val="standardContextual"/>
        </w:rPr>
        <w:drawing>
          <wp:inline distT="0" distB="0" distL="0" distR="0" wp14:anchorId="5DAACF3E" wp14:editId="699D1997">
            <wp:extent cx="2616785" cy="2615928"/>
            <wp:effectExtent l="0" t="0" r="0" b="635"/>
            <wp:docPr id="1573604292" name="Picture 2" descr="A comparison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04292" name="Picture 2" descr="A comparison of different types of foo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2227" cy="2671352"/>
                    </a:xfrm>
                    <a:prstGeom prst="rect">
                      <a:avLst/>
                    </a:prstGeom>
                  </pic:spPr>
                </pic:pic>
              </a:graphicData>
            </a:graphic>
          </wp:inline>
        </w:drawing>
      </w:r>
      <w:r w:rsidR="00E258C7" w:rsidRPr="00FB7345">
        <w:rPr>
          <w:rFonts w:ascii="Palatino Linotype" w:hAnsi="Palatino Linotype"/>
          <w:noProof/>
          <w14:ligatures w14:val="standardContextual"/>
        </w:rPr>
        <w:drawing>
          <wp:inline distT="0" distB="0" distL="0" distR="0" wp14:anchorId="7CE3599B" wp14:editId="437138CE">
            <wp:extent cx="3491629" cy="2615101"/>
            <wp:effectExtent l="0" t="0" r="1270" b="1270"/>
            <wp:docPr id="1433699365" name="Picture 4" descr="A graph of different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9365" name="Picture 4" descr="A graph of different age group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0359" cy="2636619"/>
                    </a:xfrm>
                    <a:prstGeom prst="rect">
                      <a:avLst/>
                    </a:prstGeom>
                  </pic:spPr>
                </pic:pic>
              </a:graphicData>
            </a:graphic>
          </wp:inline>
        </w:drawing>
      </w:r>
    </w:p>
    <w:p w14:paraId="0CB12275" w14:textId="1AC51324" w:rsidR="009E6D7F" w:rsidRPr="00C54C6B" w:rsidRDefault="009E6D7F" w:rsidP="00E258C7">
      <w:pPr>
        <w:pStyle w:val="Caption"/>
        <w:jc w:val="both"/>
        <w:rPr>
          <w:rFonts w:ascii="Palatino Linotype" w:hAnsi="Palatino Linotype"/>
          <w:i w:val="0"/>
          <w:iCs w:val="0"/>
          <w:color w:val="000000" w:themeColor="text1"/>
          <w:sz w:val="19"/>
          <w:szCs w:val="19"/>
        </w:rPr>
      </w:pPr>
      <w:bookmarkStart w:id="2" w:name="_Ref200476285"/>
      <w:r w:rsidRPr="00C54C6B">
        <w:rPr>
          <w:rFonts w:ascii="Palatino Linotype" w:hAnsi="Palatino Linotype"/>
          <w:b/>
          <w:bCs/>
          <w:i w:val="0"/>
          <w:iCs w:val="0"/>
          <w:color w:val="000000" w:themeColor="text1"/>
          <w:sz w:val="19"/>
          <w:szCs w:val="19"/>
        </w:rPr>
        <w:t xml:space="preserve">Figure </w:t>
      </w:r>
      <w:r w:rsidRPr="00C54C6B">
        <w:rPr>
          <w:rFonts w:ascii="Palatino Linotype" w:hAnsi="Palatino Linotype"/>
          <w:b/>
          <w:bCs/>
          <w:i w:val="0"/>
          <w:iCs w:val="0"/>
          <w:color w:val="000000" w:themeColor="text1"/>
          <w:sz w:val="19"/>
          <w:szCs w:val="19"/>
        </w:rPr>
        <w:fldChar w:fldCharType="begin"/>
      </w:r>
      <w:r w:rsidRPr="00C54C6B">
        <w:rPr>
          <w:rFonts w:ascii="Palatino Linotype" w:hAnsi="Palatino Linotype"/>
          <w:b/>
          <w:bCs/>
          <w:i w:val="0"/>
          <w:iCs w:val="0"/>
          <w:color w:val="000000" w:themeColor="text1"/>
          <w:sz w:val="19"/>
          <w:szCs w:val="19"/>
        </w:rPr>
        <w:instrText xml:space="preserve"> SEQ Figure \* ARABIC </w:instrText>
      </w:r>
      <w:r w:rsidRPr="00C54C6B">
        <w:rPr>
          <w:rFonts w:ascii="Palatino Linotype" w:hAnsi="Palatino Linotype"/>
          <w:b/>
          <w:bCs/>
          <w:i w:val="0"/>
          <w:iCs w:val="0"/>
          <w:color w:val="000000" w:themeColor="text1"/>
          <w:sz w:val="19"/>
          <w:szCs w:val="19"/>
        </w:rPr>
        <w:fldChar w:fldCharType="separate"/>
      </w:r>
      <w:r w:rsidR="001B5A7D" w:rsidRPr="00C54C6B">
        <w:rPr>
          <w:rFonts w:ascii="Palatino Linotype" w:hAnsi="Palatino Linotype"/>
          <w:b/>
          <w:bCs/>
          <w:i w:val="0"/>
          <w:iCs w:val="0"/>
          <w:noProof/>
          <w:color w:val="000000" w:themeColor="text1"/>
          <w:sz w:val="19"/>
          <w:szCs w:val="19"/>
        </w:rPr>
        <w:t>1</w:t>
      </w:r>
      <w:r w:rsidRPr="00C54C6B">
        <w:rPr>
          <w:rFonts w:ascii="Palatino Linotype" w:hAnsi="Palatino Linotype"/>
          <w:b/>
          <w:bCs/>
          <w:i w:val="0"/>
          <w:iCs w:val="0"/>
          <w:color w:val="000000" w:themeColor="text1"/>
          <w:sz w:val="19"/>
          <w:szCs w:val="19"/>
        </w:rPr>
        <w:fldChar w:fldCharType="end"/>
      </w:r>
      <w:bookmarkEnd w:id="2"/>
      <w:r w:rsidRPr="00C54C6B">
        <w:rPr>
          <w:rFonts w:ascii="Palatino Linotype" w:hAnsi="Palatino Linotype"/>
          <w:b/>
          <w:bCs/>
          <w:i w:val="0"/>
          <w:iCs w:val="0"/>
          <w:color w:val="000000" w:themeColor="text1"/>
          <w:sz w:val="19"/>
          <w:szCs w:val="19"/>
        </w:rPr>
        <w:t xml:space="preserve"> (Left) Binge eating disorder (BED) is an autonomous DSM-5 and DSM-5-TR mental health diagnosis</w:t>
      </w:r>
      <w:r w:rsidRPr="00C54C6B">
        <w:rPr>
          <w:rFonts w:ascii="Palatino Linotype" w:hAnsi="Palatino Linotype"/>
          <w:i w:val="0"/>
          <w:iCs w:val="0"/>
          <w:color w:val="000000" w:themeColor="text1"/>
          <w:sz w:val="19"/>
          <w:szCs w:val="19"/>
        </w:rPr>
        <w:t xml:space="preserve"> characterized by episodes of rapidly consuming objectively large amounts of food due to loss of control while associated with distress, guilt, and shame, and occurring at least once per week for at least three months (APA, 2020). </w:t>
      </w:r>
      <w:r w:rsidRPr="00C54C6B">
        <w:rPr>
          <w:rFonts w:ascii="Palatino Linotype" w:hAnsi="Palatino Linotype"/>
          <w:b/>
          <w:bCs/>
          <w:i w:val="0"/>
          <w:iCs w:val="0"/>
          <w:color w:val="000000" w:themeColor="text1"/>
          <w:sz w:val="19"/>
          <w:szCs w:val="19"/>
        </w:rPr>
        <w:t xml:space="preserve">(Right) </w:t>
      </w:r>
      <w:r w:rsidR="00E258C7" w:rsidRPr="00C54C6B">
        <w:rPr>
          <w:rFonts w:ascii="Palatino Linotype" w:hAnsi="Palatino Linotype"/>
          <w:b/>
          <w:bCs/>
          <w:i w:val="0"/>
          <w:iCs w:val="0"/>
          <w:color w:val="000000" w:themeColor="text1"/>
          <w:sz w:val="19"/>
          <w:szCs w:val="19"/>
        </w:rPr>
        <w:t xml:space="preserve">2019 Lifetime prevalence rate estimates for BED and other eating disorders. </w:t>
      </w:r>
      <w:r w:rsidR="00E258C7" w:rsidRPr="00E258C7">
        <w:rPr>
          <w:rFonts w:ascii="Palatino Linotype" w:hAnsi="Palatino Linotype"/>
          <w:i w:val="0"/>
          <w:iCs w:val="0"/>
          <w:color w:val="000000" w:themeColor="text1"/>
          <w:sz w:val="19"/>
          <w:szCs w:val="19"/>
        </w:rPr>
        <w:t xml:space="preserve">A secondary analysis of the Global Burden of Diseases 2019 epidemiological databases estimated 17.3 million individuals experienced a binge eating disorder diagnosis in 2019, equivalent to 22.34% of the global population and accounting for 0.8 million disability-adjusted life-years (DALYs)(9,800 DALYs per 100,000 people, or 0.98 DALY per per-son)(Santomauro et al., 2021). </w:t>
      </w:r>
      <w:r w:rsidR="00E258C7" w:rsidRPr="00C54C6B">
        <w:rPr>
          <w:rFonts w:ascii="Palatino Linotype" w:hAnsi="Palatino Linotype"/>
          <w:b/>
          <w:bCs/>
          <w:i w:val="0"/>
          <w:iCs w:val="0"/>
          <w:color w:val="000000" w:themeColor="text1"/>
          <w:sz w:val="19"/>
          <w:szCs w:val="19"/>
        </w:rPr>
        <w:t xml:space="preserve">BED, </w:t>
      </w:r>
      <w:r w:rsidR="00E258C7" w:rsidRPr="00C54C6B">
        <w:rPr>
          <w:rFonts w:ascii="Palatino Linotype" w:hAnsi="Palatino Linotype"/>
          <w:i w:val="0"/>
          <w:iCs w:val="0"/>
          <w:color w:val="000000" w:themeColor="text1"/>
          <w:sz w:val="19"/>
          <w:szCs w:val="19"/>
        </w:rPr>
        <w:t xml:space="preserve">Binge eating disorder; </w:t>
      </w:r>
      <w:r w:rsidR="00E258C7" w:rsidRPr="00E258C7">
        <w:rPr>
          <w:rFonts w:ascii="Palatino Linotype" w:hAnsi="Palatino Linotype"/>
          <w:b/>
          <w:bCs/>
          <w:i w:val="0"/>
          <w:iCs w:val="0"/>
          <w:color w:val="000000" w:themeColor="text1"/>
          <w:sz w:val="19"/>
          <w:szCs w:val="19"/>
        </w:rPr>
        <w:t>OSFED</w:t>
      </w:r>
      <w:r w:rsidR="00E258C7" w:rsidRPr="00C54C6B">
        <w:rPr>
          <w:rFonts w:ascii="Palatino Linotype" w:hAnsi="Palatino Linotype"/>
          <w:i w:val="0"/>
          <w:iCs w:val="0"/>
          <w:color w:val="000000" w:themeColor="text1"/>
          <w:sz w:val="19"/>
          <w:szCs w:val="19"/>
        </w:rPr>
        <w:t>,</w:t>
      </w:r>
      <w:r w:rsidR="00E258C7" w:rsidRPr="00E258C7">
        <w:rPr>
          <w:rFonts w:ascii="Palatino Linotype" w:hAnsi="Palatino Linotype"/>
          <w:i w:val="0"/>
          <w:iCs w:val="0"/>
          <w:color w:val="000000" w:themeColor="text1"/>
          <w:sz w:val="19"/>
          <w:szCs w:val="19"/>
        </w:rPr>
        <w:t xml:space="preserve"> Other Specified Feeding or </w:t>
      </w:r>
      <w:proofErr w:type="gramStart"/>
      <w:r w:rsidR="00E258C7" w:rsidRPr="00E258C7">
        <w:rPr>
          <w:rFonts w:ascii="Palatino Linotype" w:hAnsi="Palatino Linotype"/>
          <w:i w:val="0"/>
          <w:iCs w:val="0"/>
          <w:color w:val="000000" w:themeColor="text1"/>
          <w:sz w:val="19"/>
          <w:szCs w:val="19"/>
        </w:rPr>
        <w:t>Eating Disorder</w:t>
      </w:r>
      <w:proofErr w:type="gramEnd"/>
      <w:r w:rsidR="00E258C7" w:rsidRPr="00E258C7">
        <w:rPr>
          <w:rFonts w:ascii="Palatino Linotype" w:hAnsi="Palatino Linotype"/>
          <w:i w:val="0"/>
          <w:iCs w:val="0"/>
          <w:color w:val="000000" w:themeColor="text1"/>
          <w:sz w:val="19"/>
          <w:szCs w:val="19"/>
        </w:rPr>
        <w:t>.</w:t>
      </w:r>
    </w:p>
    <w:p w14:paraId="5FCA92E4" w14:textId="2F1D6CFF" w:rsidR="000A274C" w:rsidRPr="00FB7345" w:rsidRDefault="00E258C7" w:rsidP="00493C75">
      <w:pPr>
        <w:pStyle w:val="Normal35"/>
        <w:ind w:left="0"/>
        <w:jc w:val="both"/>
        <w:rPr>
          <w:rFonts w:ascii="Palatino Linotype" w:eastAsiaTheme="minorHAnsi" w:hAnsi="Palatino Linotype"/>
        </w:rPr>
      </w:pPr>
      <w:r w:rsidRPr="00FB7345">
        <w:rPr>
          <w:rFonts w:ascii="Palatino Linotype" w:eastAsiaTheme="minorHAnsi" w:hAnsi="Palatino Linotype"/>
        </w:rPr>
        <w:t>Binge eating disorder is the most common eating disorder (</w:t>
      </w:r>
      <w:r w:rsidRPr="00FB7345">
        <w:rPr>
          <w:rFonts w:ascii="Palatino Linotype" w:eastAsiaTheme="minorHAnsi" w:hAnsi="Palatino Linotype"/>
          <w:b/>
          <w:bCs/>
        </w:rPr>
        <w:fldChar w:fldCharType="begin"/>
      </w:r>
      <w:r w:rsidRPr="00FB7345">
        <w:rPr>
          <w:rFonts w:ascii="Palatino Linotype" w:eastAsiaTheme="minorHAnsi" w:hAnsi="Palatino Linotype"/>
        </w:rPr>
        <w:instrText xml:space="preserve"> REF _Ref200476285 \h </w:instrText>
      </w:r>
      <w:r w:rsidRPr="00FB7345">
        <w:rPr>
          <w:rFonts w:ascii="Palatino Linotype" w:eastAsiaTheme="minorHAnsi" w:hAnsi="Palatino Linotype"/>
          <w:b/>
          <w:bCs/>
        </w:rPr>
      </w:r>
      <w:r w:rsidRPr="00FB7345">
        <w:rPr>
          <w:rFonts w:ascii="Palatino Linotype" w:eastAsiaTheme="minorHAnsi" w:hAnsi="Palatino Linotype"/>
          <w:b/>
          <w:bCs/>
        </w:rPr>
        <w:instrText xml:space="preserve"> \* MERGEFORMAT </w:instrText>
      </w:r>
      <w:r w:rsidRPr="00FB7345">
        <w:rPr>
          <w:rFonts w:ascii="Palatino Linotype" w:eastAsiaTheme="minorHAnsi" w:hAnsi="Palatino Linotype"/>
          <w:b/>
          <w:bCs/>
        </w:rPr>
        <w:fldChar w:fldCharType="separate"/>
      </w:r>
      <w:r w:rsidRPr="00FB7345">
        <w:rPr>
          <w:rFonts w:ascii="Palatino Linotype" w:hAnsi="Palatino Linotype"/>
          <w:b/>
          <w:bCs/>
        </w:rPr>
        <w:t xml:space="preserve">Figure </w:t>
      </w:r>
      <w:r w:rsidRPr="00FB7345">
        <w:rPr>
          <w:rFonts w:ascii="Palatino Linotype" w:hAnsi="Palatino Linotype"/>
          <w:b/>
          <w:bCs/>
          <w:noProof/>
        </w:rPr>
        <w:t>1</w:t>
      </w:r>
      <w:r w:rsidRPr="00FB7345">
        <w:rPr>
          <w:rFonts w:ascii="Palatino Linotype" w:eastAsiaTheme="minorHAnsi" w:hAnsi="Palatino Linotype"/>
          <w:b/>
          <w:bCs/>
        </w:rPr>
        <w:fldChar w:fldCharType="end"/>
      </w:r>
      <w:r w:rsidRPr="00FB7345">
        <w:rPr>
          <w:rFonts w:ascii="Palatino Linotype" w:eastAsiaTheme="minorHAnsi" w:hAnsi="Palatino Linotype"/>
          <w:b/>
          <w:bCs/>
        </w:rPr>
        <w:t>B</w:t>
      </w:r>
      <w:r w:rsidRPr="00FB7345">
        <w:rPr>
          <w:rFonts w:ascii="Palatino Linotype" w:eastAsiaTheme="minorHAnsi" w:hAnsi="Palatino Linotype"/>
        </w:rPr>
        <w:t xml:space="preserve">) and </w:t>
      </w:r>
      <w:r w:rsidRPr="00FB7345">
        <w:rPr>
          <w:rFonts w:ascii="Palatino Linotype" w:eastAsiaTheme="minorHAnsi" w:hAnsi="Palatino Linotype"/>
          <w:b/>
          <w:bCs/>
        </w:rPr>
        <w:t>its lifetime</w:t>
      </w:r>
      <w:r w:rsidR="009150C1" w:rsidRPr="00FB7345">
        <w:rPr>
          <w:rFonts w:ascii="Palatino Linotype" w:eastAsiaTheme="minorHAnsi" w:hAnsi="Palatino Linotype"/>
          <w:b/>
          <w:bCs/>
        </w:rPr>
        <w:t xml:space="preserve"> prevalence</w:t>
      </w:r>
      <w:r w:rsidRPr="00FB7345">
        <w:rPr>
          <w:rFonts w:ascii="Palatino Linotype" w:eastAsiaTheme="minorHAnsi" w:hAnsi="Palatino Linotype"/>
          <w:b/>
          <w:bCs/>
        </w:rPr>
        <w:t xml:space="preserve"> rates (~22.3</w:t>
      </w:r>
      <w:r w:rsidR="00AC53A4" w:rsidRPr="00FB7345">
        <w:rPr>
          <w:rFonts w:ascii="Palatino Linotype" w:eastAsiaTheme="minorHAnsi" w:hAnsi="Palatino Linotype"/>
          <w:b/>
          <w:bCs/>
        </w:rPr>
        <w:t>–31</w:t>
      </w:r>
      <w:r w:rsidRPr="00FB7345">
        <w:rPr>
          <w:rFonts w:ascii="Palatino Linotype" w:eastAsiaTheme="minorHAnsi" w:hAnsi="Palatino Linotype"/>
          <w:b/>
          <w:bCs/>
        </w:rPr>
        <w:t>%)</w:t>
      </w:r>
      <w:r w:rsidR="009150C1" w:rsidRPr="00FB7345">
        <w:rPr>
          <w:rFonts w:ascii="Palatino Linotype" w:eastAsiaTheme="minorHAnsi" w:hAnsi="Palatino Linotype"/>
          <w:b/>
          <w:bCs/>
        </w:rPr>
        <w:t xml:space="preserve"> </w:t>
      </w:r>
      <w:r w:rsidRPr="00FB7345">
        <w:rPr>
          <w:rFonts w:ascii="Palatino Linotype" w:eastAsiaTheme="minorHAnsi" w:hAnsi="Palatino Linotype"/>
          <w:b/>
          <w:bCs/>
        </w:rPr>
        <w:t xml:space="preserve">are similar to those estimated for </w:t>
      </w:r>
      <w:r w:rsidR="009150C1" w:rsidRPr="00FB7345">
        <w:rPr>
          <w:rFonts w:ascii="Palatino Linotype" w:eastAsiaTheme="minorHAnsi" w:hAnsi="Palatino Linotype"/>
          <w:b/>
          <w:bCs/>
        </w:rPr>
        <w:t>substance related and addictive disorders (SRADs,</w:t>
      </w:r>
      <w:r w:rsidR="009150C1" w:rsidRPr="00FB7345">
        <w:rPr>
          <w:rFonts w:ascii="Palatino Linotype" w:eastAsiaTheme="minorHAnsi" w:hAnsi="Palatino Linotype"/>
        </w:rPr>
        <w:t xml:space="preserve"> </w:t>
      </w:r>
      <w:r w:rsidR="00AC53A4" w:rsidRPr="00FB7345">
        <w:rPr>
          <w:rFonts w:ascii="Palatino Linotype" w:eastAsiaTheme="minorHAnsi" w:hAnsi="Palatino Linotype"/>
          <w:b/>
          <w:bCs/>
        </w:rPr>
        <w:t>22–30%,</w:t>
      </w:r>
      <w:r w:rsidR="00AC53A4" w:rsidRPr="00FB7345">
        <w:rPr>
          <w:rFonts w:ascii="Palatino Linotype" w:eastAsiaTheme="minorHAnsi" w:hAnsi="Palatino Linotype"/>
        </w:rPr>
        <w:t xml:space="preserve"> </w:t>
      </w:r>
      <w:r w:rsidR="00AC53A4" w:rsidRPr="00FB7345">
        <w:rPr>
          <w:rFonts w:ascii="Palatino Linotype" w:eastAsiaTheme="minorHAnsi" w:hAnsi="Palatino Linotype"/>
        </w:rPr>
        <w:t xml:space="preserve">which </w:t>
      </w:r>
      <w:r w:rsidR="009150C1" w:rsidRPr="00FB7345">
        <w:rPr>
          <w:rFonts w:ascii="Palatino Linotype" w:eastAsiaTheme="minorHAnsi" w:hAnsi="Palatino Linotype"/>
        </w:rPr>
        <w:t>includ</w:t>
      </w:r>
      <w:r w:rsidR="00AC53A4" w:rsidRPr="00FB7345">
        <w:rPr>
          <w:rFonts w:ascii="Palatino Linotype" w:eastAsiaTheme="minorHAnsi" w:hAnsi="Palatino Linotype"/>
        </w:rPr>
        <w:t>es</w:t>
      </w:r>
      <w:r w:rsidR="009150C1" w:rsidRPr="00FB7345">
        <w:rPr>
          <w:rFonts w:ascii="Palatino Linotype" w:eastAsiaTheme="minorHAnsi" w:hAnsi="Palatino Linotype"/>
        </w:rPr>
        <w:t xml:space="preserve"> alcohol use disorder (AUD) and other substance-related conditions</w:t>
      </w:r>
      <w:r w:rsidR="00AC53A4" w:rsidRPr="00FB7345">
        <w:rPr>
          <w:rFonts w:ascii="Palatino Linotype" w:eastAsiaTheme="minorHAnsi" w:hAnsi="Palatino Linotype"/>
        </w:rPr>
        <w:t>)</w:t>
      </w:r>
      <w:r w:rsidRPr="00FB7345">
        <w:rPr>
          <w:rFonts w:ascii="Palatino Linotype" w:eastAsiaTheme="minorHAnsi" w:hAnsi="Palatino Linotype"/>
        </w:rPr>
        <w:t xml:space="preserve">; </w:t>
      </w:r>
      <w:r w:rsidR="00AC53A4" w:rsidRPr="00FB7345">
        <w:rPr>
          <w:rFonts w:ascii="Palatino Linotype" w:eastAsiaTheme="minorHAnsi" w:hAnsi="Palatino Linotype"/>
          <w:b/>
          <w:bCs/>
        </w:rPr>
        <w:t>anxiety disorder (20%–30%</w:t>
      </w:r>
      <w:r w:rsidR="00AC53A4" w:rsidRPr="00FB7345">
        <w:rPr>
          <w:rFonts w:ascii="Palatino Linotype" w:eastAsiaTheme="minorHAnsi" w:hAnsi="Palatino Linotype"/>
        </w:rPr>
        <w:t xml:space="preserve">, which </w:t>
      </w:r>
      <w:r w:rsidR="00AC53A4" w:rsidRPr="00FB7345">
        <w:rPr>
          <w:rFonts w:ascii="Palatino Linotype" w:eastAsiaTheme="minorHAnsi" w:hAnsi="Palatino Linotype"/>
        </w:rPr>
        <w:t>includ</w:t>
      </w:r>
      <w:r w:rsidR="00AC53A4" w:rsidRPr="00FB7345">
        <w:rPr>
          <w:rFonts w:ascii="Palatino Linotype" w:eastAsiaTheme="minorHAnsi" w:hAnsi="Palatino Linotype"/>
        </w:rPr>
        <w:t>es</w:t>
      </w:r>
      <w:r w:rsidR="00AC53A4" w:rsidRPr="00FB7345">
        <w:rPr>
          <w:rFonts w:ascii="Palatino Linotype" w:eastAsiaTheme="minorHAnsi" w:hAnsi="Palatino Linotype"/>
        </w:rPr>
        <w:t xml:space="preserve"> generalized anxiety disorder (GAD) and panic disorder), and</w:t>
      </w:r>
      <w:r w:rsidR="00AC53A4" w:rsidRPr="00FB7345">
        <w:rPr>
          <w:rFonts w:ascii="Palatino Linotype" w:eastAsiaTheme="minorHAnsi" w:hAnsi="Palatino Linotype"/>
        </w:rPr>
        <w:t xml:space="preserve"> </w:t>
      </w:r>
      <w:r w:rsidR="00AC53A4" w:rsidRPr="00FB7345">
        <w:rPr>
          <w:rFonts w:ascii="Palatino Linotype" w:eastAsiaTheme="minorHAnsi" w:hAnsi="Palatino Linotype"/>
          <w:b/>
          <w:bCs/>
        </w:rPr>
        <w:t>major depressive disorder (MDD, 16–27%)</w:t>
      </w:r>
      <w:commentRangeStart w:id="3"/>
      <w:r w:rsidR="009150C1" w:rsidRPr="00FB7345">
        <w:rPr>
          <w:rFonts w:ascii="Palatino Linotype" w:eastAsiaTheme="minorHAnsi" w:hAnsi="Palatino Linotype"/>
        </w:rPr>
        <w:t>.</w:t>
      </w:r>
      <w:commentRangeEnd w:id="3"/>
      <w:r w:rsidR="007C77C8" w:rsidRPr="00FB7345">
        <w:rPr>
          <w:rStyle w:val="CommentReference"/>
          <w:rFonts w:ascii="Palatino Linotype" w:hAnsi="Palatino Linotype"/>
        </w:rPr>
        <w:commentReference w:id="3"/>
      </w:r>
      <w:r w:rsidR="007C77C8" w:rsidRPr="00FB7345">
        <w:rPr>
          <w:rFonts w:ascii="Palatino Linotype" w:eastAsiaTheme="minorHAnsi" w:hAnsi="Palatino Linotype"/>
        </w:rPr>
        <w:t>{CDC, 2024 #12834}{NIHCM, 2025 #12835}</w:t>
      </w:r>
      <w:r w:rsidR="009150C1" w:rsidRPr="00FB7345">
        <w:rPr>
          <w:rFonts w:ascii="Palatino Linotype" w:eastAsiaTheme="minorHAnsi" w:hAnsi="Palatino Linotype"/>
        </w:rPr>
        <w:t xml:space="preserve"> </w:t>
      </w:r>
      <w:r w:rsidR="00AC53A4" w:rsidRPr="00FB7345">
        <w:rPr>
          <w:rFonts w:ascii="Palatino Linotype" w:eastAsiaTheme="minorHAnsi" w:hAnsi="Palatino Linotype"/>
        </w:rPr>
        <w:t>Despite the similar prevalence rates</w:t>
      </w:r>
      <w:r w:rsidR="000A274C" w:rsidRPr="00FB7345">
        <w:rPr>
          <w:rFonts w:ascii="Palatino Linotype" w:eastAsiaTheme="minorHAnsi" w:hAnsi="Palatino Linotype"/>
        </w:rPr>
        <w:t xml:space="preserve">, 2025 data from NIH </w:t>
      </w:r>
      <w:proofErr w:type="spellStart"/>
      <w:r w:rsidR="000A274C" w:rsidRPr="00FB7345">
        <w:rPr>
          <w:rFonts w:ascii="Palatino Linotype" w:eastAsiaTheme="minorHAnsi" w:hAnsi="Palatino Linotype"/>
        </w:rPr>
        <w:t>RePORTer</w:t>
      </w:r>
      <w:proofErr w:type="spellEnd"/>
      <w:r w:rsidR="000A274C" w:rsidRPr="00FB7345">
        <w:rPr>
          <w:rFonts w:ascii="Palatino Linotype" w:eastAsiaTheme="minorHAnsi" w:hAnsi="Palatino Linotype"/>
        </w:rPr>
        <w:t xml:space="preserve"> shows that at the time of this publication, </w:t>
      </w:r>
      <w:r w:rsidR="00AC53A4" w:rsidRPr="00FB7345">
        <w:rPr>
          <w:rFonts w:ascii="Palatino Linotype" w:eastAsiaTheme="minorHAnsi" w:hAnsi="Palatino Linotype"/>
        </w:rPr>
        <w:t xml:space="preserve">the NIH actively allocates </w:t>
      </w:r>
      <w:r w:rsidR="00AC53A4" w:rsidRPr="00FB7345">
        <w:rPr>
          <w:rFonts w:ascii="Palatino Linotype" w:eastAsiaTheme="minorHAnsi" w:hAnsi="Palatino Linotype"/>
          <w:b/>
          <w:bCs/>
        </w:rPr>
        <w:t xml:space="preserve">$7.4 billion USD to </w:t>
      </w:r>
      <w:r w:rsidR="00AC53A4" w:rsidRPr="00FB7345">
        <w:rPr>
          <w:rFonts w:ascii="Palatino Linotype" w:eastAsiaTheme="minorHAnsi" w:hAnsi="Palatino Linotype"/>
          <w:b/>
          <w:bCs/>
        </w:rPr>
        <w:t>substance related and addictive disorders (including AUD)</w:t>
      </w:r>
      <w:r w:rsidR="00AC53A4" w:rsidRPr="00FB7345">
        <w:rPr>
          <w:rFonts w:ascii="Palatino Linotype" w:eastAsiaTheme="minorHAnsi" w:hAnsi="Palatino Linotype"/>
          <w:b/>
          <w:bCs/>
        </w:rPr>
        <w:t xml:space="preserve"> </w:t>
      </w:r>
      <w:r w:rsidR="00AC53A4" w:rsidRPr="00FB7345">
        <w:rPr>
          <w:rFonts w:ascii="Palatino Linotype" w:eastAsiaTheme="minorHAnsi" w:hAnsi="Palatino Linotype"/>
        </w:rPr>
        <w:t>across 11,964 active projects</w:t>
      </w:r>
      <w:commentRangeStart w:id="4"/>
      <w:r w:rsidR="000A274C" w:rsidRPr="00FB7345">
        <w:rPr>
          <w:rFonts w:ascii="Palatino Linotype" w:eastAsiaTheme="minorHAnsi" w:hAnsi="Palatino Linotype"/>
        </w:rPr>
        <w:t>()</w:t>
      </w:r>
      <w:commentRangeEnd w:id="4"/>
      <w:r w:rsidR="000A274C" w:rsidRPr="00FB7345">
        <w:rPr>
          <w:rStyle w:val="CommentReference"/>
          <w:rFonts w:ascii="Palatino Linotype" w:hAnsi="Palatino Linotype"/>
        </w:rPr>
        <w:commentReference w:id="4"/>
      </w:r>
      <w:r w:rsidR="00AC53A4" w:rsidRPr="00FB7345">
        <w:rPr>
          <w:rFonts w:ascii="Palatino Linotype" w:eastAsiaTheme="minorHAnsi" w:hAnsi="Palatino Linotype"/>
        </w:rPr>
        <w:t xml:space="preserve">; </w:t>
      </w:r>
      <w:r w:rsidR="00AC53A4" w:rsidRPr="00FB7345">
        <w:rPr>
          <w:rFonts w:ascii="Palatino Linotype" w:eastAsiaTheme="minorHAnsi" w:hAnsi="Palatino Linotype"/>
          <w:b/>
          <w:bCs/>
        </w:rPr>
        <w:t xml:space="preserve">$2.7 billion </w:t>
      </w:r>
      <w:commentRangeStart w:id="5"/>
      <w:r w:rsidR="00AC53A4" w:rsidRPr="00FB7345">
        <w:rPr>
          <w:rFonts w:ascii="Palatino Linotype" w:eastAsiaTheme="minorHAnsi" w:hAnsi="Palatino Linotype"/>
          <w:b/>
          <w:bCs/>
        </w:rPr>
        <w:t>USD</w:t>
      </w:r>
      <w:commentRangeEnd w:id="5"/>
      <w:r w:rsidR="00AC53A4" w:rsidRPr="00FB7345">
        <w:rPr>
          <w:rStyle w:val="CommentReference"/>
          <w:rFonts w:ascii="Palatino Linotype" w:hAnsi="Palatino Linotype"/>
          <w:b/>
          <w:bCs/>
        </w:rPr>
        <w:commentReference w:id="5"/>
      </w:r>
      <w:r w:rsidR="00AC53A4" w:rsidRPr="00FB7345">
        <w:rPr>
          <w:rFonts w:ascii="Palatino Linotype" w:eastAsiaTheme="minorHAnsi" w:hAnsi="Palatino Linotype"/>
          <w:b/>
          <w:bCs/>
        </w:rPr>
        <w:t xml:space="preserve"> to depression research </w:t>
      </w:r>
      <w:r w:rsidR="00AC53A4" w:rsidRPr="00FB7345">
        <w:rPr>
          <w:rFonts w:ascii="Palatino Linotype" w:eastAsiaTheme="minorHAnsi" w:hAnsi="Palatino Linotype"/>
        </w:rPr>
        <w:t xml:space="preserve">across </w:t>
      </w:r>
      <w:r w:rsidR="000A274C" w:rsidRPr="00FB7345">
        <w:rPr>
          <w:rFonts w:ascii="Palatino Linotype" w:eastAsiaTheme="minorHAnsi" w:hAnsi="Palatino Linotype"/>
        </w:rPr>
        <w:t>4,743 active projects</w:t>
      </w:r>
      <w:r w:rsidR="000A274C" w:rsidRPr="00FB7345">
        <w:rPr>
          <w:rFonts w:ascii="Palatino Linotype" w:eastAsiaTheme="minorHAnsi" w:hAnsi="Palatino Linotype"/>
          <w:b/>
          <w:bCs/>
        </w:rPr>
        <w:t xml:space="preserve"> </w:t>
      </w:r>
      <w:r w:rsidR="000A274C" w:rsidRPr="00FB7345">
        <w:rPr>
          <w:rFonts w:ascii="Palatino Linotype" w:eastAsiaTheme="minorHAnsi" w:hAnsi="Palatino Linotype"/>
        </w:rPr>
        <w:t xml:space="preserve">(), </w:t>
      </w:r>
      <w:r w:rsidR="00AC53A4" w:rsidRPr="00FB7345">
        <w:rPr>
          <w:rFonts w:ascii="Palatino Linotype" w:eastAsiaTheme="minorHAnsi" w:hAnsi="Palatino Linotype"/>
          <w:b/>
          <w:bCs/>
        </w:rPr>
        <w:t>$1.5 billion to anxiety research</w:t>
      </w:r>
      <w:r w:rsidR="00AC53A4" w:rsidRPr="00FB7345">
        <w:rPr>
          <w:rFonts w:ascii="Palatino Linotype" w:eastAsiaTheme="minorHAnsi" w:hAnsi="Palatino Linotype"/>
        </w:rPr>
        <w:t xml:space="preserve"> across </w:t>
      </w:r>
      <w:r w:rsidR="000A274C" w:rsidRPr="00FB7345">
        <w:rPr>
          <w:rFonts w:ascii="Palatino Linotype" w:eastAsiaTheme="minorHAnsi" w:hAnsi="Palatino Linotype"/>
        </w:rPr>
        <w:t>2,686 active studies</w:t>
      </w:r>
      <w:r w:rsidR="000A274C" w:rsidRPr="00FB7345">
        <w:rPr>
          <w:rFonts w:ascii="Palatino Linotype" w:eastAsiaTheme="minorHAnsi" w:hAnsi="Palatino Linotype"/>
          <w:b/>
          <w:bCs/>
        </w:rPr>
        <w:t xml:space="preserve"> </w:t>
      </w:r>
      <w:commentRangeStart w:id="6"/>
      <w:r w:rsidR="009E6D7F" w:rsidRPr="00FB7345">
        <w:rPr>
          <w:rFonts w:ascii="Palatino Linotype" w:eastAsiaTheme="minorHAnsi" w:hAnsi="Palatino Linotype"/>
        </w:rPr>
        <w:t>funding</w:t>
      </w:r>
      <w:commentRangeEnd w:id="6"/>
      <w:r w:rsidR="009E6D7F" w:rsidRPr="00FB7345">
        <w:rPr>
          <w:rStyle w:val="CommentReference"/>
          <w:rFonts w:ascii="Palatino Linotype" w:hAnsi="Palatino Linotype"/>
        </w:rPr>
        <w:commentReference w:id="6"/>
      </w:r>
      <w:r w:rsidR="009E6D7F" w:rsidRPr="00FB7345">
        <w:rPr>
          <w:rFonts w:ascii="Palatino Linotype" w:eastAsiaTheme="minorHAnsi" w:hAnsi="Palatino Linotype"/>
        </w:rPr>
        <w:t xml:space="preserve"> (), and yet only </w:t>
      </w:r>
      <w:r w:rsidR="00AC53A4" w:rsidRPr="00FB7345">
        <w:rPr>
          <w:rFonts w:ascii="Palatino Linotype" w:eastAsiaTheme="minorHAnsi" w:hAnsi="Palatino Linotype"/>
        </w:rPr>
        <w:t>$0.58 billion to eating disorder research broadly (</w:t>
      </w:r>
      <w:r w:rsidR="009E6D7F" w:rsidRPr="00FB7345">
        <w:rPr>
          <w:rFonts w:ascii="Palatino Linotype" w:eastAsiaTheme="minorHAnsi" w:hAnsi="Palatino Linotype"/>
        </w:rPr>
        <w:t>including anorexia nervosa, bulimia nervosa, BED, and otherwise specified feeding and eating disorder, OSFED</w:t>
      </w:r>
      <w:r w:rsidR="00AC53A4" w:rsidRPr="00FB7345">
        <w:rPr>
          <w:rFonts w:ascii="Palatino Linotype" w:eastAsiaTheme="minorHAnsi" w:hAnsi="Palatino Linotype"/>
        </w:rPr>
        <w:t xml:space="preserve"> across 1,071 active studies</w:t>
      </w:r>
      <w:r w:rsidR="009E6D7F" w:rsidRPr="00FB7345">
        <w:rPr>
          <w:rFonts w:ascii="Palatino Linotype" w:eastAsiaTheme="minorHAnsi" w:hAnsi="Palatino Linotype"/>
        </w:rPr>
        <w:t>),</w:t>
      </w:r>
      <w:r w:rsidR="009E6D7F" w:rsidRPr="00FB7345">
        <w:rPr>
          <w:rFonts w:ascii="Palatino Linotype" w:eastAsiaTheme="minorHAnsi" w:hAnsi="Palatino Linotype"/>
          <w:b/>
          <w:bCs/>
        </w:rPr>
        <w:t xml:space="preserve"> </w:t>
      </w:r>
      <w:r w:rsidR="00AC53A4" w:rsidRPr="00FB7345">
        <w:rPr>
          <w:rFonts w:ascii="Palatino Linotype" w:eastAsiaTheme="minorHAnsi" w:hAnsi="Palatino Linotype"/>
        </w:rPr>
        <w:t xml:space="preserve">and </w:t>
      </w:r>
      <w:r w:rsidR="00983D87" w:rsidRPr="00FB7345">
        <w:rPr>
          <w:rFonts w:ascii="Palatino Linotype" w:eastAsiaTheme="minorHAnsi" w:hAnsi="Palatino Linotype"/>
        </w:rPr>
        <w:t>$</w:t>
      </w:r>
      <w:r w:rsidR="009E6D7F" w:rsidRPr="00FB7345">
        <w:rPr>
          <w:rFonts w:ascii="Palatino Linotype" w:eastAsiaTheme="minorHAnsi" w:hAnsi="Palatino Linotype"/>
          <w:b/>
          <w:bCs/>
        </w:rPr>
        <w:t>0.039 billion USD</w:t>
      </w:r>
      <w:r w:rsidR="00AC53A4" w:rsidRPr="00FB7345">
        <w:rPr>
          <w:rFonts w:ascii="Palatino Linotype" w:eastAsiaTheme="minorHAnsi" w:hAnsi="Palatino Linotype"/>
          <w:b/>
          <w:bCs/>
        </w:rPr>
        <w:t xml:space="preserve"> to BED research</w:t>
      </w:r>
      <w:r w:rsidR="009E6D7F" w:rsidRPr="00FB7345">
        <w:rPr>
          <w:rFonts w:ascii="Palatino Linotype" w:eastAsiaTheme="minorHAnsi" w:hAnsi="Palatino Linotype"/>
          <w:b/>
          <w:bCs/>
        </w:rPr>
        <w:t xml:space="preserve"> across 89 active </w:t>
      </w:r>
      <w:commentRangeStart w:id="7"/>
      <w:r w:rsidR="009E6D7F" w:rsidRPr="00FB7345">
        <w:rPr>
          <w:rFonts w:ascii="Palatino Linotype" w:eastAsiaTheme="minorHAnsi" w:hAnsi="Palatino Linotype"/>
          <w:b/>
          <w:bCs/>
        </w:rPr>
        <w:t>studies</w:t>
      </w:r>
      <w:commentRangeEnd w:id="7"/>
      <w:r w:rsidR="009E6D7F" w:rsidRPr="00FB7345">
        <w:rPr>
          <w:rStyle w:val="CommentReference"/>
          <w:rFonts w:ascii="Palatino Linotype" w:hAnsi="Palatino Linotype"/>
        </w:rPr>
        <w:commentReference w:id="7"/>
      </w:r>
      <w:r w:rsidR="009E6D7F" w:rsidRPr="00FB7345">
        <w:rPr>
          <w:rFonts w:ascii="Palatino Linotype" w:eastAsiaTheme="minorHAnsi" w:hAnsi="Palatino Linotype"/>
          <w:b/>
          <w:bCs/>
        </w:rPr>
        <w:t xml:space="preserve"> (). </w:t>
      </w:r>
    </w:p>
    <w:p w14:paraId="1C0B5D04" w14:textId="452572E3" w:rsidR="009E6D7F" w:rsidRPr="00FB7345" w:rsidRDefault="009E6D7F" w:rsidP="00983D87">
      <w:pPr>
        <w:jc w:val="both"/>
        <w:rPr>
          <w:rFonts w:ascii="Palatino Linotype" w:hAnsi="Palatino Linotype"/>
        </w:rPr>
      </w:pPr>
    </w:p>
    <w:p w14:paraId="1F37F4FA" w14:textId="1122DA17" w:rsidR="00493C75" w:rsidRPr="00FB7345" w:rsidRDefault="00493C75" w:rsidP="00983D87">
      <w:pPr>
        <w:pStyle w:val="Normal35"/>
        <w:ind w:left="0"/>
        <w:jc w:val="both"/>
        <w:rPr>
          <w:rFonts w:ascii="Palatino Linotype" w:hAnsi="Palatino Linotype"/>
        </w:rPr>
        <w:sectPr w:rsidR="00493C75" w:rsidRPr="00FB7345" w:rsidSect="00044F5C">
          <w:headerReference w:type="default" r:id="rId17"/>
          <w:footerReference w:type="even" r:id="rId18"/>
          <w:footerReference w:type="default" r:id="rId19"/>
          <w:footnotePr>
            <w:numFmt w:val="upperLetter"/>
          </w:footnotePr>
          <w:pgSz w:w="12240" w:h="15840"/>
          <w:pgMar w:top="1613" w:right="1296" w:bottom="637" w:left="1296" w:header="374" w:footer="135" w:gutter="0"/>
          <w:cols w:space="720"/>
          <w:docGrid w:linePitch="360"/>
        </w:sectPr>
      </w:pPr>
    </w:p>
    <w:p w14:paraId="50818FA0" w14:textId="77C9E1FE" w:rsidR="00C95766" w:rsidRPr="00C54C6B" w:rsidRDefault="00C95766" w:rsidP="00D67158">
      <w:pPr>
        <w:pStyle w:val="Caption"/>
        <w:keepNext/>
        <w:ind w:left="-630" w:right="-695"/>
        <w:rPr>
          <w:rFonts w:ascii="Palatino Linotype" w:hAnsi="Palatino Linotype"/>
          <w:i w:val="0"/>
          <w:iCs w:val="0"/>
          <w:color w:val="000000" w:themeColor="text1"/>
          <w:sz w:val="24"/>
          <w:szCs w:val="24"/>
        </w:rPr>
      </w:pPr>
      <w:bookmarkStart w:id="8" w:name="_Ref200454830"/>
      <w:r w:rsidRPr="00C54C6B">
        <w:rPr>
          <w:rFonts w:ascii="Palatino Linotype" w:hAnsi="Palatino Linotype"/>
          <w:b/>
          <w:bCs/>
          <w:i w:val="0"/>
          <w:iCs w:val="0"/>
          <w:color w:val="000000" w:themeColor="text1"/>
          <w:sz w:val="24"/>
          <w:szCs w:val="24"/>
        </w:rPr>
        <w:lastRenderedPageBreak/>
        <w:t xml:space="preserve">Table </w:t>
      </w:r>
      <w:r w:rsidRPr="00C54C6B">
        <w:rPr>
          <w:rFonts w:ascii="Palatino Linotype" w:hAnsi="Palatino Linotype"/>
          <w:b/>
          <w:bCs/>
          <w:i w:val="0"/>
          <w:iCs w:val="0"/>
          <w:color w:val="000000" w:themeColor="text1"/>
          <w:sz w:val="24"/>
          <w:szCs w:val="24"/>
        </w:rPr>
        <w:fldChar w:fldCharType="begin"/>
      </w:r>
      <w:r w:rsidRPr="00C54C6B">
        <w:rPr>
          <w:rFonts w:ascii="Palatino Linotype" w:hAnsi="Palatino Linotype"/>
          <w:b/>
          <w:bCs/>
          <w:i w:val="0"/>
          <w:iCs w:val="0"/>
          <w:color w:val="000000" w:themeColor="text1"/>
          <w:sz w:val="24"/>
          <w:szCs w:val="24"/>
        </w:rPr>
        <w:instrText xml:space="preserve"> SEQ Table \* ARABIC </w:instrText>
      </w:r>
      <w:r w:rsidRPr="00C54C6B">
        <w:rPr>
          <w:rFonts w:ascii="Palatino Linotype" w:hAnsi="Palatino Linotype"/>
          <w:b/>
          <w:bCs/>
          <w:i w:val="0"/>
          <w:iCs w:val="0"/>
          <w:color w:val="000000" w:themeColor="text1"/>
          <w:sz w:val="24"/>
          <w:szCs w:val="24"/>
        </w:rPr>
        <w:fldChar w:fldCharType="separate"/>
      </w:r>
      <w:r w:rsidRPr="00C54C6B">
        <w:rPr>
          <w:rFonts w:ascii="Palatino Linotype" w:hAnsi="Palatino Linotype"/>
          <w:b/>
          <w:bCs/>
          <w:i w:val="0"/>
          <w:iCs w:val="0"/>
          <w:noProof/>
          <w:color w:val="000000" w:themeColor="text1"/>
          <w:sz w:val="24"/>
          <w:szCs w:val="24"/>
        </w:rPr>
        <w:t>1</w:t>
      </w:r>
      <w:r w:rsidRPr="00C54C6B">
        <w:rPr>
          <w:rFonts w:ascii="Palatino Linotype" w:hAnsi="Palatino Linotype"/>
          <w:b/>
          <w:bCs/>
          <w:i w:val="0"/>
          <w:iCs w:val="0"/>
          <w:color w:val="000000" w:themeColor="text1"/>
          <w:sz w:val="24"/>
          <w:szCs w:val="24"/>
        </w:rPr>
        <w:fldChar w:fldCharType="end"/>
      </w:r>
      <w:bookmarkEnd w:id="8"/>
      <w:r w:rsidRPr="00C54C6B">
        <w:rPr>
          <w:rFonts w:ascii="Palatino Linotype" w:hAnsi="Palatino Linotype"/>
          <w:b/>
          <w:bCs/>
          <w:i w:val="0"/>
          <w:iCs w:val="0"/>
          <w:color w:val="000000" w:themeColor="text1"/>
          <w:sz w:val="24"/>
          <w:szCs w:val="24"/>
        </w:rPr>
        <w:t xml:space="preserve"> </w:t>
      </w:r>
      <w:r w:rsidRPr="00C54C6B">
        <w:rPr>
          <w:rFonts w:ascii="Palatino Linotype" w:hAnsi="Palatino Linotype"/>
          <w:i w:val="0"/>
          <w:iCs w:val="0"/>
          <w:color w:val="000000" w:themeColor="text1"/>
          <w:sz w:val="24"/>
          <w:szCs w:val="24"/>
        </w:rPr>
        <w:t xml:space="preserve">Mental Health Comorbidities </w:t>
      </w:r>
      <w:r w:rsidR="00D67158" w:rsidRPr="00C54C6B">
        <w:rPr>
          <w:rFonts w:ascii="Palatino Linotype" w:hAnsi="Palatino Linotype"/>
          <w:i w:val="0"/>
          <w:iCs w:val="0"/>
          <w:color w:val="000000" w:themeColor="text1"/>
          <w:sz w:val="24"/>
          <w:szCs w:val="24"/>
        </w:rPr>
        <w:t>Associated with</w:t>
      </w:r>
      <w:r w:rsidRPr="00C54C6B">
        <w:rPr>
          <w:rFonts w:ascii="Palatino Linotype" w:hAnsi="Palatino Linotype"/>
          <w:i w:val="0"/>
          <w:iCs w:val="0"/>
          <w:color w:val="000000" w:themeColor="text1"/>
          <w:sz w:val="24"/>
          <w:szCs w:val="24"/>
        </w:rPr>
        <w:t xml:space="preserve"> Binge Eating Disorder</w:t>
      </w:r>
      <w:r w:rsidR="00D67158" w:rsidRPr="00C54C6B">
        <w:rPr>
          <w:rFonts w:ascii="Palatino Linotype" w:hAnsi="Palatino Linotype"/>
          <w:i w:val="0"/>
          <w:iCs w:val="0"/>
          <w:noProof/>
          <w:color w:val="000000" w:themeColor="text1"/>
          <w:sz w:val="24"/>
          <w:szCs w:val="24"/>
        </w:rPr>
        <w:t xml:space="preserve"> in</w:t>
      </w:r>
      <w:r w:rsidRPr="00C54C6B">
        <w:rPr>
          <w:rFonts w:ascii="Palatino Linotype" w:hAnsi="Palatino Linotype"/>
          <w:i w:val="0"/>
          <w:iCs w:val="0"/>
          <w:noProof/>
          <w:color w:val="000000" w:themeColor="text1"/>
          <w:sz w:val="24"/>
          <w:szCs w:val="24"/>
        </w:rPr>
        <w:t xml:space="preserve"> National and Global Surveys (2001</w:t>
      </w:r>
      <w:r w:rsidR="00D67158" w:rsidRPr="00C54C6B">
        <w:rPr>
          <w:rFonts w:ascii="Palatino Linotype" w:hAnsi="Palatino Linotype"/>
          <w:i w:val="0"/>
          <w:iCs w:val="0"/>
          <w:noProof/>
          <w:color w:val="000000" w:themeColor="text1"/>
          <w:sz w:val="24"/>
          <w:szCs w:val="24"/>
        </w:rPr>
        <w:t>–</w:t>
      </w:r>
      <w:r w:rsidRPr="00C54C6B">
        <w:rPr>
          <w:rFonts w:ascii="Palatino Linotype" w:hAnsi="Palatino Linotype"/>
          <w:i w:val="0"/>
          <w:iCs w:val="0"/>
          <w:noProof/>
          <w:color w:val="000000" w:themeColor="text1"/>
          <w:sz w:val="24"/>
          <w:szCs w:val="24"/>
        </w:rPr>
        <w:t>2013)</w:t>
      </w:r>
      <w:r w:rsidR="00D67158" w:rsidRPr="00C54C6B">
        <w:rPr>
          <w:rFonts w:ascii="Palatino Linotype" w:hAnsi="Palatino Linotype"/>
          <w:b/>
          <w:bCs/>
          <w:i w:val="0"/>
          <w:iCs w:val="0"/>
          <w:noProof/>
          <w:color w:val="000000" w:themeColor="text1"/>
          <w:sz w:val="24"/>
          <w:szCs w:val="24"/>
        </w:rPr>
        <w:t>*</w:t>
      </w:r>
      <w:r w:rsidR="00D67158" w:rsidRPr="00C54C6B">
        <w:rPr>
          <w:rFonts w:ascii="Palatino Linotype" w:hAnsi="Palatino Linotype"/>
          <w:i w:val="0"/>
          <w:iCs w:val="0"/>
          <w:noProof/>
          <w:color w:val="000000" w:themeColor="text1"/>
          <w:sz w:val="24"/>
          <w:szCs w:val="24"/>
        </w:rPr>
        <w:fldChar w:fldCharType="begin"/>
      </w:r>
      <w:r w:rsidR="00D67158" w:rsidRPr="00C54C6B">
        <w:rPr>
          <w:rFonts w:ascii="Palatino Linotype" w:hAnsi="Palatino Linotype"/>
          <w:i w:val="0"/>
          <w:iCs w:val="0"/>
          <w:noProof/>
          <w:color w:val="000000" w:themeColor="text1"/>
          <w:sz w:val="24"/>
          <w:szCs w:val="24"/>
        </w:rPr>
        <w:instrText xml:space="preserve"> ADDIN EN.CITE &lt;EndNote&gt;&lt;Cite&gt;&lt;Author&gt;Bray&lt;/Author&gt;&lt;Year&gt;2022&lt;/Year&gt;&lt;RecNum&gt;8564&lt;/RecNum&gt;&lt;DisplayText&gt;&lt;style face="superscript"&gt;5&lt;/style&gt;&lt;/DisplayText&gt;&lt;record&gt;&lt;rec-number&gt;8564&lt;/rec-number&gt;&lt;foreign-keys&gt;&lt;key app="EN" db-id="pzwprs0f52xv54ev9dmx2d93xpt2dvxeae5x" timestamp="1707418600"&gt;8564&lt;/key&gt;&lt;/foreign-keys&gt;&lt;ref-type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instrText>
      </w:r>
      <w:r w:rsidR="00D67158" w:rsidRPr="00C54C6B">
        <w:rPr>
          <w:rFonts w:ascii="Palatino Linotype" w:hAnsi="Palatino Linotype"/>
          <w:i w:val="0"/>
          <w:iCs w:val="0"/>
          <w:noProof/>
          <w:color w:val="000000" w:themeColor="text1"/>
          <w:sz w:val="24"/>
          <w:szCs w:val="24"/>
        </w:rPr>
        <w:fldChar w:fldCharType="separate"/>
      </w:r>
      <w:r w:rsidR="00D67158" w:rsidRPr="00C54C6B">
        <w:rPr>
          <w:rFonts w:ascii="Palatino Linotype" w:hAnsi="Palatino Linotype"/>
          <w:i w:val="0"/>
          <w:iCs w:val="0"/>
          <w:noProof/>
          <w:color w:val="000000" w:themeColor="text1"/>
          <w:sz w:val="24"/>
          <w:szCs w:val="24"/>
          <w:vertAlign w:val="superscript"/>
        </w:rPr>
        <w:t>5</w:t>
      </w:r>
      <w:r w:rsidR="00D67158" w:rsidRPr="00C54C6B">
        <w:rPr>
          <w:rFonts w:ascii="Palatino Linotype" w:hAnsi="Palatino Linotype"/>
          <w:i w:val="0"/>
          <w:iCs w:val="0"/>
          <w:noProof/>
          <w:color w:val="000000" w:themeColor="text1"/>
          <w:sz w:val="24"/>
          <w:szCs w:val="24"/>
        </w:rPr>
        <w:fldChar w:fldCharType="end"/>
      </w:r>
    </w:p>
    <w:tbl>
      <w:tblPr>
        <w:tblW w:w="15120" w:type="dxa"/>
        <w:tblInd w:w="-1180" w:type="dxa"/>
        <w:tblLook w:val="04A0" w:firstRow="1" w:lastRow="0" w:firstColumn="1" w:lastColumn="0" w:noHBand="0" w:noVBand="1"/>
      </w:tblPr>
      <w:tblGrid>
        <w:gridCol w:w="1882"/>
        <w:gridCol w:w="764"/>
        <w:gridCol w:w="860"/>
        <w:gridCol w:w="860"/>
        <w:gridCol w:w="711"/>
        <w:gridCol w:w="827"/>
        <w:gridCol w:w="827"/>
        <w:gridCol w:w="664"/>
        <w:gridCol w:w="652"/>
        <w:gridCol w:w="773"/>
        <w:gridCol w:w="743"/>
        <w:gridCol w:w="644"/>
        <w:gridCol w:w="644"/>
        <w:gridCol w:w="826"/>
        <w:gridCol w:w="644"/>
        <w:gridCol w:w="644"/>
        <w:gridCol w:w="781"/>
        <w:gridCol w:w="657"/>
        <w:gridCol w:w="717"/>
      </w:tblGrid>
      <w:tr w:rsidR="00B6090E" w:rsidRPr="00FB7345" w14:paraId="60562906" w14:textId="491D4700" w:rsidTr="00C35108">
        <w:trPr>
          <w:trHeight w:val="1360"/>
        </w:trPr>
        <w:tc>
          <w:tcPr>
            <w:tcW w:w="18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800CB7"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Mental Health Disorder</w:t>
            </w:r>
          </w:p>
          <w:p w14:paraId="33BEB53E" w14:textId="0E0299DF"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sz w:val="20"/>
                <w:szCs w:val="20"/>
              </w:rPr>
              <w:t>(as assessed via the DSM-IV or CIDI)</w:t>
            </w:r>
          </w:p>
        </w:tc>
        <w:tc>
          <w:tcPr>
            <w:tcW w:w="2484" w:type="dxa"/>
            <w:gridSpan w:val="3"/>
            <w:tcBorders>
              <w:top w:val="single" w:sz="8" w:space="0" w:color="auto"/>
              <w:left w:val="nil"/>
              <w:bottom w:val="single" w:sz="4" w:space="0" w:color="auto"/>
              <w:right w:val="single" w:sz="4" w:space="0" w:color="auto"/>
            </w:tcBorders>
            <w:shd w:val="clear" w:color="000000" w:fill="DAF2D0"/>
            <w:vAlign w:val="center"/>
            <w:hideMark/>
          </w:tcPr>
          <w:p w14:paraId="363BD16F" w14:textId="547F86A2"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Pooled Lifetime Prevalence Rate</w:t>
            </w:r>
            <w:r w:rsidRPr="00FB7345">
              <w:rPr>
                <w:rFonts w:ascii="Palatino Linotype" w:hAnsi="Palatino Linotype"/>
                <w:b/>
                <w:bCs/>
                <w:color w:val="C00000"/>
                <w:sz w:val="20"/>
                <w:szCs w:val="20"/>
              </w:rPr>
              <w:t>*</w:t>
            </w:r>
            <w:r w:rsidRPr="00FB7345">
              <w:rPr>
                <w:rFonts w:ascii="Palatino Linotype" w:hAnsi="Palatino Linotype"/>
                <w:color w:val="000000"/>
                <w:sz w:val="20"/>
                <w:szCs w:val="20"/>
              </w:rPr>
              <w:br/>
              <w:t>(n=39,274 adults with BED included in studies conducted 2001</w:t>
            </w:r>
            <w:r w:rsidRPr="00FB7345">
              <w:rPr>
                <w:rFonts w:ascii="Palatino Linotype" w:hAnsi="Palatino Linotype"/>
                <w:i/>
                <w:iCs/>
                <w:color w:val="000000"/>
                <w:sz w:val="20"/>
                <w:szCs w:val="20"/>
              </w:rPr>
              <w:t>–</w:t>
            </w:r>
            <w:r w:rsidRPr="00FB7345">
              <w:rPr>
                <w:rFonts w:ascii="Palatino Linotype" w:hAnsi="Palatino Linotype"/>
                <w:color w:val="000000"/>
                <w:sz w:val="20"/>
                <w:szCs w:val="20"/>
              </w:rPr>
              <w:t>2013)</w:t>
            </w:r>
          </w:p>
        </w:tc>
        <w:tc>
          <w:tcPr>
            <w:tcW w:w="2365" w:type="dxa"/>
            <w:gridSpan w:val="3"/>
            <w:tcBorders>
              <w:top w:val="single" w:sz="8" w:space="0" w:color="auto"/>
              <w:left w:val="single" w:sz="8" w:space="0" w:color="auto"/>
              <w:bottom w:val="single" w:sz="4" w:space="0" w:color="auto"/>
              <w:right w:val="single" w:sz="4" w:space="0" w:color="auto"/>
            </w:tcBorders>
            <w:shd w:val="clear" w:color="000000" w:fill="CAEDFB"/>
            <w:vAlign w:val="center"/>
            <w:hideMark/>
          </w:tcPr>
          <w:p w14:paraId="00EB05E0"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rPr>
              <w:t xml:space="preserve">U.S. NESARC-III </w:t>
            </w:r>
            <w:r w:rsidRPr="00FB7345">
              <w:rPr>
                <w:rFonts w:ascii="Palatino Linotype" w:hAnsi="Palatino Linotype"/>
                <w:color w:val="000000"/>
                <w:sz w:val="20"/>
                <w:szCs w:val="20"/>
              </w:rPr>
              <w:t>(Udo &amp; Grilo, 2019)</w:t>
            </w:r>
            <w:r w:rsidRPr="00FB7345">
              <w:rPr>
                <w:rFonts w:ascii="Palatino Linotype" w:hAnsi="Palatino Linotype"/>
                <w:color w:val="000000"/>
                <w:sz w:val="20"/>
                <w:szCs w:val="20"/>
              </w:rPr>
              <w:br/>
            </w:r>
          </w:p>
          <w:p w14:paraId="2AE5087B" w14:textId="72AD643A"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color w:val="000000"/>
                <w:sz w:val="20"/>
                <w:szCs w:val="20"/>
              </w:rPr>
              <w:t>(n = 35,709 adults with BED)</w:t>
            </w: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7F85077C"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rPr>
              <w:t xml:space="preserve">WHO-WMH Study </w:t>
            </w:r>
            <w:r w:rsidRPr="00FB7345">
              <w:rPr>
                <w:rFonts w:ascii="Palatino Linotype" w:hAnsi="Palatino Linotype"/>
                <w:color w:val="000000"/>
                <w:sz w:val="20"/>
                <w:szCs w:val="20"/>
              </w:rPr>
              <w:t>(Kessler et al., 2013)</w:t>
            </w:r>
            <w:r w:rsidRPr="00FB7345">
              <w:rPr>
                <w:rFonts w:ascii="Palatino Linotype" w:hAnsi="Palatino Linotype"/>
                <w:color w:val="000000"/>
                <w:sz w:val="20"/>
                <w:szCs w:val="20"/>
              </w:rPr>
              <w:br/>
            </w:r>
          </w:p>
          <w:p w14:paraId="308D1461" w14:textId="2D7D2DAA"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color w:val="000000"/>
                <w:sz w:val="20"/>
                <w:szCs w:val="20"/>
              </w:rPr>
              <w:t>(n = 1,929 adults with BED)</w:t>
            </w:r>
          </w:p>
        </w:tc>
        <w:tc>
          <w:tcPr>
            <w:tcW w:w="2031" w:type="dxa"/>
            <w:gridSpan w:val="3"/>
            <w:tcBorders>
              <w:top w:val="single" w:sz="4" w:space="0" w:color="auto"/>
              <w:left w:val="single" w:sz="4" w:space="0" w:color="auto"/>
              <w:bottom w:val="single" w:sz="4" w:space="0" w:color="auto"/>
              <w:right w:val="single" w:sz="4" w:space="0" w:color="auto"/>
            </w:tcBorders>
            <w:vAlign w:val="center"/>
          </w:tcPr>
          <w:p w14:paraId="1010838E" w14:textId="4AB583C6"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rPr>
              <w:t xml:space="preserve">SNEDQRPR Study </w:t>
            </w:r>
            <w:r w:rsidRPr="00FB7345">
              <w:rPr>
                <w:rFonts w:ascii="Palatino Linotype" w:hAnsi="Palatino Linotype"/>
                <w:color w:val="000000"/>
                <w:sz w:val="20"/>
                <w:szCs w:val="20"/>
              </w:rPr>
              <w:t>(Welch et al., 2016)</w:t>
            </w:r>
            <w:r w:rsidRPr="00FB7345">
              <w:rPr>
                <w:rFonts w:ascii="Palatino Linotype" w:hAnsi="Palatino Linotype"/>
                <w:color w:val="000000"/>
                <w:sz w:val="20"/>
                <w:szCs w:val="20"/>
              </w:rPr>
              <w:br/>
            </w:r>
          </w:p>
          <w:p w14:paraId="3F8CAB98" w14:textId="649390DC"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color w:val="000000"/>
                <w:sz w:val="20"/>
                <w:szCs w:val="20"/>
              </w:rPr>
              <w:t>(n = 850 individuals with BED)</w:t>
            </w:r>
          </w:p>
        </w:tc>
        <w:tc>
          <w:tcPr>
            <w:tcW w:w="2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4B76B3" w14:textId="276096F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rPr>
              <w:t xml:space="preserve">SQCDS </w:t>
            </w:r>
            <w:r w:rsidRPr="00FB7345">
              <w:rPr>
                <w:rFonts w:ascii="Palatino Linotype" w:hAnsi="Palatino Linotype"/>
                <w:color w:val="000000"/>
                <w:sz w:val="20"/>
                <w:szCs w:val="20"/>
              </w:rPr>
              <w:t>(Ulfvebrand et al., 2015)</w:t>
            </w:r>
            <w:r w:rsidRPr="00FB7345">
              <w:rPr>
                <w:rFonts w:ascii="Palatino Linotype" w:hAnsi="Palatino Linotype"/>
                <w:color w:val="000000"/>
                <w:sz w:val="20"/>
                <w:szCs w:val="20"/>
              </w:rPr>
              <w:br/>
            </w:r>
          </w:p>
          <w:p w14:paraId="2F83329F" w14:textId="051D9E38"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color w:val="000000"/>
                <w:sz w:val="20"/>
                <w:szCs w:val="20"/>
              </w:rPr>
              <w:t>(n = 526 individuals with BED)</w:t>
            </w:r>
          </w:p>
        </w:tc>
        <w:tc>
          <w:tcPr>
            <w:tcW w:w="2155" w:type="dxa"/>
            <w:gridSpan w:val="3"/>
            <w:tcBorders>
              <w:top w:val="single" w:sz="4" w:space="0" w:color="auto"/>
              <w:left w:val="single" w:sz="4" w:space="0" w:color="auto"/>
              <w:bottom w:val="single" w:sz="4" w:space="0" w:color="auto"/>
              <w:right w:val="single" w:sz="4" w:space="0" w:color="auto"/>
            </w:tcBorders>
            <w:vAlign w:val="center"/>
          </w:tcPr>
          <w:p w14:paraId="7E435B67"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rPr>
              <w:t xml:space="preserve">WHO-NCR </w:t>
            </w:r>
            <w:r w:rsidRPr="00FB7345">
              <w:rPr>
                <w:rFonts w:ascii="Palatino Linotype" w:hAnsi="Palatino Linotype"/>
                <w:color w:val="000000"/>
                <w:sz w:val="20"/>
                <w:szCs w:val="20"/>
              </w:rPr>
              <w:t>(Hudson et al., 2007)</w:t>
            </w:r>
            <w:r w:rsidRPr="00FB7345">
              <w:rPr>
                <w:rFonts w:ascii="Palatino Linotype" w:hAnsi="Palatino Linotype"/>
                <w:color w:val="000000"/>
                <w:sz w:val="20"/>
                <w:szCs w:val="20"/>
              </w:rPr>
              <w:br/>
            </w:r>
          </w:p>
          <w:p w14:paraId="03399F73" w14:textId="79167840"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color w:val="000000"/>
                <w:sz w:val="20"/>
                <w:szCs w:val="20"/>
              </w:rPr>
              <w:t>(n = 260 adults with BED)</w:t>
            </w:r>
          </w:p>
        </w:tc>
      </w:tr>
      <w:tr w:rsidR="00C35108" w:rsidRPr="00FB7345" w14:paraId="2DD4E8B0" w14:textId="54A6A716" w:rsidTr="00C35108">
        <w:trPr>
          <w:trHeight w:val="340"/>
        </w:trPr>
        <w:tc>
          <w:tcPr>
            <w:tcW w:w="1882" w:type="dxa"/>
            <w:vMerge/>
            <w:tcBorders>
              <w:top w:val="single" w:sz="8" w:space="0" w:color="auto"/>
              <w:left w:val="single" w:sz="8" w:space="0" w:color="auto"/>
              <w:bottom w:val="single" w:sz="8" w:space="0" w:color="000000"/>
              <w:right w:val="single" w:sz="8" w:space="0" w:color="auto"/>
            </w:tcBorders>
            <w:vAlign w:val="center"/>
            <w:hideMark/>
          </w:tcPr>
          <w:p w14:paraId="6470A3E5" w14:textId="77777777" w:rsidR="00B6090E" w:rsidRPr="00FB7345" w:rsidRDefault="00B6090E" w:rsidP="00C35108">
            <w:pPr>
              <w:jc w:val="center"/>
              <w:rPr>
                <w:rFonts w:ascii="Palatino Linotype" w:hAnsi="Palatino Linotype"/>
                <w:b/>
                <w:bCs/>
                <w:color w:val="000000"/>
                <w:sz w:val="20"/>
                <w:szCs w:val="20"/>
              </w:rPr>
            </w:pPr>
          </w:p>
        </w:tc>
        <w:tc>
          <w:tcPr>
            <w:tcW w:w="764" w:type="dxa"/>
            <w:tcBorders>
              <w:top w:val="nil"/>
              <w:left w:val="nil"/>
              <w:bottom w:val="single" w:sz="8" w:space="0" w:color="auto"/>
              <w:right w:val="single" w:sz="4" w:space="0" w:color="auto"/>
            </w:tcBorders>
            <w:shd w:val="clear" w:color="000000" w:fill="DAF2D0"/>
            <w:noWrap/>
            <w:vAlign w:val="center"/>
            <w:hideMark/>
          </w:tcPr>
          <w:p w14:paraId="504C646D"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860" w:type="dxa"/>
            <w:tcBorders>
              <w:top w:val="nil"/>
              <w:left w:val="nil"/>
              <w:bottom w:val="single" w:sz="8" w:space="0" w:color="auto"/>
              <w:right w:val="single" w:sz="4" w:space="0" w:color="auto"/>
            </w:tcBorders>
            <w:shd w:val="clear" w:color="000000" w:fill="DAF2D0"/>
            <w:noWrap/>
            <w:vAlign w:val="center"/>
            <w:hideMark/>
          </w:tcPr>
          <w:p w14:paraId="1DB59A71"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860" w:type="dxa"/>
            <w:tcBorders>
              <w:top w:val="nil"/>
              <w:left w:val="nil"/>
              <w:bottom w:val="single" w:sz="8" w:space="0" w:color="auto"/>
              <w:right w:val="nil"/>
            </w:tcBorders>
            <w:shd w:val="clear" w:color="000000" w:fill="DAF2D0"/>
            <w:noWrap/>
            <w:vAlign w:val="center"/>
            <w:hideMark/>
          </w:tcPr>
          <w:p w14:paraId="5AF2A9A8"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711" w:type="dxa"/>
            <w:tcBorders>
              <w:top w:val="nil"/>
              <w:left w:val="single" w:sz="8" w:space="0" w:color="auto"/>
              <w:bottom w:val="single" w:sz="8" w:space="0" w:color="auto"/>
              <w:right w:val="single" w:sz="4" w:space="0" w:color="auto"/>
            </w:tcBorders>
            <w:shd w:val="clear" w:color="000000" w:fill="CAEDFB"/>
            <w:noWrap/>
            <w:vAlign w:val="center"/>
            <w:hideMark/>
          </w:tcPr>
          <w:p w14:paraId="40E2FA18"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827" w:type="dxa"/>
            <w:tcBorders>
              <w:top w:val="nil"/>
              <w:left w:val="nil"/>
              <w:bottom w:val="single" w:sz="8" w:space="0" w:color="auto"/>
              <w:right w:val="single" w:sz="4" w:space="0" w:color="auto"/>
            </w:tcBorders>
            <w:shd w:val="clear" w:color="000000" w:fill="CAEDFB"/>
            <w:noWrap/>
            <w:vAlign w:val="center"/>
            <w:hideMark/>
          </w:tcPr>
          <w:p w14:paraId="5EA134D2"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827" w:type="dxa"/>
            <w:tcBorders>
              <w:top w:val="nil"/>
              <w:left w:val="nil"/>
              <w:bottom w:val="single" w:sz="8" w:space="0" w:color="auto"/>
              <w:right w:val="single" w:sz="4" w:space="0" w:color="auto"/>
            </w:tcBorders>
            <w:shd w:val="clear" w:color="000000" w:fill="CAEDFB"/>
            <w:noWrap/>
            <w:vAlign w:val="center"/>
            <w:hideMark/>
          </w:tcPr>
          <w:p w14:paraId="69744EC7"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664" w:type="dxa"/>
            <w:tcBorders>
              <w:top w:val="single" w:sz="4" w:space="0" w:color="auto"/>
              <w:left w:val="single" w:sz="4" w:space="0" w:color="auto"/>
              <w:bottom w:val="single" w:sz="4" w:space="0" w:color="auto"/>
              <w:right w:val="single" w:sz="4" w:space="0" w:color="auto"/>
            </w:tcBorders>
            <w:vAlign w:val="center"/>
          </w:tcPr>
          <w:p w14:paraId="3B2FCE96" w14:textId="6D3D6EFA"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14:paraId="71038395" w14:textId="68D76A66"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773" w:type="dxa"/>
            <w:tcBorders>
              <w:top w:val="single" w:sz="4" w:space="0" w:color="auto"/>
              <w:left w:val="single" w:sz="4" w:space="0" w:color="auto"/>
              <w:bottom w:val="single" w:sz="4" w:space="0" w:color="auto"/>
              <w:right w:val="single" w:sz="4" w:space="0" w:color="auto"/>
            </w:tcBorders>
            <w:vAlign w:val="center"/>
          </w:tcPr>
          <w:p w14:paraId="340A40CC" w14:textId="2B19B561"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743" w:type="dxa"/>
            <w:tcBorders>
              <w:top w:val="single" w:sz="4" w:space="0" w:color="auto"/>
              <w:left w:val="single" w:sz="4" w:space="0" w:color="auto"/>
              <w:bottom w:val="single" w:sz="4" w:space="0" w:color="auto"/>
              <w:right w:val="single" w:sz="4" w:space="0" w:color="auto"/>
            </w:tcBorders>
            <w:vAlign w:val="center"/>
          </w:tcPr>
          <w:p w14:paraId="1BF7CF2F" w14:textId="2F5391B9"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644" w:type="dxa"/>
            <w:tcBorders>
              <w:top w:val="single" w:sz="4" w:space="0" w:color="auto"/>
              <w:left w:val="single" w:sz="4" w:space="0" w:color="auto"/>
              <w:bottom w:val="single" w:sz="4" w:space="0" w:color="auto"/>
              <w:right w:val="single" w:sz="4" w:space="0" w:color="auto"/>
            </w:tcBorders>
            <w:vAlign w:val="center"/>
          </w:tcPr>
          <w:p w14:paraId="3CB33595" w14:textId="3F6B56C4"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644" w:type="dxa"/>
            <w:tcBorders>
              <w:top w:val="single" w:sz="4" w:space="0" w:color="auto"/>
              <w:left w:val="single" w:sz="4" w:space="0" w:color="auto"/>
              <w:bottom w:val="single" w:sz="4" w:space="0" w:color="auto"/>
              <w:right w:val="single" w:sz="4" w:space="0" w:color="auto"/>
            </w:tcBorders>
            <w:vAlign w:val="center"/>
          </w:tcPr>
          <w:p w14:paraId="1452FFBD" w14:textId="13EC7313"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F171D" w14:textId="129FB798"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7FD0"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24F5"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781" w:type="dxa"/>
            <w:tcBorders>
              <w:top w:val="single" w:sz="4" w:space="0" w:color="auto"/>
              <w:left w:val="single" w:sz="4" w:space="0" w:color="auto"/>
              <w:bottom w:val="single" w:sz="4" w:space="0" w:color="auto"/>
              <w:right w:val="single" w:sz="4" w:space="0" w:color="auto"/>
            </w:tcBorders>
            <w:vAlign w:val="center"/>
          </w:tcPr>
          <w:p w14:paraId="0AAAD2B6" w14:textId="37D5892E"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14:paraId="022F227B" w14:textId="15FC76AA"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c>
          <w:tcPr>
            <w:tcW w:w="717" w:type="dxa"/>
            <w:tcBorders>
              <w:top w:val="single" w:sz="4" w:space="0" w:color="auto"/>
              <w:left w:val="single" w:sz="4" w:space="0" w:color="auto"/>
              <w:bottom w:val="single" w:sz="4" w:space="0" w:color="auto"/>
              <w:right w:val="single" w:sz="4" w:space="0" w:color="auto"/>
            </w:tcBorders>
            <w:vAlign w:val="center"/>
          </w:tcPr>
          <w:p w14:paraId="1864EC8F" w14:textId="11612024"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N</w:t>
            </w:r>
          </w:p>
        </w:tc>
      </w:tr>
      <w:tr w:rsidR="00C35108" w:rsidRPr="00FB7345" w14:paraId="62EC1C64" w14:textId="72D3F433" w:rsidTr="00C35108">
        <w:trPr>
          <w:trHeight w:val="655"/>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5BEF64B4" w14:textId="63C2D66F"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Any psychiatric disorder/DSM Dx</w:t>
            </w:r>
          </w:p>
        </w:tc>
        <w:tc>
          <w:tcPr>
            <w:tcW w:w="764" w:type="dxa"/>
            <w:tcBorders>
              <w:top w:val="nil"/>
              <w:left w:val="nil"/>
              <w:bottom w:val="single" w:sz="4" w:space="0" w:color="auto"/>
              <w:right w:val="single" w:sz="4" w:space="0" w:color="auto"/>
            </w:tcBorders>
            <w:shd w:val="clear" w:color="000000" w:fill="DAF2D0"/>
            <w:noWrap/>
            <w:vAlign w:val="center"/>
            <w:hideMark/>
          </w:tcPr>
          <w:p w14:paraId="09F73326"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89%</w:t>
            </w:r>
          </w:p>
        </w:tc>
        <w:tc>
          <w:tcPr>
            <w:tcW w:w="860" w:type="dxa"/>
            <w:tcBorders>
              <w:top w:val="nil"/>
              <w:left w:val="nil"/>
              <w:bottom w:val="single" w:sz="4" w:space="0" w:color="auto"/>
              <w:right w:val="single" w:sz="4" w:space="0" w:color="auto"/>
            </w:tcBorders>
            <w:shd w:val="clear" w:color="000000" w:fill="DAF2D0"/>
            <w:noWrap/>
            <w:vAlign w:val="center"/>
            <w:hideMark/>
          </w:tcPr>
          <w:p w14:paraId="6B71DF8A"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34173</w:t>
            </w:r>
          </w:p>
        </w:tc>
        <w:tc>
          <w:tcPr>
            <w:tcW w:w="860" w:type="dxa"/>
            <w:tcBorders>
              <w:top w:val="nil"/>
              <w:left w:val="nil"/>
              <w:bottom w:val="single" w:sz="4" w:space="0" w:color="auto"/>
              <w:right w:val="nil"/>
            </w:tcBorders>
            <w:shd w:val="clear" w:color="000000" w:fill="DAF2D0"/>
            <w:noWrap/>
            <w:vAlign w:val="center"/>
            <w:hideMark/>
          </w:tcPr>
          <w:p w14:paraId="0A99ADD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38424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4F64841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94%</w:t>
            </w:r>
          </w:p>
        </w:tc>
        <w:tc>
          <w:tcPr>
            <w:tcW w:w="827" w:type="dxa"/>
            <w:tcBorders>
              <w:top w:val="nil"/>
              <w:left w:val="nil"/>
              <w:bottom w:val="single" w:sz="4" w:space="0" w:color="auto"/>
              <w:right w:val="single" w:sz="4" w:space="0" w:color="auto"/>
            </w:tcBorders>
            <w:shd w:val="clear" w:color="000000" w:fill="CAEDFB"/>
            <w:noWrap/>
            <w:vAlign w:val="center"/>
            <w:hideMark/>
          </w:tcPr>
          <w:p w14:paraId="5E2BAB0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33495</w:t>
            </w:r>
          </w:p>
        </w:tc>
        <w:tc>
          <w:tcPr>
            <w:tcW w:w="827" w:type="dxa"/>
            <w:tcBorders>
              <w:top w:val="nil"/>
              <w:left w:val="nil"/>
              <w:bottom w:val="single" w:sz="4" w:space="0" w:color="auto"/>
              <w:right w:val="single" w:sz="4" w:space="0" w:color="auto"/>
            </w:tcBorders>
            <w:shd w:val="clear" w:color="000000" w:fill="CAEDFB"/>
            <w:noWrap/>
            <w:vAlign w:val="center"/>
            <w:hideMark/>
          </w:tcPr>
          <w:p w14:paraId="4C4C715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2CC35C82" w14:textId="14501A6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4%</w:t>
            </w:r>
            <w:r w:rsidRPr="00FB7345">
              <w:rPr>
                <w:rFonts w:ascii="Palatino Linotype" w:hAnsi="Palatino Linotype"/>
                <w:b/>
                <w:bCs/>
                <w:color w:val="C00000"/>
                <w:sz w:val="20"/>
                <w:szCs w:val="20"/>
                <w:vertAlign w:val="superscript"/>
              </w:rPr>
              <w:t>1</w:t>
            </w:r>
          </w:p>
        </w:tc>
        <w:tc>
          <w:tcPr>
            <w:tcW w:w="652" w:type="dxa"/>
            <w:tcBorders>
              <w:top w:val="single" w:sz="4" w:space="0" w:color="auto"/>
              <w:left w:val="single" w:sz="4" w:space="0" w:color="auto"/>
              <w:bottom w:val="single" w:sz="4" w:space="0" w:color="auto"/>
              <w:right w:val="single" w:sz="4" w:space="0" w:color="auto"/>
            </w:tcBorders>
            <w:vAlign w:val="center"/>
          </w:tcPr>
          <w:p w14:paraId="43536AE8" w14:textId="6012159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83</w:t>
            </w:r>
          </w:p>
        </w:tc>
        <w:tc>
          <w:tcPr>
            <w:tcW w:w="773" w:type="dxa"/>
            <w:tcBorders>
              <w:top w:val="single" w:sz="4" w:space="0" w:color="auto"/>
              <w:left w:val="single" w:sz="4" w:space="0" w:color="auto"/>
              <w:bottom w:val="single" w:sz="4" w:space="0" w:color="auto"/>
              <w:right w:val="single" w:sz="4" w:space="0" w:color="auto"/>
            </w:tcBorders>
            <w:vAlign w:val="center"/>
          </w:tcPr>
          <w:p w14:paraId="16DDD535" w14:textId="30D448AF"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3BE06922" w14:textId="08649CB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3234E97D" w14:textId="7107598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0D054CFC" w14:textId="4202374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451D3" w14:textId="4F29AE0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74%</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C8D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390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DD5DA"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12B3D0CD" w14:textId="561ACA6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79%</w:t>
            </w:r>
          </w:p>
        </w:tc>
        <w:tc>
          <w:tcPr>
            <w:tcW w:w="657" w:type="dxa"/>
            <w:tcBorders>
              <w:top w:val="single" w:sz="4" w:space="0" w:color="auto"/>
              <w:left w:val="single" w:sz="4" w:space="0" w:color="auto"/>
              <w:bottom w:val="single" w:sz="4" w:space="0" w:color="auto"/>
              <w:right w:val="single" w:sz="4" w:space="0" w:color="auto"/>
            </w:tcBorders>
            <w:vAlign w:val="center"/>
          </w:tcPr>
          <w:p w14:paraId="74732F1C" w14:textId="5CD3127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205</w:t>
            </w:r>
          </w:p>
        </w:tc>
        <w:tc>
          <w:tcPr>
            <w:tcW w:w="717" w:type="dxa"/>
            <w:tcBorders>
              <w:top w:val="single" w:sz="4" w:space="0" w:color="auto"/>
              <w:left w:val="single" w:sz="4" w:space="0" w:color="auto"/>
              <w:bottom w:val="single" w:sz="4" w:space="0" w:color="auto"/>
              <w:right w:val="single" w:sz="4" w:space="0" w:color="auto"/>
            </w:tcBorders>
            <w:vAlign w:val="center"/>
          </w:tcPr>
          <w:p w14:paraId="484C48F4" w14:textId="2878BC5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5F897BDA" w14:textId="31979F5E" w:rsidTr="00C35108">
        <w:trPr>
          <w:trHeight w:val="620"/>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170A168D" w14:textId="44A9427B"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Any Axis-I Mood Disorder</w:t>
            </w:r>
          </w:p>
        </w:tc>
        <w:tc>
          <w:tcPr>
            <w:tcW w:w="764" w:type="dxa"/>
            <w:tcBorders>
              <w:top w:val="nil"/>
              <w:left w:val="nil"/>
              <w:bottom w:val="single" w:sz="4" w:space="0" w:color="auto"/>
              <w:right w:val="single" w:sz="4" w:space="0" w:color="auto"/>
            </w:tcBorders>
            <w:shd w:val="clear" w:color="000000" w:fill="DAF2D0"/>
            <w:noWrap/>
            <w:vAlign w:val="center"/>
            <w:hideMark/>
          </w:tcPr>
          <w:p w14:paraId="790FDA1D"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66%</w:t>
            </w:r>
          </w:p>
        </w:tc>
        <w:tc>
          <w:tcPr>
            <w:tcW w:w="860" w:type="dxa"/>
            <w:tcBorders>
              <w:top w:val="nil"/>
              <w:left w:val="nil"/>
              <w:bottom w:val="single" w:sz="4" w:space="0" w:color="auto"/>
              <w:right w:val="single" w:sz="4" w:space="0" w:color="auto"/>
            </w:tcBorders>
            <w:shd w:val="clear" w:color="000000" w:fill="DAF2D0"/>
            <w:noWrap/>
            <w:vAlign w:val="center"/>
            <w:hideMark/>
          </w:tcPr>
          <w:p w14:paraId="702F81E5"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25419</w:t>
            </w:r>
          </w:p>
        </w:tc>
        <w:tc>
          <w:tcPr>
            <w:tcW w:w="860" w:type="dxa"/>
            <w:tcBorders>
              <w:top w:val="nil"/>
              <w:left w:val="nil"/>
              <w:bottom w:val="single" w:sz="4" w:space="0" w:color="auto"/>
              <w:right w:val="nil"/>
            </w:tcBorders>
            <w:shd w:val="clear" w:color="000000" w:fill="DAF2D0"/>
            <w:noWrap/>
            <w:vAlign w:val="center"/>
            <w:hideMark/>
          </w:tcPr>
          <w:p w14:paraId="699715AA"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38424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4307FE39" w14:textId="77777777"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b/>
                <w:bCs/>
                <w:color w:val="000000"/>
                <w:sz w:val="20"/>
                <w:szCs w:val="20"/>
                <w:u w:val="single"/>
              </w:rPr>
              <w:t>70%</w:t>
            </w:r>
          </w:p>
        </w:tc>
        <w:tc>
          <w:tcPr>
            <w:tcW w:w="827" w:type="dxa"/>
            <w:tcBorders>
              <w:top w:val="nil"/>
              <w:left w:val="nil"/>
              <w:bottom w:val="single" w:sz="4" w:space="0" w:color="auto"/>
              <w:right w:val="single" w:sz="4" w:space="0" w:color="auto"/>
            </w:tcBorders>
            <w:shd w:val="clear" w:color="000000" w:fill="CAEDFB"/>
            <w:noWrap/>
            <w:vAlign w:val="center"/>
            <w:hideMark/>
          </w:tcPr>
          <w:p w14:paraId="24B09D96"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24961</w:t>
            </w:r>
          </w:p>
        </w:tc>
        <w:tc>
          <w:tcPr>
            <w:tcW w:w="827" w:type="dxa"/>
            <w:tcBorders>
              <w:top w:val="nil"/>
              <w:left w:val="nil"/>
              <w:bottom w:val="single" w:sz="4" w:space="0" w:color="auto"/>
              <w:right w:val="single" w:sz="4" w:space="0" w:color="auto"/>
            </w:tcBorders>
            <w:shd w:val="clear" w:color="000000" w:fill="CAEDFB"/>
            <w:noWrap/>
            <w:vAlign w:val="center"/>
            <w:hideMark/>
          </w:tcPr>
          <w:p w14:paraId="269A44E8"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42ED06B0" w14:textId="5AF525D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5%</w:t>
            </w:r>
            <w:r w:rsidRPr="00FB7345">
              <w:rPr>
                <w:rFonts w:ascii="Palatino Linotype" w:hAnsi="Palatino Linotype"/>
                <w:b/>
                <w:bCs/>
                <w:color w:val="C00000"/>
                <w:sz w:val="20"/>
                <w:szCs w:val="20"/>
                <w:vertAlign w:val="superscript"/>
              </w:rPr>
              <w:t>1</w:t>
            </w:r>
          </w:p>
        </w:tc>
        <w:tc>
          <w:tcPr>
            <w:tcW w:w="652" w:type="dxa"/>
            <w:tcBorders>
              <w:top w:val="single" w:sz="4" w:space="0" w:color="auto"/>
              <w:left w:val="single" w:sz="4" w:space="0" w:color="auto"/>
              <w:bottom w:val="single" w:sz="4" w:space="0" w:color="auto"/>
              <w:right w:val="single" w:sz="4" w:space="0" w:color="auto"/>
            </w:tcBorders>
            <w:vAlign w:val="center"/>
          </w:tcPr>
          <w:p w14:paraId="16B71E3C" w14:textId="09B9486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100</w:t>
            </w:r>
          </w:p>
        </w:tc>
        <w:tc>
          <w:tcPr>
            <w:tcW w:w="773" w:type="dxa"/>
            <w:tcBorders>
              <w:top w:val="single" w:sz="4" w:space="0" w:color="auto"/>
              <w:left w:val="single" w:sz="4" w:space="0" w:color="auto"/>
              <w:bottom w:val="single" w:sz="4" w:space="0" w:color="auto"/>
              <w:right w:val="single" w:sz="4" w:space="0" w:color="auto"/>
            </w:tcBorders>
            <w:vAlign w:val="center"/>
          </w:tcPr>
          <w:p w14:paraId="263FD630" w14:textId="241C549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22B53F0B" w14:textId="5748FDDC"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78E4336B" w14:textId="6A108C1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505A3E76" w14:textId="17DA552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241B7" w14:textId="1F67134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45%</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BD4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237</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C5428"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0A191C27" w14:textId="3ADE56A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46%</w:t>
            </w:r>
          </w:p>
        </w:tc>
        <w:tc>
          <w:tcPr>
            <w:tcW w:w="657" w:type="dxa"/>
            <w:tcBorders>
              <w:top w:val="single" w:sz="4" w:space="0" w:color="auto"/>
              <w:left w:val="single" w:sz="4" w:space="0" w:color="auto"/>
              <w:bottom w:val="single" w:sz="4" w:space="0" w:color="auto"/>
              <w:right w:val="single" w:sz="4" w:space="0" w:color="auto"/>
            </w:tcBorders>
            <w:vAlign w:val="center"/>
          </w:tcPr>
          <w:p w14:paraId="06F4C51C" w14:textId="7EAE567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121</w:t>
            </w:r>
          </w:p>
        </w:tc>
        <w:tc>
          <w:tcPr>
            <w:tcW w:w="717" w:type="dxa"/>
            <w:tcBorders>
              <w:top w:val="single" w:sz="4" w:space="0" w:color="auto"/>
              <w:left w:val="single" w:sz="4" w:space="0" w:color="auto"/>
              <w:bottom w:val="single" w:sz="4" w:space="0" w:color="auto"/>
              <w:right w:val="single" w:sz="4" w:space="0" w:color="auto"/>
            </w:tcBorders>
            <w:vAlign w:val="center"/>
          </w:tcPr>
          <w:p w14:paraId="20C9B41D" w14:textId="01374C34"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23AB5B56" w14:textId="750F83A4" w:rsidTr="00C35108">
        <w:trPr>
          <w:trHeight w:val="512"/>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6D44270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Any Axis-I SRAD/SUD</w:t>
            </w:r>
          </w:p>
        </w:tc>
        <w:tc>
          <w:tcPr>
            <w:tcW w:w="764" w:type="dxa"/>
            <w:tcBorders>
              <w:top w:val="nil"/>
              <w:left w:val="nil"/>
              <w:bottom w:val="single" w:sz="4" w:space="0" w:color="auto"/>
              <w:right w:val="single" w:sz="4" w:space="0" w:color="auto"/>
            </w:tcBorders>
            <w:shd w:val="clear" w:color="000000" w:fill="DAF2D0"/>
            <w:noWrap/>
            <w:vAlign w:val="center"/>
            <w:hideMark/>
          </w:tcPr>
          <w:p w14:paraId="6A9B262A"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63%</w:t>
            </w:r>
          </w:p>
        </w:tc>
        <w:tc>
          <w:tcPr>
            <w:tcW w:w="860" w:type="dxa"/>
            <w:tcBorders>
              <w:top w:val="nil"/>
              <w:left w:val="nil"/>
              <w:bottom w:val="single" w:sz="4" w:space="0" w:color="auto"/>
              <w:right w:val="single" w:sz="4" w:space="0" w:color="auto"/>
            </w:tcBorders>
            <w:shd w:val="clear" w:color="000000" w:fill="DAF2D0"/>
            <w:noWrap/>
            <w:vAlign w:val="center"/>
            <w:hideMark/>
          </w:tcPr>
          <w:p w14:paraId="5D14109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24370</w:t>
            </w:r>
          </w:p>
        </w:tc>
        <w:tc>
          <w:tcPr>
            <w:tcW w:w="860" w:type="dxa"/>
            <w:tcBorders>
              <w:top w:val="nil"/>
              <w:left w:val="nil"/>
              <w:bottom w:val="single" w:sz="4" w:space="0" w:color="auto"/>
              <w:right w:val="nil"/>
            </w:tcBorders>
            <w:shd w:val="clear" w:color="000000" w:fill="DAF2D0"/>
            <w:noWrap/>
            <w:vAlign w:val="center"/>
            <w:hideMark/>
          </w:tcPr>
          <w:p w14:paraId="65CE64CC"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38424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565E6B7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68%</w:t>
            </w:r>
          </w:p>
        </w:tc>
        <w:tc>
          <w:tcPr>
            <w:tcW w:w="827" w:type="dxa"/>
            <w:tcBorders>
              <w:top w:val="nil"/>
              <w:left w:val="nil"/>
              <w:bottom w:val="single" w:sz="4" w:space="0" w:color="auto"/>
              <w:right w:val="single" w:sz="4" w:space="0" w:color="auto"/>
            </w:tcBorders>
            <w:shd w:val="clear" w:color="000000" w:fill="CAEDFB"/>
            <w:noWrap/>
            <w:vAlign w:val="center"/>
            <w:hideMark/>
          </w:tcPr>
          <w:p w14:paraId="7F4E933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24175</w:t>
            </w:r>
          </w:p>
        </w:tc>
        <w:tc>
          <w:tcPr>
            <w:tcW w:w="827" w:type="dxa"/>
            <w:tcBorders>
              <w:top w:val="nil"/>
              <w:left w:val="nil"/>
              <w:bottom w:val="single" w:sz="4" w:space="0" w:color="auto"/>
              <w:right w:val="single" w:sz="4" w:space="0" w:color="auto"/>
            </w:tcBorders>
            <w:shd w:val="clear" w:color="000000" w:fill="CAEDFB"/>
            <w:noWrap/>
            <w:vAlign w:val="center"/>
            <w:hideMark/>
          </w:tcPr>
          <w:p w14:paraId="0471B784"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50BB1432" w14:textId="6DE5FA4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5%</w:t>
            </w:r>
            <w:r w:rsidRPr="00FB7345">
              <w:rPr>
                <w:rFonts w:ascii="Palatino Linotype" w:hAnsi="Palatino Linotype"/>
                <w:b/>
                <w:bCs/>
                <w:color w:val="C00000"/>
                <w:sz w:val="20"/>
                <w:szCs w:val="20"/>
                <w:vertAlign w:val="superscript"/>
              </w:rPr>
              <w:t>1</w:t>
            </w:r>
          </w:p>
        </w:tc>
        <w:tc>
          <w:tcPr>
            <w:tcW w:w="652" w:type="dxa"/>
            <w:tcBorders>
              <w:top w:val="single" w:sz="4" w:space="0" w:color="auto"/>
              <w:left w:val="single" w:sz="4" w:space="0" w:color="auto"/>
              <w:bottom w:val="single" w:sz="4" w:space="0" w:color="auto"/>
              <w:right w:val="single" w:sz="4" w:space="0" w:color="auto"/>
            </w:tcBorders>
            <w:vAlign w:val="center"/>
          </w:tcPr>
          <w:p w14:paraId="15E2CACF" w14:textId="2ABF2BF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87</w:t>
            </w:r>
          </w:p>
        </w:tc>
        <w:tc>
          <w:tcPr>
            <w:tcW w:w="773" w:type="dxa"/>
            <w:tcBorders>
              <w:top w:val="single" w:sz="4" w:space="0" w:color="auto"/>
              <w:left w:val="single" w:sz="4" w:space="0" w:color="auto"/>
              <w:bottom w:val="single" w:sz="4" w:space="0" w:color="auto"/>
              <w:right w:val="single" w:sz="4" w:space="0" w:color="auto"/>
            </w:tcBorders>
            <w:vAlign w:val="center"/>
          </w:tcPr>
          <w:p w14:paraId="39E88AF6" w14:textId="0306892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241A2013" w14:textId="7A08AD2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34608AB0" w14:textId="2E006426"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79E43B53" w14:textId="600ED02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9E80C" w14:textId="311B284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9%</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7C477"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48</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8D43B"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0E7C5462" w14:textId="417312E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23%</w:t>
            </w:r>
          </w:p>
        </w:tc>
        <w:tc>
          <w:tcPr>
            <w:tcW w:w="657" w:type="dxa"/>
            <w:tcBorders>
              <w:top w:val="single" w:sz="4" w:space="0" w:color="auto"/>
              <w:left w:val="single" w:sz="4" w:space="0" w:color="auto"/>
              <w:bottom w:val="single" w:sz="4" w:space="0" w:color="auto"/>
              <w:right w:val="single" w:sz="4" w:space="0" w:color="auto"/>
            </w:tcBorders>
            <w:vAlign w:val="center"/>
          </w:tcPr>
          <w:p w14:paraId="1768582C" w14:textId="76A7E6C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61</w:t>
            </w:r>
          </w:p>
        </w:tc>
        <w:tc>
          <w:tcPr>
            <w:tcW w:w="717" w:type="dxa"/>
            <w:tcBorders>
              <w:top w:val="single" w:sz="4" w:space="0" w:color="auto"/>
              <w:left w:val="single" w:sz="4" w:space="0" w:color="auto"/>
              <w:bottom w:val="single" w:sz="4" w:space="0" w:color="auto"/>
              <w:right w:val="single" w:sz="4" w:space="0" w:color="auto"/>
            </w:tcBorders>
            <w:vAlign w:val="center"/>
          </w:tcPr>
          <w:p w14:paraId="6F3A12E0" w14:textId="224C5514"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5C9D510C" w14:textId="21F31596" w:rsidTr="00C35108">
        <w:trPr>
          <w:trHeight w:val="530"/>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38613B87" w14:textId="2C68409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Depression/MDD</w:t>
            </w:r>
          </w:p>
        </w:tc>
        <w:tc>
          <w:tcPr>
            <w:tcW w:w="764" w:type="dxa"/>
            <w:tcBorders>
              <w:top w:val="nil"/>
              <w:left w:val="nil"/>
              <w:bottom w:val="single" w:sz="4" w:space="0" w:color="auto"/>
              <w:right w:val="single" w:sz="4" w:space="0" w:color="auto"/>
            </w:tcBorders>
            <w:shd w:val="clear" w:color="000000" w:fill="DAF2D0"/>
            <w:noWrap/>
            <w:vAlign w:val="center"/>
            <w:hideMark/>
          </w:tcPr>
          <w:p w14:paraId="05358203"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61%</w:t>
            </w:r>
          </w:p>
        </w:tc>
        <w:tc>
          <w:tcPr>
            <w:tcW w:w="860" w:type="dxa"/>
            <w:tcBorders>
              <w:top w:val="nil"/>
              <w:left w:val="nil"/>
              <w:bottom w:val="single" w:sz="4" w:space="0" w:color="auto"/>
              <w:right w:val="single" w:sz="4" w:space="0" w:color="auto"/>
            </w:tcBorders>
            <w:shd w:val="clear" w:color="000000" w:fill="DAF2D0"/>
            <w:noWrap/>
            <w:vAlign w:val="center"/>
            <w:hideMark/>
          </w:tcPr>
          <w:p w14:paraId="70C96A0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23945</w:t>
            </w:r>
          </w:p>
        </w:tc>
        <w:tc>
          <w:tcPr>
            <w:tcW w:w="860" w:type="dxa"/>
            <w:tcBorders>
              <w:top w:val="nil"/>
              <w:left w:val="nil"/>
              <w:bottom w:val="single" w:sz="4" w:space="0" w:color="auto"/>
              <w:right w:val="nil"/>
            </w:tcBorders>
            <w:shd w:val="clear" w:color="000000" w:fill="DAF2D0"/>
            <w:noWrap/>
            <w:vAlign w:val="center"/>
            <w:hideMark/>
          </w:tcPr>
          <w:p w14:paraId="79F49C0D"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39274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1BF99EF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66%</w:t>
            </w:r>
          </w:p>
        </w:tc>
        <w:tc>
          <w:tcPr>
            <w:tcW w:w="827" w:type="dxa"/>
            <w:tcBorders>
              <w:top w:val="nil"/>
              <w:left w:val="nil"/>
              <w:bottom w:val="single" w:sz="4" w:space="0" w:color="auto"/>
              <w:right w:val="single" w:sz="4" w:space="0" w:color="auto"/>
            </w:tcBorders>
            <w:shd w:val="clear" w:color="000000" w:fill="CAEDFB"/>
            <w:noWrap/>
            <w:vAlign w:val="center"/>
            <w:hideMark/>
          </w:tcPr>
          <w:p w14:paraId="525347BC"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23389</w:t>
            </w:r>
          </w:p>
        </w:tc>
        <w:tc>
          <w:tcPr>
            <w:tcW w:w="827" w:type="dxa"/>
            <w:tcBorders>
              <w:top w:val="nil"/>
              <w:left w:val="nil"/>
              <w:bottom w:val="single" w:sz="4" w:space="0" w:color="auto"/>
              <w:right w:val="single" w:sz="4" w:space="0" w:color="auto"/>
            </w:tcBorders>
            <w:shd w:val="clear" w:color="000000" w:fill="CAEDFB"/>
            <w:noWrap/>
            <w:vAlign w:val="center"/>
            <w:hideMark/>
          </w:tcPr>
          <w:p w14:paraId="5FF3DC60"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61BA9475" w14:textId="2CC8A8FC"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sz w:val="20"/>
                <w:szCs w:val="20"/>
              </w:rPr>
              <w:t>5%</w:t>
            </w:r>
            <w:r w:rsidRPr="00FB7345">
              <w:rPr>
                <w:rFonts w:ascii="Palatino Linotype" w:hAnsi="Palatino Linotype"/>
                <w:b/>
                <w:bCs/>
                <w:color w:val="C00000"/>
                <w:sz w:val="20"/>
                <w:szCs w:val="20"/>
                <w:vertAlign w:val="superscript"/>
              </w:rPr>
              <w:t>$</w:t>
            </w:r>
          </w:p>
        </w:tc>
        <w:tc>
          <w:tcPr>
            <w:tcW w:w="652" w:type="dxa"/>
            <w:tcBorders>
              <w:top w:val="single" w:sz="4" w:space="0" w:color="auto"/>
              <w:left w:val="single" w:sz="4" w:space="0" w:color="auto"/>
              <w:bottom w:val="single" w:sz="4" w:space="0" w:color="auto"/>
              <w:right w:val="single" w:sz="4" w:space="0" w:color="auto"/>
            </w:tcBorders>
            <w:vAlign w:val="center"/>
          </w:tcPr>
          <w:p w14:paraId="4B7FB109" w14:textId="2907A324"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color w:val="000000"/>
                <w:sz w:val="20"/>
                <w:szCs w:val="20"/>
              </w:rPr>
              <w:t>98</w:t>
            </w:r>
          </w:p>
        </w:tc>
        <w:tc>
          <w:tcPr>
            <w:tcW w:w="773" w:type="dxa"/>
            <w:tcBorders>
              <w:top w:val="single" w:sz="4" w:space="0" w:color="auto"/>
              <w:left w:val="single" w:sz="4" w:space="0" w:color="auto"/>
              <w:bottom w:val="single" w:sz="4" w:space="0" w:color="auto"/>
              <w:right w:val="single" w:sz="4" w:space="0" w:color="auto"/>
            </w:tcBorders>
            <w:vAlign w:val="center"/>
          </w:tcPr>
          <w:p w14:paraId="7A5705D1" w14:textId="250A7385"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45246370" w14:textId="2927E3B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color w:val="000000"/>
                <w:sz w:val="20"/>
                <w:szCs w:val="20"/>
                <w:u w:val="single"/>
              </w:rPr>
              <w:t>24%</w:t>
            </w:r>
          </w:p>
        </w:tc>
        <w:tc>
          <w:tcPr>
            <w:tcW w:w="644" w:type="dxa"/>
            <w:tcBorders>
              <w:top w:val="single" w:sz="4" w:space="0" w:color="auto"/>
              <w:left w:val="single" w:sz="4" w:space="0" w:color="auto"/>
              <w:bottom w:val="single" w:sz="4" w:space="0" w:color="auto"/>
              <w:right w:val="single" w:sz="4" w:space="0" w:color="auto"/>
            </w:tcBorders>
            <w:vAlign w:val="center"/>
          </w:tcPr>
          <w:p w14:paraId="23A074B9" w14:textId="3353896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203</w:t>
            </w:r>
          </w:p>
        </w:tc>
        <w:tc>
          <w:tcPr>
            <w:tcW w:w="644" w:type="dxa"/>
            <w:tcBorders>
              <w:top w:val="single" w:sz="4" w:space="0" w:color="auto"/>
              <w:left w:val="single" w:sz="4" w:space="0" w:color="auto"/>
              <w:bottom w:val="single" w:sz="4" w:space="0" w:color="auto"/>
              <w:right w:val="single" w:sz="4" w:space="0" w:color="auto"/>
            </w:tcBorders>
            <w:vAlign w:val="center"/>
          </w:tcPr>
          <w:p w14:paraId="6F07C26D" w14:textId="26CA570F"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29FD" w14:textId="43C4C6B4"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A3F5"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170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A7B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596DF4C7" w14:textId="6568A78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32%</w:t>
            </w:r>
          </w:p>
        </w:tc>
        <w:tc>
          <w:tcPr>
            <w:tcW w:w="657" w:type="dxa"/>
            <w:tcBorders>
              <w:top w:val="single" w:sz="4" w:space="0" w:color="auto"/>
              <w:left w:val="single" w:sz="4" w:space="0" w:color="auto"/>
              <w:bottom w:val="single" w:sz="4" w:space="0" w:color="auto"/>
              <w:right w:val="single" w:sz="4" w:space="0" w:color="auto"/>
            </w:tcBorders>
            <w:vAlign w:val="center"/>
          </w:tcPr>
          <w:p w14:paraId="63DC6CDC" w14:textId="7AEF8F8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84</w:t>
            </w:r>
          </w:p>
        </w:tc>
        <w:tc>
          <w:tcPr>
            <w:tcW w:w="717" w:type="dxa"/>
            <w:tcBorders>
              <w:top w:val="single" w:sz="4" w:space="0" w:color="auto"/>
              <w:left w:val="single" w:sz="4" w:space="0" w:color="auto"/>
              <w:bottom w:val="single" w:sz="4" w:space="0" w:color="auto"/>
              <w:right w:val="single" w:sz="4" w:space="0" w:color="auto"/>
            </w:tcBorders>
            <w:vAlign w:val="center"/>
          </w:tcPr>
          <w:p w14:paraId="058FD8DD" w14:textId="5363063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18D95B6C" w14:textId="7A7F40B1" w:rsidTr="00C35108">
        <w:trPr>
          <w:trHeight w:val="494"/>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1A3B1141" w14:textId="368223B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Any Axis-I Anxiety Disorder</w:t>
            </w:r>
          </w:p>
        </w:tc>
        <w:tc>
          <w:tcPr>
            <w:tcW w:w="764" w:type="dxa"/>
            <w:tcBorders>
              <w:top w:val="nil"/>
              <w:left w:val="nil"/>
              <w:bottom w:val="single" w:sz="4" w:space="0" w:color="auto"/>
              <w:right w:val="single" w:sz="4" w:space="0" w:color="auto"/>
            </w:tcBorders>
            <w:shd w:val="clear" w:color="000000" w:fill="DAF2D0"/>
            <w:noWrap/>
            <w:vAlign w:val="center"/>
            <w:hideMark/>
          </w:tcPr>
          <w:p w14:paraId="6711A08F"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55%</w:t>
            </w:r>
          </w:p>
        </w:tc>
        <w:tc>
          <w:tcPr>
            <w:tcW w:w="860" w:type="dxa"/>
            <w:tcBorders>
              <w:top w:val="nil"/>
              <w:left w:val="nil"/>
              <w:bottom w:val="single" w:sz="4" w:space="0" w:color="auto"/>
              <w:right w:val="single" w:sz="4" w:space="0" w:color="auto"/>
            </w:tcBorders>
            <w:shd w:val="clear" w:color="000000" w:fill="DAF2D0"/>
            <w:noWrap/>
            <w:vAlign w:val="center"/>
            <w:hideMark/>
          </w:tcPr>
          <w:p w14:paraId="2A4985C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21772</w:t>
            </w:r>
          </w:p>
        </w:tc>
        <w:tc>
          <w:tcPr>
            <w:tcW w:w="860" w:type="dxa"/>
            <w:tcBorders>
              <w:top w:val="nil"/>
              <w:left w:val="nil"/>
              <w:bottom w:val="single" w:sz="4" w:space="0" w:color="auto"/>
              <w:right w:val="nil"/>
            </w:tcBorders>
            <w:shd w:val="clear" w:color="000000" w:fill="DAF2D0"/>
            <w:noWrap/>
            <w:vAlign w:val="center"/>
            <w:hideMark/>
          </w:tcPr>
          <w:p w14:paraId="619D4E5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39274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12288999"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59%</w:t>
            </w:r>
          </w:p>
        </w:tc>
        <w:tc>
          <w:tcPr>
            <w:tcW w:w="827" w:type="dxa"/>
            <w:tcBorders>
              <w:top w:val="nil"/>
              <w:left w:val="nil"/>
              <w:bottom w:val="single" w:sz="4" w:space="0" w:color="auto"/>
              <w:right w:val="single" w:sz="4" w:space="0" w:color="auto"/>
            </w:tcBorders>
            <w:shd w:val="clear" w:color="000000" w:fill="CAEDFB"/>
            <w:noWrap/>
            <w:vAlign w:val="center"/>
            <w:hideMark/>
          </w:tcPr>
          <w:p w14:paraId="3833707A"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21068</w:t>
            </w:r>
          </w:p>
        </w:tc>
        <w:tc>
          <w:tcPr>
            <w:tcW w:w="827" w:type="dxa"/>
            <w:tcBorders>
              <w:top w:val="nil"/>
              <w:left w:val="nil"/>
              <w:bottom w:val="single" w:sz="4" w:space="0" w:color="auto"/>
              <w:right w:val="single" w:sz="4" w:space="0" w:color="auto"/>
            </w:tcBorders>
            <w:shd w:val="clear" w:color="000000" w:fill="CAEDFB"/>
            <w:noWrap/>
            <w:vAlign w:val="center"/>
            <w:hideMark/>
          </w:tcPr>
          <w:p w14:paraId="286EB8A6"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621245DE" w14:textId="1CFE8E2F" w:rsidR="00B6090E" w:rsidRPr="00FB7345" w:rsidRDefault="00B6090E" w:rsidP="00C35108">
            <w:pPr>
              <w:jc w:val="center"/>
              <w:rPr>
                <w:rFonts w:ascii="Palatino Linotype" w:hAnsi="Palatino Linotype"/>
                <w:sz w:val="20"/>
                <w:szCs w:val="20"/>
              </w:rPr>
            </w:pPr>
            <w:r w:rsidRPr="00FB7345">
              <w:rPr>
                <w:rFonts w:ascii="Palatino Linotype" w:hAnsi="Palatino Linotype"/>
                <w:sz w:val="20"/>
                <w:szCs w:val="20"/>
              </w:rPr>
              <w:t>5%</w:t>
            </w:r>
            <w:r w:rsidRPr="00FB7345">
              <w:rPr>
                <w:rFonts w:ascii="Palatino Linotype" w:hAnsi="Palatino Linotype"/>
                <w:b/>
                <w:bCs/>
                <w:color w:val="C00000"/>
                <w:sz w:val="20"/>
                <w:szCs w:val="20"/>
                <w:vertAlign w:val="superscript"/>
              </w:rPr>
              <w:t>1</w:t>
            </w:r>
          </w:p>
        </w:tc>
        <w:tc>
          <w:tcPr>
            <w:tcW w:w="652" w:type="dxa"/>
            <w:tcBorders>
              <w:top w:val="single" w:sz="4" w:space="0" w:color="auto"/>
              <w:left w:val="single" w:sz="4" w:space="0" w:color="auto"/>
              <w:bottom w:val="single" w:sz="4" w:space="0" w:color="auto"/>
              <w:right w:val="single" w:sz="4" w:space="0" w:color="auto"/>
            </w:tcBorders>
            <w:vAlign w:val="center"/>
          </w:tcPr>
          <w:p w14:paraId="2921A82B" w14:textId="6CA164E2" w:rsidR="00B6090E" w:rsidRPr="00FB7345" w:rsidRDefault="00B6090E" w:rsidP="00C35108">
            <w:pPr>
              <w:jc w:val="center"/>
              <w:rPr>
                <w:rFonts w:ascii="Palatino Linotype" w:hAnsi="Palatino Linotype"/>
                <w:sz w:val="20"/>
                <w:szCs w:val="20"/>
              </w:rPr>
            </w:pPr>
            <w:r w:rsidRPr="00FB7345">
              <w:rPr>
                <w:rFonts w:ascii="Palatino Linotype" w:hAnsi="Palatino Linotype"/>
                <w:color w:val="000000"/>
                <w:sz w:val="20"/>
                <w:szCs w:val="20"/>
              </w:rPr>
              <w:t>96</w:t>
            </w:r>
          </w:p>
        </w:tc>
        <w:tc>
          <w:tcPr>
            <w:tcW w:w="773" w:type="dxa"/>
            <w:tcBorders>
              <w:top w:val="single" w:sz="4" w:space="0" w:color="auto"/>
              <w:left w:val="single" w:sz="4" w:space="0" w:color="auto"/>
              <w:bottom w:val="single" w:sz="4" w:space="0" w:color="auto"/>
              <w:right w:val="single" w:sz="4" w:space="0" w:color="auto"/>
            </w:tcBorders>
            <w:vAlign w:val="center"/>
          </w:tcPr>
          <w:p w14:paraId="1610BE1A" w14:textId="06A81AB5" w:rsidR="00B6090E" w:rsidRPr="00FB7345" w:rsidRDefault="00B6090E" w:rsidP="00C35108">
            <w:pPr>
              <w:jc w:val="center"/>
              <w:rPr>
                <w:rFonts w:ascii="Palatino Linotype" w:hAnsi="Palatino Linotype"/>
                <w:sz w:val="20"/>
                <w:szCs w:val="20"/>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5FF29232" w14:textId="7787212D"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sz w:val="20"/>
                <w:szCs w:val="20"/>
              </w:rPr>
              <w:t>17%</w:t>
            </w:r>
            <w:r w:rsidRPr="00FB7345">
              <w:rPr>
                <w:rFonts w:ascii="Palatino Linotype" w:hAnsi="Palatino Linotype"/>
                <w:b/>
                <w:bCs/>
                <w:color w:val="C00000"/>
                <w:sz w:val="20"/>
                <w:szCs w:val="20"/>
                <w:vertAlign w:val="superscript"/>
              </w:rPr>
              <w:t>7</w:t>
            </w:r>
          </w:p>
        </w:tc>
        <w:tc>
          <w:tcPr>
            <w:tcW w:w="644" w:type="dxa"/>
            <w:tcBorders>
              <w:top w:val="single" w:sz="4" w:space="0" w:color="auto"/>
              <w:left w:val="single" w:sz="4" w:space="0" w:color="auto"/>
              <w:bottom w:val="single" w:sz="4" w:space="0" w:color="auto"/>
              <w:right w:val="single" w:sz="4" w:space="0" w:color="auto"/>
            </w:tcBorders>
            <w:vAlign w:val="center"/>
          </w:tcPr>
          <w:p w14:paraId="73A5996F" w14:textId="3B7AA7DA"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color w:val="000000"/>
                <w:sz w:val="20"/>
                <w:szCs w:val="20"/>
              </w:rPr>
              <w:t>146</w:t>
            </w:r>
          </w:p>
        </w:tc>
        <w:tc>
          <w:tcPr>
            <w:tcW w:w="644" w:type="dxa"/>
            <w:tcBorders>
              <w:top w:val="single" w:sz="4" w:space="0" w:color="auto"/>
              <w:left w:val="single" w:sz="4" w:space="0" w:color="auto"/>
              <w:bottom w:val="single" w:sz="4" w:space="0" w:color="auto"/>
              <w:right w:val="single" w:sz="4" w:space="0" w:color="auto"/>
            </w:tcBorders>
            <w:vAlign w:val="center"/>
          </w:tcPr>
          <w:p w14:paraId="72FF7199" w14:textId="6B862205"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7CA4" w14:textId="17BAC40A" w:rsidR="00B6090E" w:rsidRPr="00FB7345" w:rsidRDefault="00B6090E" w:rsidP="00C35108">
            <w:pPr>
              <w:jc w:val="center"/>
              <w:rPr>
                <w:rFonts w:ascii="Palatino Linotype" w:hAnsi="Palatino Linotype"/>
                <w:b/>
                <w:bCs/>
                <w:color w:val="000000"/>
                <w:sz w:val="20"/>
                <w:szCs w:val="20"/>
                <w:u w:val="single"/>
              </w:rPr>
            </w:pPr>
            <w:r w:rsidRPr="00FB7345">
              <w:rPr>
                <w:rFonts w:ascii="Palatino Linotype" w:hAnsi="Palatino Linotype"/>
                <w:b/>
                <w:bCs/>
                <w:color w:val="000000"/>
                <w:sz w:val="20"/>
                <w:szCs w:val="20"/>
                <w:u w:val="single"/>
              </w:rPr>
              <w:t>56%</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6C3B"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292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4E64D"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43FF8712" w14:textId="18F143EB"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b/>
                <w:bCs/>
                <w:sz w:val="20"/>
                <w:szCs w:val="20"/>
                <w:u w:val="single"/>
              </w:rPr>
              <w:t>65%</w:t>
            </w:r>
            <w:r w:rsidRPr="00FB7345">
              <w:rPr>
                <w:rFonts w:ascii="Palatino Linotype" w:hAnsi="Palatino Linotype"/>
                <w:b/>
                <w:bCs/>
                <w:color w:val="C00000"/>
                <w:sz w:val="20"/>
                <w:szCs w:val="20"/>
                <w:u w:val="single"/>
                <w:vertAlign w:val="superscript"/>
              </w:rPr>
              <w:t>4</w:t>
            </w:r>
          </w:p>
        </w:tc>
        <w:tc>
          <w:tcPr>
            <w:tcW w:w="657" w:type="dxa"/>
            <w:tcBorders>
              <w:top w:val="single" w:sz="4" w:space="0" w:color="auto"/>
              <w:left w:val="single" w:sz="4" w:space="0" w:color="auto"/>
              <w:bottom w:val="single" w:sz="4" w:space="0" w:color="auto"/>
              <w:right w:val="single" w:sz="4" w:space="0" w:color="auto"/>
            </w:tcBorders>
            <w:vAlign w:val="center"/>
          </w:tcPr>
          <w:p w14:paraId="02BB1FD2" w14:textId="7AC7581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169</w:t>
            </w:r>
          </w:p>
        </w:tc>
        <w:tc>
          <w:tcPr>
            <w:tcW w:w="717" w:type="dxa"/>
            <w:tcBorders>
              <w:top w:val="single" w:sz="4" w:space="0" w:color="auto"/>
              <w:left w:val="single" w:sz="4" w:space="0" w:color="auto"/>
              <w:bottom w:val="single" w:sz="4" w:space="0" w:color="auto"/>
              <w:right w:val="single" w:sz="4" w:space="0" w:color="auto"/>
            </w:tcBorders>
            <w:vAlign w:val="center"/>
          </w:tcPr>
          <w:p w14:paraId="7EE1BF28" w14:textId="4C8BAD1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793F7E43" w14:textId="356F6149" w:rsidTr="00C35108">
        <w:trPr>
          <w:trHeight w:val="467"/>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659508C9" w14:textId="39A0F4EE"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Anxiety/GAD</w:t>
            </w:r>
          </w:p>
        </w:tc>
        <w:tc>
          <w:tcPr>
            <w:tcW w:w="764" w:type="dxa"/>
            <w:tcBorders>
              <w:top w:val="nil"/>
              <w:left w:val="nil"/>
              <w:bottom w:val="single" w:sz="4" w:space="0" w:color="auto"/>
              <w:right w:val="single" w:sz="4" w:space="0" w:color="auto"/>
            </w:tcBorders>
            <w:shd w:val="clear" w:color="000000" w:fill="DAF2D0"/>
            <w:noWrap/>
            <w:vAlign w:val="center"/>
            <w:hideMark/>
          </w:tcPr>
          <w:p w14:paraId="217EFCF5" w14:textId="77777777" w:rsidR="00B6090E" w:rsidRPr="00FB7345" w:rsidRDefault="00B6090E" w:rsidP="00C35108">
            <w:pPr>
              <w:jc w:val="center"/>
              <w:rPr>
                <w:rFonts w:ascii="Palatino Linotype" w:hAnsi="Palatino Linotype"/>
                <w:b/>
                <w:bCs/>
                <w:i/>
                <w:iCs/>
                <w:color w:val="000000"/>
                <w:sz w:val="20"/>
                <w:szCs w:val="20"/>
              </w:rPr>
            </w:pPr>
            <w:r w:rsidRPr="00FB7345">
              <w:rPr>
                <w:rFonts w:ascii="Palatino Linotype" w:hAnsi="Palatino Linotype"/>
                <w:b/>
                <w:bCs/>
                <w:i/>
                <w:iCs/>
                <w:color w:val="000000"/>
                <w:sz w:val="20"/>
                <w:szCs w:val="20"/>
              </w:rPr>
              <w:t>31%</w:t>
            </w:r>
          </w:p>
        </w:tc>
        <w:tc>
          <w:tcPr>
            <w:tcW w:w="860" w:type="dxa"/>
            <w:tcBorders>
              <w:top w:val="nil"/>
              <w:left w:val="nil"/>
              <w:bottom w:val="single" w:sz="4" w:space="0" w:color="auto"/>
              <w:right w:val="single" w:sz="4" w:space="0" w:color="auto"/>
            </w:tcBorders>
            <w:shd w:val="clear" w:color="000000" w:fill="DAF2D0"/>
            <w:noWrap/>
            <w:vAlign w:val="center"/>
            <w:hideMark/>
          </w:tcPr>
          <w:p w14:paraId="1FBB1919"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12071</w:t>
            </w:r>
          </w:p>
        </w:tc>
        <w:tc>
          <w:tcPr>
            <w:tcW w:w="860" w:type="dxa"/>
            <w:tcBorders>
              <w:top w:val="nil"/>
              <w:left w:val="nil"/>
              <w:bottom w:val="single" w:sz="4" w:space="0" w:color="auto"/>
              <w:right w:val="nil"/>
            </w:tcBorders>
            <w:shd w:val="clear" w:color="000000" w:fill="DAF2D0"/>
            <w:noWrap/>
            <w:vAlign w:val="center"/>
            <w:hideMark/>
          </w:tcPr>
          <w:p w14:paraId="67BEA29B"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38424</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30042640"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33%</w:t>
            </w:r>
          </w:p>
        </w:tc>
        <w:tc>
          <w:tcPr>
            <w:tcW w:w="827" w:type="dxa"/>
            <w:tcBorders>
              <w:top w:val="nil"/>
              <w:left w:val="nil"/>
              <w:bottom w:val="single" w:sz="4" w:space="0" w:color="auto"/>
              <w:right w:val="single" w:sz="4" w:space="0" w:color="auto"/>
            </w:tcBorders>
            <w:shd w:val="clear" w:color="000000" w:fill="CAEDFB"/>
            <w:noWrap/>
            <w:vAlign w:val="center"/>
            <w:hideMark/>
          </w:tcPr>
          <w:p w14:paraId="2A3C2444"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11784</w:t>
            </w:r>
          </w:p>
        </w:tc>
        <w:tc>
          <w:tcPr>
            <w:tcW w:w="827" w:type="dxa"/>
            <w:tcBorders>
              <w:top w:val="nil"/>
              <w:left w:val="nil"/>
              <w:bottom w:val="single" w:sz="4" w:space="0" w:color="auto"/>
              <w:right w:val="single" w:sz="4" w:space="0" w:color="auto"/>
            </w:tcBorders>
            <w:shd w:val="clear" w:color="000000" w:fill="CAEDFB"/>
            <w:noWrap/>
            <w:vAlign w:val="center"/>
            <w:hideMark/>
          </w:tcPr>
          <w:p w14:paraId="60481553"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4D49ECD0" w14:textId="7A1534BE"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sz w:val="20"/>
                <w:szCs w:val="20"/>
              </w:rPr>
              <w:t>6%</w:t>
            </w:r>
          </w:p>
        </w:tc>
        <w:tc>
          <w:tcPr>
            <w:tcW w:w="652" w:type="dxa"/>
            <w:tcBorders>
              <w:top w:val="single" w:sz="4" w:space="0" w:color="auto"/>
              <w:left w:val="single" w:sz="4" w:space="0" w:color="auto"/>
              <w:bottom w:val="single" w:sz="4" w:space="0" w:color="auto"/>
              <w:right w:val="single" w:sz="4" w:space="0" w:color="auto"/>
            </w:tcBorders>
            <w:vAlign w:val="center"/>
          </w:tcPr>
          <w:p w14:paraId="4AB7A78A" w14:textId="1A95568F"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118</w:t>
            </w:r>
          </w:p>
        </w:tc>
        <w:tc>
          <w:tcPr>
            <w:tcW w:w="773" w:type="dxa"/>
            <w:tcBorders>
              <w:top w:val="single" w:sz="4" w:space="0" w:color="auto"/>
              <w:left w:val="single" w:sz="4" w:space="0" w:color="auto"/>
              <w:bottom w:val="single" w:sz="4" w:space="0" w:color="auto"/>
              <w:right w:val="single" w:sz="4" w:space="0" w:color="auto"/>
            </w:tcBorders>
            <w:vAlign w:val="center"/>
          </w:tcPr>
          <w:p w14:paraId="57FED7BC" w14:textId="6E267766"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504F4B91" w14:textId="1B599D93"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0DF429EF" w14:textId="13D41321"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vAlign w:val="center"/>
          </w:tcPr>
          <w:p w14:paraId="77E216B3" w14:textId="49EE8F76"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6FC13" w14:textId="4CB5DCBD"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26%</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14676"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139</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8E360"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7FE6CC27" w14:textId="257C4EDB"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sz w:val="20"/>
                <w:szCs w:val="20"/>
              </w:rPr>
              <w:t>12%</w:t>
            </w:r>
          </w:p>
        </w:tc>
        <w:tc>
          <w:tcPr>
            <w:tcW w:w="657" w:type="dxa"/>
            <w:tcBorders>
              <w:top w:val="single" w:sz="4" w:space="0" w:color="auto"/>
              <w:left w:val="single" w:sz="4" w:space="0" w:color="auto"/>
              <w:bottom w:val="single" w:sz="4" w:space="0" w:color="auto"/>
              <w:right w:val="single" w:sz="4" w:space="0" w:color="auto"/>
            </w:tcBorders>
            <w:vAlign w:val="center"/>
          </w:tcPr>
          <w:p w14:paraId="765A505F" w14:textId="2CE9F8EF"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31</w:t>
            </w:r>
          </w:p>
        </w:tc>
        <w:tc>
          <w:tcPr>
            <w:tcW w:w="717" w:type="dxa"/>
            <w:tcBorders>
              <w:top w:val="single" w:sz="4" w:space="0" w:color="auto"/>
              <w:left w:val="single" w:sz="4" w:space="0" w:color="auto"/>
              <w:bottom w:val="single" w:sz="4" w:space="0" w:color="auto"/>
              <w:right w:val="single" w:sz="4" w:space="0" w:color="auto"/>
            </w:tcBorders>
            <w:vAlign w:val="center"/>
          </w:tcPr>
          <w:p w14:paraId="0CF3FBD3" w14:textId="26FFA658"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260</w:t>
            </w:r>
          </w:p>
        </w:tc>
      </w:tr>
      <w:tr w:rsidR="00C35108" w:rsidRPr="00FB7345" w14:paraId="4CE7250A" w14:textId="07107A04" w:rsidTr="00C35108">
        <w:trPr>
          <w:trHeight w:val="431"/>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13DBD8B6" w14:textId="13288965"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OCD**</w:t>
            </w:r>
          </w:p>
        </w:tc>
        <w:tc>
          <w:tcPr>
            <w:tcW w:w="764" w:type="dxa"/>
            <w:tcBorders>
              <w:top w:val="nil"/>
              <w:left w:val="nil"/>
              <w:bottom w:val="single" w:sz="4" w:space="0" w:color="auto"/>
              <w:right w:val="single" w:sz="4" w:space="0" w:color="auto"/>
            </w:tcBorders>
            <w:shd w:val="clear" w:color="000000" w:fill="DAF2D0"/>
            <w:noWrap/>
            <w:vAlign w:val="center"/>
            <w:hideMark/>
          </w:tcPr>
          <w:p w14:paraId="74158812" w14:textId="77777777" w:rsidR="00B6090E" w:rsidRPr="00FB7345" w:rsidRDefault="00B6090E" w:rsidP="00C35108">
            <w:pPr>
              <w:jc w:val="center"/>
              <w:rPr>
                <w:rFonts w:ascii="Palatino Linotype" w:hAnsi="Palatino Linotype"/>
                <w:b/>
                <w:bCs/>
                <w:i/>
                <w:iCs/>
                <w:color w:val="000000"/>
                <w:sz w:val="20"/>
                <w:szCs w:val="20"/>
              </w:rPr>
            </w:pPr>
            <w:r w:rsidRPr="00FB7345">
              <w:rPr>
                <w:rFonts w:ascii="Palatino Linotype" w:hAnsi="Palatino Linotype"/>
                <w:b/>
                <w:bCs/>
                <w:i/>
                <w:iCs/>
                <w:color w:val="000000"/>
                <w:sz w:val="20"/>
                <w:szCs w:val="20"/>
              </w:rPr>
              <w:t>2%</w:t>
            </w:r>
          </w:p>
        </w:tc>
        <w:tc>
          <w:tcPr>
            <w:tcW w:w="860" w:type="dxa"/>
            <w:tcBorders>
              <w:top w:val="nil"/>
              <w:left w:val="nil"/>
              <w:bottom w:val="single" w:sz="4" w:space="0" w:color="auto"/>
              <w:right w:val="single" w:sz="4" w:space="0" w:color="auto"/>
            </w:tcBorders>
            <w:shd w:val="clear" w:color="000000" w:fill="DAF2D0"/>
            <w:noWrap/>
            <w:vAlign w:val="center"/>
            <w:hideMark/>
          </w:tcPr>
          <w:p w14:paraId="7911FF17"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39</w:t>
            </w:r>
          </w:p>
        </w:tc>
        <w:tc>
          <w:tcPr>
            <w:tcW w:w="860" w:type="dxa"/>
            <w:tcBorders>
              <w:top w:val="nil"/>
              <w:left w:val="nil"/>
              <w:bottom w:val="single" w:sz="4" w:space="0" w:color="auto"/>
              <w:right w:val="nil"/>
            </w:tcBorders>
            <w:shd w:val="clear" w:color="000000" w:fill="DAF2D0"/>
            <w:noWrap/>
            <w:vAlign w:val="center"/>
            <w:hideMark/>
          </w:tcPr>
          <w:p w14:paraId="42740C91"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1636</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279A7342"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827" w:type="dxa"/>
            <w:tcBorders>
              <w:top w:val="nil"/>
              <w:left w:val="nil"/>
              <w:bottom w:val="single" w:sz="4" w:space="0" w:color="auto"/>
              <w:right w:val="single" w:sz="4" w:space="0" w:color="auto"/>
            </w:tcBorders>
            <w:shd w:val="clear" w:color="000000" w:fill="CAEDFB"/>
            <w:vAlign w:val="center"/>
            <w:hideMark/>
          </w:tcPr>
          <w:p w14:paraId="6B44765A"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827" w:type="dxa"/>
            <w:tcBorders>
              <w:top w:val="nil"/>
              <w:left w:val="nil"/>
              <w:bottom w:val="single" w:sz="4" w:space="0" w:color="auto"/>
              <w:right w:val="single" w:sz="4" w:space="0" w:color="auto"/>
            </w:tcBorders>
            <w:shd w:val="clear" w:color="000000" w:fill="CAEDFB"/>
            <w:vAlign w:val="center"/>
            <w:hideMark/>
          </w:tcPr>
          <w:p w14:paraId="3C7D508F"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664" w:type="dxa"/>
            <w:tcBorders>
              <w:top w:val="single" w:sz="4" w:space="0" w:color="auto"/>
              <w:left w:val="single" w:sz="4" w:space="0" w:color="auto"/>
              <w:bottom w:val="single" w:sz="4" w:space="0" w:color="auto"/>
              <w:right w:val="single" w:sz="4" w:space="0" w:color="auto"/>
            </w:tcBorders>
            <w:vAlign w:val="center"/>
          </w:tcPr>
          <w:p w14:paraId="59075F20" w14:textId="54BF80E2"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sz w:val="20"/>
                <w:szCs w:val="20"/>
              </w:rPr>
              <w:t>N/A</w:t>
            </w:r>
          </w:p>
        </w:tc>
        <w:tc>
          <w:tcPr>
            <w:tcW w:w="652" w:type="dxa"/>
            <w:tcBorders>
              <w:top w:val="single" w:sz="4" w:space="0" w:color="auto"/>
              <w:left w:val="single" w:sz="4" w:space="0" w:color="auto"/>
              <w:bottom w:val="single" w:sz="4" w:space="0" w:color="auto"/>
              <w:right w:val="single" w:sz="4" w:space="0" w:color="auto"/>
            </w:tcBorders>
            <w:vAlign w:val="center"/>
          </w:tcPr>
          <w:p w14:paraId="49D60CE8" w14:textId="51C04F9E"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773" w:type="dxa"/>
            <w:tcBorders>
              <w:top w:val="single" w:sz="4" w:space="0" w:color="auto"/>
              <w:left w:val="single" w:sz="4" w:space="0" w:color="auto"/>
              <w:bottom w:val="single" w:sz="4" w:space="0" w:color="auto"/>
              <w:right w:val="single" w:sz="4" w:space="0" w:color="auto"/>
            </w:tcBorders>
            <w:vAlign w:val="center"/>
          </w:tcPr>
          <w:p w14:paraId="343C1290" w14:textId="59BB415B"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N/A</w:t>
            </w:r>
          </w:p>
        </w:tc>
        <w:tc>
          <w:tcPr>
            <w:tcW w:w="743" w:type="dxa"/>
            <w:tcBorders>
              <w:top w:val="single" w:sz="4" w:space="0" w:color="auto"/>
              <w:left w:val="single" w:sz="4" w:space="0" w:color="auto"/>
              <w:bottom w:val="single" w:sz="4" w:space="0" w:color="auto"/>
              <w:right w:val="single" w:sz="4" w:space="0" w:color="auto"/>
            </w:tcBorders>
            <w:vAlign w:val="center"/>
          </w:tcPr>
          <w:p w14:paraId="29D597C2" w14:textId="66A71E23"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w:t>
            </w:r>
          </w:p>
        </w:tc>
        <w:tc>
          <w:tcPr>
            <w:tcW w:w="644" w:type="dxa"/>
            <w:tcBorders>
              <w:top w:val="single" w:sz="4" w:space="0" w:color="auto"/>
              <w:left w:val="single" w:sz="4" w:space="0" w:color="auto"/>
              <w:bottom w:val="single" w:sz="4" w:space="0" w:color="auto"/>
              <w:right w:val="single" w:sz="4" w:space="0" w:color="auto"/>
            </w:tcBorders>
            <w:vAlign w:val="center"/>
          </w:tcPr>
          <w:p w14:paraId="00547D9A" w14:textId="60027DBA"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10</w:t>
            </w:r>
          </w:p>
        </w:tc>
        <w:tc>
          <w:tcPr>
            <w:tcW w:w="644" w:type="dxa"/>
            <w:tcBorders>
              <w:top w:val="single" w:sz="4" w:space="0" w:color="auto"/>
              <w:left w:val="single" w:sz="4" w:space="0" w:color="auto"/>
              <w:bottom w:val="single" w:sz="4" w:space="0" w:color="auto"/>
              <w:right w:val="single" w:sz="4" w:space="0" w:color="auto"/>
            </w:tcBorders>
            <w:vAlign w:val="center"/>
          </w:tcPr>
          <w:p w14:paraId="53565C26" w14:textId="5A9E3CEF"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84D26" w14:textId="378DBB4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4846B"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8</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8E000" w14:textId="77777777"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526</w:t>
            </w:r>
          </w:p>
        </w:tc>
        <w:tc>
          <w:tcPr>
            <w:tcW w:w="781" w:type="dxa"/>
            <w:tcBorders>
              <w:top w:val="single" w:sz="4" w:space="0" w:color="auto"/>
              <w:left w:val="single" w:sz="4" w:space="0" w:color="auto"/>
              <w:bottom w:val="single" w:sz="4" w:space="0" w:color="auto"/>
              <w:right w:val="single" w:sz="4" w:space="0" w:color="auto"/>
            </w:tcBorders>
            <w:vAlign w:val="center"/>
          </w:tcPr>
          <w:p w14:paraId="3EC215B2" w14:textId="389D3651"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sz w:val="20"/>
                <w:szCs w:val="20"/>
              </w:rPr>
              <w:t>8%</w:t>
            </w:r>
            <w:r w:rsidRPr="00FB7345">
              <w:rPr>
                <w:rFonts w:ascii="Palatino Linotype" w:hAnsi="Palatino Linotype"/>
                <w:i/>
                <w:iCs/>
                <w:color w:val="C00000"/>
                <w:sz w:val="20"/>
                <w:szCs w:val="20"/>
                <w:vertAlign w:val="superscript"/>
              </w:rPr>
              <w:t>5</w:t>
            </w:r>
          </w:p>
        </w:tc>
        <w:tc>
          <w:tcPr>
            <w:tcW w:w="657" w:type="dxa"/>
            <w:tcBorders>
              <w:top w:val="single" w:sz="4" w:space="0" w:color="auto"/>
              <w:left w:val="single" w:sz="4" w:space="0" w:color="auto"/>
              <w:bottom w:val="single" w:sz="4" w:space="0" w:color="auto"/>
              <w:right w:val="single" w:sz="4" w:space="0" w:color="auto"/>
            </w:tcBorders>
            <w:vAlign w:val="center"/>
          </w:tcPr>
          <w:p w14:paraId="48558128" w14:textId="02398BAF"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21</w:t>
            </w:r>
          </w:p>
        </w:tc>
        <w:tc>
          <w:tcPr>
            <w:tcW w:w="717" w:type="dxa"/>
            <w:tcBorders>
              <w:top w:val="single" w:sz="4" w:space="0" w:color="auto"/>
              <w:left w:val="single" w:sz="4" w:space="0" w:color="auto"/>
              <w:bottom w:val="single" w:sz="4" w:space="0" w:color="auto"/>
              <w:right w:val="single" w:sz="4" w:space="0" w:color="auto"/>
            </w:tcBorders>
            <w:vAlign w:val="center"/>
          </w:tcPr>
          <w:p w14:paraId="1E258CF3" w14:textId="74B06C46" w:rsidR="00B6090E" w:rsidRPr="00FB7345" w:rsidRDefault="00B6090E" w:rsidP="00C35108">
            <w:pPr>
              <w:jc w:val="center"/>
              <w:rPr>
                <w:rFonts w:ascii="Palatino Linotype" w:hAnsi="Palatino Linotype"/>
                <w:i/>
                <w:iCs/>
                <w:color w:val="000000"/>
                <w:sz w:val="20"/>
                <w:szCs w:val="20"/>
              </w:rPr>
            </w:pPr>
            <w:r w:rsidRPr="00FB7345">
              <w:rPr>
                <w:rFonts w:ascii="Palatino Linotype" w:hAnsi="Palatino Linotype"/>
                <w:i/>
                <w:iCs/>
                <w:color w:val="000000"/>
                <w:sz w:val="20"/>
                <w:szCs w:val="20"/>
              </w:rPr>
              <w:t>260</w:t>
            </w:r>
          </w:p>
        </w:tc>
      </w:tr>
      <w:tr w:rsidR="00C35108" w:rsidRPr="00FB7345" w14:paraId="1029E8E8" w14:textId="219D012C" w:rsidTr="00C35108">
        <w:trPr>
          <w:trHeight w:val="485"/>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37E15B10"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Post-traumatic stress disorder (PTSD)</w:t>
            </w:r>
          </w:p>
        </w:tc>
        <w:tc>
          <w:tcPr>
            <w:tcW w:w="764" w:type="dxa"/>
            <w:tcBorders>
              <w:top w:val="nil"/>
              <w:left w:val="nil"/>
              <w:bottom w:val="single" w:sz="4" w:space="0" w:color="auto"/>
              <w:right w:val="single" w:sz="4" w:space="0" w:color="auto"/>
            </w:tcBorders>
            <w:shd w:val="clear" w:color="000000" w:fill="DAF2D0"/>
            <w:noWrap/>
            <w:vAlign w:val="center"/>
            <w:hideMark/>
          </w:tcPr>
          <w:p w14:paraId="5B6F576B"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31%</w:t>
            </w:r>
          </w:p>
        </w:tc>
        <w:tc>
          <w:tcPr>
            <w:tcW w:w="860" w:type="dxa"/>
            <w:tcBorders>
              <w:top w:val="nil"/>
              <w:left w:val="nil"/>
              <w:bottom w:val="single" w:sz="4" w:space="0" w:color="auto"/>
              <w:right w:val="single" w:sz="4" w:space="0" w:color="auto"/>
            </w:tcBorders>
            <w:shd w:val="clear" w:color="000000" w:fill="DAF2D0"/>
            <w:noWrap/>
            <w:vAlign w:val="center"/>
            <w:hideMark/>
          </w:tcPr>
          <w:p w14:paraId="59797F35"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11432</w:t>
            </w:r>
          </w:p>
        </w:tc>
        <w:tc>
          <w:tcPr>
            <w:tcW w:w="860" w:type="dxa"/>
            <w:tcBorders>
              <w:top w:val="nil"/>
              <w:left w:val="nil"/>
              <w:bottom w:val="single" w:sz="4" w:space="0" w:color="auto"/>
              <w:right w:val="nil"/>
            </w:tcBorders>
            <w:shd w:val="clear" w:color="000000" w:fill="DAF2D0"/>
            <w:noWrap/>
            <w:vAlign w:val="center"/>
            <w:hideMark/>
          </w:tcPr>
          <w:p w14:paraId="2511FE34"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36819</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5B0C57D7"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32%</w:t>
            </w:r>
          </w:p>
        </w:tc>
        <w:tc>
          <w:tcPr>
            <w:tcW w:w="827" w:type="dxa"/>
            <w:tcBorders>
              <w:top w:val="nil"/>
              <w:left w:val="nil"/>
              <w:bottom w:val="single" w:sz="4" w:space="0" w:color="auto"/>
              <w:right w:val="single" w:sz="4" w:space="0" w:color="auto"/>
            </w:tcBorders>
            <w:shd w:val="clear" w:color="000000" w:fill="CAEDFB"/>
            <w:noWrap/>
            <w:vAlign w:val="center"/>
            <w:hideMark/>
          </w:tcPr>
          <w:p w14:paraId="0392C00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11284</w:t>
            </w:r>
          </w:p>
        </w:tc>
        <w:tc>
          <w:tcPr>
            <w:tcW w:w="827" w:type="dxa"/>
            <w:tcBorders>
              <w:top w:val="nil"/>
              <w:left w:val="nil"/>
              <w:bottom w:val="single" w:sz="4" w:space="0" w:color="auto"/>
              <w:right w:val="single" w:sz="4" w:space="0" w:color="auto"/>
            </w:tcBorders>
            <w:shd w:val="clear" w:color="000000" w:fill="CAEDFB"/>
            <w:noWrap/>
            <w:vAlign w:val="center"/>
            <w:hideMark/>
          </w:tcPr>
          <w:p w14:paraId="2FDE909C"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35709</w:t>
            </w:r>
          </w:p>
        </w:tc>
        <w:tc>
          <w:tcPr>
            <w:tcW w:w="664" w:type="dxa"/>
            <w:tcBorders>
              <w:top w:val="single" w:sz="4" w:space="0" w:color="auto"/>
              <w:left w:val="single" w:sz="4" w:space="0" w:color="auto"/>
              <w:bottom w:val="single" w:sz="4" w:space="0" w:color="auto"/>
              <w:right w:val="single" w:sz="4" w:space="0" w:color="auto"/>
            </w:tcBorders>
            <w:vAlign w:val="center"/>
          </w:tcPr>
          <w:p w14:paraId="4711F8FD" w14:textId="7FC71B8B"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N/A</w:t>
            </w:r>
          </w:p>
        </w:tc>
        <w:tc>
          <w:tcPr>
            <w:tcW w:w="652" w:type="dxa"/>
            <w:tcBorders>
              <w:top w:val="single" w:sz="4" w:space="0" w:color="auto"/>
              <w:left w:val="single" w:sz="4" w:space="0" w:color="auto"/>
              <w:bottom w:val="single" w:sz="4" w:space="0" w:color="auto"/>
              <w:right w:val="single" w:sz="4" w:space="0" w:color="auto"/>
            </w:tcBorders>
            <w:vAlign w:val="center"/>
          </w:tcPr>
          <w:p w14:paraId="7EA0F83F" w14:textId="14789B6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73" w:type="dxa"/>
            <w:tcBorders>
              <w:top w:val="single" w:sz="4" w:space="0" w:color="auto"/>
              <w:left w:val="single" w:sz="4" w:space="0" w:color="auto"/>
              <w:bottom w:val="single" w:sz="4" w:space="0" w:color="auto"/>
              <w:right w:val="single" w:sz="4" w:space="0" w:color="auto"/>
            </w:tcBorders>
            <w:vAlign w:val="center"/>
          </w:tcPr>
          <w:p w14:paraId="5940B12C" w14:textId="71EDCA0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43" w:type="dxa"/>
            <w:tcBorders>
              <w:top w:val="single" w:sz="4" w:space="0" w:color="auto"/>
              <w:left w:val="single" w:sz="4" w:space="0" w:color="auto"/>
              <w:bottom w:val="single" w:sz="4" w:space="0" w:color="auto"/>
              <w:right w:val="single" w:sz="4" w:space="0" w:color="auto"/>
            </w:tcBorders>
            <w:vAlign w:val="center"/>
          </w:tcPr>
          <w:p w14:paraId="64C97D40" w14:textId="7FA0DCB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9%</w:t>
            </w:r>
          </w:p>
        </w:tc>
        <w:tc>
          <w:tcPr>
            <w:tcW w:w="644" w:type="dxa"/>
            <w:tcBorders>
              <w:top w:val="single" w:sz="4" w:space="0" w:color="auto"/>
              <w:left w:val="single" w:sz="4" w:space="0" w:color="auto"/>
              <w:bottom w:val="single" w:sz="4" w:space="0" w:color="auto"/>
              <w:right w:val="single" w:sz="4" w:space="0" w:color="auto"/>
            </w:tcBorders>
            <w:vAlign w:val="center"/>
          </w:tcPr>
          <w:p w14:paraId="2B9338ED" w14:textId="03947A0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80</w:t>
            </w:r>
          </w:p>
        </w:tc>
        <w:tc>
          <w:tcPr>
            <w:tcW w:w="644" w:type="dxa"/>
            <w:tcBorders>
              <w:top w:val="single" w:sz="4" w:space="0" w:color="auto"/>
              <w:left w:val="single" w:sz="4" w:space="0" w:color="auto"/>
              <w:bottom w:val="single" w:sz="4" w:space="0" w:color="auto"/>
              <w:right w:val="single" w:sz="4" w:space="0" w:color="auto"/>
            </w:tcBorders>
            <w:vAlign w:val="center"/>
          </w:tcPr>
          <w:p w14:paraId="053E7221" w14:textId="721A839B"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E7B01" w14:textId="3319F0F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19009"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F655C"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81" w:type="dxa"/>
            <w:tcBorders>
              <w:top w:val="single" w:sz="4" w:space="0" w:color="auto"/>
              <w:left w:val="single" w:sz="4" w:space="0" w:color="auto"/>
              <w:bottom w:val="single" w:sz="4" w:space="0" w:color="auto"/>
              <w:right w:val="single" w:sz="4" w:space="0" w:color="auto"/>
            </w:tcBorders>
            <w:vAlign w:val="center"/>
          </w:tcPr>
          <w:p w14:paraId="0EFBCBCB" w14:textId="2F36A00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26%</w:t>
            </w:r>
          </w:p>
        </w:tc>
        <w:tc>
          <w:tcPr>
            <w:tcW w:w="657" w:type="dxa"/>
            <w:tcBorders>
              <w:top w:val="single" w:sz="4" w:space="0" w:color="auto"/>
              <w:left w:val="single" w:sz="4" w:space="0" w:color="auto"/>
              <w:bottom w:val="single" w:sz="4" w:space="0" w:color="auto"/>
              <w:right w:val="single" w:sz="4" w:space="0" w:color="auto"/>
            </w:tcBorders>
            <w:vAlign w:val="center"/>
          </w:tcPr>
          <w:p w14:paraId="67A50336" w14:textId="5DA550C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68</w:t>
            </w:r>
          </w:p>
        </w:tc>
        <w:tc>
          <w:tcPr>
            <w:tcW w:w="717" w:type="dxa"/>
            <w:tcBorders>
              <w:top w:val="single" w:sz="4" w:space="0" w:color="auto"/>
              <w:left w:val="single" w:sz="4" w:space="0" w:color="auto"/>
              <w:bottom w:val="single" w:sz="4" w:space="0" w:color="auto"/>
              <w:right w:val="single" w:sz="4" w:space="0" w:color="auto"/>
            </w:tcBorders>
            <w:vAlign w:val="center"/>
          </w:tcPr>
          <w:p w14:paraId="1F42C5FC" w14:textId="2A17E8C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0F9B00FC" w14:textId="5FB21595" w:rsidTr="00C35108">
        <w:trPr>
          <w:trHeight w:val="320"/>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5A84CBE5" w14:textId="6EE112F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ADD/ADHD</w:t>
            </w:r>
          </w:p>
        </w:tc>
        <w:tc>
          <w:tcPr>
            <w:tcW w:w="764" w:type="dxa"/>
            <w:tcBorders>
              <w:top w:val="nil"/>
              <w:left w:val="nil"/>
              <w:bottom w:val="single" w:sz="4" w:space="0" w:color="auto"/>
              <w:right w:val="single" w:sz="4" w:space="0" w:color="auto"/>
            </w:tcBorders>
            <w:shd w:val="clear" w:color="000000" w:fill="DAF2D0"/>
            <w:noWrap/>
            <w:vAlign w:val="center"/>
            <w:hideMark/>
          </w:tcPr>
          <w:p w14:paraId="338EF32C" w14:textId="77777777"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8%</w:t>
            </w:r>
          </w:p>
        </w:tc>
        <w:tc>
          <w:tcPr>
            <w:tcW w:w="860" w:type="dxa"/>
            <w:tcBorders>
              <w:top w:val="nil"/>
              <w:left w:val="nil"/>
              <w:bottom w:val="single" w:sz="4" w:space="0" w:color="auto"/>
              <w:right w:val="single" w:sz="4" w:space="0" w:color="auto"/>
            </w:tcBorders>
            <w:shd w:val="clear" w:color="000000" w:fill="DAF2D0"/>
            <w:noWrap/>
            <w:vAlign w:val="center"/>
            <w:hideMark/>
          </w:tcPr>
          <w:p w14:paraId="0E13B6C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245</w:t>
            </w:r>
          </w:p>
        </w:tc>
        <w:tc>
          <w:tcPr>
            <w:tcW w:w="860" w:type="dxa"/>
            <w:tcBorders>
              <w:top w:val="nil"/>
              <w:left w:val="nil"/>
              <w:bottom w:val="single" w:sz="4" w:space="0" w:color="auto"/>
              <w:right w:val="nil"/>
            </w:tcBorders>
            <w:shd w:val="clear" w:color="000000" w:fill="DAF2D0"/>
            <w:noWrap/>
            <w:vAlign w:val="center"/>
            <w:hideMark/>
          </w:tcPr>
          <w:p w14:paraId="2558ABD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3039</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28F88C5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4" w:space="0" w:color="auto"/>
              <w:right w:val="single" w:sz="4" w:space="0" w:color="auto"/>
            </w:tcBorders>
            <w:shd w:val="clear" w:color="000000" w:fill="CAEDFB"/>
            <w:vAlign w:val="center"/>
            <w:hideMark/>
          </w:tcPr>
          <w:p w14:paraId="622C1EA6"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4" w:space="0" w:color="auto"/>
              <w:right w:val="single" w:sz="4" w:space="0" w:color="auto"/>
            </w:tcBorders>
            <w:shd w:val="clear" w:color="000000" w:fill="CAEDFB"/>
            <w:vAlign w:val="center"/>
            <w:hideMark/>
          </w:tcPr>
          <w:p w14:paraId="51A09F9E"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64" w:type="dxa"/>
            <w:tcBorders>
              <w:top w:val="single" w:sz="4" w:space="0" w:color="auto"/>
              <w:left w:val="single" w:sz="4" w:space="0" w:color="auto"/>
              <w:bottom w:val="single" w:sz="4" w:space="0" w:color="auto"/>
              <w:right w:val="single" w:sz="4" w:space="0" w:color="auto"/>
            </w:tcBorders>
            <w:vAlign w:val="center"/>
          </w:tcPr>
          <w:p w14:paraId="20DC8E1C" w14:textId="4A6D518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9%</w:t>
            </w:r>
            <w:r w:rsidRPr="00FB7345">
              <w:rPr>
                <w:rFonts w:ascii="Palatino Linotype" w:hAnsi="Palatino Linotype"/>
                <w:b/>
                <w:bCs/>
                <w:color w:val="C00000"/>
                <w:sz w:val="20"/>
                <w:szCs w:val="20"/>
                <w:vertAlign w:val="superscript"/>
              </w:rPr>
              <w:t>2</w:t>
            </w:r>
          </w:p>
        </w:tc>
        <w:tc>
          <w:tcPr>
            <w:tcW w:w="652" w:type="dxa"/>
            <w:tcBorders>
              <w:top w:val="single" w:sz="4" w:space="0" w:color="auto"/>
              <w:left w:val="single" w:sz="4" w:space="0" w:color="auto"/>
              <w:bottom w:val="single" w:sz="4" w:space="0" w:color="auto"/>
              <w:right w:val="single" w:sz="4" w:space="0" w:color="auto"/>
            </w:tcBorders>
            <w:vAlign w:val="center"/>
          </w:tcPr>
          <w:p w14:paraId="122A6C86" w14:textId="5EDE7FB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179</w:t>
            </w:r>
          </w:p>
        </w:tc>
        <w:tc>
          <w:tcPr>
            <w:tcW w:w="773" w:type="dxa"/>
            <w:tcBorders>
              <w:top w:val="single" w:sz="4" w:space="0" w:color="auto"/>
              <w:left w:val="single" w:sz="4" w:space="0" w:color="auto"/>
              <w:bottom w:val="single" w:sz="4" w:space="0" w:color="auto"/>
              <w:right w:val="single" w:sz="4" w:space="0" w:color="auto"/>
            </w:tcBorders>
            <w:vAlign w:val="center"/>
          </w:tcPr>
          <w:p w14:paraId="3B3AE226" w14:textId="18D7569F"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1929</w:t>
            </w:r>
          </w:p>
        </w:tc>
        <w:tc>
          <w:tcPr>
            <w:tcW w:w="743" w:type="dxa"/>
            <w:tcBorders>
              <w:top w:val="single" w:sz="4" w:space="0" w:color="auto"/>
              <w:left w:val="single" w:sz="4" w:space="0" w:color="auto"/>
              <w:bottom w:val="single" w:sz="4" w:space="0" w:color="auto"/>
              <w:right w:val="single" w:sz="4" w:space="0" w:color="auto"/>
            </w:tcBorders>
            <w:vAlign w:val="center"/>
          </w:tcPr>
          <w:p w14:paraId="711163A5" w14:textId="21D9CA84"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w:t>
            </w:r>
          </w:p>
        </w:tc>
        <w:tc>
          <w:tcPr>
            <w:tcW w:w="644" w:type="dxa"/>
            <w:tcBorders>
              <w:top w:val="single" w:sz="4" w:space="0" w:color="auto"/>
              <w:left w:val="single" w:sz="4" w:space="0" w:color="auto"/>
              <w:bottom w:val="single" w:sz="4" w:space="0" w:color="auto"/>
              <w:right w:val="single" w:sz="4" w:space="0" w:color="auto"/>
            </w:tcBorders>
            <w:vAlign w:val="center"/>
          </w:tcPr>
          <w:p w14:paraId="58A2084E" w14:textId="7E37D76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14</w:t>
            </w:r>
          </w:p>
        </w:tc>
        <w:tc>
          <w:tcPr>
            <w:tcW w:w="644" w:type="dxa"/>
            <w:tcBorders>
              <w:top w:val="single" w:sz="4" w:space="0" w:color="auto"/>
              <w:left w:val="single" w:sz="4" w:space="0" w:color="auto"/>
              <w:bottom w:val="single" w:sz="4" w:space="0" w:color="auto"/>
              <w:right w:val="single" w:sz="4" w:space="0" w:color="auto"/>
            </w:tcBorders>
            <w:vAlign w:val="center"/>
          </w:tcPr>
          <w:p w14:paraId="529F17C7" w14:textId="3F50763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85E05" w14:textId="47ACFE2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B5B1" w14:textId="3FFF2A2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612E8" w14:textId="3AFFD2B6"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81" w:type="dxa"/>
            <w:tcBorders>
              <w:top w:val="single" w:sz="4" w:space="0" w:color="auto"/>
              <w:left w:val="single" w:sz="4" w:space="0" w:color="auto"/>
              <w:bottom w:val="single" w:sz="4" w:space="0" w:color="auto"/>
              <w:right w:val="single" w:sz="4" w:space="0" w:color="auto"/>
            </w:tcBorders>
            <w:vAlign w:val="center"/>
          </w:tcPr>
          <w:p w14:paraId="7CBD2FF4" w14:textId="724942D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20%</w:t>
            </w:r>
            <w:r w:rsidRPr="00FB7345">
              <w:rPr>
                <w:rFonts w:ascii="Palatino Linotype" w:hAnsi="Palatino Linotype"/>
                <w:color w:val="C00000"/>
                <w:sz w:val="20"/>
                <w:szCs w:val="20"/>
                <w:vertAlign w:val="superscript"/>
              </w:rPr>
              <w:t>6</w:t>
            </w:r>
          </w:p>
        </w:tc>
        <w:tc>
          <w:tcPr>
            <w:tcW w:w="657" w:type="dxa"/>
            <w:tcBorders>
              <w:top w:val="single" w:sz="4" w:space="0" w:color="auto"/>
              <w:left w:val="single" w:sz="4" w:space="0" w:color="auto"/>
              <w:bottom w:val="single" w:sz="4" w:space="0" w:color="auto"/>
              <w:right w:val="single" w:sz="4" w:space="0" w:color="auto"/>
            </w:tcBorders>
            <w:vAlign w:val="center"/>
          </w:tcPr>
          <w:p w14:paraId="7FE42F8D" w14:textId="7F96800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51</w:t>
            </w:r>
          </w:p>
        </w:tc>
        <w:tc>
          <w:tcPr>
            <w:tcW w:w="717" w:type="dxa"/>
            <w:tcBorders>
              <w:top w:val="single" w:sz="4" w:space="0" w:color="auto"/>
              <w:left w:val="single" w:sz="4" w:space="0" w:color="auto"/>
              <w:bottom w:val="single" w:sz="4" w:space="0" w:color="auto"/>
              <w:right w:val="single" w:sz="4" w:space="0" w:color="auto"/>
            </w:tcBorders>
            <w:vAlign w:val="center"/>
          </w:tcPr>
          <w:p w14:paraId="4DF2E871" w14:textId="4BB9AC42"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260</w:t>
            </w:r>
          </w:p>
        </w:tc>
      </w:tr>
      <w:tr w:rsidR="00C35108" w:rsidRPr="00FB7345" w14:paraId="394A15C9" w14:textId="7ACC25CB" w:rsidTr="00C35108">
        <w:trPr>
          <w:trHeight w:val="269"/>
        </w:trPr>
        <w:tc>
          <w:tcPr>
            <w:tcW w:w="1882" w:type="dxa"/>
            <w:tcBorders>
              <w:top w:val="nil"/>
              <w:left w:val="single" w:sz="8" w:space="0" w:color="auto"/>
              <w:bottom w:val="single" w:sz="4" w:space="0" w:color="auto"/>
              <w:right w:val="single" w:sz="8" w:space="0" w:color="auto"/>
            </w:tcBorders>
            <w:shd w:val="clear" w:color="auto" w:fill="auto"/>
            <w:vAlign w:val="center"/>
            <w:hideMark/>
          </w:tcPr>
          <w:p w14:paraId="60D197F1" w14:textId="0F93C33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Schizophrenia or Schizoaffective Dx</w:t>
            </w:r>
          </w:p>
        </w:tc>
        <w:tc>
          <w:tcPr>
            <w:tcW w:w="764" w:type="dxa"/>
            <w:tcBorders>
              <w:top w:val="nil"/>
              <w:left w:val="nil"/>
              <w:bottom w:val="single" w:sz="4" w:space="0" w:color="auto"/>
              <w:right w:val="single" w:sz="4" w:space="0" w:color="auto"/>
            </w:tcBorders>
            <w:shd w:val="clear" w:color="000000" w:fill="DAF2D0"/>
            <w:noWrap/>
            <w:vAlign w:val="center"/>
            <w:hideMark/>
          </w:tcPr>
          <w:p w14:paraId="63BEE3B2" w14:textId="00B16485"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0.2%</w:t>
            </w:r>
          </w:p>
        </w:tc>
        <w:tc>
          <w:tcPr>
            <w:tcW w:w="860" w:type="dxa"/>
            <w:tcBorders>
              <w:top w:val="nil"/>
              <w:left w:val="nil"/>
              <w:bottom w:val="single" w:sz="4" w:space="0" w:color="auto"/>
              <w:right w:val="single" w:sz="4" w:space="0" w:color="auto"/>
            </w:tcBorders>
            <w:shd w:val="clear" w:color="000000" w:fill="DAF2D0"/>
            <w:noWrap/>
            <w:vAlign w:val="center"/>
            <w:hideMark/>
          </w:tcPr>
          <w:p w14:paraId="2D321A2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w:t>
            </w:r>
          </w:p>
        </w:tc>
        <w:tc>
          <w:tcPr>
            <w:tcW w:w="860" w:type="dxa"/>
            <w:tcBorders>
              <w:top w:val="nil"/>
              <w:left w:val="nil"/>
              <w:bottom w:val="single" w:sz="4" w:space="0" w:color="auto"/>
              <w:right w:val="nil"/>
            </w:tcBorders>
            <w:shd w:val="clear" w:color="000000" w:fill="DAF2D0"/>
            <w:noWrap/>
            <w:vAlign w:val="center"/>
            <w:hideMark/>
          </w:tcPr>
          <w:p w14:paraId="76211E21"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711" w:type="dxa"/>
            <w:tcBorders>
              <w:top w:val="nil"/>
              <w:left w:val="single" w:sz="8" w:space="0" w:color="auto"/>
              <w:bottom w:val="single" w:sz="4" w:space="0" w:color="auto"/>
              <w:right w:val="single" w:sz="4" w:space="0" w:color="auto"/>
            </w:tcBorders>
            <w:shd w:val="clear" w:color="000000" w:fill="CAEDFB"/>
            <w:vAlign w:val="center"/>
            <w:hideMark/>
          </w:tcPr>
          <w:p w14:paraId="72E1EB78"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4" w:space="0" w:color="auto"/>
              <w:right w:val="single" w:sz="4" w:space="0" w:color="auto"/>
            </w:tcBorders>
            <w:shd w:val="clear" w:color="000000" w:fill="CAEDFB"/>
            <w:noWrap/>
            <w:vAlign w:val="center"/>
            <w:hideMark/>
          </w:tcPr>
          <w:p w14:paraId="60133F39"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4" w:space="0" w:color="auto"/>
              <w:right w:val="single" w:sz="4" w:space="0" w:color="auto"/>
            </w:tcBorders>
            <w:shd w:val="clear" w:color="000000" w:fill="CAEDFB"/>
            <w:noWrap/>
            <w:vAlign w:val="center"/>
            <w:hideMark/>
          </w:tcPr>
          <w:p w14:paraId="5D6D4572"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64" w:type="dxa"/>
            <w:tcBorders>
              <w:top w:val="single" w:sz="4" w:space="0" w:color="auto"/>
              <w:left w:val="single" w:sz="4" w:space="0" w:color="auto"/>
              <w:bottom w:val="single" w:sz="4" w:space="0" w:color="auto"/>
              <w:right w:val="single" w:sz="4" w:space="0" w:color="auto"/>
            </w:tcBorders>
            <w:vAlign w:val="center"/>
          </w:tcPr>
          <w:p w14:paraId="0AD76C79" w14:textId="1822C6E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N/A</w:t>
            </w:r>
          </w:p>
        </w:tc>
        <w:tc>
          <w:tcPr>
            <w:tcW w:w="652" w:type="dxa"/>
            <w:tcBorders>
              <w:top w:val="single" w:sz="4" w:space="0" w:color="auto"/>
              <w:left w:val="single" w:sz="4" w:space="0" w:color="auto"/>
              <w:bottom w:val="single" w:sz="4" w:space="0" w:color="auto"/>
              <w:right w:val="single" w:sz="4" w:space="0" w:color="auto"/>
            </w:tcBorders>
            <w:vAlign w:val="center"/>
          </w:tcPr>
          <w:p w14:paraId="7C1279F0" w14:textId="0934C3FE"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73" w:type="dxa"/>
            <w:tcBorders>
              <w:top w:val="single" w:sz="4" w:space="0" w:color="auto"/>
              <w:left w:val="single" w:sz="4" w:space="0" w:color="auto"/>
              <w:bottom w:val="single" w:sz="4" w:space="0" w:color="auto"/>
              <w:right w:val="single" w:sz="4" w:space="0" w:color="auto"/>
            </w:tcBorders>
            <w:vAlign w:val="center"/>
          </w:tcPr>
          <w:p w14:paraId="4AECAD5A" w14:textId="484F8C5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43" w:type="dxa"/>
            <w:tcBorders>
              <w:top w:val="single" w:sz="4" w:space="0" w:color="auto"/>
              <w:left w:val="single" w:sz="4" w:space="0" w:color="auto"/>
              <w:bottom w:val="single" w:sz="4" w:space="0" w:color="auto"/>
              <w:right w:val="single" w:sz="4" w:space="0" w:color="auto"/>
            </w:tcBorders>
            <w:vAlign w:val="center"/>
          </w:tcPr>
          <w:p w14:paraId="078BB35F" w14:textId="5D02AE7C"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0.2%</w:t>
            </w:r>
          </w:p>
        </w:tc>
        <w:tc>
          <w:tcPr>
            <w:tcW w:w="644" w:type="dxa"/>
            <w:tcBorders>
              <w:top w:val="single" w:sz="4" w:space="0" w:color="auto"/>
              <w:left w:val="single" w:sz="4" w:space="0" w:color="auto"/>
              <w:bottom w:val="single" w:sz="4" w:space="0" w:color="auto"/>
              <w:right w:val="single" w:sz="4" w:space="0" w:color="auto"/>
            </w:tcBorders>
            <w:vAlign w:val="center"/>
          </w:tcPr>
          <w:p w14:paraId="4A9F0BB8" w14:textId="0CD330E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w:t>
            </w:r>
          </w:p>
        </w:tc>
        <w:tc>
          <w:tcPr>
            <w:tcW w:w="644" w:type="dxa"/>
            <w:tcBorders>
              <w:top w:val="single" w:sz="4" w:space="0" w:color="auto"/>
              <w:left w:val="single" w:sz="4" w:space="0" w:color="auto"/>
              <w:bottom w:val="single" w:sz="4" w:space="0" w:color="auto"/>
              <w:right w:val="single" w:sz="4" w:space="0" w:color="auto"/>
            </w:tcBorders>
            <w:vAlign w:val="center"/>
          </w:tcPr>
          <w:p w14:paraId="49DC2216" w14:textId="1D081ED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E1B27" w14:textId="3C5FFF9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80DB"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03BA8"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81" w:type="dxa"/>
            <w:tcBorders>
              <w:top w:val="single" w:sz="4" w:space="0" w:color="auto"/>
              <w:left w:val="single" w:sz="4" w:space="0" w:color="auto"/>
              <w:bottom w:val="single" w:sz="4" w:space="0" w:color="auto"/>
              <w:right w:val="single" w:sz="4" w:space="0" w:color="auto"/>
            </w:tcBorders>
            <w:vAlign w:val="center"/>
          </w:tcPr>
          <w:p w14:paraId="0658155F" w14:textId="2D12509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N/A</w:t>
            </w:r>
          </w:p>
        </w:tc>
        <w:tc>
          <w:tcPr>
            <w:tcW w:w="657" w:type="dxa"/>
            <w:tcBorders>
              <w:top w:val="single" w:sz="4" w:space="0" w:color="auto"/>
              <w:left w:val="single" w:sz="4" w:space="0" w:color="auto"/>
              <w:bottom w:val="single" w:sz="4" w:space="0" w:color="auto"/>
              <w:right w:val="single" w:sz="4" w:space="0" w:color="auto"/>
            </w:tcBorders>
            <w:vAlign w:val="center"/>
          </w:tcPr>
          <w:p w14:paraId="7681EB28" w14:textId="32AAB149"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17" w:type="dxa"/>
            <w:tcBorders>
              <w:top w:val="single" w:sz="4" w:space="0" w:color="auto"/>
              <w:left w:val="single" w:sz="4" w:space="0" w:color="auto"/>
              <w:bottom w:val="single" w:sz="4" w:space="0" w:color="auto"/>
              <w:right w:val="single" w:sz="4" w:space="0" w:color="auto"/>
            </w:tcBorders>
            <w:vAlign w:val="center"/>
          </w:tcPr>
          <w:p w14:paraId="04D2C86C" w14:textId="595FFDBB"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r>
      <w:tr w:rsidR="00C35108" w:rsidRPr="00FB7345" w14:paraId="79D31C0B" w14:textId="255F8B76" w:rsidTr="00C35108">
        <w:trPr>
          <w:trHeight w:val="432"/>
        </w:trPr>
        <w:tc>
          <w:tcPr>
            <w:tcW w:w="1882" w:type="dxa"/>
            <w:tcBorders>
              <w:top w:val="nil"/>
              <w:left w:val="single" w:sz="8" w:space="0" w:color="auto"/>
              <w:bottom w:val="single" w:sz="8" w:space="0" w:color="auto"/>
              <w:right w:val="single" w:sz="8" w:space="0" w:color="auto"/>
            </w:tcBorders>
            <w:shd w:val="clear" w:color="auto" w:fill="auto"/>
            <w:vAlign w:val="center"/>
            <w:hideMark/>
          </w:tcPr>
          <w:p w14:paraId="6A3294E9" w14:textId="32B3D64A"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Autism Spectrum Disorder</w:t>
            </w:r>
          </w:p>
        </w:tc>
        <w:tc>
          <w:tcPr>
            <w:tcW w:w="764" w:type="dxa"/>
            <w:tcBorders>
              <w:top w:val="nil"/>
              <w:left w:val="nil"/>
              <w:bottom w:val="single" w:sz="8" w:space="0" w:color="auto"/>
              <w:right w:val="single" w:sz="4" w:space="0" w:color="auto"/>
            </w:tcBorders>
            <w:shd w:val="clear" w:color="000000" w:fill="DAF2D0"/>
            <w:noWrap/>
            <w:vAlign w:val="center"/>
            <w:hideMark/>
          </w:tcPr>
          <w:p w14:paraId="3187A721" w14:textId="6C045E8C" w:rsidR="00B6090E" w:rsidRPr="00FB7345" w:rsidRDefault="00B6090E" w:rsidP="00C35108">
            <w:pPr>
              <w:jc w:val="center"/>
              <w:rPr>
                <w:rFonts w:ascii="Palatino Linotype" w:hAnsi="Palatino Linotype"/>
                <w:b/>
                <w:bCs/>
                <w:color w:val="000000"/>
                <w:sz w:val="20"/>
                <w:szCs w:val="20"/>
              </w:rPr>
            </w:pPr>
            <w:r w:rsidRPr="00FB7345">
              <w:rPr>
                <w:rFonts w:ascii="Palatino Linotype" w:hAnsi="Palatino Linotype"/>
                <w:b/>
                <w:bCs/>
                <w:color w:val="000000"/>
                <w:sz w:val="20"/>
                <w:szCs w:val="20"/>
              </w:rPr>
              <w:t>0.2%</w:t>
            </w:r>
          </w:p>
        </w:tc>
        <w:tc>
          <w:tcPr>
            <w:tcW w:w="860" w:type="dxa"/>
            <w:tcBorders>
              <w:top w:val="nil"/>
              <w:left w:val="nil"/>
              <w:bottom w:val="single" w:sz="8" w:space="0" w:color="auto"/>
              <w:right w:val="single" w:sz="4" w:space="0" w:color="auto"/>
            </w:tcBorders>
            <w:shd w:val="clear" w:color="000000" w:fill="DAF2D0"/>
            <w:noWrap/>
            <w:vAlign w:val="center"/>
            <w:hideMark/>
          </w:tcPr>
          <w:p w14:paraId="3C2379D3"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w:t>
            </w:r>
          </w:p>
        </w:tc>
        <w:tc>
          <w:tcPr>
            <w:tcW w:w="860" w:type="dxa"/>
            <w:tcBorders>
              <w:top w:val="nil"/>
              <w:left w:val="nil"/>
              <w:bottom w:val="single" w:sz="8" w:space="0" w:color="auto"/>
              <w:right w:val="nil"/>
            </w:tcBorders>
            <w:shd w:val="clear" w:color="000000" w:fill="DAF2D0"/>
            <w:noWrap/>
            <w:vAlign w:val="center"/>
            <w:hideMark/>
          </w:tcPr>
          <w:p w14:paraId="38056F84"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711" w:type="dxa"/>
            <w:tcBorders>
              <w:top w:val="nil"/>
              <w:left w:val="single" w:sz="8" w:space="0" w:color="auto"/>
              <w:bottom w:val="single" w:sz="8" w:space="0" w:color="auto"/>
              <w:right w:val="single" w:sz="4" w:space="0" w:color="auto"/>
            </w:tcBorders>
            <w:shd w:val="clear" w:color="000000" w:fill="CAEDFB"/>
            <w:vAlign w:val="center"/>
            <w:hideMark/>
          </w:tcPr>
          <w:p w14:paraId="76D62789"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8" w:space="0" w:color="auto"/>
              <w:right w:val="single" w:sz="4" w:space="0" w:color="auto"/>
            </w:tcBorders>
            <w:shd w:val="clear" w:color="000000" w:fill="CAEDFB"/>
            <w:noWrap/>
            <w:vAlign w:val="center"/>
            <w:hideMark/>
          </w:tcPr>
          <w:p w14:paraId="10B7971A"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827" w:type="dxa"/>
            <w:tcBorders>
              <w:top w:val="nil"/>
              <w:left w:val="nil"/>
              <w:bottom w:val="single" w:sz="8" w:space="0" w:color="auto"/>
              <w:right w:val="single" w:sz="4" w:space="0" w:color="auto"/>
            </w:tcBorders>
            <w:shd w:val="clear" w:color="000000" w:fill="CAEDFB"/>
            <w:noWrap/>
            <w:vAlign w:val="center"/>
            <w:hideMark/>
          </w:tcPr>
          <w:p w14:paraId="6E2C7C4F"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64" w:type="dxa"/>
            <w:tcBorders>
              <w:top w:val="single" w:sz="4" w:space="0" w:color="auto"/>
              <w:left w:val="single" w:sz="4" w:space="0" w:color="auto"/>
              <w:bottom w:val="single" w:sz="4" w:space="0" w:color="auto"/>
              <w:right w:val="single" w:sz="4" w:space="0" w:color="auto"/>
            </w:tcBorders>
            <w:vAlign w:val="center"/>
          </w:tcPr>
          <w:p w14:paraId="2CF6882B" w14:textId="2EC8A241"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N/A</w:t>
            </w:r>
          </w:p>
        </w:tc>
        <w:tc>
          <w:tcPr>
            <w:tcW w:w="652" w:type="dxa"/>
            <w:tcBorders>
              <w:top w:val="single" w:sz="4" w:space="0" w:color="auto"/>
              <w:left w:val="single" w:sz="4" w:space="0" w:color="auto"/>
              <w:bottom w:val="single" w:sz="4" w:space="0" w:color="auto"/>
              <w:right w:val="single" w:sz="4" w:space="0" w:color="auto"/>
            </w:tcBorders>
            <w:vAlign w:val="center"/>
          </w:tcPr>
          <w:p w14:paraId="167E90EB" w14:textId="6205629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73" w:type="dxa"/>
            <w:tcBorders>
              <w:top w:val="single" w:sz="4" w:space="0" w:color="auto"/>
              <w:left w:val="single" w:sz="4" w:space="0" w:color="auto"/>
              <w:bottom w:val="single" w:sz="4" w:space="0" w:color="auto"/>
              <w:right w:val="single" w:sz="4" w:space="0" w:color="auto"/>
            </w:tcBorders>
            <w:vAlign w:val="center"/>
          </w:tcPr>
          <w:p w14:paraId="00CF57C1" w14:textId="03A51A6C"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43" w:type="dxa"/>
            <w:tcBorders>
              <w:top w:val="single" w:sz="4" w:space="0" w:color="auto"/>
              <w:left w:val="single" w:sz="4" w:space="0" w:color="auto"/>
              <w:bottom w:val="single" w:sz="4" w:space="0" w:color="auto"/>
              <w:right w:val="single" w:sz="4" w:space="0" w:color="auto"/>
            </w:tcBorders>
            <w:vAlign w:val="center"/>
          </w:tcPr>
          <w:p w14:paraId="11C4A8A5" w14:textId="74C33B8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0.2%</w:t>
            </w:r>
          </w:p>
        </w:tc>
        <w:tc>
          <w:tcPr>
            <w:tcW w:w="644" w:type="dxa"/>
            <w:tcBorders>
              <w:top w:val="single" w:sz="4" w:space="0" w:color="auto"/>
              <w:left w:val="single" w:sz="4" w:space="0" w:color="auto"/>
              <w:bottom w:val="single" w:sz="4" w:space="0" w:color="auto"/>
              <w:right w:val="single" w:sz="4" w:space="0" w:color="auto"/>
            </w:tcBorders>
            <w:vAlign w:val="center"/>
          </w:tcPr>
          <w:p w14:paraId="32EAC712" w14:textId="5B939018"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2</w:t>
            </w:r>
          </w:p>
        </w:tc>
        <w:tc>
          <w:tcPr>
            <w:tcW w:w="644" w:type="dxa"/>
            <w:tcBorders>
              <w:top w:val="single" w:sz="4" w:space="0" w:color="auto"/>
              <w:left w:val="single" w:sz="4" w:space="0" w:color="auto"/>
              <w:bottom w:val="single" w:sz="4" w:space="0" w:color="auto"/>
              <w:right w:val="single" w:sz="4" w:space="0" w:color="auto"/>
            </w:tcBorders>
            <w:vAlign w:val="center"/>
          </w:tcPr>
          <w:p w14:paraId="358A4AC9" w14:textId="470BC3D5"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850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9E7EC" w14:textId="1D14799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2114"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8B5A9" w14:textId="77777777"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81" w:type="dxa"/>
            <w:tcBorders>
              <w:top w:val="single" w:sz="4" w:space="0" w:color="auto"/>
              <w:left w:val="single" w:sz="4" w:space="0" w:color="auto"/>
              <w:bottom w:val="single" w:sz="4" w:space="0" w:color="auto"/>
              <w:right w:val="single" w:sz="4" w:space="0" w:color="auto"/>
            </w:tcBorders>
            <w:vAlign w:val="center"/>
          </w:tcPr>
          <w:p w14:paraId="231BE031" w14:textId="5295E253"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sz w:val="20"/>
                <w:szCs w:val="20"/>
              </w:rPr>
              <w:t>N/A</w:t>
            </w:r>
          </w:p>
        </w:tc>
        <w:tc>
          <w:tcPr>
            <w:tcW w:w="657" w:type="dxa"/>
            <w:tcBorders>
              <w:top w:val="single" w:sz="4" w:space="0" w:color="auto"/>
              <w:left w:val="single" w:sz="4" w:space="0" w:color="auto"/>
              <w:bottom w:val="single" w:sz="4" w:space="0" w:color="auto"/>
              <w:right w:val="single" w:sz="4" w:space="0" w:color="auto"/>
            </w:tcBorders>
            <w:vAlign w:val="center"/>
          </w:tcPr>
          <w:p w14:paraId="0BF3A1B0" w14:textId="5B185980"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c>
          <w:tcPr>
            <w:tcW w:w="717" w:type="dxa"/>
            <w:tcBorders>
              <w:top w:val="single" w:sz="4" w:space="0" w:color="auto"/>
              <w:left w:val="single" w:sz="4" w:space="0" w:color="auto"/>
              <w:bottom w:val="single" w:sz="4" w:space="0" w:color="auto"/>
              <w:right w:val="single" w:sz="4" w:space="0" w:color="auto"/>
            </w:tcBorders>
            <w:vAlign w:val="center"/>
          </w:tcPr>
          <w:p w14:paraId="5D75F87F" w14:textId="502E6B0D" w:rsidR="00B6090E" w:rsidRPr="00FB7345" w:rsidRDefault="00B6090E" w:rsidP="00C35108">
            <w:pPr>
              <w:jc w:val="center"/>
              <w:rPr>
                <w:rFonts w:ascii="Palatino Linotype" w:hAnsi="Palatino Linotype"/>
                <w:color w:val="000000"/>
                <w:sz w:val="20"/>
                <w:szCs w:val="20"/>
              </w:rPr>
            </w:pPr>
            <w:r w:rsidRPr="00FB7345">
              <w:rPr>
                <w:rFonts w:ascii="Palatino Linotype" w:hAnsi="Palatino Linotype"/>
                <w:color w:val="000000"/>
                <w:sz w:val="20"/>
                <w:szCs w:val="20"/>
              </w:rPr>
              <w:t>N/A</w:t>
            </w:r>
          </w:p>
        </w:tc>
      </w:tr>
      <w:tr w:rsidR="00B6090E" w:rsidRPr="00FB7345" w14:paraId="477A32A2" w14:textId="77777777" w:rsidTr="00C35108">
        <w:trPr>
          <w:trHeight w:val="432"/>
        </w:trPr>
        <w:tc>
          <w:tcPr>
            <w:tcW w:w="15120" w:type="dxa"/>
            <w:gridSpan w:val="19"/>
            <w:tcBorders>
              <w:top w:val="nil"/>
              <w:left w:val="single" w:sz="8" w:space="0" w:color="auto"/>
              <w:bottom w:val="single" w:sz="8" w:space="0" w:color="auto"/>
              <w:right w:val="single" w:sz="4" w:space="0" w:color="auto"/>
            </w:tcBorders>
            <w:shd w:val="clear" w:color="auto" w:fill="auto"/>
          </w:tcPr>
          <w:p w14:paraId="7B0D476E" w14:textId="41CA2759" w:rsidR="00B6090E" w:rsidRPr="00FB7345" w:rsidRDefault="00C35108" w:rsidP="00B6090E">
            <w:pPr>
              <w:jc w:val="both"/>
              <w:rPr>
                <w:rFonts w:ascii="Palatino Linotype" w:hAnsi="Palatino Linotype"/>
                <w:color w:val="000000"/>
                <w:sz w:val="20"/>
                <w:szCs w:val="20"/>
              </w:rPr>
            </w:pPr>
            <w:r w:rsidRPr="00FB7345">
              <w:rPr>
                <w:rFonts w:ascii="Palatino Linotype" w:hAnsi="Palatino Linotype"/>
                <w:b/>
                <w:bCs/>
                <w:sz w:val="20"/>
                <w:szCs w:val="20"/>
              </w:rPr>
              <w:lastRenderedPageBreak/>
              <w:t>Table Legend:</w:t>
            </w:r>
            <w:r w:rsidRPr="00FB7345">
              <w:rPr>
                <w:rFonts w:ascii="Palatino Linotype" w:hAnsi="Palatino Linotype"/>
                <w:sz w:val="20"/>
                <w:szCs w:val="20"/>
              </w:rPr>
              <w:t xml:space="preserve"> </w:t>
            </w:r>
            <w:r w:rsidRPr="00FB7345">
              <w:rPr>
                <w:rFonts w:ascii="Palatino Linotype" w:hAnsi="Palatino Linotype"/>
                <w:b/>
                <w:bCs/>
                <w:sz w:val="20"/>
                <w:szCs w:val="20"/>
              </w:rPr>
              <w:t xml:space="preserve">Mental Health Comorbidities Associated with Binge Eating Disorder in National and Global Surveys (2001–2013) in Bray et al., 2022b* </w:t>
            </w:r>
            <w:r w:rsidRPr="00FB7345">
              <w:rPr>
                <w:rFonts w:ascii="Palatino Linotype" w:hAnsi="Palatino Linotype"/>
                <w:color w:val="C00000"/>
                <w:sz w:val="20"/>
                <w:szCs w:val="20"/>
              </w:rPr>
              <w:t xml:space="preserve">*”Pooled Lifetime Prevalence Rates </w:t>
            </w:r>
            <w:r w:rsidRPr="00FB7345">
              <w:rPr>
                <w:rFonts w:ascii="Palatino Linotype" w:hAnsi="Palatino Linotype"/>
                <w:sz w:val="20"/>
                <w:szCs w:val="20"/>
              </w:rPr>
              <w:t>are pooled from the most comprehensive information available on BED mental health comorbidities, which come from five national and global prevalence studies, including: (1) the World Health Organization (WHO) World Mental Health (WHO-WMH) Survey Initiative conducted in 2001–2003 in 24,124 respondents (1,929 adults with BED) in 30 countries (Kessler et al., 2013);</w:t>
            </w:r>
            <w:r w:rsidRPr="00FB7345">
              <w:rPr>
                <w:rFonts w:ascii="Palatino Linotype" w:hAnsi="Palatino Linotype"/>
                <w:sz w:val="20"/>
                <w:szCs w:val="20"/>
              </w:rPr>
              <w:fldChar w:fldCharType="begin">
                <w:fldData xml:space="preserve">PEVuZE5vdGU+PENpdGUgSGlkZGVuPSIxIj48QXV0aG9yPktlc3NsZXI8L0F1dGhvcj48WWVhcj4y
MDEzPC9ZZWFyPjxSZWNOdW0+NjczPC9SZWNOdW0+PHJlY29yZD48cmVjLW51bWJlcj42NzM8L3Jl
Yy1udW1iZXI+PGZvcmVpZ24ta2V5cz48a2V5IGFwcD0iRU4iIGRiLWlkPSJwendwcnMwZjUyeHY1
NGV2OWRteDJkOTN4cHQyZHZ4ZWFlNXgiIHRpbWVzdGFtcD0iMTYxNTE1MjkyNSI+NjczPC9rZXk+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eS10aXRsZT5CaW9sIFBzeWNoaWF0cnk8L3NlY29uZGFyeS10aXRsZT48YWx0LXRpdGxlPkJpb2xv
Z2ljYWwgcHN5Y2hpYXRyeTwvYWx0LXRpdGxlPjwvdGl0bGVzPjxwZXJpb2RpY2FsPjxmdWxsLXRp
dGxlPkJpb2wgUHN5Y2hpYXRyeTwvZnVsbC10aXRsZT48L3BlcmlvZGljYWw+PHBhZ2VzPjkwNC0x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bmc8L2xhbmd1YWdlPjwvcmVjb3JkPjwvQ2l0ZT48L0VuZE5vdGU+AG==
</w:fldData>
              </w:fldChar>
            </w:r>
            <w:r w:rsidRPr="00FB7345">
              <w:rPr>
                <w:rFonts w:ascii="Palatino Linotype" w:hAnsi="Palatino Linotype"/>
                <w:sz w:val="20"/>
                <w:szCs w:val="20"/>
              </w:rPr>
              <w:instrText xml:space="preserve"> ADDIN EN.CITE </w:instrText>
            </w:r>
            <w:r w:rsidRPr="00FB7345">
              <w:rPr>
                <w:rFonts w:ascii="Palatino Linotype" w:hAnsi="Palatino Linotype"/>
                <w:sz w:val="20"/>
                <w:szCs w:val="20"/>
              </w:rPr>
              <w:fldChar w:fldCharType="begin">
                <w:fldData xml:space="preserve">PEVuZE5vdGU+PENpdGUgSGlkZGVuPSIxIj48QXV0aG9yPktlc3NsZXI8L0F1dGhvcj48WWVhcj4y
MDEzPC9ZZWFyPjxSZWNOdW0+NjczPC9SZWNOdW0+PHJlY29yZD48cmVjLW51bWJlcj42NzM8L3Jl
Yy1udW1iZXI+PGZvcmVpZ24ta2V5cz48a2V5IGFwcD0iRU4iIGRiLWlkPSJwendwcnMwZjUyeHY1
NGV2OWRteDJkOTN4cHQyZHZ4ZWFlNXgiIHRpbWVzdGFtcD0iMTYxNTE1MjkyNSI+NjczPC9rZXk+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eS10aXRsZT5CaW9sIFBzeWNoaWF0cnk8L3NlY29uZGFyeS10aXRsZT48YWx0LXRpdGxlPkJpb2xv
Z2ljYWwgcHN5Y2hpYXRyeTwvYWx0LXRpdGxlPjwvdGl0bGVzPjxwZXJpb2RpY2FsPjxmdWxsLXRp
dGxlPkJpb2wgUHN5Y2hpYXRyeTwvZnVsbC10aXRsZT48L3BlcmlvZGljYWw+PHBhZ2VzPjkwNC0x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bmc8L2xhbmd1YWdlPjwvcmVjb3JkPjwvQ2l0ZT48L0VuZE5vdGU+AG==
</w:fldData>
              </w:fldChar>
            </w:r>
            <w:r w:rsidRPr="00FB7345">
              <w:rPr>
                <w:rFonts w:ascii="Palatino Linotype" w:hAnsi="Palatino Linotype"/>
                <w:sz w:val="20"/>
                <w:szCs w:val="20"/>
              </w:rPr>
              <w:instrText xml:space="preserve"> ADDIN EN.CITE.DATA </w:instrText>
            </w:r>
            <w:r w:rsidRPr="00FB7345">
              <w:rPr>
                <w:rFonts w:ascii="Palatino Linotype" w:hAnsi="Palatino Linotype"/>
                <w:sz w:val="20"/>
                <w:szCs w:val="20"/>
              </w:rPr>
            </w:r>
            <w:r w:rsidRPr="00FB7345">
              <w:rPr>
                <w:rFonts w:ascii="Palatino Linotype" w:hAnsi="Palatino Linotype"/>
                <w:sz w:val="20"/>
                <w:szCs w:val="20"/>
              </w:rPr>
              <w:fldChar w:fldCharType="end"/>
            </w:r>
            <w:r w:rsidRPr="00FB7345">
              <w:rPr>
                <w:rFonts w:ascii="Palatino Linotype" w:hAnsi="Palatino Linotype"/>
                <w:sz w:val="20"/>
                <w:szCs w:val="20"/>
              </w:rPr>
            </w:r>
            <w:r w:rsidRPr="00FB7345">
              <w:rPr>
                <w:rFonts w:ascii="Palatino Linotype" w:hAnsi="Palatino Linotype"/>
                <w:sz w:val="20"/>
                <w:szCs w:val="20"/>
              </w:rPr>
              <w:fldChar w:fldCharType="separate"/>
            </w:r>
            <w:r w:rsidRPr="00FB7345">
              <w:rPr>
                <w:rFonts w:ascii="Palatino Linotype" w:hAnsi="Palatino Linotype"/>
                <w:sz w:val="20"/>
                <w:szCs w:val="20"/>
              </w:rPr>
              <w:fldChar w:fldCharType="end"/>
            </w:r>
            <w:r w:rsidRPr="00FB7345">
              <w:rPr>
                <w:rFonts w:ascii="Palatino Linotype" w:hAnsi="Palatino Linotype"/>
                <w:sz w:val="20"/>
                <w:szCs w:val="20"/>
              </w:rPr>
              <w:t xml:space="preserve"> (2) the WHO National Comorbidity Replication survey (WHO-NCR) conducted 2001–2003 through face-to-face interviews administered to a sample of 9,282 adults in the U.S (260 with binge eating disorder)(Hudson et al., 2007)</w:t>
            </w:r>
            <w:r w:rsidRPr="00FB7345">
              <w:rPr>
                <w:rFonts w:ascii="Palatino Linotype" w:hAnsi="Palatino Linotype"/>
                <w:sz w:val="20"/>
                <w:szCs w:val="20"/>
              </w:rPr>
              <w:fldChar w:fldCharType="begin">
                <w:fldData xml:space="preserve">PEVuZE5vdGU+PENpdGUgSGlkZGVuPSIxIj48QXV0aG9yPkh1ZHNvbjwvQXV0aG9yPjxZZWFyPjIw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</w:fldData>
              </w:fldChar>
            </w:r>
            <w:r w:rsidRPr="00FB7345">
              <w:rPr>
                <w:rFonts w:ascii="Palatino Linotype" w:hAnsi="Palatino Linotype"/>
                <w:sz w:val="20"/>
                <w:szCs w:val="20"/>
              </w:rPr>
              <w:instrText xml:space="preserve"> ADDIN EN.CITE </w:instrText>
            </w:r>
            <w:r w:rsidRPr="00FB7345">
              <w:rPr>
                <w:rFonts w:ascii="Palatino Linotype" w:hAnsi="Palatino Linotype"/>
                <w:sz w:val="20"/>
                <w:szCs w:val="20"/>
              </w:rPr>
              <w:fldChar w:fldCharType="begin">
                <w:fldData xml:space="preserve">PEVuZE5vdGU+PENpdGUgSGlkZGVuPSIxIj48QXV0aG9yPkh1ZHNvbjwvQXV0aG9yPjxZZWFyPjIw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</w:fldData>
              </w:fldChar>
            </w:r>
            <w:r w:rsidRPr="00FB7345">
              <w:rPr>
                <w:rFonts w:ascii="Palatino Linotype" w:hAnsi="Palatino Linotype"/>
                <w:sz w:val="20"/>
                <w:szCs w:val="20"/>
              </w:rPr>
              <w:instrText xml:space="preserve"> ADDIN EN.CITE.DATA </w:instrText>
            </w:r>
            <w:r w:rsidRPr="00FB7345">
              <w:rPr>
                <w:rFonts w:ascii="Palatino Linotype" w:hAnsi="Palatino Linotype"/>
                <w:sz w:val="20"/>
                <w:szCs w:val="20"/>
              </w:rPr>
            </w:r>
            <w:r w:rsidRPr="00FB7345">
              <w:rPr>
                <w:rFonts w:ascii="Palatino Linotype" w:hAnsi="Palatino Linotype"/>
                <w:sz w:val="20"/>
                <w:szCs w:val="20"/>
              </w:rPr>
              <w:fldChar w:fldCharType="end"/>
            </w:r>
            <w:r w:rsidRPr="00FB7345">
              <w:rPr>
                <w:rFonts w:ascii="Palatino Linotype" w:hAnsi="Palatino Linotype"/>
                <w:sz w:val="20"/>
                <w:szCs w:val="20"/>
              </w:rPr>
            </w:r>
            <w:r w:rsidRPr="00FB7345">
              <w:rPr>
                <w:rFonts w:ascii="Palatino Linotype" w:hAnsi="Palatino Linotype"/>
                <w:sz w:val="20"/>
                <w:szCs w:val="20"/>
              </w:rPr>
              <w:fldChar w:fldCharType="separate"/>
            </w:r>
            <w:r w:rsidRPr="00FB7345">
              <w:rPr>
                <w:rFonts w:ascii="Palatino Linotype" w:hAnsi="Palatino Linotype"/>
                <w:sz w:val="20"/>
                <w:szCs w:val="20"/>
              </w:rPr>
              <w:fldChar w:fldCharType="end"/>
            </w:r>
            <w:r w:rsidRPr="00FB7345">
              <w:rPr>
                <w:rFonts w:ascii="Palatino Linotype" w:hAnsi="Palatino Linotype"/>
                <w:sz w:val="20"/>
                <w:szCs w:val="20"/>
              </w:rPr>
              <w:t>; (3) a nationally representative study of 35,709 adults with binge eating disorder conducted in the U.S. between 2012–2013 (conducted as part of the national epidemiologic survey on alcohol and related conditions III, NESARC-III); (Udo &amp; Grilo, 2019)</w:t>
            </w:r>
            <w:r w:rsidRPr="00FB7345">
              <w:rPr>
                <w:rFonts w:ascii="Palatino Linotype" w:hAnsi="Palatino Linotype"/>
                <w:sz w:val="20"/>
                <w:szCs w:val="20"/>
              </w:rPr>
              <w:fldChar w:fldCharType="begin">
                <w:fldData xml:space="preserve">PEVuZE5vdGU+PENpdGUgSGlkZGVuPSIxIj48QXV0aG9yPlVkbzwvQXV0aG9yPjxZZWFyPjIwMTk8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</w:fldData>
              </w:fldChar>
            </w:r>
            <w:r w:rsidRPr="00FB7345">
              <w:rPr>
                <w:rFonts w:ascii="Palatino Linotype" w:hAnsi="Palatino Linotype"/>
                <w:sz w:val="20"/>
                <w:szCs w:val="20"/>
              </w:rPr>
              <w:instrText xml:space="preserve"> ADDIN EN.CITE </w:instrText>
            </w:r>
            <w:r w:rsidRPr="00FB7345">
              <w:rPr>
                <w:rFonts w:ascii="Palatino Linotype" w:hAnsi="Palatino Linotype"/>
                <w:sz w:val="20"/>
                <w:szCs w:val="20"/>
              </w:rPr>
              <w:fldChar w:fldCharType="begin">
                <w:fldData xml:space="preserve">PEVuZE5vdGU+PENpdGUgSGlkZGVuPSIxIj48QXV0aG9yPlVkbzwvQXV0aG9yPjxZZWFyPjIwMTk8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</w:fldData>
              </w:fldChar>
            </w:r>
            <w:r w:rsidRPr="00FB7345">
              <w:rPr>
                <w:rFonts w:ascii="Palatino Linotype" w:hAnsi="Palatino Linotype"/>
                <w:sz w:val="20"/>
                <w:szCs w:val="20"/>
              </w:rPr>
              <w:instrText xml:space="preserve"> ADDIN EN.CITE.DATA </w:instrText>
            </w:r>
            <w:r w:rsidRPr="00FB7345">
              <w:rPr>
                <w:rFonts w:ascii="Palatino Linotype" w:hAnsi="Palatino Linotype"/>
                <w:sz w:val="20"/>
                <w:szCs w:val="20"/>
              </w:rPr>
            </w:r>
            <w:r w:rsidRPr="00FB7345">
              <w:rPr>
                <w:rFonts w:ascii="Palatino Linotype" w:hAnsi="Palatino Linotype"/>
                <w:sz w:val="20"/>
                <w:szCs w:val="20"/>
              </w:rPr>
              <w:fldChar w:fldCharType="end"/>
            </w:r>
            <w:r w:rsidRPr="00FB7345">
              <w:rPr>
                <w:rFonts w:ascii="Palatino Linotype" w:hAnsi="Palatino Linotype"/>
                <w:sz w:val="20"/>
                <w:szCs w:val="20"/>
              </w:rPr>
            </w:r>
            <w:r w:rsidRPr="00FB7345">
              <w:rPr>
                <w:rFonts w:ascii="Palatino Linotype" w:hAnsi="Palatino Linotype"/>
                <w:sz w:val="20"/>
                <w:szCs w:val="20"/>
              </w:rPr>
              <w:fldChar w:fldCharType="separate"/>
            </w:r>
            <w:r w:rsidRPr="00FB7345">
              <w:rPr>
                <w:rFonts w:ascii="Palatino Linotype" w:hAnsi="Palatino Linotype"/>
                <w:sz w:val="20"/>
                <w:szCs w:val="20"/>
              </w:rPr>
              <w:fldChar w:fldCharType="end"/>
            </w:r>
            <w:r w:rsidRPr="00FB7345">
              <w:rPr>
                <w:rFonts w:ascii="Palatino Linotype" w:hAnsi="Palatino Linotype"/>
                <w:sz w:val="20"/>
                <w:szCs w:val="20"/>
              </w:rPr>
              <w:t>; (4) a National study conducted in Sweden that assessed psychiatric comorbidities through medical records of 526 adults presenting to specialist clinics for binge eating disorder between 2008–2012 (the Stepwise quality control database study, SQCDS) (Ulfvebrand et al., 2015)</w:t>
            </w:r>
            <w:r w:rsidRPr="00FB7345">
              <w:rPr>
                <w:rFonts w:ascii="Palatino Linotype" w:hAnsi="Palatino Linotype"/>
                <w:sz w:val="20"/>
                <w:szCs w:val="20"/>
              </w:rPr>
              <w:fldChar w:fldCharType="begin">
                <w:fldData xml:space="preserve">PEVuZE5vdGU+PENpdGUgSGlkZGVuPSIxIj48QXV0aG9yPlVsZnZlYnJhbmQ8L0F1dGhvcj48WWVh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</w:fldData>
              </w:fldChar>
            </w:r>
            <w:r w:rsidRPr="00FB7345">
              <w:rPr>
                <w:rFonts w:ascii="Palatino Linotype" w:hAnsi="Palatino Linotype"/>
                <w:sz w:val="20"/>
                <w:szCs w:val="20"/>
              </w:rPr>
              <w:instrText xml:space="preserve"> ADDIN EN.CITE </w:instrText>
            </w:r>
            <w:r w:rsidRPr="00FB7345">
              <w:rPr>
                <w:rFonts w:ascii="Palatino Linotype" w:hAnsi="Palatino Linotype"/>
                <w:sz w:val="20"/>
                <w:szCs w:val="20"/>
              </w:rPr>
              <w:fldChar w:fldCharType="begin">
                <w:fldData xml:space="preserve">PEVuZE5vdGU+PENpdGUgSGlkZGVuPSIxIj48QXV0aG9yPlVsZnZlYnJhbmQ8L0F1dGhvcj48WWVh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</w:fldData>
              </w:fldChar>
            </w:r>
            <w:r w:rsidRPr="00FB7345">
              <w:rPr>
                <w:rFonts w:ascii="Palatino Linotype" w:hAnsi="Palatino Linotype"/>
                <w:sz w:val="20"/>
                <w:szCs w:val="20"/>
              </w:rPr>
              <w:instrText xml:space="preserve"> ADDIN EN.CITE.DATA </w:instrText>
            </w:r>
            <w:r w:rsidRPr="00FB7345">
              <w:rPr>
                <w:rFonts w:ascii="Palatino Linotype" w:hAnsi="Palatino Linotype"/>
                <w:sz w:val="20"/>
                <w:szCs w:val="20"/>
              </w:rPr>
            </w:r>
            <w:r w:rsidRPr="00FB7345">
              <w:rPr>
                <w:rFonts w:ascii="Palatino Linotype" w:hAnsi="Palatino Linotype"/>
                <w:sz w:val="20"/>
                <w:szCs w:val="20"/>
              </w:rPr>
              <w:fldChar w:fldCharType="end"/>
            </w:r>
            <w:r w:rsidRPr="00FB7345">
              <w:rPr>
                <w:rFonts w:ascii="Palatino Linotype" w:hAnsi="Palatino Linotype"/>
                <w:sz w:val="20"/>
                <w:szCs w:val="20"/>
              </w:rPr>
            </w:r>
            <w:r w:rsidRPr="00FB7345">
              <w:rPr>
                <w:rFonts w:ascii="Palatino Linotype" w:hAnsi="Palatino Linotype"/>
                <w:sz w:val="20"/>
                <w:szCs w:val="20"/>
              </w:rPr>
              <w:fldChar w:fldCharType="separate"/>
            </w:r>
            <w:r w:rsidRPr="00FB7345">
              <w:rPr>
                <w:rFonts w:ascii="Palatino Linotype" w:hAnsi="Palatino Linotype"/>
                <w:sz w:val="20"/>
                <w:szCs w:val="20"/>
              </w:rPr>
              <w:fldChar w:fldCharType="end"/>
            </w:r>
            <w:r w:rsidRPr="00FB7345">
              <w:rPr>
                <w:rFonts w:ascii="Palatino Linotype" w:hAnsi="Palatino Linotype"/>
                <w:sz w:val="20"/>
                <w:szCs w:val="20"/>
              </w:rPr>
              <w:t>; and (5) a Swedish study that linked extensive longitudinal data from the Swedish national eating disorders quality registers and patient registers (SNEDQRPR) to assess psychiatric comorbidity in 850 adults with binge eating disorder, with data extracted in 2009 (the SNEDQRPR study, SNEDQRPRS; Welch et al., 2016).</w:t>
            </w:r>
            <w:r w:rsidRPr="00FB7345">
              <w:rPr>
                <w:rFonts w:ascii="Palatino Linotype" w:hAnsi="Palatino Linotype"/>
                <w:sz w:val="20"/>
                <w:szCs w:val="20"/>
              </w:rPr>
              <w:fldChar w:fldCharType="begin">
                <w:fldData xml:space="preserve">PEVuZE5vdGU+PENpdGUgSGlkZGVuPSIxIj48QXV0aG9yPldlbGNoPC9BdXRob3I+PFllYXI+MjAx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</w:fldData>
              </w:fldChar>
            </w:r>
            <w:r w:rsidRPr="00FB7345">
              <w:rPr>
                <w:rFonts w:ascii="Palatino Linotype" w:hAnsi="Palatino Linotype"/>
                <w:sz w:val="20"/>
                <w:szCs w:val="20"/>
              </w:rPr>
              <w:instrText xml:space="preserve"> ADDIN EN.CITE </w:instrText>
            </w:r>
            <w:r w:rsidRPr="00FB7345">
              <w:rPr>
                <w:rFonts w:ascii="Palatino Linotype" w:hAnsi="Palatino Linotype"/>
                <w:sz w:val="20"/>
                <w:szCs w:val="20"/>
              </w:rPr>
              <w:fldChar w:fldCharType="begin">
                <w:fldData xml:space="preserve">PEVuZE5vdGU+PENpdGUgSGlkZGVuPSIxIj48QXV0aG9yPldlbGNoPC9BdXRob3I+PFllYXI+MjAx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</w:fldData>
              </w:fldChar>
            </w:r>
            <w:r w:rsidRPr="00FB7345">
              <w:rPr>
                <w:rFonts w:ascii="Palatino Linotype" w:hAnsi="Palatino Linotype"/>
                <w:sz w:val="20"/>
                <w:szCs w:val="20"/>
              </w:rPr>
              <w:instrText xml:space="preserve"> ADDIN EN.CITE.DATA </w:instrText>
            </w:r>
            <w:r w:rsidRPr="00FB7345">
              <w:rPr>
                <w:rFonts w:ascii="Palatino Linotype" w:hAnsi="Palatino Linotype"/>
                <w:sz w:val="20"/>
                <w:szCs w:val="20"/>
              </w:rPr>
            </w:r>
            <w:r w:rsidRPr="00FB7345">
              <w:rPr>
                <w:rFonts w:ascii="Palatino Linotype" w:hAnsi="Palatino Linotype"/>
                <w:sz w:val="20"/>
                <w:szCs w:val="20"/>
              </w:rPr>
              <w:fldChar w:fldCharType="end"/>
            </w:r>
            <w:r w:rsidRPr="00FB7345">
              <w:rPr>
                <w:rFonts w:ascii="Palatino Linotype" w:hAnsi="Palatino Linotype"/>
                <w:sz w:val="20"/>
                <w:szCs w:val="20"/>
              </w:rPr>
            </w:r>
            <w:r w:rsidRPr="00FB7345">
              <w:rPr>
                <w:rFonts w:ascii="Palatino Linotype" w:hAnsi="Palatino Linotype"/>
                <w:sz w:val="20"/>
                <w:szCs w:val="20"/>
              </w:rPr>
              <w:fldChar w:fldCharType="separate"/>
            </w:r>
            <w:r w:rsidRPr="00FB7345">
              <w:rPr>
                <w:rFonts w:ascii="Palatino Linotype" w:hAnsi="Palatino Linotype"/>
                <w:sz w:val="20"/>
                <w:szCs w:val="20"/>
              </w:rPr>
              <w:fldChar w:fldCharType="end"/>
            </w:r>
            <w:r w:rsidRPr="00FB7345">
              <w:rPr>
                <w:rFonts w:ascii="Palatino Linotype" w:hAnsi="Palatino Linotype"/>
                <w:sz w:val="20"/>
                <w:szCs w:val="20"/>
              </w:rPr>
              <w:t xml:space="preserve"> For each study, the most prevalent comorbidity is indicated in bold. The standard errors and confidence intervals for these data are in the original manuscripts. </w:t>
            </w:r>
            <w:r w:rsidRPr="00FB7345">
              <w:rPr>
                <w:rFonts w:ascii="Palatino Linotype" w:hAnsi="Palatino Linotype"/>
                <w:b/>
                <w:bCs/>
                <w:color w:val="C00000"/>
                <w:sz w:val="20"/>
                <w:szCs w:val="20"/>
              </w:rPr>
              <w:t>**</w:t>
            </w:r>
            <w:r w:rsidRPr="00FB7345">
              <w:rPr>
                <w:rFonts w:ascii="Palatino Linotype" w:hAnsi="Palatino Linotype"/>
                <w:sz w:val="20"/>
                <w:szCs w:val="20"/>
              </w:rPr>
              <w:t xml:space="preserve">At the time of the WHO WMH survey initiative, OCD was classified as an anxiety disorder, but was reclassified as no longer being an anxiety disorder in the DSM-5, used at the time this study was conducted. </w:t>
            </w:r>
            <w:r w:rsidRPr="00FB7345">
              <w:rPr>
                <w:rFonts w:ascii="Palatino Linotype" w:hAnsi="Palatino Linotype"/>
                <w:b/>
                <w:bCs/>
                <w:color w:val="C00000"/>
                <w:sz w:val="20"/>
                <w:szCs w:val="20"/>
                <w:vertAlign w:val="superscript"/>
              </w:rPr>
              <w:t>$</w:t>
            </w:r>
            <w:r w:rsidRPr="00FB7345">
              <w:rPr>
                <w:rFonts w:ascii="Palatino Linotype" w:hAnsi="Palatino Linotype"/>
                <w:sz w:val="20"/>
                <w:szCs w:val="20"/>
              </w:rPr>
              <w:t xml:space="preserve">Describes statistics for major depressive episode/dysthymia (an Axis-I DSM diagnosis). </w:t>
            </w:r>
            <w:r w:rsidRPr="00FB7345">
              <w:rPr>
                <w:rFonts w:ascii="Palatino Linotype" w:hAnsi="Palatino Linotype"/>
                <w:b/>
                <w:bCs/>
                <w:color w:val="C00000"/>
                <w:sz w:val="20"/>
                <w:szCs w:val="20"/>
                <w:vertAlign w:val="superscript"/>
              </w:rPr>
              <w:t>1</w:t>
            </w:r>
            <w:r w:rsidRPr="00FB7345">
              <w:rPr>
                <w:rFonts w:ascii="Palatino Linotype" w:hAnsi="Palatino Linotype"/>
                <w:sz w:val="20"/>
                <w:szCs w:val="20"/>
              </w:rPr>
              <w:t>Disorders were coded as absent: (1) for countries that did not assess for these disorders, or (2) among respondents who were not assessed for these disorders (</w:t>
            </w:r>
            <w:r w:rsidRPr="00FB7345">
              <w:rPr>
                <w:rFonts w:ascii="Palatino Linotype" w:hAnsi="Palatino Linotype"/>
                <w:i/>
                <w:iCs/>
                <w:sz w:val="20"/>
                <w:szCs w:val="20"/>
              </w:rPr>
              <w:t>n</w:t>
            </w:r>
            <w:r w:rsidRPr="00FB7345">
              <w:rPr>
                <w:rFonts w:ascii="Palatino Linotype" w:hAnsi="Palatino Linotype"/>
                <w:sz w:val="20"/>
                <w:szCs w:val="20"/>
              </w:rPr>
              <w:t xml:space="preserve">=24,124) (Kessler </w:t>
            </w:r>
            <w:r w:rsidRPr="00FB7345">
              <w:rPr>
                <w:rFonts w:ascii="Palatino Linotype" w:hAnsi="Palatino Linotype"/>
                <w:i/>
                <w:iCs/>
                <w:sz w:val="20"/>
                <w:szCs w:val="20"/>
              </w:rPr>
              <w:t>et al</w:t>
            </w:r>
            <w:r w:rsidRPr="00FB7345">
              <w:rPr>
                <w:rFonts w:ascii="Palatino Linotype" w:hAnsi="Palatino Linotype"/>
                <w:sz w:val="20"/>
                <w:szCs w:val="20"/>
              </w:rPr>
              <w:t xml:space="preserve">. ,2013). </w:t>
            </w:r>
            <w:r w:rsidRPr="00FB7345">
              <w:rPr>
                <w:rFonts w:ascii="Palatino Linotype" w:hAnsi="Palatino Linotype"/>
                <w:b/>
                <w:bCs/>
                <w:color w:val="C00000"/>
                <w:sz w:val="20"/>
                <w:szCs w:val="20"/>
                <w:vertAlign w:val="superscript"/>
              </w:rPr>
              <w:t>2</w:t>
            </w:r>
            <w:r w:rsidRPr="00FB7345">
              <w:rPr>
                <w:rFonts w:ascii="Palatino Linotype" w:hAnsi="Palatino Linotype"/>
                <w:sz w:val="20"/>
                <w:szCs w:val="20"/>
              </w:rPr>
              <w:t xml:space="preserve">Excluded New Zealand since it was not assessed for this disorder. Except for Brazil, Romania, and Northern Ireland, all other countries only assessed those who are </w:t>
            </w:r>
            <w:r w:rsidRPr="00FB7345">
              <w:rPr>
                <w:rFonts w:ascii="Cambria Math" w:eastAsia="Arial Unicode MS" w:hAnsi="Cambria Math" w:cs="Cambria Math"/>
                <w:sz w:val="20"/>
                <w:szCs w:val="20"/>
              </w:rPr>
              <w:t>≦</w:t>
            </w:r>
            <w:r w:rsidRPr="00FB7345">
              <w:rPr>
                <w:rFonts w:ascii="Palatino Linotype" w:hAnsi="Palatino Linotype"/>
                <w:sz w:val="20"/>
                <w:szCs w:val="20"/>
              </w:rPr>
              <w:t>44 years old for this disorder (</w:t>
            </w:r>
            <w:r w:rsidRPr="00FB7345">
              <w:rPr>
                <w:rFonts w:ascii="Palatino Linotype" w:hAnsi="Palatino Linotype"/>
                <w:i/>
                <w:iCs/>
                <w:sz w:val="20"/>
                <w:szCs w:val="20"/>
              </w:rPr>
              <w:t>n</w:t>
            </w:r>
            <w:r w:rsidRPr="00FB7345">
              <w:rPr>
                <w:rFonts w:ascii="Palatino Linotype" w:hAnsi="Palatino Linotype"/>
                <w:sz w:val="20"/>
                <w:szCs w:val="20"/>
              </w:rPr>
              <w:t xml:space="preserve">=12,413) (Kessler </w:t>
            </w:r>
            <w:r w:rsidRPr="00FB7345">
              <w:rPr>
                <w:rFonts w:ascii="Palatino Linotype" w:hAnsi="Palatino Linotype"/>
                <w:i/>
                <w:iCs/>
                <w:sz w:val="20"/>
                <w:szCs w:val="20"/>
              </w:rPr>
              <w:t>et al</w:t>
            </w:r>
            <w:r w:rsidRPr="00FB7345">
              <w:rPr>
                <w:rFonts w:ascii="Palatino Linotype" w:hAnsi="Palatino Linotype"/>
                <w:sz w:val="20"/>
                <w:szCs w:val="20"/>
              </w:rPr>
              <w:t>. ,2013).</w:t>
            </w:r>
            <w:r w:rsidRPr="00FB7345">
              <w:rPr>
                <w:rFonts w:ascii="Palatino Linotype" w:hAnsi="Palatino Linotype"/>
                <w:sz w:val="20"/>
                <w:szCs w:val="20"/>
                <w:vertAlign w:val="superscript"/>
              </w:rPr>
              <w:t xml:space="preserve"> </w:t>
            </w:r>
            <w:r w:rsidRPr="00FB7345">
              <w:rPr>
                <w:rFonts w:ascii="Palatino Linotype" w:hAnsi="Palatino Linotype"/>
                <w:b/>
                <w:bCs/>
                <w:color w:val="C00000"/>
                <w:sz w:val="20"/>
                <w:szCs w:val="20"/>
                <w:vertAlign w:val="superscript"/>
              </w:rPr>
              <w:t>3</w:t>
            </w:r>
            <w:r w:rsidRPr="00FB7345">
              <w:rPr>
                <w:rFonts w:ascii="Palatino Linotype" w:hAnsi="Palatino Linotype"/>
                <w:sz w:val="20"/>
                <w:szCs w:val="20"/>
              </w:rPr>
              <w:t>Excluded Belgium, France, Germany, Italy, Netherlands, Portugal, and Spain, since these countries were not assessed for this disorder (</w:t>
            </w:r>
            <w:r w:rsidRPr="00FB7345">
              <w:rPr>
                <w:rFonts w:ascii="Palatino Linotype" w:hAnsi="Palatino Linotype"/>
                <w:i/>
                <w:iCs/>
                <w:sz w:val="20"/>
                <w:szCs w:val="20"/>
              </w:rPr>
              <w:t>n</w:t>
            </w:r>
            <w:r w:rsidRPr="00FB7345">
              <w:rPr>
                <w:rFonts w:ascii="Palatino Linotype" w:hAnsi="Palatino Linotype"/>
                <w:sz w:val="20"/>
                <w:szCs w:val="20"/>
              </w:rPr>
              <w:t xml:space="preserve">=19,476) (Kessler </w:t>
            </w:r>
            <w:r w:rsidRPr="00FB7345">
              <w:rPr>
                <w:rFonts w:ascii="Palatino Linotype" w:hAnsi="Palatino Linotype"/>
                <w:i/>
                <w:iCs/>
                <w:sz w:val="20"/>
                <w:szCs w:val="20"/>
              </w:rPr>
              <w:t>et al</w:t>
            </w:r>
            <w:r w:rsidRPr="00FB7345">
              <w:rPr>
                <w:rFonts w:ascii="Palatino Linotype" w:hAnsi="Palatino Linotype"/>
                <w:sz w:val="20"/>
                <w:szCs w:val="20"/>
              </w:rPr>
              <w:t xml:space="preserve">. ,2013). </w:t>
            </w:r>
            <w:r w:rsidRPr="00FB7345">
              <w:rPr>
                <w:rFonts w:ascii="Palatino Linotype" w:hAnsi="Palatino Linotype"/>
                <w:b/>
                <w:bCs/>
                <w:color w:val="C00000"/>
                <w:sz w:val="20"/>
                <w:szCs w:val="20"/>
                <w:vertAlign w:val="superscript"/>
              </w:rPr>
              <w:t>4</w:t>
            </w:r>
            <w:r w:rsidRPr="00FB7345">
              <w:rPr>
                <w:rFonts w:ascii="Palatino Linotype" w:hAnsi="Palatino Linotype"/>
                <w:sz w:val="20"/>
                <w:szCs w:val="20"/>
              </w:rPr>
              <w:t xml:space="preserve">OCD was coded as absent among respondents who were not assessed for this disorder (Hudson et al., 2007). </w:t>
            </w:r>
            <w:r w:rsidRPr="00FB7345">
              <w:rPr>
                <w:rFonts w:ascii="Palatino Linotype" w:hAnsi="Palatino Linotype"/>
                <w:b/>
                <w:bCs/>
                <w:color w:val="C00000"/>
                <w:sz w:val="20"/>
                <w:szCs w:val="20"/>
                <w:vertAlign w:val="superscript"/>
              </w:rPr>
              <w:t>5</w:t>
            </w:r>
            <w:r w:rsidRPr="00FB7345">
              <w:rPr>
                <w:rFonts w:ascii="Palatino Linotype" w:hAnsi="Palatino Linotype"/>
                <w:sz w:val="20"/>
                <w:szCs w:val="20"/>
              </w:rPr>
              <w:t xml:space="preserve">Restricted to a random sub-sample of respondents (n=1,139) (Hudson et al., 2007). </w:t>
            </w:r>
            <w:r w:rsidRPr="00FB7345">
              <w:rPr>
                <w:rFonts w:ascii="Palatino Linotype" w:hAnsi="Palatino Linotype"/>
                <w:b/>
                <w:bCs/>
                <w:color w:val="C00000"/>
                <w:sz w:val="20"/>
                <w:szCs w:val="20"/>
                <w:vertAlign w:val="superscript"/>
              </w:rPr>
              <w:t>6</w:t>
            </w:r>
            <w:r w:rsidRPr="00FB7345">
              <w:rPr>
                <w:rFonts w:ascii="Palatino Linotype" w:hAnsi="Palatino Linotype"/>
                <w:sz w:val="20"/>
                <w:szCs w:val="20"/>
              </w:rPr>
              <w:t xml:space="preserve">Restricted to respondents in the age range 18-44 (n=1,672) (Hudson et al., 2007). </w:t>
            </w:r>
            <w:r w:rsidRPr="00FB7345">
              <w:rPr>
                <w:rFonts w:ascii="Palatino Linotype" w:hAnsi="Palatino Linotype"/>
                <w:b/>
                <w:bCs/>
                <w:color w:val="C00000"/>
                <w:sz w:val="20"/>
                <w:szCs w:val="20"/>
                <w:vertAlign w:val="superscript"/>
              </w:rPr>
              <w:t>7</w:t>
            </w:r>
            <w:r w:rsidRPr="00FB7345">
              <w:rPr>
                <w:rFonts w:ascii="Palatino Linotype" w:hAnsi="Palatino Linotype"/>
                <w:sz w:val="20"/>
                <w:szCs w:val="20"/>
              </w:rPr>
              <w:t xml:space="preserve">Any anxiety disorder does not include OCD or PTSD (Welch et al., 2016). </w:t>
            </w:r>
            <w:r w:rsidRPr="00FB7345">
              <w:rPr>
                <w:rFonts w:ascii="Palatino Linotype" w:hAnsi="Palatino Linotype"/>
                <w:b/>
                <w:bCs/>
                <w:sz w:val="20"/>
                <w:szCs w:val="20"/>
              </w:rPr>
              <w:t>Abbreviations:</w:t>
            </w:r>
            <w:r w:rsidRPr="00FB7345">
              <w:rPr>
                <w:rFonts w:ascii="Palatino Linotype" w:hAnsi="Palatino Linotype"/>
                <w:sz w:val="20"/>
                <w:szCs w:val="20"/>
              </w:rPr>
              <w:t xml:space="preserve"> </w:t>
            </w:r>
            <w:r w:rsidRPr="00FB7345">
              <w:rPr>
                <w:rFonts w:ascii="Palatino Linotype" w:hAnsi="Palatino Linotype"/>
                <w:b/>
                <w:bCs/>
                <w:sz w:val="20"/>
                <w:szCs w:val="20"/>
              </w:rPr>
              <w:t>ADD/ADHD</w:t>
            </w:r>
            <w:r w:rsidRPr="00FB7345">
              <w:rPr>
                <w:rFonts w:ascii="Palatino Linotype" w:hAnsi="Palatino Linotype"/>
                <w:sz w:val="20"/>
                <w:szCs w:val="20"/>
              </w:rPr>
              <w:t xml:space="preserve">, attention deficit disorder/attention deficit hyperactive disorder; </w:t>
            </w:r>
            <w:r w:rsidRPr="00FB7345">
              <w:rPr>
                <w:rFonts w:ascii="Palatino Linotype" w:hAnsi="Palatino Linotype"/>
                <w:b/>
                <w:bCs/>
                <w:sz w:val="20"/>
                <w:szCs w:val="20"/>
              </w:rPr>
              <w:t xml:space="preserve">APA, </w:t>
            </w:r>
            <w:r w:rsidRPr="00FB7345">
              <w:rPr>
                <w:rFonts w:ascii="Palatino Linotype" w:hAnsi="Palatino Linotype"/>
                <w:sz w:val="20"/>
                <w:szCs w:val="20"/>
              </w:rPr>
              <w:t xml:space="preserve">American Psychiatric Association; </w:t>
            </w:r>
            <w:r w:rsidRPr="00FB7345">
              <w:rPr>
                <w:rFonts w:ascii="Palatino Linotype" w:hAnsi="Palatino Linotype"/>
                <w:b/>
                <w:bCs/>
                <w:sz w:val="20"/>
                <w:szCs w:val="20"/>
              </w:rPr>
              <w:t>BED</w:t>
            </w:r>
            <w:r w:rsidRPr="00FB7345">
              <w:rPr>
                <w:rFonts w:ascii="Palatino Linotype" w:hAnsi="Palatino Linotype"/>
                <w:sz w:val="20"/>
                <w:szCs w:val="20"/>
              </w:rPr>
              <w:t xml:space="preserve">, binge eating disorder; </w:t>
            </w:r>
            <w:r w:rsidRPr="00FB7345">
              <w:rPr>
                <w:rFonts w:ascii="Palatino Linotype" w:hAnsi="Palatino Linotype"/>
                <w:b/>
                <w:bCs/>
                <w:sz w:val="20"/>
                <w:szCs w:val="20"/>
              </w:rPr>
              <w:t>CIDI,</w:t>
            </w:r>
            <w:r w:rsidRPr="00FB7345">
              <w:rPr>
                <w:rFonts w:ascii="Palatino Linotype" w:hAnsi="Palatino Linotype"/>
                <w:sz w:val="20"/>
                <w:szCs w:val="20"/>
              </w:rPr>
              <w:t xml:space="preserve"> The WHO’s Composite International Diagnostic Interview, used to assess mental health in National surveys;</w:t>
            </w:r>
            <w:r w:rsidRPr="00FB7345">
              <w:rPr>
                <w:rFonts w:ascii="Palatino Linotype" w:hAnsi="Palatino Linotype"/>
                <w:b/>
                <w:bCs/>
                <w:sz w:val="20"/>
                <w:szCs w:val="20"/>
              </w:rPr>
              <w:t xml:space="preserve"> DSM-IV</w:t>
            </w:r>
            <w:r w:rsidRPr="00FB7345">
              <w:rPr>
                <w:rFonts w:ascii="Palatino Linotype" w:hAnsi="Palatino Linotype"/>
                <w:sz w:val="20"/>
                <w:szCs w:val="20"/>
              </w:rPr>
              <w:t>, the APA’s Diagnostic and Statistical Manual of Mental Disorders, Fourth Edition (updated to the Fifth Edition, DSM-V, in 2013);</w:t>
            </w:r>
            <w:r w:rsidRPr="00FB7345">
              <w:rPr>
                <w:rFonts w:ascii="Palatino Linotype" w:hAnsi="Palatino Linotype"/>
                <w:b/>
                <w:bCs/>
                <w:sz w:val="20"/>
                <w:szCs w:val="20"/>
              </w:rPr>
              <w:t xml:space="preserve"> Dx</w:t>
            </w:r>
            <w:r w:rsidRPr="00FB7345">
              <w:rPr>
                <w:rFonts w:ascii="Palatino Linotype" w:hAnsi="Palatino Linotype"/>
                <w:sz w:val="20"/>
                <w:szCs w:val="20"/>
              </w:rPr>
              <w:t xml:space="preserve">, diagnosis or disorder; </w:t>
            </w:r>
            <w:r w:rsidRPr="00FB7345">
              <w:rPr>
                <w:rFonts w:ascii="Palatino Linotype" w:hAnsi="Palatino Linotype"/>
                <w:b/>
                <w:bCs/>
                <w:sz w:val="20"/>
                <w:szCs w:val="20"/>
              </w:rPr>
              <w:t>GAD</w:t>
            </w:r>
            <w:r w:rsidRPr="00FB7345">
              <w:rPr>
                <w:rFonts w:ascii="Palatino Linotype" w:hAnsi="Palatino Linotype"/>
                <w:sz w:val="20"/>
                <w:szCs w:val="20"/>
              </w:rPr>
              <w:t>, g</w:t>
            </w:r>
            <w:r w:rsidRPr="00FB7345">
              <w:rPr>
                <w:rFonts w:ascii="Palatino Linotype" w:hAnsi="Palatino Linotype"/>
                <w:color w:val="000000"/>
                <w:sz w:val="20"/>
                <w:szCs w:val="20"/>
              </w:rPr>
              <w:t>eneralized anxiety disorder</w:t>
            </w:r>
            <w:r w:rsidRPr="00FB7345">
              <w:rPr>
                <w:rFonts w:ascii="Palatino Linotype" w:hAnsi="Palatino Linotype"/>
                <w:b/>
                <w:bCs/>
                <w:sz w:val="20"/>
                <w:szCs w:val="20"/>
              </w:rPr>
              <w:t xml:space="preserve"> MDD</w:t>
            </w:r>
            <w:r w:rsidRPr="00FB7345">
              <w:rPr>
                <w:rFonts w:ascii="Palatino Linotype" w:hAnsi="Palatino Linotype"/>
                <w:sz w:val="20"/>
                <w:szCs w:val="20"/>
              </w:rPr>
              <w:t xml:space="preserve">, major depressive disorder; </w:t>
            </w:r>
            <w:r w:rsidRPr="00FB7345">
              <w:rPr>
                <w:rFonts w:ascii="Palatino Linotype" w:hAnsi="Palatino Linotype"/>
                <w:b/>
                <w:bCs/>
                <w:sz w:val="20"/>
                <w:szCs w:val="20"/>
              </w:rPr>
              <w:t>OCD</w:t>
            </w:r>
            <w:r w:rsidRPr="00FB7345">
              <w:rPr>
                <w:rFonts w:ascii="Palatino Linotype" w:hAnsi="Palatino Linotype"/>
                <w:sz w:val="20"/>
                <w:szCs w:val="20"/>
              </w:rPr>
              <w:t xml:space="preserve">, obsessive compulsive disorder; </w:t>
            </w:r>
            <w:r w:rsidRPr="00FB7345">
              <w:rPr>
                <w:rFonts w:ascii="Palatino Linotype" w:hAnsi="Palatino Linotype"/>
                <w:b/>
                <w:bCs/>
                <w:sz w:val="20"/>
                <w:szCs w:val="20"/>
              </w:rPr>
              <w:t>PTSD</w:t>
            </w:r>
            <w:r w:rsidRPr="00FB7345">
              <w:rPr>
                <w:rFonts w:ascii="Palatino Linotype" w:hAnsi="Palatino Linotype"/>
                <w:sz w:val="20"/>
                <w:szCs w:val="20"/>
              </w:rPr>
              <w:t xml:space="preserve">, post-traumatic stress disorder; </w:t>
            </w:r>
            <w:r w:rsidRPr="00FB7345">
              <w:rPr>
                <w:rFonts w:ascii="Palatino Linotype" w:hAnsi="Palatino Linotype"/>
                <w:b/>
                <w:bCs/>
                <w:sz w:val="20"/>
                <w:szCs w:val="20"/>
              </w:rPr>
              <w:t>SD,</w:t>
            </w:r>
            <w:r w:rsidRPr="00FB7345">
              <w:rPr>
                <w:rFonts w:ascii="Palatino Linotype" w:hAnsi="Palatino Linotype"/>
                <w:sz w:val="20"/>
                <w:szCs w:val="20"/>
              </w:rPr>
              <w:t xml:space="preserve"> schizoaffective disorder; </w:t>
            </w:r>
            <w:r w:rsidRPr="00FB7345">
              <w:rPr>
                <w:rFonts w:ascii="Palatino Linotype" w:hAnsi="Palatino Linotype"/>
                <w:b/>
                <w:bCs/>
                <w:sz w:val="20"/>
                <w:szCs w:val="20"/>
              </w:rPr>
              <w:t>SRADs</w:t>
            </w:r>
            <w:r w:rsidRPr="00FB7345">
              <w:rPr>
                <w:rFonts w:ascii="Palatino Linotype" w:hAnsi="Palatino Linotype"/>
                <w:sz w:val="20"/>
                <w:szCs w:val="20"/>
              </w:rPr>
              <w:t xml:space="preserve">, substance-related and addictive disorders; </w:t>
            </w:r>
            <w:r w:rsidRPr="00FB7345">
              <w:rPr>
                <w:rFonts w:ascii="Palatino Linotype" w:hAnsi="Palatino Linotype"/>
                <w:b/>
                <w:bCs/>
                <w:sz w:val="20"/>
                <w:szCs w:val="20"/>
              </w:rPr>
              <w:t>SUD</w:t>
            </w:r>
            <w:r w:rsidRPr="00FB7345">
              <w:rPr>
                <w:rFonts w:ascii="Palatino Linotype" w:hAnsi="Palatino Linotype"/>
                <w:sz w:val="20"/>
                <w:szCs w:val="20"/>
              </w:rPr>
              <w:t xml:space="preserve">, substance use disorder; </w:t>
            </w:r>
            <w:r w:rsidRPr="00FB7345">
              <w:rPr>
                <w:rFonts w:ascii="Palatino Linotype" w:hAnsi="Palatino Linotype"/>
                <w:b/>
                <w:bCs/>
                <w:sz w:val="20"/>
                <w:szCs w:val="20"/>
              </w:rPr>
              <w:t>WHO</w:t>
            </w:r>
            <w:r w:rsidRPr="00FB7345">
              <w:rPr>
                <w:rFonts w:ascii="Palatino Linotype" w:hAnsi="Palatino Linotype"/>
                <w:sz w:val="20"/>
                <w:szCs w:val="20"/>
              </w:rPr>
              <w:t xml:space="preserve">, World Health Organization, </w:t>
            </w:r>
            <w:r w:rsidRPr="00FB7345">
              <w:rPr>
                <w:rFonts w:ascii="Palatino Linotype" w:hAnsi="Palatino Linotype"/>
                <w:b/>
                <w:bCs/>
                <w:sz w:val="20"/>
                <w:szCs w:val="20"/>
              </w:rPr>
              <w:t>WMH</w:t>
            </w:r>
            <w:r w:rsidRPr="00FB7345">
              <w:rPr>
                <w:rFonts w:ascii="Palatino Linotype" w:hAnsi="Palatino Linotype"/>
                <w:sz w:val="20"/>
                <w:szCs w:val="20"/>
              </w:rPr>
              <w:t>, World Mental Health surveys.</w:t>
            </w:r>
          </w:p>
        </w:tc>
      </w:tr>
    </w:tbl>
    <w:p w14:paraId="73EF9A86" w14:textId="77777777" w:rsidR="00C54C6B" w:rsidRPr="00C54C6B" w:rsidRDefault="00C54C6B" w:rsidP="00C54C6B"/>
    <w:p w14:paraId="4FCAF4AE" w14:textId="77777777" w:rsidR="00983D87" w:rsidRPr="00C54C6B" w:rsidRDefault="00983D87" w:rsidP="00983D87">
      <w:pPr>
        <w:pStyle w:val="Normal35"/>
        <w:ind w:left="0"/>
        <w:jc w:val="both"/>
        <w:rPr>
          <w:rFonts w:ascii="Palatino Linotype" w:hAnsi="Palatino Linotype"/>
          <w:color w:val="000000" w:themeColor="text1"/>
        </w:rPr>
        <w:sectPr w:rsidR="00983D87" w:rsidRPr="00C54C6B" w:rsidSect="00983D87">
          <w:footnotePr>
            <w:numFmt w:val="upperLetter"/>
          </w:footnotePr>
          <w:pgSz w:w="15840" w:h="12240" w:orient="landscape"/>
          <w:pgMar w:top="1296" w:right="1152" w:bottom="1296" w:left="1613" w:header="374" w:footer="135" w:gutter="0"/>
          <w:cols w:space="720"/>
          <w:docGrid w:linePitch="360"/>
        </w:sectPr>
      </w:pPr>
    </w:p>
    <w:p w14:paraId="19A82D80" w14:textId="77777777" w:rsidR="00C54C6B" w:rsidRPr="00FB7345" w:rsidRDefault="00C54C6B" w:rsidP="00C54C6B">
      <w:pPr>
        <w:pStyle w:val="MDPI21heading1"/>
        <w:numPr>
          <w:ilvl w:val="0"/>
          <w:numId w:val="28"/>
        </w:numPr>
        <w:rPr>
          <w:rFonts w:ascii="Palatino Linotype" w:hAnsi="Palatino Linotype"/>
        </w:rPr>
      </w:pPr>
      <w:bookmarkStart w:id="9" w:name="_Toc200479998"/>
      <w:r w:rsidRPr="00FB7345">
        <w:rPr>
          <w:rFonts w:ascii="Palatino Linotype" w:hAnsi="Palatino Linotype"/>
        </w:rPr>
        <w:lastRenderedPageBreak/>
        <w:t>Binge Eating Disorder is a Private Health Crisis</w:t>
      </w:r>
      <w:bookmarkEnd w:id="9"/>
    </w:p>
    <w:p w14:paraId="63E63714" w14:textId="77777777" w:rsidR="00C54C6B" w:rsidRPr="00FB7345" w:rsidRDefault="00C54C6B" w:rsidP="00C54C6B">
      <w:pPr>
        <w:pStyle w:val="Normal35"/>
        <w:ind w:left="0"/>
        <w:jc w:val="both"/>
        <w:rPr>
          <w:rFonts w:ascii="Palatino Linotype" w:hAnsi="Palatino Linotype"/>
        </w:rPr>
      </w:pPr>
      <w:r w:rsidRPr="00FB7345">
        <w:rPr>
          <w:rFonts w:ascii="Palatino Linotype" w:hAnsi="Palatino Linotype"/>
          <w:b/>
          <w:bCs/>
        </w:rPr>
        <w:t>BED is associated with a complicated health sequelae</w:t>
      </w:r>
      <w:r w:rsidRPr="00FB7345">
        <w:rPr>
          <w:rFonts w:ascii="Palatino Linotype" w:hAnsi="Palatino Linotype"/>
        </w:rPr>
        <w:t xml:space="preserve"> that includes high rates of co-occurrence with psychiatric and Axis-I mood disorders (89%, 66%)</w:t>
      </w:r>
      <w:r w:rsidRPr="00FB7345">
        <w:rPr>
          <w:rFonts w:ascii="Palatino Linotype" w:hAnsi="Palatino Linotype"/>
        </w:rPr>
        <w:fldChar w:fldCharType="begin"/>
      </w:r>
      <w:r w:rsidRPr="00FB7345">
        <w:rPr>
          <w:rFonts w:ascii="Palatino Linotype" w:hAnsi="Palatino Linotype"/>
        </w:rPr>
        <w:instrText xml:space="preserve"> ADDIN EN.CITE &lt;EndNote&gt;&lt;Cite&gt;&lt;Author&gt;Bray&lt;/Author&gt;&lt;Year&gt;2022&lt;/Year&gt;&lt;RecNum&gt;8564&lt;/RecNum&gt;&lt;DisplayText&gt;&lt;style face="superscript"&gt;5&lt;/style&gt;&lt;/DisplayText&gt;&lt;record&gt;&lt;rec-number&gt;8564&lt;/rec-number&gt;&lt;foreign-keys&gt;&lt;key app="EN" db-id="pzwprs0f52xv54ev9dmx2d93xpt2dvxeae5x" timestamp="1707418600"&gt;8564&lt;/key&gt;&lt;/foreign-keys&gt;&lt;ref-type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instrText>
      </w:r>
      <w:r w:rsidRPr="00FB7345">
        <w:rPr>
          <w:rFonts w:ascii="Palatino Linotype" w:hAnsi="Palatino Linotype"/>
        </w:rPr>
        <w:fldChar w:fldCharType="separate"/>
      </w:r>
      <w:r w:rsidRPr="00FB7345">
        <w:rPr>
          <w:rFonts w:ascii="Palatino Linotype" w:hAnsi="Palatino Linotype"/>
          <w:noProof/>
          <w:vertAlign w:val="superscript"/>
        </w:rPr>
        <w:t>5</w:t>
      </w:r>
      <w:r w:rsidRPr="00FB7345">
        <w:rPr>
          <w:rFonts w:ascii="Palatino Linotype" w:hAnsi="Palatino Linotype"/>
        </w:rPr>
        <w:fldChar w:fldCharType="end"/>
      </w:r>
      <w:r w:rsidRPr="00FB7345">
        <w:rPr>
          <w:rFonts w:ascii="Palatino Linotype" w:hAnsi="Palatino Linotype"/>
        </w:rPr>
        <w:t xml:space="preserve"> including substance related and addictive disorders (SRADs, 63%), depression (61%), anxiety (55%), post-traumatic stress disorder (PTSD, 31%), and attention deficit disorder and attention deficit hyperactive disorder (ADD/ADHD; 8%)</w: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PC9zdHlsZT48L0Rpc3BsYXlUZXh0PjxyZWNvcmQ+PHJlYy1udW1iZXI+ODU2NDwvcmVjLW51bWJl
cj48Zm9yZWlnbi1rZXlzPjxrZXkgYXBwPSJFTiIgZGItaWQ9InB6d3ByczBmNTJ4djU0ZXY5ZG14
MmQ5M3hwdDJkdnhlYWU1eCIgdGltZXN0YW1wPSIxNzA3NDE4NjAwIj44NTY0PC9rZXk+PC9mb3Jl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ZGljaW5lLCBQb3J0bGFuZCwgT1IsIFVuaXRlZCBTdGF0ZXMuJiN4RDtXaWxkZXIgUmVzZWFyY2gg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PC9zdHlsZT48L0Rpc3BsYXlUZXh0PjxyZWNvcmQ+PHJlYy1udW1iZXI+ODU2NDwvcmVjLW51bWJl
cj48Zm9yZWlnbi1rZXlzPjxrZXkgYXBwPSJFTiIgZGItaWQ9InB6d3ByczBmNTJ4djU0ZXY5ZG14
MmQ5M3hwdDJkdnhlYWU1eCIgdGltZXN0YW1wPSIxNzA3NDE4NjAwIj44NTY0PC9rZXk+PC9mb3Jl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ZGljaW5lLCBQb3J0bGFuZCwgT1IsIFVuaXRlZCBTdGF0ZXMuJiN4RDtXaWxkZXIgUmVzZWFyY2gg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r>
      <w:r w:rsidRPr="00FB7345">
        <w:rPr>
          <w:rFonts w:ascii="Palatino Linotype" w:hAnsi="Palatino Linotype"/>
        </w:rPr>
        <w:fldChar w:fldCharType="separate"/>
      </w:r>
      <w:r w:rsidRPr="00FB7345">
        <w:rPr>
          <w:rFonts w:ascii="Palatino Linotype" w:hAnsi="Palatino Linotype"/>
          <w:noProof/>
          <w:vertAlign w:val="superscript"/>
        </w:rPr>
        <w:t>5</w:t>
      </w:r>
      <w:r w:rsidRPr="00FB7345">
        <w:rPr>
          <w:rFonts w:ascii="Palatino Linotype" w:hAnsi="Palatino Linotype"/>
        </w:rPr>
        <w:fldChar w:fldCharType="end"/>
      </w:r>
      <w:r w:rsidRPr="00FB7345">
        <w:rPr>
          <w:rFonts w:ascii="Palatino Linotype" w:hAnsi="Palatino Linotype"/>
        </w:rPr>
        <w:t xml:space="preserve"> that are thought to go undiagnosed often and contribute to the development and maintenance of BED,</w: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LDEwLDExPC9zdHlsZT48L0Rpc3BsYXlUZXh0PjxyZWNvcmQ+PHJlYy1udW1iZXI+ODU2NDwvcmVj
LW51bWJlcj48Zm9yZWlnbi1rZXlzPjxrZXkgYXBwPSJFTiIgZGItaWQ9InB6d3ByczBmNTJ4djU0
ZXY5ZG14MmQ5M3hwdDJkdnhlYWU1eCIgdGltZXN0YW1wPSIxNzA3NDE4NjAwIj44NTY0PC9rZXk+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cmFsIE1lZGljaW5lLCBQb3J0bGFuZCwgT1IsIFVuaXRlZCBTdGF0ZXMuJiN4RDtXaWxkZXIgUmVz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b3I+PFllYXI+MjAyMjwvWWVhcj48UmVjTnVtPjg1NjY8L1JlY051bT48cmVjb3JkPjxyZWMtbnVt
YmVyPjg1NjY8L3JlYy1udW1iZXI+PGZvcmVpZ24ta2V5cz48a2V5IGFwcD0iRU4iIGRiLWlkPSJw
endwcnMwZjUyeHY1NGV2OWRteDJkOTN4cHQyZHZ4ZWFlNXgiIHRpbWVzdGFtcD0iMTcwNzQxODYw
MCI+ODU2Njwva2V5PjwvZm9yZWlnbi1rZXlzPjxyZWYtdHlwZSBuYW1lPSJKb3VybmFsIEFydGlj
bGUiPjE3PC9yZWYtdHlwZT48Y29udHJpYnV0b3JzPjxhdXRob3JzPjxhdXRob3I+QnJheSwgQi48
L2F1dGhvcj48YXV0aG9yPlNhZG93c2tpLCBBLjwvYXV0aG9yPjxhdXRob3I+QnJheSwgQy48L2F1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ZXMuPC9hdXRoLWFkZHJlc3M+PHRpdGxlcz48dGl0bGU+Q2xpbmljYWwgYXNwZWN0cyBvZiBiaW5n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PjwvcGVyaW9kaWNhbD48cGFnZXM+MTA4NzE2NTwvcGFnZXM+PHZvbHVtZT4xMzwvdm9sdW1lPjxl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dmlyb24gUmVzIFB1YmxpYyBIZWFsdGg8L2Z1bGwtdGl0bGU+PC9wZXJpb2RpY2FsPjx2b2x1bWU+
MTk8L3ZvbHVtZT48bnVtYmVyPjEwPC9udW1iZXI+PGVkaXRpb24+MjAyMi8wNS8yOTwvZWRpdGlv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LDEwLDExPC9zdHlsZT48L0Rpc3BsYXlUZXh0PjxyZWNvcmQ+PHJlYy1udW1iZXI+ODU2NDwvcmVj
LW51bWJlcj48Zm9yZWlnbi1rZXlzPjxrZXkgYXBwPSJFTiIgZGItaWQ9InB6d3ByczBmNTJ4djU0
ZXY5ZG14MmQ5M3hwdDJkdnhlYWU1eCIgdGltZXN0YW1wPSIxNzA3NDE4NjAwIj44NTY0PC9rZXk+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cmFsIE1lZGljaW5lLCBQb3J0bGFuZCwgT1IsIFVuaXRlZCBTdGF0ZXMuJiN4RDtXaWxkZXIgUmVz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b3I+PFllYXI+MjAyMjwvWWVhcj48UmVjTnVtPjg1NjY8L1JlY051bT48cmVjb3JkPjxyZWMtbnVt
YmVyPjg1NjY8L3JlYy1udW1iZXI+PGZvcmVpZ24ta2V5cz48a2V5IGFwcD0iRU4iIGRiLWlkPSJw
endwcnMwZjUyeHY1NGV2OWRteDJkOTN4cHQyZHZ4ZWFlNXgiIHRpbWVzdGFtcD0iMTcwNzQxODYw
MCI+ODU2Njwva2V5PjwvZm9yZWlnbi1rZXlzPjxyZWYtdHlwZSBuYW1lPSJKb3VybmFsIEFydGlj
bGUiPjE3PC9yZWYtdHlwZT48Y29udHJpYnV0b3JzPjxhdXRob3JzPjxhdXRob3I+QnJheSwgQi48
L2F1dGhvcj48YXV0aG9yPlNhZG93c2tpLCBBLjwvYXV0aG9yPjxhdXRob3I+QnJheSwgQy48L2F1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ZXMuPC9hdXRoLWFkZHJlc3M+PHRpdGxlcz48dGl0bGU+Q2xpbmljYWwgYXNwZWN0cyBvZiBiaW5n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PjwvcGVyaW9kaWNhbD48cGFnZXM+MTA4NzE2NTwvcGFnZXM+PHZvbHVtZT4xMzwvdm9sdW1lPjxl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dmlyb24gUmVzIFB1YmxpYyBIZWFsdGg8L2Z1bGwtdGl0bGU+PC9wZXJpb2RpY2FsPjx2b2x1bWU+
MTk8L3ZvbHVtZT48bnVtYmVyPjEwPC9udW1iZXI+PGVkaXRpb24+MjAyMi8wNS8yOTwvZWRpdGlv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r>
      <w:r w:rsidRPr="00FB7345">
        <w:rPr>
          <w:rFonts w:ascii="Palatino Linotype" w:hAnsi="Palatino Linotype"/>
        </w:rPr>
        <w:fldChar w:fldCharType="separate"/>
      </w:r>
      <w:r w:rsidRPr="00FB7345">
        <w:rPr>
          <w:rFonts w:ascii="Palatino Linotype" w:hAnsi="Palatino Linotype"/>
          <w:noProof/>
          <w:vertAlign w:val="superscript"/>
        </w:rPr>
        <w:t>5,10,11</w:t>
      </w:r>
      <w:r w:rsidRPr="00FB7345">
        <w:rPr>
          <w:rFonts w:ascii="Palatino Linotype" w:hAnsi="Palatino Linotype"/>
        </w:rPr>
        <w:fldChar w:fldCharType="end"/>
      </w:r>
      <w:r w:rsidRPr="00FB7345">
        <w:rPr>
          <w:rFonts w:ascii="Palatino Linotype" w:hAnsi="Palatino Linotype"/>
        </w:rPr>
        <w:t xml:space="preserve"> in part as a means of masking or coping untreated symptoms (</w:t>
      </w:r>
      <w:r w:rsidRPr="00FB7345">
        <w:rPr>
          <w:rFonts w:ascii="Palatino Linotype" w:hAnsi="Palatino Linotype"/>
        </w:rPr>
        <w:fldChar w:fldCharType="begin"/>
      </w:r>
      <w:r w:rsidRPr="00FB7345">
        <w:rPr>
          <w:rFonts w:ascii="Palatino Linotype" w:hAnsi="Palatino Linotype"/>
        </w:rPr>
        <w:instrText xml:space="preserve"> REF _Ref200454830 \h </w:instrText>
      </w:r>
      <w:r w:rsidRPr="00FB7345">
        <w:rPr>
          <w:rFonts w:ascii="Palatino Linotype" w:hAnsi="Palatino Linotype"/>
        </w:rPr>
      </w:r>
      <w:r w:rsidRPr="00FB7345">
        <w:rPr>
          <w:rFonts w:ascii="Palatino Linotype" w:hAnsi="Palatino Linotype"/>
        </w:rPr>
        <w:instrText xml:space="preserve"> \* MERGEFORMAT </w:instrText>
      </w:r>
      <w:r w:rsidRPr="00FB7345">
        <w:rPr>
          <w:rFonts w:ascii="Palatino Linotype" w:hAnsi="Palatino Linotype"/>
        </w:rPr>
        <w:fldChar w:fldCharType="separate"/>
      </w:r>
      <w:r w:rsidRPr="00FB7345">
        <w:rPr>
          <w:rFonts w:ascii="Palatino Linotype" w:hAnsi="Palatino Linotype"/>
          <w:b/>
          <w:bCs/>
        </w:rPr>
        <w:t xml:space="preserve">Table </w:t>
      </w:r>
      <w:r w:rsidRPr="00FB7345">
        <w:rPr>
          <w:rFonts w:ascii="Palatino Linotype" w:hAnsi="Palatino Linotype"/>
          <w:b/>
          <w:bCs/>
          <w:noProof/>
        </w:rPr>
        <w:t>1</w:t>
      </w:r>
      <w:r w:rsidRPr="00FB7345">
        <w:rPr>
          <w:rFonts w:ascii="Palatino Linotype" w:hAnsi="Palatino Linotype"/>
        </w:rPr>
        <w:fldChar w:fldCharType="end"/>
      </w:r>
      <w:r w:rsidRPr="00FB7345">
        <w:rPr>
          <w:rFonts w:ascii="Palatino Linotype" w:hAnsi="Palatino Linotype"/>
        </w:rPr>
        <w:t>).</w: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LDEwLDExPC9zdHlsZT48L0Rpc3BsYXlUZXh0PjxyZWNvcmQ+PHJlYy1udW1iZXI+ODU2NDwvcmVj
LW51bWJlcj48Zm9yZWlnbi1rZXlzPjxrZXkgYXBwPSJFTiIgZGItaWQ9InB6d3ByczBmNTJ4djU0
ZXY5ZG14MmQ5M3hwdDJkdnhlYWU1eCIgdGltZXN0YW1wPSIxNzA3NDE4NjAwIj44NTY0PC9rZXk+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cmFsIE1lZGljaW5lLCBQb3J0bGFuZCwgT1IsIFVuaXRlZCBTdGF0ZXMuJiN4RDtXaWxkZXIgUmVz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b3I+PFllYXI+MjAyMjwvWWVhcj48UmVjTnVtPjg1NjY8L1JlY051bT48cmVjb3JkPjxyZWMtbnVt
YmVyPjg1NjY8L3JlYy1udW1iZXI+PGZvcmVpZ24ta2V5cz48a2V5IGFwcD0iRU4iIGRiLWlkPSJw
endwcnMwZjUyeHY1NGV2OWRteDJkOTN4cHQyZHZ4ZWFlNXgiIHRpbWVzdGFtcD0iMTcwNzQxODYw
MCI+ODU2Njwva2V5PjwvZm9yZWlnbi1rZXlzPjxyZWYtdHlwZSBuYW1lPSJKb3VybmFsIEFydGlj
bGUiPjE3PC9yZWYtdHlwZT48Y29udHJpYnV0b3JzPjxhdXRob3JzPjxhdXRob3I+QnJheSwgQi48
L2F1dGhvcj48YXV0aG9yPlNhZG93c2tpLCBBLjwvYXV0aG9yPjxhdXRob3I+QnJheSwgQy48L2F1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ZXMuPC9hdXRoLWFkZHJlc3M+PHRpdGxlcz48dGl0bGU+Q2xpbmljYWwgYXNwZWN0cyBvZiBiaW5n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PjwvcGVyaW9kaWNhbD48cGFnZXM+MTA4NzE2NTwvcGFnZXM+PHZvbHVtZT4xMzwvdm9sdW1lPjxl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dmlyb24gUmVzIFB1YmxpYyBIZWFsdGg8L2Z1bGwtdGl0bGU+PC9wZXJpb2RpY2FsPjx2b2x1bWU+
MTk8L3ZvbHVtZT48bnVtYmVyPjEwPC9udW1iZXI+PGVkaXRpb24+MjAyMi8wNS8yOTwvZWRpdGlv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PEVuZE5vdGU+PENpdGU+PEF1dGhvcj5CcmF5PC9BdXRob3I+PFllYXI+MjAyMjwvWWVhcj48UmVj
TnVtPjg1NjQ8L1JlY051bT48RGlzcGxheVRleHQ+PHN0eWxlIGZhY2U9InN1cGVyc2NyaXB0Ij41
LDEwLDExPC9zdHlsZT48L0Rpc3BsYXlUZXh0PjxyZWNvcmQ+PHJlYy1udW1iZXI+ODU2NDwvcmVj
LW51bWJlcj48Zm9yZWlnbi1rZXlzPjxrZXkgYXBwPSJFTiIgZGItaWQ9InB6d3ByczBmNTJ4djU0
ZXY5ZG14MmQ5M3hwdDJkdnhlYWU1eCIgdGltZXN0YW1wPSIxNzA3NDE4NjAwIj44NTY0PC9rZXk+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cmFsIE1lZGljaW5lLCBQb3J0bGFuZCwgT1IsIFVuaXRlZCBTdGF0ZXMuJiN4RDtXaWxkZXIgUmVz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b3I+PFllYXI+MjAyMjwvWWVhcj48UmVjTnVtPjg1NjY8L1JlY051bT48cmVjb3JkPjxyZWMtbnVt
YmVyPjg1NjY8L3JlYy1udW1iZXI+PGZvcmVpZ24ta2V5cz48a2V5IGFwcD0iRU4iIGRiLWlkPSJw
endwcnMwZjUyeHY1NGV2OWRteDJkOTN4cHQyZHZ4ZWFlNXgiIHRpbWVzdGFtcD0iMTcwNzQxODYw
MCI+ODU2Njwva2V5PjwvZm9yZWlnbi1rZXlzPjxyZWYtdHlwZSBuYW1lPSJKb3VybmFsIEFydGlj
bGUiPjE3PC9yZWYtdHlwZT48Y29udHJpYnV0b3JzPjxhdXRob3JzPjxhdXRob3I+QnJheSwgQi48
L2F1dGhvcj48YXV0aG9yPlNhZG93c2tpLCBBLjwvYXV0aG9yPjxhdXRob3I+QnJheSwgQy48L2F1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ZXMuPC9hdXRoLWFkZHJlc3M+PHRpdGxlcz48dGl0bGU+Q2xpbmljYWwgYXNwZWN0cyBvZiBiaW5n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PjwvcGVyaW9kaWNhbD48cGFnZXM+MTA4NzE2NTwvcGFnZXM+PHZvbHVtZT4xMzwvdm9sdW1lPjxl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dmlyb24gUmVzIFB1YmxpYyBIZWFsdGg8L2Z1bGwtdGl0bGU+PC9wZXJpb2RpY2FsPjx2b2x1bWU+
MTk8L3ZvbHVtZT48bnVtYmVyPjEwPC9udW1iZXI+PGVkaXRpb24+MjAyMi8wNS8yOTwvZWRpdGlv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r>
      <w:r w:rsidRPr="00FB7345">
        <w:rPr>
          <w:rFonts w:ascii="Palatino Linotype" w:hAnsi="Palatino Linotype"/>
        </w:rPr>
        <w:fldChar w:fldCharType="separate"/>
      </w:r>
      <w:r w:rsidRPr="00FB7345">
        <w:rPr>
          <w:rFonts w:ascii="Palatino Linotype" w:hAnsi="Palatino Linotype"/>
          <w:noProof/>
          <w:vertAlign w:val="superscript"/>
        </w:rPr>
        <w:t>5,10,11</w:t>
      </w:r>
      <w:r w:rsidRPr="00FB7345">
        <w:rPr>
          <w:rFonts w:ascii="Palatino Linotype" w:hAnsi="Palatino Linotype"/>
        </w:rPr>
        <w:fldChar w:fldCharType="end"/>
      </w:r>
      <w:commentRangeStart w:id="10"/>
      <w:commentRangeEnd w:id="10"/>
      <w:r w:rsidRPr="00FB7345">
        <w:rPr>
          <w:rStyle w:val="CommentReference"/>
          <w:rFonts w:ascii="Palatino Linotype" w:hAnsi="Palatino Linotype"/>
          <w:sz w:val="24"/>
          <w:szCs w:val="24"/>
        </w:rPr>
        <w:commentReference w:id="10"/>
      </w:r>
      <w:r w:rsidRPr="00FB7345">
        <w:rPr>
          <w:rFonts w:ascii="Palatino Linotype" w:hAnsi="Palatino Linotype"/>
        </w:rPr>
        <w:t xml:space="preserve"> </w:t>
      </w:r>
    </w:p>
    <w:p w14:paraId="11DBE138" w14:textId="77777777" w:rsidR="00C54C6B" w:rsidRPr="00FB7345" w:rsidRDefault="00C54C6B" w:rsidP="00C54C6B">
      <w:pPr>
        <w:pStyle w:val="Normal35"/>
        <w:ind w:left="0"/>
        <w:jc w:val="both"/>
        <w:rPr>
          <w:rFonts w:ascii="Palatino Linotype" w:hAnsi="Palatino Linotype"/>
        </w:rPr>
      </w:pPr>
    </w:p>
    <w:p w14:paraId="3B5BEAD9" w14:textId="77777777" w:rsidR="00C54C6B" w:rsidRPr="00FB7345" w:rsidRDefault="00C54C6B" w:rsidP="00C54C6B">
      <w:pPr>
        <w:pStyle w:val="Normal35"/>
        <w:ind w:left="0"/>
        <w:jc w:val="both"/>
        <w:rPr>
          <w:rFonts w:ascii="Palatino Linotype" w:hAnsi="Palatino Linotype"/>
        </w:rPr>
      </w:pPr>
      <w:r w:rsidRPr="00FB7345">
        <w:rPr>
          <w:rFonts w:ascii="Palatino Linotype" w:hAnsi="Palatino Linotype"/>
        </w:rPr>
        <w:t>T</w:t>
      </w:r>
      <w:r w:rsidRPr="00493C75">
        <w:rPr>
          <w:rFonts w:ascii="Palatino Linotype" w:hAnsi="Palatino Linotype"/>
        </w:rPr>
        <w:t xml:space="preserve">he impacts of </w:t>
      </w:r>
      <w:r w:rsidRPr="00FB7345">
        <w:rPr>
          <w:rFonts w:ascii="Palatino Linotype" w:hAnsi="Palatino Linotype"/>
        </w:rPr>
        <w:t>BED</w:t>
      </w:r>
      <w:r w:rsidRPr="00493C75">
        <w:rPr>
          <w:rFonts w:ascii="Palatino Linotype" w:hAnsi="Palatino Linotype"/>
        </w:rPr>
        <w:t xml:space="preserve"> extend beyond behavioral psychology; it is</w:t>
      </w:r>
      <w:r w:rsidRPr="00FB7345">
        <w:rPr>
          <w:rFonts w:ascii="Palatino Linotype" w:hAnsi="Palatino Linotype"/>
        </w:rPr>
        <w:t xml:space="preserve"> also</w:t>
      </w:r>
      <w:r w:rsidRPr="00493C75">
        <w:rPr>
          <w:rFonts w:ascii="Palatino Linotype" w:hAnsi="Palatino Linotype"/>
        </w:rPr>
        <w:t xml:space="preserve"> associated with a complicated </w:t>
      </w:r>
      <w:r w:rsidRPr="00FB7345">
        <w:rPr>
          <w:rFonts w:ascii="Palatino Linotype" w:hAnsi="Palatino Linotype"/>
        </w:rPr>
        <w:t>high rates of</w:t>
      </w:r>
      <w:r w:rsidRPr="00493C75">
        <w:rPr>
          <w:rFonts w:ascii="Palatino Linotype" w:hAnsi="Palatino Linotype"/>
        </w:rPr>
        <w:t xml:space="preserve"> </w:t>
      </w:r>
      <w:r w:rsidRPr="00493C75">
        <w:rPr>
          <w:rFonts w:ascii="Palatino Linotype" w:hAnsi="Palatino Linotype"/>
          <w:b/>
          <w:bCs/>
        </w:rPr>
        <w:t>adverse childhood and lifetime experiences</w:t>
      </w:r>
      <w:r w:rsidRPr="00493C75">
        <w:rPr>
          <w:rFonts w:ascii="Palatino Linotype" w:hAnsi="Palatino Linotype"/>
        </w:rPr>
        <w:t xml:space="preserve"> (ACEs and ALEs)</w:t>
      </w:r>
      <w:r w:rsidRPr="00FB7345">
        <w:rPr>
          <w:rFonts w:ascii="Palatino Linotype" w:hAnsi="Palatino Linotype"/>
        </w:rPr>
        <w:t xml:space="preserve">, </w:t>
      </w:r>
      <w:r w:rsidRPr="00493C75">
        <w:rPr>
          <w:rFonts w:ascii="Palatino Linotype" w:hAnsi="Palatino Linotype"/>
        </w:rPr>
        <w:t>interoceptive neurodivergence, as well as overweight and obesity, cardiovascular disease, hypertension, hyperlipidemia, hypercholesterolemia, diabetes, cardiometabolic disorder, and low self-esteem that significantly impair quality of life</w:t>
      </w:r>
      <w:r w:rsidRPr="00FB7345">
        <w:rPr>
          <w:rFonts w:ascii="Palatino Linotype" w:hAnsi="Palatino Linotype"/>
        </w:rPr>
        <w:t>.</w:t>
      </w:r>
      <w:r w:rsidRPr="00FB7345">
        <w:rPr>
          <w:rFonts w:ascii="Palatino Linotype" w:hAnsi="Palatino Linotype"/>
        </w:rPr>
        <w:fldChar w:fldCharType="begin">
          <w:fldData xml:space="preserve">PEVuZE5vdGU+PENpdGU+PEF1dGhvcj5CcmF5PC9BdXRob3I+PFllYXI+MjAyMjwvWWVhcj48UmVj
TnVtPjg1NTk8L1JlY051bT48RGlzcGxheVRleHQ+PHN0eWxlIGZhY2U9InN1cGVyc2NyaXB0Ij41
LDEwLDExPC9zdHlsZT48L0Rpc3BsYXlUZXh0PjxyZWNvcmQ+PHJlYy1udW1iZXI+ODU1OTwvcmVj
LW51bWJlcj48Zm9yZWlnbi1rZXlzPjxrZXkgYXBwPSJFTiIgZGItaWQ9InB6d3ByczBmNTJ4djU0
ZXY5ZG14MmQ5M3hwdDJkdnhlYWU1eCIgdGltZXN0YW1wPSIxNzA3NDE4NjAwIj44NTU5PC9rZXk+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dWJsaWMgSGVhbHRoPC9mdWxsLXRpdGxlPjwvcGVyaW9kaWNhbD48dm9sdW1lPjE5PC92b2x1bWU+
PG51bWJlcj4xMDwvbnVtYmVyPjxlZGl0aW9uPjIwMjIvMDUvMjk8L2VkaXRpb24+PGtleXdvcmRz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ZT48Q2l0ZT48QXV0aG9yPkJyYXk8L0F1dGhvcj48WWVhcj4yMDIyPC9ZZWFyPjxSZWNOdW0+ODU2
NDwvUmVjTnVtPjxyZWNvcmQ+PHJlYy1udW1iZXI+ODU2NDwvcmVjLW51bWJlcj48Zm9yZWlnbi1r
ZXlzPjxrZXkgYXBwPSJFTiIgZGItaWQ9InB6d3ByczBmNTJ4djU0ZXY5ZG14MmQ5M3hwdDJkdnhl
YWU1eCIgdGltZXN0YW1wPSIxNzA3NDE4NjAwIj44NTY0PC9rZXk+PC9mb3JlaWduLWtleXM+PHJl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bGU+PC9wZXJpb2RpY2FsPjxwYWdlcz45NTMyMDM8L3BhZ2VzPjx2b2x1bWU+MTM8L3ZvbHVtZT48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PHRpdGxlcz48dGl0bGU+Q2xpbmljYWwgYXNwZWN0cyBvZiBiaW5nZSBlYXRpbmcgZGlzb3JkZXI6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ZnVsbC10aXRsZT5Gcm9udCBQc3ljaGlhdHJ5PC9mdWxsLXRpdGxlPjwvcGVyaW9kaWNhbD48cGFn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PEVuZE5vdGU+PENpdGU+PEF1dGhvcj5CcmF5PC9BdXRob3I+PFllYXI+MjAyMjwvWWVhcj48UmVj
TnVtPjg1NTk8L1JlY051bT48RGlzcGxheVRleHQ+PHN0eWxlIGZhY2U9InN1cGVyc2NyaXB0Ij41
LDEwLDExPC9zdHlsZT48L0Rpc3BsYXlUZXh0PjxyZWNvcmQ+PHJlYy1udW1iZXI+ODU1OTwvcmVj
LW51bWJlcj48Zm9yZWlnbi1rZXlzPjxrZXkgYXBwPSJFTiIgZGItaWQ9InB6d3ByczBmNTJ4djU0
ZXY5ZG14MmQ5M3hwdDJkdnhlYWU1eCIgdGltZXN0YW1wPSIxNzA3NDE4NjAwIj44NTU5PC9rZXk+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dWJsaWMgSGVhbHRoPC9mdWxsLXRpdGxlPjwvcGVyaW9kaWNhbD48dm9sdW1lPjE5PC92b2x1bWU+
PG51bWJlcj4xMDwvbnVtYmVyPjxlZGl0aW9uPjIwMjIvMDUvMjk8L2VkaXRpb24+PGtleXdvcmRz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ZT48Q2l0ZT48QXV0aG9yPkJyYXk8L0F1dGhvcj48WWVhcj4yMDIyPC9ZZWFyPjxSZWNOdW0+ODU2
NDwvUmVjTnVtPjxyZWNvcmQ+PHJlYy1udW1iZXI+ODU2NDwvcmVjLW51bWJlcj48Zm9yZWlnbi1r
ZXlzPjxrZXkgYXBwPSJFTiIgZGItaWQ9InB6d3ByczBmNTJ4djU0ZXY5ZG14MmQ5M3hwdDJkdnhl
YWU1eCIgdGltZXN0YW1wPSIxNzA3NDE4NjAwIj44NTY0PC9rZXk+PC9mb3JlaWduLWtleXM+PHJl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bGU+PC9wZXJpb2RpY2FsPjxwYWdlcz45NTMyMDM8L3BhZ2VzPjx2b2x1bWU+MTM8L3ZvbHVtZT48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PHRpdGxlcz48dGl0bGU+Q2xpbmljYWwgYXNwZWN0cyBvZiBiaW5nZSBlYXRpbmcgZGlzb3JkZXI6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fldChar w:fldCharType="separate"/>
      </w:r>
      <w:r w:rsidRPr="00FB7345">
        <w:rPr>
          <w:rFonts w:ascii="Palatino Linotype" w:hAnsi="Palatino Linotype"/>
          <w:noProof/>
          <w:vertAlign w:val="superscript"/>
        </w:rPr>
        <w:t>5,10,11</w:t>
      </w:r>
      <w:r w:rsidRPr="00FB7345">
        <w:rPr>
          <w:rFonts w:ascii="Palatino Linotype" w:hAnsi="Palatino Linotype"/>
        </w:rPr>
        <w:fldChar w:fldCharType="end"/>
      </w:r>
    </w:p>
    <w:p w14:paraId="504D67F0" w14:textId="77777777" w:rsidR="00C54C6B" w:rsidRPr="00FB7345" w:rsidRDefault="00C54C6B" w:rsidP="00C54C6B">
      <w:pPr>
        <w:pStyle w:val="Normal35"/>
        <w:ind w:left="0"/>
        <w:jc w:val="both"/>
        <w:rPr>
          <w:rFonts w:ascii="Palatino Linotype" w:hAnsi="Palatino Linotype"/>
        </w:rPr>
      </w:pPr>
    </w:p>
    <w:p w14:paraId="44994B9D" w14:textId="77777777" w:rsidR="00C54C6B" w:rsidRPr="00FB7345" w:rsidRDefault="00C54C6B" w:rsidP="00C54C6B">
      <w:pPr>
        <w:pStyle w:val="MDPI21heading1"/>
        <w:numPr>
          <w:ilvl w:val="0"/>
          <w:numId w:val="28"/>
        </w:numPr>
        <w:rPr>
          <w:rFonts w:ascii="Palatino Linotype" w:hAnsi="Palatino Linotype"/>
        </w:rPr>
      </w:pPr>
      <w:bookmarkStart w:id="11" w:name="_Toc200479999"/>
      <w:r w:rsidRPr="00FB7345">
        <w:rPr>
          <w:rFonts w:ascii="Palatino Linotype" w:hAnsi="Palatino Linotype"/>
        </w:rPr>
        <w:t>Risk Factors Associated with Binge Eating Disorder</w:t>
      </w:r>
      <w:bookmarkEnd w:id="11"/>
    </w:p>
    <w:p w14:paraId="403B540C" w14:textId="77777777" w:rsidR="00C54C6B" w:rsidRDefault="00C54C6B" w:rsidP="00C54C6B">
      <w:pPr>
        <w:pStyle w:val="Normal35"/>
        <w:ind w:left="0"/>
        <w:jc w:val="both"/>
        <w:rPr>
          <w:rFonts w:ascii="Palatino Linotype" w:hAnsi="Palatino Linotype"/>
          <w:lang w:bidi="en-US"/>
        </w:rPr>
      </w:pPr>
      <w:r w:rsidRPr="00FB7345">
        <w:rPr>
          <w:rFonts w:ascii="Palatino Linotype" w:hAnsi="Palatino Linotype"/>
        </w:rPr>
        <w:t>B</w:t>
      </w:r>
      <w:r w:rsidRPr="00493C75">
        <w:rPr>
          <w:rFonts w:ascii="Palatino Linotype" w:hAnsi="Palatino Linotype"/>
          <w:lang w:bidi="en-US"/>
        </w:rPr>
        <w:t>ehavioral genetic data consistently support the contributions of genetic</w:t>
      </w:r>
      <w:r w:rsidRPr="00FB7345">
        <w:rPr>
          <w:rFonts w:ascii="Palatino Linotype" w:hAnsi="Palatino Linotype"/>
          <w:lang w:bidi="en-US"/>
        </w:rPr>
        <w:t>, epigenetic,</w:t>
      </w:r>
      <w:r w:rsidRPr="00493C75">
        <w:rPr>
          <w:rFonts w:ascii="Palatino Linotype" w:hAnsi="Palatino Linotype"/>
          <w:lang w:bidi="en-US"/>
        </w:rPr>
        <w:t xml:space="preserve"> and environmental influences to </w:t>
      </w:r>
      <w:r w:rsidRPr="00FB7345">
        <w:rPr>
          <w:rFonts w:ascii="Palatino Linotype" w:hAnsi="Palatino Linotype"/>
          <w:lang w:bidi="en-US"/>
        </w:rPr>
        <w:t xml:space="preserve">binge </w:t>
      </w:r>
      <w:r w:rsidRPr="00493C75">
        <w:rPr>
          <w:rFonts w:ascii="Palatino Linotype" w:hAnsi="Palatino Linotype"/>
          <w:lang w:bidi="en-US"/>
        </w:rPr>
        <w:t>eating disorders and symptoms</w:t>
      </w:r>
      <w:r w:rsidRPr="00FB7345">
        <w:rPr>
          <w:rFonts w:ascii="Palatino Linotype" w:hAnsi="Palatino Linotype"/>
          <w:lang w:bidi="en-US"/>
        </w:rPr>
        <w:t>, with environmental factors thought to hold slightly more weight than genetics.</w:t>
      </w:r>
      <w:r w:rsidRPr="00493C75">
        <w:rPr>
          <w:rFonts w:ascii="Palatino Linotype" w:hAnsi="Palatino Linotype"/>
          <w:lang w:bidi="en-US"/>
        </w:rPr>
        <w:fldChar w:fldCharType="begin">
          <w:fldData xml:space="preserve">PEVuZE5vdGU+PENpdGU+PEF1dGhvcj5KYXZhcmFzPC9BdXRob3I+PFllYXI+MjAwODwvWWVhcj48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</w:fldData>
        </w:fldChar>
      </w:r>
      <w:r w:rsidRPr="00FB7345">
        <w:rPr>
          <w:rFonts w:ascii="Palatino Linotype" w:hAnsi="Palatino Linotype"/>
          <w:lang w:bidi="en-US"/>
        </w:rPr>
        <w:instrText xml:space="preserve"> ADDIN EN.CITE </w:instrText>
      </w:r>
      <w:r w:rsidRPr="00FB7345">
        <w:rPr>
          <w:rFonts w:ascii="Palatino Linotype" w:hAnsi="Palatino Linotype"/>
          <w:lang w:bidi="en-US"/>
        </w:rPr>
        <w:fldChar w:fldCharType="begin">
          <w:fldData xml:space="preserve">PEVuZE5vdGU+PENpdGU+PEF1dGhvcj5KYXZhcmFzPC9BdXRob3I+PFllYXI+MjAwODwvWWVhcj48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</w:fldData>
        </w:fldChar>
      </w:r>
      <w:r w:rsidRPr="00FB7345">
        <w:rPr>
          <w:rFonts w:ascii="Palatino Linotype" w:hAnsi="Palatino Linotype"/>
          <w:lang w:bidi="en-US"/>
        </w:rPr>
        <w:instrText xml:space="preserve"> ADDIN EN.CITE.DATA </w:instrText>
      </w:r>
      <w:r w:rsidRPr="00FB7345">
        <w:rPr>
          <w:rFonts w:ascii="Palatino Linotype" w:hAnsi="Palatino Linotype"/>
          <w:lang w:bidi="en-US"/>
        </w:rPr>
      </w:r>
      <w:r w:rsidRPr="00FB7345">
        <w:rPr>
          <w:rFonts w:ascii="Palatino Linotype" w:hAnsi="Palatino Linotype"/>
          <w:lang w:bidi="en-US"/>
        </w:rPr>
        <w:fldChar w:fldCharType="end"/>
      </w:r>
      <w:r w:rsidRPr="00493C75">
        <w:rPr>
          <w:rFonts w:ascii="Palatino Linotype" w:hAnsi="Palatino Linotype"/>
          <w:lang w:bidi="en-US"/>
        </w:rPr>
        <w:fldChar w:fldCharType="separate"/>
      </w:r>
      <w:r w:rsidRPr="00FB7345">
        <w:rPr>
          <w:rFonts w:ascii="Palatino Linotype" w:hAnsi="Palatino Linotype"/>
          <w:noProof/>
          <w:vertAlign w:val="superscript"/>
          <w:lang w:bidi="en-US"/>
        </w:rPr>
        <w:t>12-16</w:t>
      </w:r>
      <w:r w:rsidRPr="00493C75">
        <w:rPr>
          <w:rFonts w:ascii="Palatino Linotype" w:hAnsi="Palatino Linotype"/>
        </w:rPr>
        <w:fldChar w:fldCharType="end"/>
      </w:r>
      <w:r w:rsidRPr="00FB7345">
        <w:rPr>
          <w:rFonts w:ascii="Palatino Linotype" w:hAnsi="Palatino Linotype"/>
          <w:lang w:bidi="en-US"/>
        </w:rPr>
        <w:t xml:space="preserve"> For example, c</w:t>
      </w:r>
      <w:r w:rsidRPr="00493C75">
        <w:rPr>
          <w:rFonts w:ascii="Palatino Linotype" w:hAnsi="Palatino Linotype"/>
          <w:lang w:bidi="en-US"/>
        </w:rPr>
        <w:t>ase-control family and twin-based studies</w:t>
      </w:r>
      <w:r w:rsidRPr="00FB7345">
        <w:rPr>
          <w:rFonts w:ascii="Palatino Linotype" w:hAnsi="Palatino Linotype"/>
          <w:lang w:bidi="en-US"/>
        </w:rPr>
        <w:t xml:space="preserve"> conducted in 2004 - 2010</w:t>
      </w:r>
      <w:r w:rsidRPr="00493C75">
        <w:rPr>
          <w:rFonts w:ascii="Palatino Linotype" w:hAnsi="Palatino Linotype"/>
          <w:lang w:bidi="en-US"/>
        </w:rPr>
        <w:t xml:space="preserve"> </w:t>
      </w:r>
      <w:r w:rsidRPr="00FB7345">
        <w:rPr>
          <w:rFonts w:ascii="Palatino Linotype" w:hAnsi="Palatino Linotype"/>
          <w:lang w:bidi="en-US"/>
        </w:rPr>
        <w:t xml:space="preserve">estimate BED heritability to be </w:t>
      </w:r>
      <w:r w:rsidRPr="00493C75">
        <w:rPr>
          <w:rFonts w:ascii="Palatino Linotype" w:hAnsi="Palatino Linotype"/>
          <w:lang w:bidi="en-US"/>
        </w:rPr>
        <w:t>between 39%</w:t>
      </w:r>
      <w:r w:rsidRPr="00FB7345">
        <w:rPr>
          <w:rFonts w:ascii="Palatino Linotype" w:hAnsi="Palatino Linotype"/>
          <w:lang w:bidi="en-US"/>
        </w:rPr>
        <w:t>–</w:t>
      </w:r>
      <w:r w:rsidRPr="00493C75">
        <w:rPr>
          <w:rFonts w:ascii="Palatino Linotype" w:hAnsi="Palatino Linotype"/>
          <w:lang w:bidi="en-US"/>
        </w:rPr>
        <w:t>57%</w:t>
      </w:r>
      <w:r w:rsidRPr="00493C75">
        <w:rPr>
          <w:rFonts w:ascii="Palatino Linotype" w:hAnsi="Palatino Linotype"/>
          <w:lang w:bidi="en-US"/>
        </w:rPr>
        <w:fldChar w:fldCharType="begin">
          <w:fldData xml:space="preserve">PEVuZE5vdGU+PENpdGU+PEF1dGhvcj5KYXZhcmFzPC9BdXRob3I+PFllYXI+MjAwODwvWWVhcj48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</w:fldData>
        </w:fldChar>
      </w:r>
      <w:r w:rsidRPr="00FB7345">
        <w:rPr>
          <w:rFonts w:ascii="Palatino Linotype" w:hAnsi="Palatino Linotype"/>
          <w:lang w:bidi="en-US"/>
        </w:rPr>
        <w:instrText xml:space="preserve"> ADDIN EN.CITE </w:instrText>
      </w:r>
      <w:r w:rsidRPr="00FB7345">
        <w:rPr>
          <w:rFonts w:ascii="Palatino Linotype" w:hAnsi="Palatino Linotype"/>
          <w:lang w:bidi="en-US"/>
        </w:rPr>
        <w:fldChar w:fldCharType="begin">
          <w:fldData xml:space="preserve">PEVuZE5vdGU+PENpdGU+PEF1dGhvcj5KYXZhcmFzPC9BdXRob3I+PFllYXI+MjAwODwvWWVhcj48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</w:fldData>
        </w:fldChar>
      </w:r>
      <w:r w:rsidRPr="00FB7345">
        <w:rPr>
          <w:rFonts w:ascii="Palatino Linotype" w:hAnsi="Palatino Linotype"/>
          <w:lang w:bidi="en-US"/>
        </w:rPr>
        <w:instrText xml:space="preserve"> ADDIN EN.CITE.DATA </w:instrText>
      </w:r>
      <w:r w:rsidRPr="00FB7345">
        <w:rPr>
          <w:rFonts w:ascii="Palatino Linotype" w:hAnsi="Palatino Linotype"/>
          <w:lang w:bidi="en-US"/>
        </w:rPr>
      </w:r>
      <w:r w:rsidRPr="00FB7345">
        <w:rPr>
          <w:rFonts w:ascii="Palatino Linotype" w:hAnsi="Palatino Linotype"/>
          <w:lang w:bidi="en-US"/>
        </w:rPr>
        <w:fldChar w:fldCharType="end"/>
      </w:r>
      <w:r w:rsidRPr="00493C75">
        <w:rPr>
          <w:rFonts w:ascii="Palatino Linotype" w:hAnsi="Palatino Linotype"/>
          <w:lang w:bidi="en-US"/>
        </w:rPr>
        <w:fldChar w:fldCharType="separate"/>
      </w:r>
      <w:r w:rsidRPr="00FB7345">
        <w:rPr>
          <w:rFonts w:ascii="Palatino Linotype" w:hAnsi="Palatino Linotype"/>
          <w:noProof/>
          <w:vertAlign w:val="superscript"/>
          <w:lang w:bidi="en-US"/>
        </w:rPr>
        <w:t>12-15</w:t>
      </w:r>
      <w:r w:rsidRPr="00493C75">
        <w:rPr>
          <w:rFonts w:ascii="Palatino Linotype" w:hAnsi="Palatino Linotype"/>
        </w:rPr>
        <w:fldChar w:fldCharType="end"/>
      </w:r>
      <w:r w:rsidRPr="00493C75">
        <w:rPr>
          <w:rFonts w:ascii="Palatino Linotype" w:hAnsi="Palatino Linotype"/>
          <w:lang w:bidi="en-US"/>
        </w:rPr>
        <w:t xml:space="preserve"> </w:t>
      </w:r>
      <w:r w:rsidRPr="00FB7345">
        <w:rPr>
          <w:rFonts w:ascii="Palatino Linotype" w:hAnsi="Palatino Linotype"/>
          <w:lang w:bidi="en-US"/>
        </w:rPr>
        <w:t>and</w:t>
      </w:r>
      <w:r w:rsidRPr="00493C75">
        <w:rPr>
          <w:rFonts w:ascii="Palatino Linotype" w:hAnsi="Palatino Linotype"/>
          <w:lang w:bidi="en-US"/>
        </w:rPr>
        <w:t xml:space="preserve"> </w:t>
      </w:r>
      <w:r w:rsidRPr="00FB7345">
        <w:rPr>
          <w:rFonts w:ascii="Palatino Linotype" w:hAnsi="Palatino Linotype"/>
          <w:lang w:bidi="en-US"/>
        </w:rPr>
        <w:t xml:space="preserve">attribute 65%–72% of variance to environmental factors, with </w:t>
      </w:r>
      <w:r w:rsidRPr="00493C75">
        <w:rPr>
          <w:rFonts w:ascii="Palatino Linotype" w:hAnsi="Palatino Linotype"/>
          <w:lang w:bidi="en-US"/>
        </w:rPr>
        <w:t>42%</w:t>
      </w:r>
      <w:r w:rsidRPr="00FB7345">
        <w:rPr>
          <w:rFonts w:ascii="Palatino Linotype" w:hAnsi="Palatino Linotype"/>
          <w:lang w:bidi="en-US"/>
        </w:rPr>
        <w:t>–</w:t>
      </w:r>
      <w:r w:rsidRPr="00493C75">
        <w:rPr>
          <w:rFonts w:ascii="Palatino Linotype" w:hAnsi="Palatino Linotype"/>
          <w:lang w:bidi="en-US"/>
        </w:rPr>
        <w:t>59% attributed to unique environmental factors (not shared by co-twins)</w:t>
      </w:r>
      <w:r w:rsidRPr="00493C75">
        <w:rPr>
          <w:rFonts w:ascii="Palatino Linotype" w:hAnsi="Palatino Linotype"/>
          <w:lang w:bidi="en-US"/>
        </w:rPr>
        <w:fldChar w:fldCharType="begin">
          <w:fldData xml:space="preserve">PEVuZE5vdGU+PENpdGU+PEF1dGhvcj5SZWljaGJvcm4tS2plbm5lcnVkPC9BdXRob3I+PFllYXI+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==
</w:fldData>
        </w:fldChar>
      </w:r>
      <w:r w:rsidRPr="00FB7345">
        <w:rPr>
          <w:rFonts w:ascii="Palatino Linotype" w:hAnsi="Palatino Linotype"/>
          <w:lang w:bidi="en-US"/>
        </w:rPr>
        <w:instrText xml:space="preserve"> ADDIN EN.CITE </w:instrText>
      </w:r>
      <w:r w:rsidRPr="00FB7345">
        <w:rPr>
          <w:rFonts w:ascii="Palatino Linotype" w:hAnsi="Palatino Linotype"/>
          <w:lang w:bidi="en-US"/>
        </w:rPr>
        <w:fldChar w:fldCharType="begin">
          <w:fldData xml:space="preserve">PEVuZE5vdGU+PENpdGU+PEF1dGhvcj5SZWljaGJvcm4tS2plbm5lcnVkPC9BdXRob3I+PFllYXI+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==
</w:fldData>
        </w:fldChar>
      </w:r>
      <w:r w:rsidRPr="00FB7345">
        <w:rPr>
          <w:rFonts w:ascii="Palatino Linotype" w:hAnsi="Palatino Linotype"/>
          <w:lang w:bidi="en-US"/>
        </w:rPr>
        <w:instrText xml:space="preserve"> ADDIN EN.CITE.DATA </w:instrText>
      </w:r>
      <w:r w:rsidRPr="00FB7345">
        <w:rPr>
          <w:rFonts w:ascii="Palatino Linotype" w:hAnsi="Palatino Linotype"/>
          <w:lang w:bidi="en-US"/>
        </w:rPr>
      </w:r>
      <w:r w:rsidRPr="00FB7345">
        <w:rPr>
          <w:rFonts w:ascii="Palatino Linotype" w:hAnsi="Palatino Linotype"/>
          <w:lang w:bidi="en-US"/>
        </w:rPr>
        <w:fldChar w:fldCharType="end"/>
      </w:r>
      <w:r w:rsidRPr="00493C75">
        <w:rPr>
          <w:rFonts w:ascii="Palatino Linotype" w:hAnsi="Palatino Linotype"/>
          <w:lang w:bidi="en-US"/>
        </w:rPr>
        <w:fldChar w:fldCharType="separate"/>
      </w:r>
      <w:r w:rsidRPr="00FB7345">
        <w:rPr>
          <w:rFonts w:ascii="Palatino Linotype" w:hAnsi="Palatino Linotype"/>
          <w:noProof/>
          <w:vertAlign w:val="superscript"/>
          <w:lang w:bidi="en-US"/>
        </w:rPr>
        <w:t>13,16</w:t>
      </w:r>
      <w:r w:rsidRPr="00493C75">
        <w:rPr>
          <w:rFonts w:ascii="Palatino Linotype" w:hAnsi="Palatino Linotype"/>
        </w:rPr>
        <w:fldChar w:fldCharType="end"/>
      </w:r>
      <w:r w:rsidRPr="00493C75">
        <w:rPr>
          <w:rFonts w:ascii="Palatino Linotype" w:hAnsi="Palatino Linotype"/>
          <w:lang w:bidi="en-US"/>
        </w:rPr>
        <w:t xml:space="preserve"> and 13% attributed to common environmental factors</w:t>
      </w:r>
      <w:r w:rsidRPr="00FB7345">
        <w:rPr>
          <w:rFonts w:ascii="Palatino Linotype" w:hAnsi="Palatino Linotype"/>
          <w:lang w:bidi="en-US"/>
        </w:rPr>
        <w:t>.</w:t>
      </w:r>
      <w:r w:rsidRPr="00493C75">
        <w:rPr>
          <w:rFonts w:ascii="Palatino Linotype" w:hAnsi="Palatino Linotype"/>
          <w:lang w:bidi="en-US"/>
        </w:rPr>
        <w:fldChar w:fldCharType="begin"/>
      </w:r>
      <w:r w:rsidRPr="00FB7345">
        <w:rPr>
          <w:rFonts w:ascii="Palatino Linotype" w:hAnsi="Palatino Linotype"/>
          <w:lang w:bidi="en-US"/>
        </w:rPr>
        <w:instrText xml:space="preserve"> ADDIN EN.CITE &lt;EndNote&gt;&lt;Cite&gt;&lt;Author&gt;Mitchell&lt;/Author&gt;&lt;Year&gt;2010&lt;/Year&gt;&lt;RecNum&gt;7590&lt;/RecNum&gt;&lt;DisplayText&gt;&lt;style face="superscript"&gt;13&lt;/style&gt;&lt;/DisplayText&gt;&lt;record&gt;&lt;rec-number&gt;7590&lt;/rec-number&gt;&lt;foreign-keys&gt;&lt;key app="EN" db-id="pzwprs0f52xv54ev9dmx2d93xpt2dvxeae5x" timestamp="1644279444"&gt;7590&lt;/key&gt;&lt;/foreign-keys&gt;&lt;ref-type name="Journal Article"&gt;17&lt;/ref-type&gt;&lt;contributors&gt;&lt;authors&gt;&lt;author&gt;Mitchell, K. S.&lt;/author&gt;&lt;author&gt;Neale, M. C.&lt;/author&gt;&lt;author&gt;Bulik, C. M.&lt;/author&gt;&lt;author&gt;Aggen, S. H.&lt;/author&gt;&lt;author&gt;Kendler, K. S.&lt;/author&gt;&lt;author&gt;Mazzeo, S. E.&lt;/author&gt;&lt;/authors&gt;&lt;/contributors&gt;&lt;auth-address&gt;Department of Psychology, Virginia Commonwealth University, Richmond, VA 23284-2018, USA.&lt;/auth-address&gt;&lt;titles&gt;&lt;title&gt;Binge eating disorder: a symptom-level investigation of genetic and environmental influences on liability&lt;/title&gt;&lt;secondary-title&gt;Psychol Med&lt;/secondary-title&gt;&lt;/titles&gt;&lt;periodical&gt;&lt;full-title&gt;Psychol Med&lt;/full-title&gt;&lt;/periodical&gt;&lt;pages&gt;1899-906&lt;/pages&gt;&lt;volume&gt;40&lt;/volume&gt;&lt;number&gt;11&lt;/number&gt;&lt;edition&gt;2010/02/06&lt;/edition&gt;&lt;keywords&gt;&lt;keyword&gt;Adult&lt;/keyword&gt;&lt;keyword&gt;Analysis of Variance&lt;/keyword&gt;&lt;keyword&gt;Binge-Eating Disorder/diagnosis/*etiology/genetics/psychology&lt;/keyword&gt;&lt;keyword&gt;Confidence Intervals&lt;/keyword&gt;&lt;keyword&gt;Diseases in Twins/genetics/psychology&lt;/keyword&gt;&lt;keyword&gt;Factor Analysis, Statistical&lt;/keyword&gt;&lt;keyword&gt;Female&lt;/keyword&gt;&lt;keyword&gt;Humans&lt;/keyword&gt;&lt;keyword&gt;Interviews as Topic&lt;/keyword&gt;&lt;keyword&gt;Surveys and Questionnaires&lt;/keyword&gt;&lt;keyword&gt;Twins, Dizygotic/psychology&lt;/keyword&gt;&lt;keyword&gt;Twins, Monozygotic/psychology&lt;/keyword&gt;&lt;/keywords&gt;&lt;dates&gt;&lt;year&gt;2010&lt;/year&gt;&lt;pub-dates&gt;&lt;date&gt;Nov&lt;/date&gt;&lt;/pub-dates&gt;&lt;/dates&gt;&lt;isbn&gt;0033-2917 (Print)&amp;#xD;0033-2917&lt;/isbn&gt;&lt;accession-num&gt;20132584&lt;/accession-num&gt;&lt;urls&gt;&lt;/urls&gt;&lt;custom2&gt;PMC2909489&lt;/custom2&gt;&lt;custom6&gt;NIHMS191266&lt;/custom6&gt;&lt;electronic-resource-num&gt;10.1017/s0033291710000139&lt;/electronic-resource-num&gt;&lt;remote-database-provider&gt;NLM&lt;/remote-database-provider&gt;&lt;language&gt;eng&lt;/language&gt;&lt;/record&gt;&lt;/Cite&gt;&lt;/EndNote&gt;</w:instrText>
      </w:r>
      <w:r w:rsidRPr="00493C75">
        <w:rPr>
          <w:rFonts w:ascii="Palatino Linotype" w:hAnsi="Palatino Linotype"/>
          <w:lang w:bidi="en-US"/>
        </w:rPr>
        <w:fldChar w:fldCharType="separate"/>
      </w:r>
      <w:r w:rsidRPr="00FB7345">
        <w:rPr>
          <w:rFonts w:ascii="Palatino Linotype" w:hAnsi="Palatino Linotype"/>
          <w:noProof/>
          <w:vertAlign w:val="superscript"/>
          <w:lang w:bidi="en-US"/>
        </w:rPr>
        <w:t>13</w:t>
      </w:r>
      <w:r w:rsidRPr="00493C75">
        <w:rPr>
          <w:rFonts w:ascii="Palatino Linotype" w:hAnsi="Palatino Linotype"/>
        </w:rPr>
        <w:fldChar w:fldCharType="end"/>
      </w:r>
      <w:r w:rsidRPr="00493C75">
        <w:rPr>
          <w:rFonts w:ascii="Palatino Linotype" w:hAnsi="Palatino Linotype"/>
          <w:lang w:bidi="en-US"/>
        </w:rPr>
        <w:t xml:space="preserve"> </w:t>
      </w:r>
    </w:p>
    <w:p w14:paraId="05642407" w14:textId="77777777" w:rsidR="00C54C6B" w:rsidRDefault="00C54C6B" w:rsidP="00C54C6B">
      <w:pPr>
        <w:pStyle w:val="Normal35"/>
        <w:ind w:left="0"/>
        <w:jc w:val="both"/>
        <w:rPr>
          <w:rFonts w:ascii="Palatino Linotype" w:hAnsi="Palatino Linotype"/>
          <w:lang w:bidi="en-US"/>
        </w:rPr>
      </w:pPr>
    </w:p>
    <w:p w14:paraId="51FF3FA0" w14:textId="77777777" w:rsidR="00C54C6B" w:rsidRPr="00FB7345" w:rsidRDefault="00C54C6B" w:rsidP="00C54C6B">
      <w:pPr>
        <w:pStyle w:val="Normal35"/>
        <w:keepNext/>
        <w:ind w:left="0"/>
        <w:jc w:val="both"/>
        <w:rPr>
          <w:rFonts w:ascii="Palatino Linotype" w:hAnsi="Palatino Linotype"/>
        </w:rPr>
      </w:pPr>
      <w:r w:rsidRPr="00FB7345">
        <w:rPr>
          <w:rFonts w:ascii="Palatino Linotype" w:hAnsi="Palatino Linotype"/>
          <w:noProof/>
          <w14:ligatures w14:val="standardContextual"/>
        </w:rPr>
        <w:drawing>
          <wp:inline distT="0" distB="0" distL="0" distR="0" wp14:anchorId="43656CAD" wp14:editId="06B66842">
            <wp:extent cx="2302469" cy="2301240"/>
            <wp:effectExtent l="0" t="0" r="0" b="0"/>
            <wp:docPr id="1423769991" name="Picture 1" descr="A blue and white graphic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9991" name="Picture 1" descr="A blue and white graphic with white tex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711" cy="2310477"/>
                    </a:xfrm>
                    <a:prstGeom prst="rect">
                      <a:avLst/>
                    </a:prstGeom>
                  </pic:spPr>
                </pic:pic>
              </a:graphicData>
            </a:graphic>
          </wp:inline>
        </w:drawing>
      </w:r>
    </w:p>
    <w:p w14:paraId="4838BADC" w14:textId="33EB0078" w:rsidR="00C54C6B" w:rsidRDefault="00C54C6B" w:rsidP="00C54C6B">
      <w:pPr>
        <w:pStyle w:val="Caption"/>
        <w:jc w:val="both"/>
        <w:rPr>
          <w:rFonts w:ascii="Palatino Linotype" w:hAnsi="Palatino Linotype"/>
          <w:i w:val="0"/>
          <w:iCs w:val="0"/>
          <w:color w:val="000000" w:themeColor="text1"/>
          <w:sz w:val="20"/>
          <w:szCs w:val="20"/>
        </w:rPr>
      </w:pPr>
      <w:bookmarkStart w:id="12" w:name="_Ref200454697"/>
      <w:r w:rsidRPr="00C54C6B">
        <w:rPr>
          <w:rFonts w:ascii="Palatino Linotype" w:hAnsi="Palatino Linotype"/>
          <w:b/>
          <w:bCs/>
          <w:i w:val="0"/>
          <w:iCs w:val="0"/>
          <w:color w:val="000000" w:themeColor="text1"/>
          <w:sz w:val="19"/>
          <w:szCs w:val="19"/>
        </w:rPr>
        <w:t xml:space="preserve">Figure </w:t>
      </w:r>
      <w:r w:rsidRPr="00C54C6B">
        <w:rPr>
          <w:rFonts w:ascii="Palatino Linotype" w:hAnsi="Palatino Linotype"/>
          <w:b/>
          <w:bCs/>
          <w:i w:val="0"/>
          <w:iCs w:val="0"/>
          <w:color w:val="000000" w:themeColor="text1"/>
          <w:sz w:val="19"/>
          <w:szCs w:val="19"/>
        </w:rPr>
        <w:fldChar w:fldCharType="begin"/>
      </w:r>
      <w:r w:rsidRPr="00C54C6B">
        <w:rPr>
          <w:rFonts w:ascii="Palatino Linotype" w:hAnsi="Palatino Linotype"/>
          <w:b/>
          <w:bCs/>
          <w:i w:val="0"/>
          <w:iCs w:val="0"/>
          <w:color w:val="000000" w:themeColor="text1"/>
          <w:sz w:val="19"/>
          <w:szCs w:val="19"/>
        </w:rPr>
        <w:instrText xml:space="preserve"> SEQ Figure \* ARABIC </w:instrText>
      </w:r>
      <w:r w:rsidRPr="00C54C6B">
        <w:rPr>
          <w:rFonts w:ascii="Palatino Linotype" w:hAnsi="Palatino Linotype"/>
          <w:b/>
          <w:bCs/>
          <w:i w:val="0"/>
          <w:iCs w:val="0"/>
          <w:color w:val="000000" w:themeColor="text1"/>
          <w:sz w:val="19"/>
          <w:szCs w:val="19"/>
        </w:rPr>
        <w:fldChar w:fldCharType="separate"/>
      </w:r>
      <w:r w:rsidRPr="00C54C6B">
        <w:rPr>
          <w:rFonts w:ascii="Palatino Linotype" w:hAnsi="Palatino Linotype"/>
          <w:b/>
          <w:bCs/>
          <w:i w:val="0"/>
          <w:iCs w:val="0"/>
          <w:noProof/>
          <w:color w:val="000000" w:themeColor="text1"/>
          <w:sz w:val="19"/>
          <w:szCs w:val="19"/>
        </w:rPr>
        <w:t>2</w:t>
      </w:r>
      <w:r w:rsidRPr="00C54C6B">
        <w:rPr>
          <w:rFonts w:ascii="Palatino Linotype" w:hAnsi="Palatino Linotype"/>
          <w:b/>
          <w:bCs/>
          <w:i w:val="0"/>
          <w:iCs w:val="0"/>
          <w:color w:val="000000" w:themeColor="text1"/>
          <w:sz w:val="19"/>
          <w:szCs w:val="19"/>
        </w:rPr>
        <w:fldChar w:fldCharType="end"/>
      </w:r>
      <w:bookmarkEnd w:id="12"/>
      <w:r w:rsidRPr="00C54C6B">
        <w:rPr>
          <w:rFonts w:ascii="Palatino Linotype" w:hAnsi="Palatino Linotype"/>
          <w:b/>
          <w:bCs/>
          <w:i w:val="0"/>
          <w:iCs w:val="0"/>
          <w:color w:val="000000" w:themeColor="text1"/>
          <w:sz w:val="19"/>
          <w:szCs w:val="19"/>
        </w:rPr>
        <w:t xml:space="preserve">  </w:t>
      </w:r>
      <w:r w:rsidRPr="00C54C6B">
        <w:rPr>
          <w:rFonts w:ascii="Palatino Linotype" w:hAnsi="Palatino Linotype"/>
          <w:i w:val="0"/>
          <w:iCs w:val="0"/>
          <w:color w:val="000000" w:themeColor="text1"/>
          <w:sz w:val="19"/>
          <w:szCs w:val="19"/>
        </w:rPr>
        <w:t>Environment factors experts associate with binge eating disorder largely center around social justice issues (Bray et al., 2020a)</w:t>
      </w:r>
      <w:r w:rsidRPr="00C54C6B">
        <w:rPr>
          <w:rFonts w:ascii="Palatino Linotype" w:hAnsi="Palatino Linotype"/>
          <w:i w:val="0"/>
          <w:iCs w:val="0"/>
          <w:color w:val="000000" w:themeColor="text1"/>
          <w:sz w:val="20"/>
          <w:szCs w:val="20"/>
        </w:rPr>
        <w:t>.</w:t>
      </w:r>
    </w:p>
    <w:p w14:paraId="0113C63B" w14:textId="34350BC5" w:rsidR="00C54C6B" w:rsidRDefault="00C54C6B" w:rsidP="00C54C6B">
      <w:pPr>
        <w:pStyle w:val="Normal35"/>
        <w:ind w:left="0"/>
        <w:jc w:val="both"/>
        <w:rPr>
          <w:rFonts w:ascii="Palatino Linotype" w:hAnsi="Palatino Linotype"/>
        </w:rPr>
      </w:pPr>
      <w:r w:rsidRPr="00493C75">
        <w:rPr>
          <w:rFonts w:ascii="Palatino Linotype" w:hAnsi="Palatino Linotype"/>
          <w:lang w:bidi="en-US"/>
        </w:rPr>
        <w:lastRenderedPageBreak/>
        <w:t>Several models of environmental factors for binge eating disorder have been proposed</w:t>
      </w:r>
      <w:r w:rsidRPr="00FB7345">
        <w:rPr>
          <w:rFonts w:ascii="Palatino Linotype" w:hAnsi="Palatino Linotype"/>
          <w:lang w:bidi="en-US"/>
        </w:rPr>
        <w:t>.</w:t>
      </w:r>
      <w:r w:rsidRPr="00493C75">
        <w:rPr>
          <w:rFonts w:ascii="Palatino Linotype" w:hAnsi="Palatino Linotype"/>
          <w:lang w:bidi="en-US"/>
        </w:rPr>
        <w:fldChar w:fldCharType="begin">
          <w:fldData xml:space="preserve">PEVuZE5vdGU+PENpdGU+PEF1dGhvcj5DdWxiZXJ0PC9BdXRob3I+PFllYXI+MjAxNTwvWWVhcj48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cmlvZGljYWw+PHZvbHVtZT4xOTwvdm9sdW1lPjxudW1iZXI+MTA8L251bWJlcj48ZWRpdGlvbj4y
MDIyLzA1LzI5PC9lZGl0aW9uPjxrZXl3b3Jkcz48a2V5d29yZD5BZHVsdDwva2V5d29yZD48a2V5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ZW5nPC9sYW5ndWFnZT48L3JlY29yZD48L0NpdGU+PC9FbmROb3RlPgB=
</w:fldData>
        </w:fldChar>
      </w:r>
      <w:r w:rsidRPr="00FB7345">
        <w:rPr>
          <w:rFonts w:ascii="Palatino Linotype" w:hAnsi="Palatino Linotype"/>
          <w:lang w:bidi="en-US"/>
        </w:rPr>
        <w:instrText xml:space="preserve"> ADDIN EN.CITE </w:instrText>
      </w:r>
      <w:r w:rsidRPr="00FB7345">
        <w:rPr>
          <w:rFonts w:ascii="Palatino Linotype" w:hAnsi="Palatino Linotype"/>
          <w:lang w:bidi="en-US"/>
        </w:rPr>
        <w:fldChar w:fldCharType="begin">
          <w:fldData xml:space="preserve">PEVuZE5vdGU+PENpdGU+PEF1dGhvcj5DdWxiZXJ0PC9BdXRob3I+PFllYXI+MjAxNTwvWWVhcj48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cmlvZGljYWw+PHZvbHVtZT4xOTwvdm9sdW1lPjxudW1iZXI+MTA8L251bWJlcj48ZWRpdGlvbj4y
MDIyLzA1LzI5PC9lZGl0aW9uPjxrZXl3b3Jkcz48a2V5d29yZD5BZHVsdDwva2V5d29yZD48a2V5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ZW5nPC9sYW5ndWFnZT48L3JlY29yZD48L0NpdGU+PC9FbmROb3RlPgB=
</w:fldData>
        </w:fldChar>
      </w:r>
      <w:r w:rsidRPr="00FB7345">
        <w:rPr>
          <w:rFonts w:ascii="Palatino Linotype" w:hAnsi="Palatino Linotype"/>
          <w:lang w:bidi="en-US"/>
        </w:rPr>
        <w:instrText xml:space="preserve"> ADDIN EN.CITE.DATA </w:instrText>
      </w:r>
      <w:r w:rsidRPr="00FB7345">
        <w:rPr>
          <w:rFonts w:ascii="Palatino Linotype" w:hAnsi="Palatino Linotype"/>
          <w:lang w:bidi="en-US"/>
        </w:rPr>
      </w:r>
      <w:r w:rsidRPr="00FB7345">
        <w:rPr>
          <w:rFonts w:ascii="Palatino Linotype" w:hAnsi="Palatino Linotype"/>
          <w:lang w:bidi="en-US"/>
        </w:rPr>
        <w:fldChar w:fldCharType="end"/>
      </w:r>
      <w:r w:rsidRPr="00493C75">
        <w:rPr>
          <w:rFonts w:ascii="Palatino Linotype" w:hAnsi="Palatino Linotype"/>
          <w:lang w:bidi="en-US"/>
        </w:rPr>
        <w:fldChar w:fldCharType="separate"/>
      </w:r>
      <w:r w:rsidRPr="00FB7345">
        <w:rPr>
          <w:rFonts w:ascii="Palatino Linotype" w:hAnsi="Palatino Linotype"/>
          <w:noProof/>
          <w:vertAlign w:val="superscript"/>
          <w:lang w:bidi="en-US"/>
        </w:rPr>
        <w:t>11,17</w:t>
      </w:r>
      <w:r w:rsidRPr="00493C75">
        <w:rPr>
          <w:rFonts w:ascii="Palatino Linotype" w:hAnsi="Palatino Linotype"/>
        </w:rPr>
        <w:fldChar w:fldCharType="end"/>
      </w:r>
      <w:r w:rsidRPr="00FB7345">
        <w:rPr>
          <w:rFonts w:ascii="Palatino Linotype" w:hAnsi="Palatino Linotype"/>
        </w:rPr>
        <w:t xml:space="preserve"> Environmental factors most robustly associated with BED by experts and in the literature include: (1) gaps in clinical research are care; (2) systematic issues and systems of oppression; (3) invalidation; (4) marginalization (including lack of access to resources and under-representation); (5) economic precarity; (6) stigmatization and discrimination (including internally, socioculturally, and in healthcare systems and from healthcare providers); (7) trauma and adversity; (8) food insecurity; (9) interpersonal factors; (10) social messaging and social media; (11) nutrition scarcity; and (12) predatory food industry practices and environments (</w:t>
      </w:r>
      <w:r w:rsidRPr="00FB7345">
        <w:rPr>
          <w:rFonts w:ascii="Palatino Linotype" w:hAnsi="Palatino Linotype"/>
        </w:rPr>
        <w:fldChar w:fldCharType="begin"/>
      </w:r>
      <w:r w:rsidRPr="00FB7345">
        <w:rPr>
          <w:rFonts w:ascii="Palatino Linotype" w:hAnsi="Palatino Linotype"/>
        </w:rPr>
        <w:instrText xml:space="preserve"> REF _Ref200454697 \h </w:instrText>
      </w:r>
      <w:r w:rsidRPr="00FB7345">
        <w:rPr>
          <w:rFonts w:ascii="Palatino Linotype" w:hAnsi="Palatino Linotype"/>
        </w:rPr>
      </w:r>
      <w:r w:rsidRPr="00FB7345">
        <w:rPr>
          <w:rFonts w:ascii="Palatino Linotype" w:hAnsi="Palatino Linotype"/>
        </w:rPr>
        <w:instrText xml:space="preserve"> \* MERGEFORMAT </w:instrText>
      </w:r>
      <w:r w:rsidRPr="00FB7345">
        <w:rPr>
          <w:rFonts w:ascii="Palatino Linotype" w:hAnsi="Palatino Linotype"/>
        </w:rPr>
        <w:fldChar w:fldCharType="separate"/>
      </w:r>
      <w:r w:rsidRPr="00C54C6B">
        <w:rPr>
          <w:rFonts w:ascii="Palatino Linotype" w:hAnsi="Palatino Linotype"/>
          <w:b/>
          <w:bCs/>
        </w:rPr>
        <w:t xml:space="preserve">Figure </w:t>
      </w:r>
      <w:r w:rsidRPr="00C54C6B">
        <w:rPr>
          <w:rFonts w:ascii="Palatino Linotype" w:hAnsi="Palatino Linotype"/>
          <w:b/>
          <w:bCs/>
          <w:noProof/>
        </w:rPr>
        <w:t>2</w:t>
      </w:r>
      <w:r w:rsidRPr="00FB7345">
        <w:rPr>
          <w:rFonts w:ascii="Palatino Linotype" w:hAnsi="Palatino Linotype"/>
        </w:rPr>
        <w:fldChar w:fldCharType="end"/>
      </w:r>
      <w:r w:rsidRPr="00FB7345">
        <w:rPr>
          <w:rFonts w:ascii="Palatino Linotype" w:hAnsi="Palatino Linotype"/>
        </w:rPr>
        <w:t>).</w:t>
      </w:r>
      <w:r w:rsidRPr="00FB7345">
        <w:rPr>
          <w:rFonts w:ascii="Palatino Linotype" w:hAnsi="Palatino Linotype"/>
        </w:rPr>
        <w:fldChar w:fldCharType="begin">
          <w:fldData xml:space="preserve">PEVuZE5vdGU+PENpdGU+PEF1dGhvcj5CcmF5PC9BdXRob3I+PFllYXI+MjAyMjwvWWVhcj48UmVj
TnVtPjg1NTk8L1JlY051bT48RGlzcGxheVRleHQ+PHN0eWxlIGZhY2U9InN1cGVyc2NyaXB0Ij4x
MTwvc3R5bGU+PC9EaXNwbGF5VGV4dD48cmVjb3JkPjxyZWMtbnVtYmVyPjg1NTk8L3JlYy1udW1i
ZXI+PGZvcmVpZ24ta2V5cz48a2V5IGFwcD0iRU4iIGRiLWlkPSJwendwcnMwZjUyeHY1NGV2OWRt
eDJkOTN4cHQyZHZ4ZWFlNXgiIHRpbWVzdGFtcD0iMTcwNzQxODYwMCI+ODU1OTwva2V5PjwvZm9y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IEhlYWx0aDwvZnVsbC10aXRsZT48L3BlcmlvZGljYWw+PHZvbHVtZT4xOTwvdm9sdW1lPjxudW1i
ZXI+MTA8L251bWJlcj48ZWRpdGlvbj4yMDIyLzA1LzI5PC9lZGl0aW9uPjxrZXl3b3Jkcz48a2V5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YmFzZS1wcm92aWRlcj48bGFuZ3VhZ2U+ZW5nPC9sYW5ndWFnZT48L3JlY29yZD48L0NpdGU+PC9F
bmROb3RlPgB=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PEVuZE5vdGU+PENpdGU+PEF1dGhvcj5CcmF5PC9BdXRob3I+PFllYXI+MjAyMjwvWWVhcj48UmVj
TnVtPjg1NTk8L1JlY051bT48RGlzcGxheVRleHQ+PHN0eWxlIGZhY2U9InN1cGVyc2NyaXB0Ij4x
MTwvc3R5bGU+PC9EaXNwbGF5VGV4dD48cmVjb3JkPjxyZWMtbnVtYmVyPjg1NTk8L3JlYy1udW1i
ZXI+PGZvcmVpZ24ta2V5cz48a2V5IGFwcD0iRU4iIGRiLWlkPSJwendwcnMwZjUyeHY1NGV2OWRt
eDJkOTN4cHQyZHZ4ZWFlNXgiIHRpbWVzdGFtcD0iMTcwNzQxODYwMCI+ODU1OTwva2V5PjwvZm9y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IEhlYWx0aDwvZnVsbC10aXRsZT48L3BlcmlvZGljYWw+PHZvbHVtZT4xOTwvdm9sdW1lPjxudW1i
ZXI+MTA8L251bWJlcj48ZWRpdGlvbj4yMDIyLzA1LzI5PC9lZGl0aW9uPjxrZXl3b3Jkcz48a2V5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YmFzZS1wcm92aWRlcj48bGFuZ3VhZ2U+ZW5nPC9sYW5ndWFnZT48L3JlY29yZD48L0NpdGU+PC9F
bmROb3RlPgB=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fldChar w:fldCharType="separate"/>
      </w:r>
      <w:r w:rsidRPr="00FB7345">
        <w:rPr>
          <w:rFonts w:ascii="Palatino Linotype" w:hAnsi="Palatino Linotype"/>
          <w:noProof/>
          <w:vertAlign w:val="superscript"/>
        </w:rPr>
        <w:t>11</w:t>
      </w:r>
      <w:r w:rsidRPr="00FB7345">
        <w:rPr>
          <w:rFonts w:ascii="Palatino Linotype" w:hAnsi="Palatino Linotype"/>
        </w:rPr>
        <w:fldChar w:fldCharType="end"/>
      </w:r>
    </w:p>
    <w:p w14:paraId="7EB03E8E" w14:textId="186A8A35" w:rsidR="00983D87" w:rsidRPr="00FB7345" w:rsidRDefault="00983D87" w:rsidP="00C54C6B">
      <w:pPr>
        <w:pStyle w:val="MDPI21heading1"/>
        <w:numPr>
          <w:ilvl w:val="0"/>
          <w:numId w:val="28"/>
        </w:numPr>
        <w:rPr>
          <w:rFonts w:ascii="Palatino Linotype" w:hAnsi="Palatino Linotype"/>
        </w:rPr>
      </w:pPr>
      <w:bookmarkStart w:id="13" w:name="_Toc200480000"/>
      <w:r w:rsidRPr="00FB7345">
        <w:rPr>
          <w:rFonts w:ascii="Palatino Linotype" w:hAnsi="Palatino Linotype"/>
        </w:rPr>
        <w:t>Binge Eating Disorder Treatments</w:t>
      </w:r>
      <w:r w:rsidR="001B5A7D" w:rsidRPr="00FB7345">
        <w:rPr>
          <w:rFonts w:ascii="Palatino Linotype" w:hAnsi="Palatino Linotype"/>
        </w:rPr>
        <w:t>: Evidence-Based Practice and Practice-Based Evidence</w:t>
      </w:r>
      <w:bookmarkEnd w:id="13"/>
    </w:p>
    <w:p w14:paraId="6063DCE9" w14:textId="77777777" w:rsidR="00C54C6B" w:rsidRDefault="000E0F6D" w:rsidP="00B141E8">
      <w:pPr>
        <w:pStyle w:val="Normal35"/>
        <w:ind w:left="0"/>
        <w:jc w:val="both"/>
        <w:rPr>
          <w:rFonts w:ascii="Palatino Linotype" w:hAnsi="Palatino Linotype"/>
        </w:rPr>
      </w:pPr>
      <w:r w:rsidRPr="00FB7345">
        <w:rPr>
          <w:rFonts w:ascii="Palatino Linotype" w:hAnsi="Palatino Linotype"/>
          <w:b/>
          <w:bCs/>
        </w:rPr>
        <w:t>Standard of care interventions for BED</w:t>
      </w:r>
      <w:r w:rsidRPr="00FB7345">
        <w:rPr>
          <w:rFonts w:ascii="Palatino Linotype" w:hAnsi="Palatino Linotype"/>
        </w:rPr>
        <w:t xml:space="preserve"> include </w:t>
      </w:r>
      <w:r w:rsidRPr="00FB7345">
        <w:rPr>
          <w:rFonts w:ascii="Palatino Linotype" w:hAnsi="Palatino Linotype"/>
        </w:rPr>
        <w:t xml:space="preserve">eating disorder-focused </w:t>
      </w:r>
      <w:r w:rsidRPr="00FB7345">
        <w:rPr>
          <w:rFonts w:ascii="Palatino Linotype" w:hAnsi="Palatino Linotype"/>
        </w:rPr>
        <w:t>cognitive behavioral therapy</w:t>
      </w:r>
      <w:r w:rsidRPr="00FB7345">
        <w:rPr>
          <w:rFonts w:ascii="Palatino Linotype" w:hAnsi="Palatino Linotype"/>
        </w:rPr>
        <w:t xml:space="preserve"> and </w:t>
      </w:r>
      <w:r w:rsidRPr="00FB7345">
        <w:rPr>
          <w:rFonts w:ascii="Palatino Linotype" w:hAnsi="Palatino Linotype"/>
        </w:rPr>
        <w:t>interpersonal therapy</w:t>
      </w:r>
      <w:r w:rsidRPr="00FB7345">
        <w:rPr>
          <w:rFonts w:ascii="Palatino Linotype" w:hAnsi="Palatino Linotype"/>
        </w:rPr>
        <w:t xml:space="preserve"> in either individual or group formats (recommended as the frontline intervention by the American Psychiatric Association (APA)),</w:t>
      </w:r>
      <w:r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 </w:instrText>
      </w:r>
      <w:r w:rsidR="00874097"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EN.CITE.DATA </w:instrText>
      </w:r>
      <w:r w:rsidR="00874097" w:rsidRPr="00FB7345">
        <w:rPr>
          <w:rFonts w:ascii="Palatino Linotype" w:hAnsi="Palatino Linotype"/>
        </w:rPr>
      </w:r>
      <w:r w:rsidR="00874097" w:rsidRPr="00FB7345">
        <w:rPr>
          <w:rFonts w:ascii="Palatino Linotype" w:hAnsi="Palatino Linotype"/>
        </w:rPr>
        <w:fldChar w:fldCharType="end"/>
      </w:r>
      <w:r w:rsidRPr="00FB7345">
        <w:rPr>
          <w:rFonts w:ascii="Palatino Linotype" w:hAnsi="Palatino Linotype"/>
        </w:rPr>
        <w:fldChar w:fldCharType="separate"/>
      </w:r>
      <w:r w:rsidR="00874097" w:rsidRPr="00FB7345">
        <w:rPr>
          <w:rFonts w:ascii="Palatino Linotype" w:hAnsi="Palatino Linotype"/>
          <w:noProof/>
          <w:vertAlign w:val="superscript"/>
        </w:rPr>
        <w:t>18,19</w:t>
      </w:r>
      <w:r w:rsidRPr="00FB7345">
        <w:rPr>
          <w:rFonts w:ascii="Palatino Linotype" w:hAnsi="Palatino Linotype"/>
        </w:rPr>
        <w:fldChar w:fldCharType="end"/>
      </w:r>
      <w:r w:rsidRPr="00FB7345">
        <w:rPr>
          <w:rFonts w:ascii="Palatino Linotype" w:hAnsi="Palatino Linotype"/>
        </w:rPr>
        <w:t xml:space="preserve"> medications (the APA recommends antidepressants (e.g., [es]citalopram, sertraline, and fluoxetine) or the amphetamine stimulant lisdexamfetamine (developed for the treatment of ADD/ADH and approved for BED) for adults with BED who prefer medications or have not responded to psychotherapy alone),</w:t>
      </w:r>
      <w:r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 </w:instrText>
      </w:r>
      <w:r w:rsidR="00874097"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EN.CITE.DATA </w:instrText>
      </w:r>
      <w:r w:rsidR="00874097" w:rsidRPr="00FB7345">
        <w:rPr>
          <w:rFonts w:ascii="Palatino Linotype" w:hAnsi="Palatino Linotype"/>
        </w:rPr>
      </w:r>
      <w:r w:rsidR="00874097" w:rsidRPr="00FB7345">
        <w:rPr>
          <w:rFonts w:ascii="Palatino Linotype" w:hAnsi="Palatino Linotype"/>
        </w:rPr>
        <w:fldChar w:fldCharType="end"/>
      </w:r>
      <w:r w:rsidRPr="00FB7345">
        <w:rPr>
          <w:rFonts w:ascii="Palatino Linotype" w:hAnsi="Palatino Linotype"/>
        </w:rPr>
        <w:fldChar w:fldCharType="separate"/>
      </w:r>
      <w:r w:rsidR="00874097" w:rsidRPr="00FB7345">
        <w:rPr>
          <w:rFonts w:ascii="Palatino Linotype" w:hAnsi="Palatino Linotype"/>
          <w:noProof/>
          <w:vertAlign w:val="superscript"/>
        </w:rPr>
        <w:t>18,19</w:t>
      </w:r>
      <w:r w:rsidRPr="00FB7345">
        <w:rPr>
          <w:rFonts w:ascii="Palatino Linotype" w:hAnsi="Palatino Linotype"/>
        </w:rPr>
        <w:fldChar w:fldCharType="end"/>
      </w:r>
      <w:r w:rsidRPr="00FB7345">
        <w:rPr>
          <w:rFonts w:ascii="Palatino Linotype" w:hAnsi="Palatino Linotype"/>
        </w:rPr>
        <w:t xml:space="preserve"> and behavioral weight loss.</w:t>
      </w:r>
      <w:r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 </w:instrText>
      </w:r>
      <w:r w:rsidR="00874097"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OCwxOTwvc3R5bGU+PC9EaXNwbGF5VGV4dD48cmVjb3JkPjxyZWMtbnVtYmVyPjEwNjA4PC9yZWMt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PjwvcmVjb3JkPjwvQ2l0ZT48L0VuZE5vdGU+AG==
</w:fldData>
        </w:fldChar>
      </w:r>
      <w:r w:rsidR="00874097" w:rsidRPr="00FB7345">
        <w:rPr>
          <w:rFonts w:ascii="Palatino Linotype" w:hAnsi="Palatino Linotype"/>
        </w:rPr>
        <w:instrText xml:space="preserve"> ADDIN EN.CITE.DATA </w:instrText>
      </w:r>
      <w:r w:rsidR="00874097" w:rsidRPr="00FB7345">
        <w:rPr>
          <w:rFonts w:ascii="Palatino Linotype" w:hAnsi="Palatino Linotype"/>
        </w:rPr>
      </w:r>
      <w:r w:rsidR="00874097" w:rsidRPr="00FB7345">
        <w:rPr>
          <w:rFonts w:ascii="Palatino Linotype" w:hAnsi="Palatino Linotype"/>
        </w:rPr>
        <w:fldChar w:fldCharType="end"/>
      </w:r>
      <w:r w:rsidRPr="00FB7345">
        <w:rPr>
          <w:rFonts w:ascii="Palatino Linotype" w:hAnsi="Palatino Linotype"/>
        </w:rPr>
        <w:fldChar w:fldCharType="separate"/>
      </w:r>
      <w:r w:rsidR="00874097" w:rsidRPr="00FB7345">
        <w:rPr>
          <w:rFonts w:ascii="Palatino Linotype" w:hAnsi="Palatino Linotype"/>
          <w:noProof/>
          <w:vertAlign w:val="superscript"/>
        </w:rPr>
        <w:t>18,19</w:t>
      </w:r>
      <w:r w:rsidRPr="00FB7345">
        <w:rPr>
          <w:rFonts w:ascii="Palatino Linotype" w:hAnsi="Palatino Linotype"/>
        </w:rPr>
        <w:fldChar w:fldCharType="end"/>
      </w:r>
      <w:r w:rsidRPr="00FB7345">
        <w:rPr>
          <w:rFonts w:ascii="Palatino Linotype" w:hAnsi="Palatino Linotype"/>
        </w:rPr>
        <w:t xml:space="preserve"> </w:t>
      </w:r>
      <w:r w:rsidR="00874097" w:rsidRPr="00FB7345">
        <w:rPr>
          <w:rFonts w:ascii="Palatino Linotype" w:hAnsi="Palatino Linotype"/>
        </w:rPr>
        <w:t>Anticonvulsant medications like topiramate and psychodynamic therapies like family-based therapy (FBT) also</w:t>
      </w:r>
      <w:r w:rsidR="00874097" w:rsidRPr="00FB7345">
        <w:rPr>
          <w:rFonts w:ascii="Palatino Linotype" w:hAnsi="Palatino Linotype"/>
        </w:rPr>
        <w:t xml:space="preserve"> have some guideline support in the context of BED</w:t>
      </w:r>
      <w:r w:rsidR="00874097" w:rsidRPr="00FB7345">
        <w:rPr>
          <w:rStyle w:val="FootnoteReference"/>
          <w:rFonts w:ascii="Palatino Linotype" w:hAnsi="Palatino Linotype"/>
        </w:rPr>
        <w:footnoteReference w:id="1"/>
      </w:r>
      <w:r w:rsidR="00874097" w:rsidRPr="00FB7345">
        <w:rPr>
          <w:rFonts w:ascii="Palatino Linotype" w:hAnsi="Palatino Linotype"/>
        </w:rPr>
        <w:t>.</w:t>
      </w:r>
      <w:r w:rsidR="00874097"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OC0yMDwvc3R5bGU+PC9EaXNwbGF5VGV4dD48cmVjb3JkPjxyZWMtbnVtYmVyPjEwNjA4PC9yZWMt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PjwvcmVjb3JkPjwvQ2l0ZT48Q2l0ZT48QXV0aG9yPkhpbGJlcnQ8L0F1dGhvcj48WWVhcj4yMDE3
PC9ZZWFyPjxSZWNOdW0+NTk0NTwvUmVjTnVtPjxyZWNvcmQ+PHJlYy1udW1iZXI+NTk0NTwvcmVj
LW51bWJlcj48Zm9yZWlnbi1rZXlzPjxrZXkgYXBwPSJFTiIgZGItaWQ9InB6d3ByczBmNTJ4djU0
ZXY5ZG14MmQ5M3hwdDJkdnhlYWU1eCIgdGltZXN0YW1wPSIxNjE1MTYzMjIzIj41OTQ1PC9rZXk+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cnk8L2FsdC10aXRsZT48L3RpdGxlcz48cGFnZXM+NDIzLTQzNzwvcGFnZXM+PHZvbHVtZT4zMDwv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</w:fldData>
        </w:fldChar>
      </w:r>
      <w:r w:rsidR="00874097" w:rsidRPr="00FB7345">
        <w:rPr>
          <w:rFonts w:ascii="Palatino Linotype" w:hAnsi="Palatino Linotype"/>
        </w:rPr>
        <w:instrText xml:space="preserve"> ADDIN EN.CITE </w:instrText>
      </w:r>
      <w:r w:rsidR="00874097"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OC0yMDwvc3R5bGU+PC9EaXNwbGF5VGV4dD48cmVjb3JkPjxyZWMtbnVtYmVyPjEwNjA4PC9yZWMt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PjwvcmVjb3JkPjwvQ2l0ZT48Q2l0ZT48QXV0aG9yPkhpbGJlcnQ8L0F1dGhvcj48WWVhcj4yMDE3
PC9ZZWFyPjxSZWNOdW0+NTk0NTwvUmVjTnVtPjxyZWNvcmQ+PHJlYy1udW1iZXI+NTk0NTwvcmVj
LW51bWJlcj48Zm9yZWlnbi1rZXlzPjxrZXkgYXBwPSJFTiIgZGItaWQ9InB6d3ByczBmNTJ4djU0
ZXY5ZG14MmQ5M3hwdDJkdnhlYWU1eCIgdGltZXN0YW1wPSIxNjE1MTYzMjIzIj41OTQ1PC9rZXk+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cnk8L2FsdC10aXRsZT48L3RpdGxlcz48cGFnZXM+NDIzLTQzNzwvcGFnZXM+PHZvbHVtZT4zMDwv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</w:fldData>
        </w:fldChar>
      </w:r>
      <w:r w:rsidR="00874097" w:rsidRPr="00FB7345">
        <w:rPr>
          <w:rFonts w:ascii="Palatino Linotype" w:hAnsi="Palatino Linotype"/>
        </w:rPr>
        <w:instrText xml:space="preserve"> ADDIN EN.CITE.DATA </w:instrText>
      </w:r>
      <w:r w:rsidR="00874097" w:rsidRPr="00FB7345">
        <w:rPr>
          <w:rFonts w:ascii="Palatino Linotype" w:hAnsi="Palatino Linotype"/>
        </w:rPr>
      </w:r>
      <w:r w:rsidR="00874097" w:rsidRPr="00FB7345">
        <w:rPr>
          <w:rFonts w:ascii="Palatino Linotype" w:hAnsi="Palatino Linotype"/>
        </w:rPr>
        <w:fldChar w:fldCharType="end"/>
      </w:r>
      <w:r w:rsidR="00874097" w:rsidRPr="00FB7345">
        <w:rPr>
          <w:rFonts w:ascii="Palatino Linotype" w:hAnsi="Palatino Linotype"/>
        </w:rPr>
        <w:fldChar w:fldCharType="separate"/>
      </w:r>
      <w:r w:rsidR="00874097" w:rsidRPr="00FB7345">
        <w:rPr>
          <w:rFonts w:ascii="Palatino Linotype" w:hAnsi="Palatino Linotype"/>
          <w:noProof/>
          <w:vertAlign w:val="superscript"/>
        </w:rPr>
        <w:t>18-20</w:t>
      </w:r>
      <w:r w:rsidR="00874097" w:rsidRPr="00FB7345">
        <w:rPr>
          <w:rFonts w:ascii="Palatino Linotype" w:hAnsi="Palatino Linotype"/>
        </w:rPr>
        <w:fldChar w:fldCharType="end"/>
      </w:r>
      <w:r w:rsidR="00874097" w:rsidRPr="00FB7345">
        <w:rPr>
          <w:rFonts w:ascii="Palatino Linotype" w:hAnsi="Palatino Linotype"/>
        </w:rPr>
        <w:t xml:space="preserve"> </w:t>
      </w:r>
      <w:r w:rsidR="00B141E8" w:rsidRPr="00FB7345">
        <w:rPr>
          <w:rFonts w:ascii="Palatino Linotype" w:hAnsi="Palatino Linotype"/>
        </w:rPr>
        <w:t xml:space="preserve"> </w:t>
      </w:r>
    </w:p>
    <w:p w14:paraId="21D20F47" w14:textId="77777777" w:rsidR="00C54C6B" w:rsidRDefault="00C54C6B" w:rsidP="00B141E8">
      <w:pPr>
        <w:pStyle w:val="Normal35"/>
        <w:ind w:left="0"/>
        <w:jc w:val="both"/>
        <w:rPr>
          <w:rFonts w:ascii="Palatino Linotype" w:hAnsi="Palatino Linotype"/>
        </w:rPr>
      </w:pPr>
    </w:p>
    <w:p w14:paraId="2F07E1A7" w14:textId="721EC755" w:rsidR="00B141E8" w:rsidRPr="00FB7345" w:rsidRDefault="00B328C7" w:rsidP="00B141E8">
      <w:pPr>
        <w:pStyle w:val="Normal35"/>
        <w:ind w:left="0"/>
        <w:jc w:val="both"/>
        <w:rPr>
          <w:rFonts w:ascii="Palatino Linotype" w:hAnsi="Palatino Linotype"/>
        </w:rPr>
      </w:pPr>
      <w:r w:rsidRPr="00FB7345">
        <w:rPr>
          <w:rFonts w:ascii="Palatino Linotype" w:hAnsi="Palatino Linotype"/>
        </w:rPr>
        <w:t>A variety of e</w:t>
      </w:r>
      <w:r w:rsidR="00874097" w:rsidRPr="00FB7345">
        <w:rPr>
          <w:rFonts w:ascii="Palatino Linotype" w:hAnsi="Palatino Linotype"/>
        </w:rPr>
        <w:t>vidence-based practices are also increasingly use in the context of BED</w:t>
      </w:r>
      <w:r w:rsidRPr="00FB7345">
        <w:rPr>
          <w:rFonts w:ascii="Palatino Linotype" w:hAnsi="Palatino Linotype"/>
        </w:rPr>
        <w:t xml:space="preserve"> without formal guideline support</w:t>
      </w:r>
      <w:r w:rsidR="00874097" w:rsidRPr="00FB7345">
        <w:rPr>
          <w:rFonts w:ascii="Palatino Linotype" w:hAnsi="Palatino Linotype"/>
        </w:rPr>
        <w:t xml:space="preserve">, including </w:t>
      </w:r>
      <w:r w:rsidRPr="00FB7345">
        <w:rPr>
          <w:rFonts w:ascii="Palatino Linotype" w:hAnsi="Palatino Linotype"/>
        </w:rPr>
        <w:t xml:space="preserve">glucagon-like peptide-1 </w:t>
      </w:r>
      <w:r w:rsidRPr="00FB7345">
        <w:rPr>
          <w:rFonts w:ascii="Palatino Linotype" w:hAnsi="Palatino Linotype"/>
        </w:rPr>
        <w:t xml:space="preserve">(GLP-1) </w:t>
      </w:r>
      <w:r w:rsidRPr="00FB7345">
        <w:rPr>
          <w:rFonts w:ascii="Palatino Linotype" w:hAnsi="Palatino Linotype"/>
        </w:rPr>
        <w:t>receptor agonists</w:t>
      </w:r>
      <w:r w:rsidRPr="00FB7345">
        <w:rPr>
          <w:rFonts w:ascii="Palatino Linotype" w:hAnsi="Palatino Linotype"/>
        </w:rPr>
        <w:t xml:space="preserve"> </w:t>
      </w:r>
      <w:r w:rsidR="00874097" w:rsidRPr="00FB7345">
        <w:rPr>
          <w:rFonts w:ascii="Palatino Linotype" w:hAnsi="Palatino Linotype"/>
        </w:rPr>
        <w:t>like Ozempic and Wygovi</w:t>
      </w:r>
      <w:r w:rsidRPr="00FB7345">
        <w:rPr>
          <w:rFonts w:ascii="Palatino Linotype" w:hAnsi="Palatino Linotype"/>
        </w:rPr>
        <w:t>,</w:t>
      </w:r>
      <w:r w:rsidRPr="00FB7345">
        <w:rPr>
          <w:rFonts w:ascii="Palatino Linotype" w:hAnsi="Palatino Linotype"/>
        </w:rPr>
        <w:fldChar w:fldCharType="begin">
          <w:fldData xml:space="preserve">PEVuZE5vdGU+PENpdGU+PEF1dGhvcj5SYWRraGFoPC9BdXRob3I+PFllYXI+MjAyNTwvWWVhcj48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PEVuZE5vdGU+PENpdGU+PEF1dGhvcj5SYWRraGFoPC9BdXRob3I+PFllYXI+MjAyNTwvWWVhcj48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fldChar w:fldCharType="separate"/>
      </w:r>
      <w:r w:rsidRPr="00FB7345">
        <w:rPr>
          <w:rFonts w:ascii="Palatino Linotype" w:hAnsi="Palatino Linotype"/>
          <w:noProof/>
          <w:vertAlign w:val="superscript"/>
        </w:rPr>
        <w:t>21-26</w:t>
      </w:r>
      <w:r w:rsidRPr="00FB7345">
        <w:rPr>
          <w:rFonts w:ascii="Palatino Linotype" w:hAnsi="Palatino Linotype"/>
        </w:rPr>
        <w:fldChar w:fldCharType="end"/>
      </w:r>
      <w:r w:rsidR="00874097" w:rsidRPr="00FB7345">
        <w:rPr>
          <w:rFonts w:ascii="Palatino Linotype" w:hAnsi="Palatino Linotype"/>
        </w:rPr>
        <w:t xml:space="preserve"> </w:t>
      </w:r>
      <w:r w:rsidR="0003660B" w:rsidRPr="00FB7345">
        <w:rPr>
          <w:rFonts w:ascii="Palatino Linotype" w:hAnsi="Palatino Linotype"/>
        </w:rPr>
        <w:t xml:space="preserve">client-centered </w:t>
      </w:r>
      <w:r w:rsidR="000E0F6D" w:rsidRPr="00FB7345">
        <w:rPr>
          <w:rFonts w:ascii="Palatino Linotype" w:hAnsi="Palatino Linotype"/>
        </w:rPr>
        <w:t>humanistic therapy,</w:t>
      </w:r>
      <w:r w:rsidR="000E0F6D" w:rsidRPr="00FB7345">
        <w:rPr>
          <w:rFonts w:ascii="Palatino Linotype" w:hAnsi="Palatino Linotype"/>
        </w:rPr>
        <w:fldChar w:fldCharType="begin">
          <w:fldData xml:space="preserve">PEVuZE5vdGU+PENpdGU+PEF1dGhvcj5IaWxiZXJ0PC9BdXRob3I+PFllYXI+MjAxOTwvWWVhcj48
UmVjTnVtPjU2MDc8L1JlY051bT48RGlzcGxheVRleHQ+PHN0eWxlIGZhY2U9InN1cGVyc2NyaXB0
Ij4yMDwvc3R5bGU+PC9EaXNwbGF5VGV4dD48cmVjb3JkPjxyZWMtbnVtYmVyPjU2MDc8L3JlYy1u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r w:rsidR="000E0F6D" w:rsidRPr="00FB7345">
        <w:rPr>
          <w:rFonts w:ascii="Palatino Linotype" w:hAnsi="Palatino Linotype"/>
        </w:rPr>
        <w:instrText xml:space="preserve"> ADDIN EN.CITE </w:instrText>
      </w:r>
      <w:r w:rsidR="000E0F6D" w:rsidRPr="00FB7345">
        <w:rPr>
          <w:rFonts w:ascii="Palatino Linotype" w:hAnsi="Palatino Linotype"/>
        </w:rPr>
        <w:fldChar w:fldCharType="begin">
          <w:fldData xml:space="preserve">PEVuZE5vdGU+PENpdGU+PEF1dGhvcj5IaWxiZXJ0PC9BdXRob3I+PFllYXI+MjAxOTwvWWVhcj48
UmVjTnVtPjU2MDc8L1JlY051bT48RGlzcGxheVRleHQ+PHN0eWxlIGZhY2U9InN1cGVyc2NyaXB0
Ij4yMDwvc3R5bGU+PC9EaXNwbGF5VGV4dD48cmVjb3JkPjxyZWMtbnVtYmVyPjU2MDc8L3JlYy1u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r w:rsidR="000E0F6D" w:rsidRPr="00FB7345">
        <w:rPr>
          <w:rFonts w:ascii="Palatino Linotype" w:hAnsi="Palatino Linotype"/>
        </w:rPr>
        <w:instrText xml:space="preserve"> ADDIN EN.CITE.DATA </w:instrText>
      </w:r>
      <w:r w:rsidR="000E0F6D" w:rsidRPr="00FB7345">
        <w:rPr>
          <w:rFonts w:ascii="Palatino Linotype" w:hAnsi="Palatino Linotype"/>
        </w:rPr>
      </w:r>
      <w:r w:rsidR="000E0F6D" w:rsidRPr="00FB7345">
        <w:rPr>
          <w:rFonts w:ascii="Palatino Linotype" w:hAnsi="Palatino Linotype"/>
        </w:rPr>
        <w:fldChar w:fldCharType="end"/>
      </w:r>
      <w:r w:rsidR="000E0F6D" w:rsidRPr="00FB7345">
        <w:rPr>
          <w:rFonts w:ascii="Palatino Linotype" w:hAnsi="Palatino Linotype"/>
        </w:rPr>
        <w:fldChar w:fldCharType="separate"/>
      </w:r>
      <w:r w:rsidR="000E0F6D" w:rsidRPr="00FB7345">
        <w:rPr>
          <w:rFonts w:ascii="Palatino Linotype" w:hAnsi="Palatino Linotype"/>
          <w:noProof/>
          <w:vertAlign w:val="superscript"/>
        </w:rPr>
        <w:t>20</w:t>
      </w:r>
      <w:r w:rsidR="000E0F6D" w:rsidRPr="00FB7345">
        <w:rPr>
          <w:rFonts w:ascii="Palatino Linotype" w:hAnsi="Palatino Linotype"/>
        </w:rPr>
        <w:fldChar w:fldCharType="end"/>
      </w:r>
      <w:r w:rsidR="000E0F6D" w:rsidRPr="00FB7345">
        <w:rPr>
          <w:rFonts w:ascii="Palatino Linotype" w:hAnsi="Palatino Linotype"/>
        </w:rPr>
        <w:t xml:space="preserve"> </w:t>
      </w:r>
      <w:r w:rsidR="0003660B" w:rsidRPr="00FB7345">
        <w:rPr>
          <w:rFonts w:ascii="Palatino Linotype" w:hAnsi="Palatino Linotype"/>
        </w:rPr>
        <w:t xml:space="preserve">and third-generation behavioral therapies like </w:t>
      </w:r>
      <w:r w:rsidR="000E0F6D" w:rsidRPr="00FB7345">
        <w:rPr>
          <w:rFonts w:ascii="Palatino Linotype" w:hAnsi="Palatino Linotype"/>
        </w:rPr>
        <w:t>mindfulness-based interventions (MBIs)</w:t>
      </w:r>
      <w:r w:rsidR="0003660B" w:rsidRPr="00FB7345">
        <w:rPr>
          <w:rFonts w:ascii="Palatino Linotype" w:hAnsi="Palatino Linotype"/>
        </w:rPr>
        <w:t>,</w:t>
      </w:r>
      <w:r w:rsidR="000E0F6D" w:rsidRPr="00FB7345">
        <w:rPr>
          <w:rFonts w:ascii="Palatino Linotype" w:hAnsi="Palatino Linotype"/>
        </w:rPr>
        <w:fldChar w:fldCharType="begin">
          <w:fldData xml:space="preserve">PEVuZE5vdGU+PENpdGU+PEF1dGhvcj5MaXU8L0F1dGhvcj48WWVhcj4yMDI1PC9ZZWFyPjxSZWNO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</w:fldData>
        </w:fldChar>
      </w:r>
      <w:r w:rsidR="00B141E8" w:rsidRPr="00FB7345">
        <w:rPr>
          <w:rFonts w:ascii="Palatino Linotype" w:hAnsi="Palatino Linotype"/>
        </w:rPr>
        <w:instrText xml:space="preserve"> ADDIN EN.CITE </w:instrText>
      </w:r>
      <w:r w:rsidR="00B141E8" w:rsidRPr="00FB7345">
        <w:rPr>
          <w:rFonts w:ascii="Palatino Linotype" w:hAnsi="Palatino Linotype"/>
        </w:rPr>
        <w:fldChar w:fldCharType="begin">
          <w:fldData xml:space="preserve">PEVuZE5vdGU+PENpdGU+PEF1dGhvcj5MaXU8L0F1dGhvcj48WWVhcj4yMDI1PC9ZZWFyPjxSZWNO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</w:fldData>
        </w:fldChar>
      </w:r>
      <w:r w:rsidR="00B141E8" w:rsidRPr="00FB7345">
        <w:rPr>
          <w:rFonts w:ascii="Palatino Linotype" w:hAnsi="Palatino Linotype"/>
        </w:rPr>
        <w:instrText xml:space="preserve"> ADDIN EN.CITE.DATA </w:instrText>
      </w:r>
      <w:r w:rsidR="00B141E8" w:rsidRPr="00FB7345">
        <w:rPr>
          <w:rFonts w:ascii="Palatino Linotype" w:hAnsi="Palatino Linotype"/>
        </w:rPr>
      </w:r>
      <w:r w:rsidR="00B141E8" w:rsidRPr="00FB7345">
        <w:rPr>
          <w:rFonts w:ascii="Palatino Linotype" w:hAnsi="Palatino Linotype"/>
        </w:rPr>
        <w:fldChar w:fldCharType="end"/>
      </w:r>
      <w:r w:rsidR="000E0F6D" w:rsidRPr="00FB7345">
        <w:rPr>
          <w:rFonts w:ascii="Palatino Linotype" w:hAnsi="Palatino Linotype"/>
        </w:rPr>
        <w:fldChar w:fldCharType="separate"/>
      </w:r>
      <w:r w:rsidR="0003660B" w:rsidRPr="00FB7345">
        <w:rPr>
          <w:rFonts w:ascii="Palatino Linotype" w:hAnsi="Palatino Linotype"/>
          <w:noProof/>
          <w:vertAlign w:val="superscript"/>
        </w:rPr>
        <w:t>27-31</w:t>
      </w:r>
      <w:r w:rsidR="000E0F6D" w:rsidRPr="00FB7345">
        <w:rPr>
          <w:rFonts w:ascii="Palatino Linotype" w:hAnsi="Palatino Linotype"/>
        </w:rPr>
        <w:fldChar w:fldCharType="end"/>
      </w:r>
      <w:r w:rsidR="0003660B" w:rsidRPr="00FB7345">
        <w:rPr>
          <w:rFonts w:ascii="Palatino Linotype" w:hAnsi="Palatino Linotype"/>
        </w:rPr>
        <w:t xml:space="preserve"> dialectical behavioral therapy (DBT</w:t>
      </w:r>
      <w:r w:rsidR="0003660B" w:rsidRPr="00FB7345">
        <w:rPr>
          <w:rFonts w:ascii="Palatino Linotype" w:hAnsi="Palatino Linotype"/>
        </w:rPr>
        <w:t>, which includes elements of mindfulness and are often categorized as MBIs</w:t>
      </w:r>
      <w:r w:rsidR="0003660B" w:rsidRPr="00FB7345">
        <w:rPr>
          <w:rFonts w:ascii="Palatino Linotype" w:hAnsi="Palatino Linotype"/>
        </w:rPr>
        <w:t>),</w:t>
      </w:r>
      <w:r w:rsidR="0003660B" w:rsidRPr="00FB7345">
        <w:rPr>
          <w:rFonts w:ascii="Palatino Linotype" w:hAnsi="Palatino Linotype"/>
        </w:rPr>
        <w:fldChar w:fldCharType="begin">
          <w:fldData xml:space="preserve">PEVuZE5vdGU+PENpdGU+PEF1dGhvcj5CcmF5PC9BdXRob3I+PFllYXI+MjAyNDwvWWVhcj48UmVj
TnVtPjEwMzg2PC9SZWNOdW0+PERpc3BsYXlUZXh0PjxzdHlsZSBmYWNlPSJzdXBlcnNjcmlwdCI+
MzE8L3N0eWxlPjwvRGlzcGxheVRleHQ+PHJlY29yZD48cmVjLW51bWJlcj4xMDM4NjwvcmVjLW51
bWJlcj48Zm9yZWlnbi1rZXlzPjxrZXkgYXBwPSJFTiIgZGItaWQ9InB6d3ByczBmNTJ4djU0ZXY5
ZG14MmQ5M3hwdDJkdnhlYWU1eCIgdGltZXN0YW1wPSIxNzM3Mzk0NTQ4Ij4xMDM4Njwva2V5Pjwv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bGU+PHNlY29uZGFyeS10aXRsZT5JbnQgSiBOdXJzIEhlYWx0aCBDYXJlIFJlczwvc2Vjb25kYXJ5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</w:fldData>
        </w:fldChar>
      </w:r>
      <w:r w:rsidR="00B141E8" w:rsidRPr="00FB7345">
        <w:rPr>
          <w:rFonts w:ascii="Palatino Linotype" w:hAnsi="Palatino Linotype"/>
        </w:rPr>
        <w:instrText xml:space="preserve"> ADDIN EN.CITE </w:instrText>
      </w:r>
      <w:r w:rsidR="00B141E8" w:rsidRPr="00FB7345">
        <w:rPr>
          <w:rFonts w:ascii="Palatino Linotype" w:hAnsi="Palatino Linotype"/>
        </w:rPr>
        <w:fldChar w:fldCharType="begin">
          <w:fldData xml:space="preserve">PEVuZE5vdGU+PENpdGU+PEF1dGhvcj5CcmF5PC9BdXRob3I+PFllYXI+MjAyNDwvWWVhcj48UmVj
TnVtPjEwMzg2PC9SZWNOdW0+PERpc3BsYXlUZXh0PjxzdHlsZSBmYWNlPSJzdXBlcnNjcmlwdCI+
MzE8L3N0eWxlPjwvRGlzcGxheVRleHQ+PHJlY29yZD48cmVjLW51bWJlcj4xMDM4NjwvcmVjLW51
bWJlcj48Zm9yZWlnbi1rZXlzPjxrZXkgYXBwPSJFTiIgZGItaWQ9InB6d3ByczBmNTJ4djU0ZXY5
ZG14MmQ5M3hwdDJkdnhlYWU1eCIgdGltZXN0YW1wPSIxNzM3Mzk0NTQ4Ij4xMDM4Njwva2V5Pjwv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bGU+PHNlY29uZGFyeS10aXRsZT5JbnQgSiBOdXJzIEhlYWx0aCBDYXJlIFJlczwvc2Vjb25kYXJ5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</w:fldData>
        </w:fldChar>
      </w:r>
      <w:r w:rsidR="00B141E8" w:rsidRPr="00FB7345">
        <w:rPr>
          <w:rFonts w:ascii="Palatino Linotype" w:hAnsi="Palatino Linotype"/>
        </w:rPr>
        <w:instrText xml:space="preserve"> ADDIN EN.CITE.DATA </w:instrText>
      </w:r>
      <w:r w:rsidR="00B141E8" w:rsidRPr="00FB7345">
        <w:rPr>
          <w:rFonts w:ascii="Palatino Linotype" w:hAnsi="Palatino Linotype"/>
        </w:rPr>
      </w:r>
      <w:r w:rsidR="00B141E8" w:rsidRPr="00FB7345">
        <w:rPr>
          <w:rFonts w:ascii="Palatino Linotype" w:hAnsi="Palatino Linotype"/>
        </w:rPr>
        <w:fldChar w:fldCharType="end"/>
      </w:r>
      <w:r w:rsidR="0003660B" w:rsidRPr="00FB7345">
        <w:rPr>
          <w:rFonts w:ascii="Palatino Linotype" w:hAnsi="Palatino Linotype"/>
        </w:rPr>
        <w:fldChar w:fldCharType="separate"/>
      </w:r>
      <w:r w:rsidR="0003660B" w:rsidRPr="00FB7345">
        <w:rPr>
          <w:rFonts w:ascii="Palatino Linotype" w:hAnsi="Palatino Linotype"/>
          <w:noProof/>
          <w:vertAlign w:val="superscript"/>
        </w:rPr>
        <w:t>31</w:t>
      </w:r>
      <w:r w:rsidR="0003660B" w:rsidRPr="00FB7345">
        <w:rPr>
          <w:rFonts w:ascii="Palatino Linotype" w:hAnsi="Palatino Linotype"/>
        </w:rPr>
        <w:fldChar w:fldCharType="end"/>
      </w:r>
      <w:r w:rsidR="0003660B" w:rsidRPr="00FB7345">
        <w:rPr>
          <w:rFonts w:ascii="Palatino Linotype" w:hAnsi="Palatino Linotype"/>
        </w:rPr>
        <w:t xml:space="preserve"> and DBT guided self-help</w:t>
      </w:r>
      <w:r w:rsidR="0003660B" w:rsidRPr="00FB7345">
        <w:rPr>
          <w:rFonts w:ascii="Palatino Linotype" w:hAnsi="Palatino Linotype"/>
        </w:rPr>
        <w:t>.</w:t>
      </w:r>
      <w:r w:rsidR="0003660B" w:rsidRPr="00FB7345">
        <w:rPr>
          <w:rFonts w:ascii="Palatino Linotype" w:hAnsi="Palatino Linotype"/>
        </w:rPr>
        <w:fldChar w:fldCharType="begin">
          <w:fldData xml:space="preserve">PEVuZE5vdGU+PENpdGU+PEF1dGhvcj5LZW5ueTwvQXV0aG9yPjxZZWFyPjIwMjA8L1llYXI+PFJl
Y051bT44ODg5PC9SZWNOdW0+PERpc3BsYXlUZXh0PjxzdHlsZSBmYWNlPSJzdXBlcnNjcmlwdCI+
MzIsMzM8L3N0eWxlPjwvRGlzcGxheVRleHQ+PHJlY29yZD48cmVjLW51bWJlcj44ODg5PC9yZWMt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r w:rsidR="0003660B" w:rsidRPr="00FB7345">
        <w:rPr>
          <w:rFonts w:ascii="Palatino Linotype" w:hAnsi="Palatino Linotype"/>
        </w:rPr>
        <w:instrText xml:space="preserve"> ADDIN EN.CITE </w:instrText>
      </w:r>
      <w:r w:rsidR="0003660B" w:rsidRPr="00FB7345">
        <w:rPr>
          <w:rFonts w:ascii="Palatino Linotype" w:hAnsi="Palatino Linotype"/>
        </w:rPr>
        <w:fldChar w:fldCharType="begin">
          <w:fldData xml:space="preserve">PEVuZE5vdGU+PENpdGU+PEF1dGhvcj5LZW5ueTwvQXV0aG9yPjxZZWFyPjIwMjA8L1llYXI+PFJl
Y051bT44ODg5PC9SZWNOdW0+PERpc3BsYXlUZXh0PjxzdHlsZSBmYWNlPSJzdXBlcnNjcmlwdCI+
MzIsMzM8L3N0eWxlPjwvRGlzcGxheVRleHQ+PHJlY29yZD48cmVjLW51bWJlcj44ODg5PC9yZWMt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r w:rsidR="0003660B" w:rsidRPr="00FB7345">
        <w:rPr>
          <w:rFonts w:ascii="Palatino Linotype" w:hAnsi="Palatino Linotype"/>
        </w:rPr>
        <w:instrText xml:space="preserve"> ADDIN EN.CITE.DATA </w:instrText>
      </w:r>
      <w:r w:rsidR="0003660B" w:rsidRPr="00FB7345">
        <w:rPr>
          <w:rFonts w:ascii="Palatino Linotype" w:hAnsi="Palatino Linotype"/>
        </w:rPr>
      </w:r>
      <w:r w:rsidR="0003660B" w:rsidRPr="00FB7345">
        <w:rPr>
          <w:rFonts w:ascii="Palatino Linotype" w:hAnsi="Palatino Linotype"/>
        </w:rPr>
        <w:fldChar w:fldCharType="end"/>
      </w:r>
      <w:r w:rsidR="0003660B" w:rsidRPr="00FB7345">
        <w:rPr>
          <w:rFonts w:ascii="Palatino Linotype" w:hAnsi="Palatino Linotype"/>
        </w:rPr>
        <w:fldChar w:fldCharType="separate"/>
      </w:r>
      <w:r w:rsidR="0003660B" w:rsidRPr="00FB7345">
        <w:rPr>
          <w:rFonts w:ascii="Palatino Linotype" w:hAnsi="Palatino Linotype"/>
          <w:noProof/>
          <w:vertAlign w:val="superscript"/>
        </w:rPr>
        <w:t>32,33</w:t>
      </w:r>
      <w:r w:rsidR="0003660B" w:rsidRPr="00FB7345">
        <w:rPr>
          <w:rFonts w:ascii="Palatino Linotype" w:hAnsi="Palatino Linotype"/>
        </w:rPr>
        <w:fldChar w:fldCharType="end"/>
      </w:r>
      <w:r w:rsidR="000E0F6D" w:rsidRPr="00FB7345">
        <w:rPr>
          <w:rFonts w:ascii="Palatino Linotype" w:hAnsi="Palatino Linotype"/>
        </w:rPr>
        <w:t xml:space="preserve"> </w:t>
      </w:r>
    </w:p>
    <w:p w14:paraId="2FA9ACDD" w14:textId="77777777" w:rsidR="00B141E8" w:rsidRPr="00FB7345" w:rsidRDefault="00B141E8" w:rsidP="00B141E8">
      <w:pPr>
        <w:pStyle w:val="Normal35"/>
        <w:ind w:left="0"/>
        <w:jc w:val="both"/>
        <w:rPr>
          <w:rFonts w:ascii="Palatino Linotype" w:hAnsi="Palatino Linotype"/>
        </w:rPr>
      </w:pPr>
    </w:p>
    <w:p w14:paraId="7B1B0FDD" w14:textId="149FD953" w:rsidR="0053497F" w:rsidRPr="00FB7345" w:rsidRDefault="0053497F" w:rsidP="00B141E8">
      <w:pPr>
        <w:pStyle w:val="Normal35"/>
        <w:ind w:left="0"/>
        <w:jc w:val="both"/>
        <w:rPr>
          <w:rFonts w:ascii="Palatino Linotype" w:hAnsi="Palatino Linotype"/>
          <w:lang w:bidi="en-US"/>
        </w:rPr>
      </w:pPr>
      <w:r w:rsidRPr="00FB7345">
        <w:rPr>
          <w:rFonts w:ascii="Palatino Linotype" w:hAnsi="Palatino Linotype"/>
          <w:b/>
          <w:bCs/>
          <w:i/>
          <w:iCs/>
          <w:lang w:bidi="en-US"/>
        </w:rPr>
        <w:t>T</w:t>
      </w:r>
      <w:r w:rsidRPr="0053497F">
        <w:rPr>
          <w:rFonts w:ascii="Palatino Linotype" w:hAnsi="Palatino Linotype"/>
          <w:b/>
          <w:bCs/>
          <w:i/>
          <w:iCs/>
          <w:lang w:bidi="en-US"/>
        </w:rPr>
        <w:t>reatment options</w:t>
      </w:r>
      <w:r w:rsidRPr="0053497F">
        <w:rPr>
          <w:rFonts w:ascii="Palatino Linotype" w:hAnsi="Palatino Linotype"/>
          <w:lang w:bidi="en-US"/>
        </w:rPr>
        <w:t xml:space="preserve"> for </w:t>
      </w:r>
      <w:r w:rsidRPr="00FB7345">
        <w:rPr>
          <w:rFonts w:ascii="Palatino Linotype" w:hAnsi="Palatino Linotype"/>
          <w:lang w:bidi="en-US"/>
        </w:rPr>
        <w:t>BED</w:t>
      </w:r>
      <w:r w:rsidRPr="0053497F">
        <w:rPr>
          <w:rFonts w:ascii="Palatino Linotype" w:hAnsi="Palatino Linotype"/>
          <w:lang w:bidi="en-US"/>
        </w:rPr>
        <w:t xml:space="preserve"> have advanced considerably in the past</w:t>
      </w:r>
      <w:r w:rsidRPr="00FB7345">
        <w:rPr>
          <w:rFonts w:ascii="Palatino Linotype" w:hAnsi="Palatino Linotype"/>
          <w:lang w:bidi="en-US"/>
        </w:rPr>
        <w:t xml:space="preserve"> </w:t>
      </w:r>
      <w:r w:rsidRPr="0053497F">
        <w:rPr>
          <w:rFonts w:ascii="Palatino Linotype" w:hAnsi="Palatino Linotype"/>
          <w:lang w:bidi="en-US"/>
        </w:rPr>
        <w:t>decade and are gaining traction not just in the literature but also in clinical and nonclinical use</w:t>
      </w:r>
      <w:r w:rsidRPr="00FB7345">
        <w:rPr>
          <w:rFonts w:ascii="Palatino Linotype" w:hAnsi="Palatino Linotype"/>
          <w:lang w:bidi="en-US"/>
        </w:rPr>
        <w:t>.</w:t>
      </w:r>
      <w:r w:rsidRPr="0053497F">
        <w:rPr>
          <w:rFonts w:ascii="Palatino Linotype" w:hAnsi="Palatino Linotype"/>
          <w:lang w:bidi="en-US"/>
        </w:rPr>
        <w:fldChar w:fldCharType="begin"/>
      </w:r>
      <w:r w:rsidRPr="00FB7345">
        <w:rPr>
          <w:rFonts w:ascii="Palatino Linotype" w:hAnsi="Palatino Linotype"/>
          <w:lang w:bidi="en-US"/>
        </w:rPr>
        <w:instrText xml:space="preserve"> ADDIN EN.CITE &lt;EndNote&gt;&lt;Cite&gt;&lt;Author&gt;EMR-Claight&lt;/Author&gt;&lt;Year&gt;2024&lt;/Year&gt;&lt;RecNum&gt;12778&lt;/RecNum&gt;&lt;DisplayText&gt;&lt;style face="superscript"&gt;34&lt;/style&gt;&lt;/DisplayText&gt;&lt;record&gt;&lt;rec-number&gt;12778&lt;/rec-number&gt;&lt;foreign-keys&gt;&lt;key app="EN" db-id="pzwprs0f52xv54ev9dmx2d93xpt2dvxeae5x" timestamp="1749128257"&gt;12778&lt;/key&gt;&lt;/foreign-keys&gt;&lt;ref-type name="Report"&gt;27&lt;/ref-type&gt;&lt;contributors&gt;&lt;authors&gt;&lt;author&gt;EMR-Claight&lt;/author&gt;&lt;/authors&gt;&lt;tertiary-authors&gt;&lt;author&gt;Express Market Research (EMR) CLAIGHT&lt;/author&gt;&lt;/tertiary-authors&gt;&lt;/contributors&gt;&lt;titles&gt;&lt;title&gt;Binge Eating Disorder Market Size and Share Outlook - Forecast Trends and Growth Analysis Report (2025-2034)&lt;/title&gt;&lt;/titles&gt;&lt;dates&gt;&lt;year&gt;2024&lt;/year&gt;&lt;/dates&gt;&lt;pub-location&gt;https://www.expertmarketresearch.com/reports/binge-eating-disorder-market&lt;/pub-location&gt;&lt;publisher&gt;Express Market Research (EMR) CLAIGHT&lt;/publisher&gt;&lt;urls&gt;&lt;related-urls&gt;&lt;url&gt;https://www.expertmarketresearch.com/reports/binge-eating-disorder-market&lt;/url&gt;&lt;/related-urls&gt;&lt;/urls&gt;&lt;/record&gt;&lt;/Cite&gt;&lt;/EndNote&gt;</w:instrText>
      </w:r>
      <w:r w:rsidRPr="0053497F">
        <w:rPr>
          <w:rFonts w:ascii="Palatino Linotype" w:hAnsi="Palatino Linotype"/>
          <w:lang w:bidi="en-US"/>
        </w:rPr>
        <w:fldChar w:fldCharType="separate"/>
      </w:r>
      <w:r w:rsidRPr="00FB7345">
        <w:rPr>
          <w:rFonts w:ascii="Palatino Linotype" w:hAnsi="Palatino Linotype"/>
          <w:noProof/>
          <w:vertAlign w:val="superscript"/>
          <w:lang w:bidi="en-US"/>
        </w:rPr>
        <w:t>34</w:t>
      </w:r>
      <w:r w:rsidRPr="0053497F">
        <w:rPr>
          <w:rFonts w:ascii="Palatino Linotype" w:hAnsi="Palatino Linotype"/>
        </w:rPr>
        <w:fldChar w:fldCharType="end"/>
      </w:r>
      <w:r w:rsidRPr="0053497F">
        <w:rPr>
          <w:rFonts w:ascii="Palatino Linotype" w:hAnsi="Palatino Linotype"/>
          <w:lang w:bidi="en-US"/>
        </w:rPr>
        <w:t xml:space="preserve"> For example, a 2024 growth analysis </w:t>
      </w:r>
      <w:r w:rsidRPr="00FB7345">
        <w:rPr>
          <w:rFonts w:ascii="Palatino Linotype" w:hAnsi="Palatino Linotype"/>
          <w:lang w:bidi="en-US"/>
        </w:rPr>
        <w:t>report</w:t>
      </w:r>
      <w:r w:rsidRPr="0053497F">
        <w:rPr>
          <w:rFonts w:ascii="Palatino Linotype" w:hAnsi="Palatino Linotype"/>
          <w:lang w:bidi="en-US"/>
        </w:rPr>
        <w:t xml:space="preserve"> valued </w:t>
      </w:r>
      <w:r w:rsidRPr="00FB7345">
        <w:rPr>
          <w:rFonts w:ascii="Palatino Linotype" w:hAnsi="Palatino Linotype"/>
          <w:lang w:bidi="en-US"/>
        </w:rPr>
        <w:t xml:space="preserve">the BED market </w:t>
      </w:r>
      <w:r w:rsidRPr="0053497F">
        <w:rPr>
          <w:rFonts w:ascii="Palatino Linotype" w:hAnsi="Palatino Linotype"/>
          <w:lang w:bidi="en-US"/>
        </w:rPr>
        <w:t xml:space="preserve">at $0.81 billion USD in 2024, "driven by increasing awareness, advancements in treatment </w:t>
      </w:r>
      <w:r w:rsidRPr="0053497F">
        <w:rPr>
          <w:rFonts w:ascii="Palatino Linotype" w:hAnsi="Palatino Linotype"/>
          <w:i/>
          <w:iCs/>
          <w:lang w:bidi="en-US"/>
        </w:rPr>
        <w:t>options</w:t>
      </w:r>
      <w:r w:rsidRPr="0053497F">
        <w:rPr>
          <w:rFonts w:ascii="Palatino Linotype" w:hAnsi="Palatino Linotype"/>
          <w:lang w:bidi="en-US"/>
        </w:rPr>
        <w:t>, and the rising prevalence of the disorder across the 8 major markets</w:t>
      </w:r>
      <w:r w:rsidR="00C54C6B">
        <w:rPr>
          <w:rFonts w:ascii="Palatino Linotype" w:hAnsi="Palatino Linotype"/>
          <w:lang w:bidi="en-US"/>
        </w:rPr>
        <w:t>,</w:t>
      </w:r>
      <w:r w:rsidRPr="0053497F">
        <w:rPr>
          <w:rFonts w:ascii="Palatino Linotype" w:hAnsi="Palatino Linotype"/>
          <w:lang w:bidi="en-US"/>
        </w:rPr>
        <w:t>"</w:t>
      </w:r>
      <w:r w:rsidR="00C54C6B">
        <w:rPr>
          <w:rFonts w:ascii="Palatino Linotype" w:hAnsi="Palatino Linotype"/>
          <w:lang w:bidi="en-US"/>
        </w:rPr>
        <w:t xml:space="preserve"> (</w:t>
      </w:r>
      <w:r w:rsidR="00C54C6B" w:rsidRPr="00C54C6B">
        <w:rPr>
          <w:rFonts w:ascii="Palatino Linotype" w:hAnsi="Palatino Linotype"/>
          <w:b/>
          <w:bCs/>
          <w:lang w:bidi="en-US"/>
        </w:rPr>
        <w:fldChar w:fldCharType="begin"/>
      </w:r>
      <w:r w:rsidR="00C54C6B" w:rsidRPr="00C54C6B">
        <w:rPr>
          <w:rFonts w:ascii="Palatino Linotype" w:hAnsi="Palatino Linotype"/>
          <w:b/>
          <w:bCs/>
          <w:lang w:bidi="en-US"/>
        </w:rPr>
        <w:instrText xml:space="preserve"> REF _Ref200479753 \h </w:instrText>
      </w:r>
      <w:r w:rsidR="00C54C6B" w:rsidRPr="00C54C6B">
        <w:rPr>
          <w:rFonts w:ascii="Palatino Linotype" w:hAnsi="Palatino Linotype"/>
          <w:b/>
          <w:bCs/>
          <w:lang w:bidi="en-US"/>
        </w:rPr>
      </w:r>
      <w:r w:rsidR="00C54C6B" w:rsidRPr="00C54C6B">
        <w:rPr>
          <w:rFonts w:ascii="Palatino Linotype" w:hAnsi="Palatino Linotype"/>
          <w:b/>
          <w:bCs/>
          <w:lang w:bidi="en-US"/>
        </w:rPr>
        <w:instrText xml:space="preserve"> \* MERGEFORMAT </w:instrText>
      </w:r>
      <w:r w:rsidR="00C54C6B" w:rsidRPr="00C54C6B">
        <w:rPr>
          <w:rFonts w:ascii="Palatino Linotype" w:hAnsi="Palatino Linotype"/>
          <w:b/>
          <w:bCs/>
          <w:lang w:bidi="en-US"/>
        </w:rPr>
        <w:fldChar w:fldCharType="separate"/>
      </w:r>
      <w:r w:rsidR="00C54C6B" w:rsidRPr="00C54C6B">
        <w:rPr>
          <w:rFonts w:ascii="Palatino Linotype" w:hAnsi="Palatino Linotype"/>
          <w:b/>
          <w:bCs/>
        </w:rPr>
        <w:t xml:space="preserve">Figure </w:t>
      </w:r>
      <w:r w:rsidR="00C54C6B" w:rsidRPr="00C54C6B">
        <w:rPr>
          <w:rFonts w:ascii="Palatino Linotype" w:hAnsi="Palatino Linotype"/>
          <w:b/>
          <w:bCs/>
          <w:noProof/>
        </w:rPr>
        <w:t>3</w:t>
      </w:r>
      <w:r w:rsidR="00C54C6B" w:rsidRPr="00C54C6B">
        <w:rPr>
          <w:rFonts w:ascii="Palatino Linotype" w:hAnsi="Palatino Linotype"/>
          <w:b/>
          <w:bCs/>
          <w:lang w:bidi="en-US"/>
        </w:rPr>
        <w:fldChar w:fldCharType="end"/>
      </w:r>
      <w:r w:rsidR="00C54C6B">
        <w:rPr>
          <w:rFonts w:ascii="Palatino Linotype" w:hAnsi="Palatino Linotype"/>
          <w:lang w:bidi="en-US"/>
        </w:rPr>
        <w:t>)</w:t>
      </w:r>
      <w:r w:rsidR="005A6A98" w:rsidRPr="0053497F">
        <w:rPr>
          <w:rFonts w:ascii="Palatino Linotype" w:hAnsi="Palatino Linotype"/>
          <w:lang w:bidi="en-US"/>
        </w:rPr>
        <w:fldChar w:fldCharType="begin"/>
      </w:r>
      <w:r w:rsidR="005A6A98" w:rsidRPr="00FB7345">
        <w:rPr>
          <w:rFonts w:ascii="Palatino Linotype" w:hAnsi="Palatino Linotype"/>
          <w:lang w:bidi="en-US"/>
        </w:rPr>
        <w:instrText xml:space="preserve"> ADDIN EN.CITE &lt;EndNote&gt;&lt;Cite&gt;&lt;Author&gt;EMR-Claight&lt;/Author&gt;&lt;Year&gt;2024&lt;/Year&gt;&lt;RecNum&gt;12778&lt;/RecNum&gt;&lt;DisplayText&gt;&lt;style face="superscript"&gt;34&lt;/style&gt;&lt;/DisplayText&gt;&lt;record&gt;&lt;rec-number&gt;12778&lt;/rec-number&gt;&lt;foreign-keys&gt;&lt;key app="EN" db-id="pzwprs0f52xv54ev9dmx2d93xpt2dvxeae5x" timestamp="1749128257"&gt;12778&lt;/key&gt;&lt;/foreign-keys&gt;&lt;ref-type name="Report"&gt;27&lt;/ref-type&gt;&lt;contributors&gt;&lt;authors&gt;&lt;author&gt;EMR-Claight&lt;/author&gt;&lt;/authors&gt;&lt;tertiary-authors&gt;&lt;author&gt;Express Market Research (EMR) CLAIGHT&lt;/author&gt;&lt;/tertiary-authors&gt;&lt;/contributors&gt;&lt;titles&gt;&lt;title&gt;Binge Eating Disorder Market Size and Share Outlook - Forecast Trends and Growth Analysis Report (2025-2034)&lt;/title&gt;&lt;/titles&gt;&lt;dates&gt;&lt;year&gt;2024&lt;/year&gt;&lt;/dates&gt;&lt;pub-location&gt;https://www.expertmarketresearch.com/reports/binge-eating-disorder-market&lt;/pub-location&gt;&lt;publisher&gt;Express Market Research (EMR) CLAIGHT&lt;/publisher&gt;&lt;urls&gt;&lt;related-urls&gt;&lt;url&gt;https://www.expertmarketresearch.com/reports/binge-eating-disorder-market&lt;/url&gt;&lt;/related-urls&gt;&lt;/urls&gt;&lt;/record&gt;&lt;/Cite&gt;&lt;/EndNote&gt;</w:instrText>
      </w:r>
      <w:r w:rsidR="005A6A98" w:rsidRPr="0053497F">
        <w:rPr>
          <w:rFonts w:ascii="Palatino Linotype" w:hAnsi="Palatino Linotype"/>
          <w:lang w:bidi="en-US"/>
        </w:rPr>
        <w:fldChar w:fldCharType="separate"/>
      </w:r>
      <w:r w:rsidR="005A6A98" w:rsidRPr="00FB7345">
        <w:rPr>
          <w:rFonts w:ascii="Palatino Linotype" w:hAnsi="Palatino Linotype"/>
          <w:noProof/>
          <w:vertAlign w:val="superscript"/>
          <w:lang w:bidi="en-US"/>
        </w:rPr>
        <w:t>34</w:t>
      </w:r>
      <w:r w:rsidR="005A6A98" w:rsidRPr="0053497F">
        <w:rPr>
          <w:rFonts w:ascii="Palatino Linotype" w:hAnsi="Palatino Linotype"/>
        </w:rPr>
        <w:fldChar w:fldCharType="end"/>
      </w:r>
      <w:r w:rsidRPr="0053497F">
        <w:rPr>
          <w:rFonts w:ascii="Palatino Linotype" w:hAnsi="Palatino Linotype"/>
          <w:lang w:bidi="en-US"/>
        </w:rPr>
        <w:t xml:space="preserve"> </w:t>
      </w:r>
      <w:r w:rsidR="005A6A98" w:rsidRPr="00FB7345">
        <w:rPr>
          <w:rFonts w:ascii="Palatino Linotype" w:hAnsi="Palatino Linotype"/>
          <w:lang w:bidi="en-US"/>
        </w:rPr>
        <w:t>Moreover, the market is</w:t>
      </w:r>
      <w:r w:rsidRPr="0053497F">
        <w:rPr>
          <w:rFonts w:ascii="Palatino Linotype" w:hAnsi="Palatino Linotype"/>
          <w:lang w:bidi="en-US"/>
        </w:rPr>
        <w:t xml:space="preserve"> forecasted to grow at a compound annual growth rate (CAGR) of 6.00% between 2025 to 2034, reaching an estimated market value of $1.45 Billion USD by 2034</w:t>
      </w:r>
      <w:r w:rsidR="005A6A98" w:rsidRPr="00FB7345">
        <w:rPr>
          <w:rFonts w:ascii="Palatino Linotype" w:hAnsi="Palatino Linotype"/>
          <w:lang w:bidi="en-US"/>
        </w:rPr>
        <w:t>.</w:t>
      </w:r>
      <w:r w:rsidRPr="0053497F">
        <w:rPr>
          <w:rFonts w:ascii="Palatino Linotype" w:hAnsi="Palatino Linotype"/>
          <w:lang w:bidi="en-US"/>
        </w:rPr>
        <w:fldChar w:fldCharType="begin"/>
      </w:r>
      <w:r w:rsidRPr="00FB7345">
        <w:rPr>
          <w:rFonts w:ascii="Palatino Linotype" w:hAnsi="Palatino Linotype"/>
          <w:lang w:bidi="en-US"/>
        </w:rPr>
        <w:instrText xml:space="preserve"> ADDIN EN.CITE &lt;EndNote&gt;&lt;Cite&gt;&lt;Author&gt;EMR-Claight&lt;/Author&gt;&lt;Year&gt;2024&lt;/Year&gt;&lt;RecNum&gt;12778&lt;/RecNum&gt;&lt;DisplayText&gt;&lt;style face="superscript"&gt;34&lt;/style&gt;&lt;/DisplayText&gt;&lt;record&gt;&lt;rec-number&gt;12778&lt;/rec-number&gt;&lt;foreign-keys&gt;&lt;key app="EN" db-id="pzwprs0f52xv54ev9dmx2d93xpt2dvxeae5x" timestamp="1749128257"&gt;12778&lt;/key&gt;&lt;/foreign-keys&gt;&lt;ref-type name="Report"&gt;27&lt;/ref-type&gt;&lt;contributors&gt;&lt;authors&gt;&lt;author&gt;EMR-Claight&lt;/author&gt;&lt;/authors&gt;&lt;tertiary-authors&gt;&lt;author&gt;Express Market Research (EMR) CLAIGHT&lt;/author&gt;&lt;/tertiary-authors&gt;&lt;/contributors&gt;&lt;titles&gt;&lt;title&gt;Binge Eating Disorder Market Size and Share Outlook - Forecast Trends and Growth Analysis Report (2025-2034)&lt;/title&gt;&lt;/titles&gt;&lt;dates&gt;&lt;year&gt;2024&lt;/year&gt;&lt;/dates&gt;&lt;pub-location&gt;https://www.expertmarketresearch.com/reports/binge-eating-disorder-market&lt;/pub-location&gt;&lt;publisher&gt;Express Market Research (EMR) CLAIGHT&lt;/publisher&gt;&lt;urls&gt;&lt;related-urls&gt;&lt;url&gt;https://www.expertmarketresearch.com/reports/binge-eating-disorder-market&lt;/url&gt;&lt;/related-urls&gt;&lt;/urls&gt;&lt;/record&gt;&lt;/Cite&gt;&lt;/EndNote&gt;</w:instrText>
      </w:r>
      <w:r w:rsidRPr="0053497F">
        <w:rPr>
          <w:rFonts w:ascii="Palatino Linotype" w:hAnsi="Palatino Linotype"/>
          <w:lang w:bidi="en-US"/>
        </w:rPr>
        <w:fldChar w:fldCharType="separate"/>
      </w:r>
      <w:r w:rsidRPr="00FB7345">
        <w:rPr>
          <w:rFonts w:ascii="Palatino Linotype" w:hAnsi="Palatino Linotype"/>
          <w:noProof/>
          <w:vertAlign w:val="superscript"/>
          <w:lang w:bidi="en-US"/>
        </w:rPr>
        <w:t>34</w:t>
      </w:r>
      <w:r w:rsidRPr="0053497F">
        <w:rPr>
          <w:rFonts w:ascii="Palatino Linotype" w:hAnsi="Palatino Linotype"/>
        </w:rPr>
        <w:fldChar w:fldCharType="end"/>
      </w:r>
      <w:r w:rsidRPr="0053497F">
        <w:rPr>
          <w:rFonts w:ascii="Palatino Linotype" w:hAnsi="Palatino Linotype"/>
          <w:lang w:bidi="en-US"/>
        </w:rPr>
        <w:t xml:space="preserve"> </w:t>
      </w:r>
    </w:p>
    <w:p w14:paraId="6125480C" w14:textId="77777777" w:rsidR="00232347" w:rsidRPr="00FB7345" w:rsidRDefault="00232347" w:rsidP="00232347">
      <w:pPr>
        <w:pStyle w:val="Normal35"/>
        <w:keepNext/>
        <w:ind w:left="0"/>
        <w:jc w:val="both"/>
        <w:rPr>
          <w:rFonts w:ascii="Palatino Linotype" w:hAnsi="Palatino Linotype"/>
        </w:rPr>
      </w:pPr>
      <w:r w:rsidRPr="00FB7345">
        <w:rPr>
          <w:rFonts w:ascii="Palatino Linotype" w:hAnsi="Palatino Linotype"/>
          <w:noProof/>
          <w14:ligatures w14:val="standardContextual"/>
        </w:rPr>
        <w:lastRenderedPageBreak/>
        <w:drawing>
          <wp:inline distT="0" distB="0" distL="0" distR="0" wp14:anchorId="2036D313" wp14:editId="51243A7E">
            <wp:extent cx="4584963" cy="2618485"/>
            <wp:effectExtent l="0" t="0" r="0" b="0"/>
            <wp:docPr id="1583937845" name="Picture 5" descr="A graph of growth in a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37845" name="Picture 5" descr="A graph of growth in a marke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697" cy="2644033"/>
                    </a:xfrm>
                    <a:prstGeom prst="rect">
                      <a:avLst/>
                    </a:prstGeom>
                  </pic:spPr>
                </pic:pic>
              </a:graphicData>
            </a:graphic>
          </wp:inline>
        </w:drawing>
      </w:r>
    </w:p>
    <w:p w14:paraId="09D499F2" w14:textId="19BCC044" w:rsidR="001B5A7D" w:rsidRPr="00C54C6B" w:rsidRDefault="00232347" w:rsidP="001B5A7D">
      <w:pPr>
        <w:pStyle w:val="Caption"/>
        <w:jc w:val="both"/>
        <w:rPr>
          <w:rFonts w:ascii="Palatino Linotype" w:hAnsi="Palatino Linotype"/>
          <w:i w:val="0"/>
          <w:iCs w:val="0"/>
          <w:color w:val="000000" w:themeColor="text1"/>
        </w:rPr>
      </w:pPr>
      <w:bookmarkStart w:id="14" w:name="_Ref200479753"/>
      <w:r w:rsidRPr="00C54C6B">
        <w:rPr>
          <w:rFonts w:ascii="Palatino Linotype" w:hAnsi="Palatino Linotype"/>
          <w:b/>
          <w:bCs/>
          <w:i w:val="0"/>
          <w:iCs w:val="0"/>
          <w:color w:val="000000" w:themeColor="text1"/>
        </w:rPr>
        <w:t xml:space="preserve">Figure </w:t>
      </w:r>
      <w:r w:rsidRPr="00C54C6B">
        <w:rPr>
          <w:rFonts w:ascii="Palatino Linotype" w:hAnsi="Palatino Linotype"/>
          <w:b/>
          <w:bCs/>
          <w:i w:val="0"/>
          <w:iCs w:val="0"/>
          <w:color w:val="000000" w:themeColor="text1"/>
        </w:rPr>
        <w:fldChar w:fldCharType="begin"/>
      </w:r>
      <w:r w:rsidRPr="00C54C6B">
        <w:rPr>
          <w:rFonts w:ascii="Palatino Linotype" w:hAnsi="Palatino Linotype"/>
          <w:b/>
          <w:bCs/>
          <w:i w:val="0"/>
          <w:iCs w:val="0"/>
          <w:color w:val="000000" w:themeColor="text1"/>
        </w:rPr>
        <w:instrText xml:space="preserve"> SEQ Figure \* ARABIC </w:instrText>
      </w:r>
      <w:r w:rsidRPr="00C54C6B">
        <w:rPr>
          <w:rFonts w:ascii="Palatino Linotype" w:hAnsi="Palatino Linotype"/>
          <w:b/>
          <w:bCs/>
          <w:i w:val="0"/>
          <w:iCs w:val="0"/>
          <w:color w:val="000000" w:themeColor="text1"/>
        </w:rPr>
        <w:fldChar w:fldCharType="separate"/>
      </w:r>
      <w:r w:rsidR="001B5A7D" w:rsidRPr="00C54C6B">
        <w:rPr>
          <w:rFonts w:ascii="Palatino Linotype" w:hAnsi="Palatino Linotype"/>
          <w:b/>
          <w:bCs/>
          <w:i w:val="0"/>
          <w:iCs w:val="0"/>
          <w:noProof/>
          <w:color w:val="000000" w:themeColor="text1"/>
        </w:rPr>
        <w:t>3</w:t>
      </w:r>
      <w:r w:rsidRPr="00C54C6B">
        <w:rPr>
          <w:rFonts w:ascii="Palatino Linotype" w:hAnsi="Palatino Linotype"/>
          <w:b/>
          <w:bCs/>
          <w:i w:val="0"/>
          <w:iCs w:val="0"/>
          <w:color w:val="000000" w:themeColor="text1"/>
        </w:rPr>
        <w:fldChar w:fldCharType="end"/>
      </w:r>
      <w:bookmarkEnd w:id="14"/>
      <w:r w:rsidRPr="00C54C6B">
        <w:rPr>
          <w:rFonts w:ascii="Palatino Linotype" w:hAnsi="Palatino Linotype"/>
          <w:color w:val="000000" w:themeColor="text1"/>
        </w:rPr>
        <w:t xml:space="preserve"> </w:t>
      </w:r>
      <w:r w:rsidRPr="00C54C6B">
        <w:rPr>
          <w:rFonts w:ascii="Palatino Linotype" w:hAnsi="Palatino Linotype"/>
          <w:i w:val="0"/>
          <w:iCs w:val="0"/>
          <w:color w:val="000000" w:themeColor="text1"/>
        </w:rPr>
        <w:t>The binge eating disorder market was valued at $0.81 Billion USD in 2024 driven by "increasing awareness, advancements in treatment options, and the rising prevalence of the disorder across the 8 major markets," (Express Market Research, 2024). It is expected to grow at a compound annual growth rate (CAGR) of 6.00% between 2025 to 2034 and attain a market value of $1.45 Billion USD by 2034 (EMR, 2024), making the need for accessible and effective binge eating disorder treatments more critical than ever (Bray et al., 2023, 2024, 2025 (in prep</w:t>
      </w:r>
      <w:r w:rsidR="001B5A7D" w:rsidRPr="00C54C6B">
        <w:rPr>
          <w:rFonts w:ascii="Palatino Linotype" w:hAnsi="Palatino Linotype"/>
          <w:i w:val="0"/>
          <w:iCs w:val="0"/>
          <w:color w:val="000000" w:themeColor="text1"/>
        </w:rPr>
        <w:t>).</w:t>
      </w:r>
    </w:p>
    <w:p w14:paraId="36DA3CB2" w14:textId="3DC00034" w:rsidR="001B5A7D" w:rsidRPr="00FB7345" w:rsidRDefault="001B5A7D" w:rsidP="00FB7345">
      <w:pPr>
        <w:pStyle w:val="MDPI21heading1"/>
        <w:numPr>
          <w:ilvl w:val="0"/>
          <w:numId w:val="28"/>
        </w:numPr>
        <w:rPr>
          <w:rFonts w:ascii="Palatino Linotype" w:hAnsi="Palatino Linotype"/>
        </w:rPr>
      </w:pPr>
      <w:bookmarkStart w:id="15" w:name="_Toc200480001"/>
      <w:r w:rsidRPr="00FB7345">
        <w:rPr>
          <w:rFonts w:ascii="Palatino Linotype" w:hAnsi="Palatino Linotype"/>
        </w:rPr>
        <w:t xml:space="preserve">Treatment </w:t>
      </w:r>
      <w:r w:rsidRPr="00FB7345">
        <w:rPr>
          <w:rFonts w:ascii="Palatino Linotype" w:hAnsi="Palatino Linotype"/>
        </w:rPr>
        <w:t xml:space="preserve">Gaps </w:t>
      </w:r>
      <w:r w:rsidRPr="00FB7345">
        <w:rPr>
          <w:rFonts w:ascii="Palatino Linotype" w:hAnsi="Palatino Linotype"/>
        </w:rPr>
        <w:t>in Binge Eating Disorder</w:t>
      </w:r>
      <w:bookmarkEnd w:id="15"/>
    </w:p>
    <w:p w14:paraId="2606681B" w14:textId="01D12E0A" w:rsidR="005A6A98" w:rsidRPr="00FB7345" w:rsidRDefault="005A6A98" w:rsidP="00B141E8">
      <w:pPr>
        <w:pStyle w:val="Normal35"/>
        <w:ind w:left="0"/>
        <w:jc w:val="both"/>
        <w:rPr>
          <w:rFonts w:ascii="Palatino Linotype" w:hAnsi="Palatino Linotype"/>
        </w:rPr>
      </w:pPr>
      <w:r w:rsidRPr="00FB7345">
        <w:rPr>
          <w:rFonts w:ascii="Palatino Linotype" w:hAnsi="Palatino Linotype"/>
        </w:rPr>
        <w:t xml:space="preserve">While treatment </w:t>
      </w:r>
      <w:r w:rsidRPr="00FB7345">
        <w:rPr>
          <w:rFonts w:ascii="Palatino Linotype" w:hAnsi="Palatino Linotype"/>
          <w:i/>
          <w:iCs/>
        </w:rPr>
        <w:t>options</w:t>
      </w:r>
      <w:r w:rsidRPr="00FB7345">
        <w:rPr>
          <w:rFonts w:ascii="Palatino Linotype" w:hAnsi="Palatino Linotype"/>
        </w:rPr>
        <w:t xml:space="preserve"> for BED continue to evolve, </w:t>
      </w:r>
      <w:r w:rsidRPr="00FB7345">
        <w:rPr>
          <w:rFonts w:ascii="Palatino Linotype" w:hAnsi="Palatino Linotype"/>
          <w:b/>
          <w:bCs/>
          <w:i/>
          <w:iCs/>
        </w:rPr>
        <w:t>treatment success rates</w:t>
      </w:r>
      <w:r w:rsidRPr="00FB7345">
        <w:rPr>
          <w:rFonts w:ascii="Palatino Linotype" w:hAnsi="Palatino Linotype"/>
          <w:b/>
          <w:bCs/>
        </w:rPr>
        <w:t xml:space="preserve"> currently cap at &lt;50%</w:t>
      </w:r>
      <w:r w:rsidRPr="00FB7345">
        <w:rPr>
          <w:rFonts w:ascii="Palatino Linotype" w:hAnsi="Palatino Linotype"/>
        </w:rPr>
        <w:t xml:space="preserve"> </w:t>
      </w:r>
      <w:r w:rsidR="000E0F6D" w:rsidRPr="00FB7345">
        <w:rPr>
          <w:rFonts w:ascii="Palatino Linotype" w:hAnsi="Palatino Linotype"/>
          <w:b/>
          <w:bCs/>
        </w:rPr>
        <w:t>(38.3–43.6%</w:t>
      </w:r>
      <w:r w:rsidR="0003660B" w:rsidRPr="00FB7345">
        <w:rPr>
          <w:rFonts w:ascii="Palatino Linotype" w:hAnsi="Palatino Linotype"/>
          <w:b/>
          <w:bCs/>
        </w:rPr>
        <w:t>),</w:t>
      </w:r>
      <w:r w:rsidR="000E0F6D" w:rsidRPr="00FB7345">
        <w:rPr>
          <w:rFonts w:ascii="Palatino Linotype" w:hAnsi="Palatino Linotype"/>
          <w:b/>
          <w:bCs/>
        </w:rPr>
        <w:fldChar w:fldCharType="begin">
          <w:fldData xml:space="preserve">PEVuZE5vdGU+PENpdGU+PEF1dGhvcj5LZXNzbGVyPC9BdXRob3I+PFllYXI+MjAxMzwvWWVhcj48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PjxwZXJpb2RpY2FsPjxmdWxsLXRpdGxlPkJpb2wgUHN5Y2hpYXRyeTwvZnVsbC10aXRsZT48L3Bl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</w:fldData>
        </w:fldChar>
      </w:r>
      <w:r w:rsidR="000E0F6D" w:rsidRPr="00FB7345">
        <w:rPr>
          <w:rFonts w:ascii="Palatino Linotype" w:hAnsi="Palatino Linotype"/>
          <w:b/>
          <w:bCs/>
        </w:rPr>
        <w:instrText xml:space="preserve"> ADDIN EN.CITE </w:instrText>
      </w:r>
      <w:r w:rsidR="000E0F6D" w:rsidRPr="00FB7345">
        <w:rPr>
          <w:rFonts w:ascii="Palatino Linotype" w:hAnsi="Palatino Linotype"/>
          <w:b/>
          <w:bCs/>
        </w:rPr>
        <w:fldChar w:fldCharType="begin">
          <w:fldData xml:space="preserve">PEVuZE5vdGU+PENpdGU+PEF1dGhvcj5LZXNzbGVyPC9BdXRob3I+PFllYXI+MjAxMzwvWWVhcj48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PjxwZXJpb2RpY2FsPjxmdWxsLXRpdGxlPkJpb2wgUHN5Y2hpYXRyeTwvZnVsbC10aXRsZT48L3Bl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</w:fldData>
        </w:fldChar>
      </w:r>
      <w:r w:rsidR="000E0F6D" w:rsidRPr="00FB7345">
        <w:rPr>
          <w:rFonts w:ascii="Palatino Linotype" w:hAnsi="Palatino Linotype"/>
          <w:b/>
          <w:bCs/>
        </w:rPr>
        <w:instrText xml:space="preserve"> ADDIN EN.CITE.DATA </w:instrText>
      </w:r>
      <w:r w:rsidR="000E0F6D" w:rsidRPr="00FB7345">
        <w:rPr>
          <w:rFonts w:ascii="Palatino Linotype" w:hAnsi="Palatino Linotype"/>
          <w:b/>
          <w:bCs/>
        </w:rPr>
      </w:r>
      <w:r w:rsidR="000E0F6D" w:rsidRPr="00FB7345">
        <w:rPr>
          <w:rFonts w:ascii="Palatino Linotype" w:hAnsi="Palatino Linotype"/>
          <w:b/>
          <w:bCs/>
        </w:rPr>
        <w:fldChar w:fldCharType="end"/>
      </w:r>
      <w:r w:rsidR="000E0F6D" w:rsidRPr="00FB7345">
        <w:rPr>
          <w:rFonts w:ascii="Palatino Linotype" w:hAnsi="Palatino Linotype"/>
          <w:b/>
          <w:bCs/>
        </w:rPr>
      </w:r>
      <w:r w:rsidR="000E0F6D" w:rsidRPr="00FB7345">
        <w:rPr>
          <w:rFonts w:ascii="Palatino Linotype" w:hAnsi="Palatino Linotype"/>
          <w:b/>
          <w:bCs/>
        </w:rPr>
        <w:fldChar w:fldCharType="separate"/>
      </w:r>
      <w:r w:rsidR="000E0F6D" w:rsidRPr="00FB7345">
        <w:rPr>
          <w:rFonts w:ascii="Palatino Linotype" w:hAnsi="Palatino Linotype"/>
          <w:b/>
          <w:bCs/>
          <w:noProof/>
          <w:vertAlign w:val="superscript"/>
        </w:rPr>
        <w:t>3,6</w:t>
      </w:r>
      <w:r w:rsidR="000E0F6D" w:rsidRPr="00FB7345">
        <w:rPr>
          <w:rFonts w:ascii="Palatino Linotype" w:hAnsi="Palatino Linotype"/>
          <w:b/>
          <w:bCs/>
        </w:rPr>
        <w:fldChar w:fldCharType="end"/>
      </w:r>
      <w:r w:rsidR="000E0F6D" w:rsidRPr="00FB7345">
        <w:rPr>
          <w:rFonts w:ascii="Palatino Linotype" w:hAnsi="Palatino Linotype"/>
          <w:b/>
          <w:bCs/>
        </w:rPr>
        <w:t xml:space="preserve"> </w:t>
      </w:r>
      <w:r w:rsidRPr="00FB7345">
        <w:rPr>
          <w:rFonts w:ascii="Palatino Linotype" w:hAnsi="Palatino Linotype"/>
        </w:rPr>
        <w:t xml:space="preserve">with </w:t>
      </w:r>
      <w:r w:rsidR="000E0F6D" w:rsidRPr="00FB7345">
        <w:rPr>
          <w:rFonts w:ascii="Palatino Linotype" w:hAnsi="Palatino Linotype"/>
        </w:rPr>
        <w:t>high recurrence rates (49–64%</w:t>
      </w:r>
      <w:r w:rsidR="0003660B" w:rsidRPr="00FB7345">
        <w:rPr>
          <w:rFonts w:ascii="Palatino Linotype" w:hAnsi="Palatino Linotype"/>
        </w:rPr>
        <w:t>),</w:t>
      </w:r>
      <w:r w:rsidR="000E0F6D" w:rsidRPr="00FB7345">
        <w:rPr>
          <w:rFonts w:ascii="Palatino Linotype" w:hAnsi="Palatino Linotype"/>
        </w:rPr>
        <w:fldChar w:fldCharType="begin">
          <w:fldData xml:space="preserve">PEVuZE5vdGU+PENpdGU+PEF1dGhvcj5HcmlsbzwvQXV0aG9yPjxZZWFyPjIwMTE8L1llYXI+PFJl
Y051bT42Njc4PC9SZWNOdW0+PERpc3BsYXlUZXh0PjxzdHlsZSBmYWNlPSJzdXBlcnNjcmlwdCI+
MywzNTwvc3R5bGU+PC9EaXNwbGF5VGV4dD48cmVjb3JkPjxyZWMtbnVtYmVyPjY2Nzg8L3JlYy1u
dW1iZXI+PGZvcmVpZ24ta2V5cz48a2V5IGFwcD0iRU4iIGRiLWlkPSJwendwcnMwZjUyeHY1NGV2
OWRteDJkOTN4cHQyZHZ4ZWFlNXgiIHRpbWVzdGFtcD0iMTYxOTQ2OTk1NSI+NjY3ODwva2V5Pjwv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bGU+PC90aXRsZXM+PHBhZ2VzPjY3NS04NTwvcGFnZXM+PHZvbHVtZT43OTwvdm9sdW1lPjxudW1i
ZXI+NTwvbnVtYmVyPjxlZGl0aW9uPjIwMTEvMDgvMjQ8L2VkaXRpb24+PGtleXdvcmRzPjxrZXl3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ZXl3b3JkPlBzeWNoaWF0cmljIFN0YXR1cyBSYXRpbmcgU2NhbGVzPC9rZXl3b3JkPjxrZXl3b3Jk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UHN5Y2hpYXRyeTwvZnVsbC10aXRsZT48L3BlcmlvZGljYWw+PHBhZ2VzPjM0OC01ODwvcGFnZXM+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PEVuZE5vdGU+PENpdGU+PEF1dGhvcj5HcmlsbzwvQXV0aG9yPjxZZWFyPjIwMTE8L1llYXI+PFJl
Y051bT42Njc4PC9SZWNOdW0+PERpc3BsYXlUZXh0PjxzdHlsZSBmYWNlPSJzdXBlcnNjcmlwdCI+
MywzNTwvc3R5bGU+PC9EaXNwbGF5VGV4dD48cmVjb3JkPjxyZWMtbnVtYmVyPjY2Nzg8L3JlYy1u
dW1iZXI+PGZvcmVpZ24ta2V5cz48a2V5IGFwcD0iRU4iIGRiLWlkPSJwendwcnMwZjUyeHY1NGV2
OWRteDJkOTN4cHQyZHZ4ZWFlNXgiIHRpbWVzdGFtcD0iMTYxOTQ2OTk1NSI+NjY3ODwva2V5Pjwv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bGU+PC90aXRsZXM+PHBhZ2VzPjY3NS04NTwvcGFnZXM+PHZvbHVtZT43OTwvdm9sdW1lPjxudW1i
ZXI+NTwvbnVtYmVyPjxlZGl0aW9uPjIwMTEvMDgvMjQ8L2VkaXRpb24+PGtleXdvcmRzPjxrZXl3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ZXl3b3JkPlBzeWNoaWF0cmljIFN0YXR1cyBSYXRpbmcgU2NhbGVzPC9rZXl3b3JkPjxrZXl3b3Jk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UHN5Y2hpYXRyeTwvZnVsbC10aXRsZT48L3BlcmlvZGljYWw+PHBhZ2VzPjM0OC01ODwvcGFnZXM+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000E0F6D" w:rsidRPr="00FB7345">
        <w:rPr>
          <w:rFonts w:ascii="Palatino Linotype" w:hAnsi="Palatino Linotype"/>
        </w:rPr>
        <w:fldChar w:fldCharType="separate"/>
      </w:r>
      <w:r w:rsidRPr="00FB7345">
        <w:rPr>
          <w:rFonts w:ascii="Palatino Linotype" w:hAnsi="Palatino Linotype"/>
          <w:noProof/>
          <w:vertAlign w:val="superscript"/>
        </w:rPr>
        <w:t>3,35</w:t>
      </w:r>
      <w:r w:rsidR="000E0F6D" w:rsidRPr="00FB7345">
        <w:rPr>
          <w:rFonts w:ascii="Palatino Linotype" w:hAnsi="Palatino Linotype"/>
        </w:rPr>
        <w:fldChar w:fldCharType="end"/>
      </w:r>
      <w:r w:rsidR="000E0F6D" w:rsidRPr="00FB7345">
        <w:rPr>
          <w:rFonts w:ascii="Palatino Linotype" w:hAnsi="Palatino Linotype"/>
        </w:rPr>
        <w:t xml:space="preserve"> high </w:t>
      </w:r>
      <w:r w:rsidRPr="00FB7345">
        <w:rPr>
          <w:rFonts w:ascii="Palatino Linotype" w:hAnsi="Palatino Linotype"/>
        </w:rPr>
        <w:t xml:space="preserve">rates of </w:t>
      </w:r>
      <w:r w:rsidR="000E0F6D" w:rsidRPr="00FB7345">
        <w:rPr>
          <w:rFonts w:ascii="Palatino Linotype" w:hAnsi="Palatino Linotype"/>
        </w:rPr>
        <w:t>treatment dissatisfaction</w:t>
      </w:r>
      <w:r w:rsidR="0003660B" w:rsidRPr="00FB7345">
        <w:rPr>
          <w:rFonts w:ascii="Palatino Linotype" w:hAnsi="Palatino Linotype"/>
        </w:rPr>
        <w:t>,</w:t>
      </w:r>
      <w:r w:rsidR="000E0F6D" w:rsidRPr="00FB7345">
        <w:rPr>
          <w:rFonts w:ascii="Palatino Linotype" w:hAnsi="Palatino Linotype"/>
        </w:rPr>
        <w:fldChar w:fldCharType="begin"/>
      </w:r>
      <w:r w:rsidRPr="00FB7345">
        <w:rPr>
          <w:rFonts w:ascii="Palatino Linotype" w:hAnsi="Palatino Linotype"/>
        </w:rPr>
        <w:instrText xml:space="preserve"> ADDIN EN.CITE &lt;EndNote&gt;&lt;Cite&gt;&lt;Author&gt;Kazdin&lt;/Author&gt;&lt;Year&gt;2017&lt;/Year&gt;&lt;RecNum&gt;6347&lt;/RecNum&gt;&lt;DisplayText&gt;&lt;style face="superscript"&gt;36&lt;/style&gt;&lt;/DisplayText&gt;&lt;record&gt;&lt;rec-number&gt;6347&lt;/rec-number&gt;&lt;foreign-keys&gt;&lt;key app="EN" db-id="pzwprs0f52xv54ev9dmx2d93xpt2dvxeae5x"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000E0F6D" w:rsidRPr="00FB7345">
        <w:rPr>
          <w:rFonts w:ascii="Palatino Linotype" w:hAnsi="Palatino Linotype"/>
        </w:rPr>
        <w:fldChar w:fldCharType="separate"/>
      </w:r>
      <w:r w:rsidRPr="00FB7345">
        <w:rPr>
          <w:rFonts w:ascii="Palatino Linotype" w:hAnsi="Palatino Linotype"/>
          <w:noProof/>
          <w:vertAlign w:val="superscript"/>
        </w:rPr>
        <w:t>36</w:t>
      </w:r>
      <w:r w:rsidR="000E0F6D" w:rsidRPr="00FB7345">
        <w:rPr>
          <w:rFonts w:ascii="Palatino Linotype" w:hAnsi="Palatino Linotype"/>
        </w:rPr>
        <w:fldChar w:fldCharType="end"/>
      </w:r>
      <w:r w:rsidR="000E0F6D" w:rsidRPr="00FB7345">
        <w:rPr>
          <w:rFonts w:ascii="Palatino Linotype" w:hAnsi="Palatino Linotype"/>
        </w:rPr>
        <w:t xml:space="preserve"> and early discontinuation of care</w:t>
      </w:r>
      <w:r w:rsidR="0003660B" w:rsidRPr="00FB7345">
        <w:rPr>
          <w:rFonts w:ascii="Palatino Linotype" w:hAnsi="Palatino Linotype"/>
        </w:rPr>
        <w:t>.</w:t>
      </w:r>
      <w:r w:rsidR="000E0F6D" w:rsidRPr="00FB7345">
        <w:rPr>
          <w:rFonts w:ascii="Palatino Linotype" w:hAnsi="Palatino Linotype"/>
        </w:rPr>
        <w:fldChar w:fldCharType="begin"/>
      </w:r>
      <w:r w:rsidRPr="00FB7345">
        <w:rPr>
          <w:rFonts w:ascii="Palatino Linotype" w:hAnsi="Palatino Linotype"/>
        </w:rPr>
        <w:instrText xml:space="preserve"> ADDIN EN.CITE &lt;EndNote&gt;&lt;Cite&gt;&lt;Author&gt;Kazdin&lt;/Author&gt;&lt;Year&gt;2017&lt;/Year&gt;&lt;RecNum&gt;6347&lt;/RecNum&gt;&lt;DisplayText&gt;&lt;style face="superscript"&gt;36&lt;/style&gt;&lt;/DisplayText&gt;&lt;record&gt;&lt;rec-number&gt;6347&lt;/rec-number&gt;&lt;foreign-keys&gt;&lt;key app="EN" db-id="pzwprs0f52xv54ev9dmx2d93xpt2dvxeae5x"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000E0F6D" w:rsidRPr="00FB7345">
        <w:rPr>
          <w:rFonts w:ascii="Palatino Linotype" w:hAnsi="Palatino Linotype"/>
        </w:rPr>
        <w:fldChar w:fldCharType="separate"/>
      </w:r>
      <w:r w:rsidRPr="00FB7345">
        <w:rPr>
          <w:rFonts w:ascii="Palatino Linotype" w:hAnsi="Palatino Linotype"/>
          <w:noProof/>
          <w:vertAlign w:val="superscript"/>
        </w:rPr>
        <w:t>36</w:t>
      </w:r>
      <w:r w:rsidR="000E0F6D" w:rsidRPr="00FB7345">
        <w:rPr>
          <w:rFonts w:ascii="Palatino Linotype" w:hAnsi="Palatino Linotype"/>
        </w:rPr>
        <w:fldChar w:fldCharType="end"/>
      </w:r>
      <w:r w:rsidR="000E0F6D" w:rsidRPr="00FB7345">
        <w:rPr>
          <w:rFonts w:ascii="Palatino Linotype" w:hAnsi="Palatino Linotype"/>
        </w:rPr>
        <w:t xml:space="preserve"> Moreover, studies find that 93.4–96.8%</w:t>
      </w:r>
      <w:r w:rsidR="000E0F6D" w:rsidRPr="00FB7345">
        <w:rPr>
          <w:rFonts w:ascii="Palatino Linotype" w:hAnsi="Palatino Linotype"/>
        </w:rPr>
        <w:fldChar w:fldCharType="begin">
          <w:fldData xml:space="preserve">PEVuZE5vdGU+PENpdGU+PEF1dGhvcj5Tb25uZXZpbGxlPC9BdXRob3I+PFllYXI+MjAxODwvWWVh
cj48UmVjTnVtPjcyMDg8L1JlY051bT48RGlzcGxheVRleHQ+PHN0eWxlIGZhY2U9InN1cGVyc2Ny
aXB0Ij4zNywzODwvc3R5bGU+PC9EaXNwbGF5VGV4dD48cmVjb3JkPjxyZWMtbnVtYmVyPjcyMDg8
L3JlYy1udW1iZXI+PGZvcmVpZ24ta2V5cz48a2V5IGFwcD0iRU4iIGRiLWlkPSJwendwcnMwZjUy
eHY1NGV2OWRteDJkOTN4cHQyZHZ4ZWFlNXgiIHRpbWVzdGFtcD0iMTYzNjY1NjM4MyI+NzIwODwv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ZXkgYXBwPSJFTiIgZGItaWQ9InB6d3ByczBmNTJ4djU0ZXY5ZG14MmQ5M3hwdDJkdnhlYWU1eCIg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YXRyeTwvc2Vjb25kYXJ5LXRpdGxlPjwvdGl0bGVzPjxwYWdlcz5lOTY4LTc0PC9wYWdlcz48dm9s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PEVuZE5vdGU+PENpdGU+PEF1dGhvcj5Tb25uZXZpbGxlPC9BdXRob3I+PFllYXI+MjAxODwvWWVh
cj48UmVjTnVtPjcyMDg8L1JlY051bT48RGlzcGxheVRleHQ+PHN0eWxlIGZhY2U9InN1cGVyc2Ny
aXB0Ij4zNywzODwvc3R5bGU+PC9EaXNwbGF5VGV4dD48cmVjb3JkPjxyZWMtbnVtYmVyPjcyMDg8
L3JlYy1udW1iZXI+PGZvcmVpZ24ta2V5cz48a2V5IGFwcD0iRU4iIGRiLWlkPSJwendwcnMwZjUy
eHY1NGV2OWRteDJkOTN4cHQyZHZ4ZWFlNXgiIHRpbWVzdGFtcD0iMTYzNjY1NjM4MyI+NzIwODwv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ZXkgYXBwPSJFTiIgZGItaWQ9InB6d3ByczBmNTJ4djU0ZXY5ZG14MmQ5M3hwdDJkdnhlYWU1eCIg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YXRyeTwvc2Vjb25kYXJ5LXRpdGxlPjwvdGl0bGVzPjxwYWdlcz5lOTY4LTc0PC9wYWdlcz48dm9s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000E0F6D" w:rsidRPr="00FB7345">
        <w:rPr>
          <w:rFonts w:ascii="Palatino Linotype" w:hAnsi="Palatino Linotype"/>
        </w:rPr>
        <w:fldChar w:fldCharType="separate"/>
      </w:r>
      <w:r w:rsidRPr="00FB7345">
        <w:rPr>
          <w:rFonts w:ascii="Palatino Linotype" w:hAnsi="Palatino Linotype"/>
          <w:noProof/>
          <w:vertAlign w:val="superscript"/>
        </w:rPr>
        <w:t>37,38</w:t>
      </w:r>
      <w:r w:rsidR="000E0F6D" w:rsidRPr="00FB7345">
        <w:rPr>
          <w:rFonts w:ascii="Palatino Linotype" w:hAnsi="Palatino Linotype"/>
        </w:rPr>
        <w:fldChar w:fldCharType="end"/>
      </w:r>
      <w:r w:rsidR="000E0F6D" w:rsidRPr="00FB7345">
        <w:rPr>
          <w:rFonts w:ascii="Palatino Linotype" w:hAnsi="Palatino Linotype"/>
        </w:rPr>
        <w:t xml:space="preserve"> of individuals who meet DSM criteria for BED never receive a formal diagnosis, 67.3% do not perceive the need for formal treatment</w:t>
      </w:r>
      <w:r w:rsidR="000E0F6D" w:rsidRPr="00FB7345">
        <w:rPr>
          <w:rFonts w:ascii="Palatino Linotype" w:hAnsi="Palatino Linotype"/>
        </w:rPr>
        <w:fldChar w:fldCharType="begin">
          <w:fldData xml:space="preserve">PEVuZE5vdGU+PENpdGU+PEF1dGhvcj5Tb25uZXZpbGxlPC9BdXRob3I+PFllYXI+MjAxODwvWWVh
cj48UmVjTnVtPjcyMDg8L1JlY051bT48RGlzcGxheVRleHQ+PHN0eWxlIGZhY2U9InN1cGVyc2Ny
aXB0Ij4zNzwvc3R5bGU+PC9EaXNwbGF5VGV4dD48cmVjb3JkPjxyZWMtbnVtYmVyPjcyMDg8L3Jl
Yy1udW1iZXI+PGZvcmVpZ24ta2V5cz48a2V5IGFwcD0iRU4iIGRiLWlkPSJwendwcnMwZjUyeHY1
NGV2OWRteDJkOTN4cHQyZHZ4ZWFlNXgiIHRpbWVzdGFtcD0iMTYzNjY1NjM4MyI+NzIwODwva2V5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MjI4NDY8L2VsZWN0cm9uaWMtcmVzb3VyY2UtbnVtPjwvcmVjb3JkPjwvQ2l0ZT48L0VuZE5vdGU+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PEVuZE5vdGU+PENpdGU+PEF1dGhvcj5Tb25uZXZpbGxlPC9BdXRob3I+PFllYXI+MjAxODwvWWVh
cj48UmVjTnVtPjcyMDg8L1JlY051bT48RGlzcGxheVRleHQ+PHN0eWxlIGZhY2U9InN1cGVyc2Ny
aXB0Ij4zNzwvc3R5bGU+PC9EaXNwbGF5VGV4dD48cmVjb3JkPjxyZWMtbnVtYmVyPjcyMDg8L3Jl
Yy1udW1iZXI+PGZvcmVpZ24ta2V5cz48a2V5IGFwcD0iRU4iIGRiLWlkPSJwendwcnMwZjUyeHY1
NGV2OWRteDJkOTN4cHQyZHZ4ZWFlNXgiIHRpbWVzdGFtcD0iMTYzNjY1NjM4MyI+NzIwODwva2V5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MjI4NDY8L2VsZWN0cm9uaWMtcmVzb3VyY2UtbnVtPjwvcmVjb3JkPjwvQ2l0ZT48L0VuZE5vdGU+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000E0F6D" w:rsidRPr="00FB7345">
        <w:rPr>
          <w:rFonts w:ascii="Palatino Linotype" w:hAnsi="Palatino Linotype"/>
        </w:rPr>
        <w:fldChar w:fldCharType="separate"/>
      </w:r>
      <w:r w:rsidRPr="00FB7345">
        <w:rPr>
          <w:rFonts w:ascii="Palatino Linotype" w:hAnsi="Palatino Linotype"/>
          <w:noProof/>
          <w:vertAlign w:val="superscript"/>
        </w:rPr>
        <w:t>37</w:t>
      </w:r>
      <w:r w:rsidR="000E0F6D" w:rsidRPr="00FB7345">
        <w:rPr>
          <w:rFonts w:ascii="Palatino Linotype" w:hAnsi="Palatino Linotype"/>
        </w:rPr>
        <w:fldChar w:fldCharType="end"/>
      </w:r>
      <w:r w:rsidR="000E0F6D" w:rsidRPr="00FB7345">
        <w:rPr>
          <w:rFonts w:ascii="Palatino Linotype" w:hAnsi="Palatino Linotype"/>
        </w:rPr>
        <w:t>, and 56.4–86.8% never receive or pursue standard treatment</w:t>
      </w:r>
      <w:r w:rsidR="0003660B" w:rsidRPr="00FB7345">
        <w:rPr>
          <w:rFonts w:ascii="Palatino Linotype" w:hAnsi="Palatino Linotype"/>
        </w:rPr>
        <w:t>,</w:t>
      </w:r>
      <w:r w:rsidR="000E0F6D" w:rsidRPr="00FB7345">
        <w:rPr>
          <w:rFonts w:ascii="Palatino Linotype" w:hAnsi="Palatino Linotype"/>
        </w:rPr>
        <w:fldChar w:fldCharType="begin">
          <w:fldData xml:space="preserve">PEVuZE5vdGU+PENpdGU+PEF1dGhvcj5IdWRzb248L0F1dGhvcj48WWVhcj4yMDA3PC9ZZWFyPjxS
ZWNOdW0+NDkwNzwvUmVjTnVtPjxEaXNwbGF5VGV4dD48c3R5bGUgZmFjZT0ic3VwZXJzY3JpcHQi
PjMsMzc8L3N0eWxlPjwvRGlzcGxheVRleHQ+PHJlY29yZD48cmVjLW51bWJlcj40OTA3PC9yZWMt
bnVtYmVyPjxmb3JlaWduLWtleXM+PGtleSBhcHA9IkVOIiBkYi1pZD0icHp3cHJzMGY1Mnh2NTRl
djlkbXgyZDkzeHB0MmR2eGVhZTV4IiB0aW1lc3RhbXA9IjE2MTUxNjI3OTgiPjQ5MDc8L2tleT48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b2wgUHN5Y2hpYXRyeTwvZnVsbC10aXRsZT48L3BlcmlvZGljYWw+PHBhZ2VzPjM0OC01ODwvcGFn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ZD48L0NpdGU+PC9FbmROb3RlPgB=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PEVuZE5vdGU+PENpdGU+PEF1dGhvcj5IdWRzb248L0F1dGhvcj48WWVhcj4yMDA3PC9ZZWFyPjxS
ZWNOdW0+NDkwNzwvUmVjTnVtPjxEaXNwbGF5VGV4dD48c3R5bGUgZmFjZT0ic3VwZXJzY3JpcHQi
PjMsMzc8L3N0eWxlPjwvRGlzcGxheVRleHQ+PHJlY29yZD48cmVjLW51bWJlcj40OTA3PC9yZWMt
bnVtYmVyPjxmb3JlaWduLWtleXM+PGtleSBhcHA9IkVOIiBkYi1pZD0icHp3cHJzMGY1Mnh2NTRl
djlkbXgyZDkzeHB0MmR2eGVhZTV4IiB0aW1lc3RhbXA9IjE2MTUxNjI3OTgiPjQ5MDc8L2tleT48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b2wgUHN5Y2hpYXRyeTwvZnVsbC10aXRsZT48L3BlcmlvZGljYWw+PHBhZ2VzPjM0OC01ODwvcGFn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ZD48L0NpdGU+PC9FbmROb3RlPgB=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000E0F6D" w:rsidRPr="00FB7345">
        <w:rPr>
          <w:rFonts w:ascii="Palatino Linotype" w:hAnsi="Palatino Linotype"/>
        </w:rPr>
        <w:fldChar w:fldCharType="separate"/>
      </w:r>
      <w:r w:rsidRPr="00FB7345">
        <w:rPr>
          <w:rFonts w:ascii="Palatino Linotype" w:hAnsi="Palatino Linotype"/>
          <w:noProof/>
          <w:vertAlign w:val="superscript"/>
        </w:rPr>
        <w:t>3,37</w:t>
      </w:r>
      <w:r w:rsidR="000E0F6D" w:rsidRPr="00FB7345">
        <w:rPr>
          <w:rFonts w:ascii="Palatino Linotype" w:hAnsi="Palatino Linotype"/>
        </w:rPr>
        <w:fldChar w:fldCharType="end"/>
      </w:r>
      <w:r w:rsidR="000E0F6D" w:rsidRPr="00FB7345">
        <w:rPr>
          <w:rFonts w:ascii="Palatino Linotype" w:hAnsi="Palatino Linotype"/>
        </w:rPr>
        <w:t xml:space="preserve"> </w:t>
      </w:r>
      <w:r w:rsidR="0003660B" w:rsidRPr="00FB7345">
        <w:rPr>
          <w:rFonts w:ascii="Palatino Linotype" w:hAnsi="Palatino Linotype"/>
        </w:rPr>
        <w:t>and 85% lack access to healthcare</w:t>
      </w:r>
      <w:r w:rsidR="000E0F6D" w:rsidRPr="00FB7345">
        <w:rPr>
          <w:rFonts w:ascii="Palatino Linotype" w:hAnsi="Palatino Linotype"/>
        </w:rPr>
        <w:t>.</w:t>
      </w:r>
      <w:r w:rsidR="0003660B" w:rsidRPr="00FB7345">
        <w:rPr>
          <w:rFonts w:ascii="Palatino Linotype" w:hAnsi="Palatino Linotype"/>
        </w:rPr>
        <w:fldChar w:fldCharType="begin"/>
      </w:r>
      <w:r w:rsidR="0053497F" w:rsidRPr="00FB7345">
        <w:rPr>
          <w:rFonts w:ascii="Palatino Linotype" w:hAnsi="Palatino Linotype"/>
        </w:rPr>
        <w:instrText xml:space="preserve"> ADDIN EN.CITE &lt;EndNote&gt;&lt;Cite&gt;&lt;Author&gt;Keski-Rahkonen&lt;/Author&gt;&lt;Year&gt;2021&lt;/Year&gt;&lt;RecNum&gt;7789&lt;/RecNum&gt;&lt;DisplayText&gt;&lt;style face="superscript"&gt;39&lt;/style&gt;&lt;/DisplayText&gt;&lt;record&gt;&lt;rec-number&gt;7789&lt;/rec-number&gt;&lt;foreign-keys&gt;&lt;key app="EN" db-id="vv2s9rd9przr9lew5tv52rwde9rard2t52rt" timestamp="1652283057"&gt;7789&lt;/key&gt;&lt;/foreign-keys&gt;&lt;ref-type name="Journal Article"&gt;17&lt;/ref-type&gt;&lt;contributors&gt;&lt;authors&gt;&lt;author&gt;Keski-Rahkonen, A.&lt;/author&gt;&lt;/authors&gt;&lt;/contributors&gt;&lt;auth-address&gt;Department of Public Health, University of Helsinki, Helsinki, Finland.&lt;/auth-address&gt;&lt;titles&gt;&lt;title&gt;Epidemiology of binge eating disorder: prevalence, course, comorbidity, and risk factors&lt;/title&gt;&lt;secondary-title&gt;Curr Opin Psychiatry&lt;/secondary-title&gt;&lt;/titles&gt;&lt;periodical&gt;&lt;full-title&gt;Curr Opin Psychiatry&lt;/full-title&gt;&lt;abbr-1&gt;Current opinion in psychiatry&lt;/abbr-1&gt;&lt;/periodical&gt;&lt;pages&gt;525-531&lt;/pages&gt;&lt;volume&gt;34&lt;/volume&gt;&lt;number&gt;6&lt;/number&gt;&lt;edition&gt;2021/09/09&lt;/edition&gt;&lt;keywords&gt;&lt;keyword&gt;Adolescent&lt;/keyword&gt;&lt;keyword&gt;Adult&lt;/keyword&gt;&lt;keyword&gt;*Binge-Eating Disorder/epidemiology&lt;/keyword&gt;&lt;keyword&gt;Comorbidity&lt;/keyword&gt;&lt;keyword&gt;*Diabetes Mellitus, Type 2&lt;/keyword&gt;&lt;keyword&gt;Diagnostic and Statistical Manual of Mental Disorders&lt;/keyword&gt;&lt;keyword&gt;Female&lt;/keyword&gt;&lt;keyword&gt;Humans&lt;/keyword&gt;&lt;keyword&gt;Male&lt;/keyword&gt;&lt;keyword&gt;Prevalence&lt;/keyword&gt;&lt;keyword&gt;Risk Factors&lt;/keyword&gt;&lt;/keywords&gt;&lt;dates&gt;&lt;year&gt;2021&lt;/year&gt;&lt;pub-dates&gt;&lt;date&gt;Nov 1&lt;/date&gt;&lt;/pub-dates&gt;&lt;/dates&gt;&lt;isbn&gt;0951-7367&lt;/isbn&gt;&lt;accession-num&gt;34494972&lt;/accession-num&gt;&lt;urls&gt;&lt;/urls&gt;&lt;electronic-resource-num&gt;10.1097/yco.0000000000000750&lt;/electronic-resource-num&gt;&lt;remote-database-provider&gt;NLM&lt;/remote-database-provider&gt;&lt;language&gt;eng&lt;/language&gt;&lt;/record&gt;&lt;/Cite&gt;&lt;/EndNote&gt;</w:instrText>
      </w:r>
      <w:r w:rsidR="0003660B" w:rsidRPr="00FB7345">
        <w:rPr>
          <w:rFonts w:ascii="Palatino Linotype" w:hAnsi="Palatino Linotype"/>
        </w:rPr>
        <w:fldChar w:fldCharType="separate"/>
      </w:r>
      <w:r w:rsidR="0053497F" w:rsidRPr="00FB7345">
        <w:rPr>
          <w:rFonts w:ascii="Palatino Linotype" w:hAnsi="Palatino Linotype"/>
          <w:noProof/>
          <w:vertAlign w:val="superscript"/>
        </w:rPr>
        <w:t>39</w:t>
      </w:r>
      <w:r w:rsidR="0003660B" w:rsidRPr="00FB7345">
        <w:rPr>
          <w:rFonts w:ascii="Palatino Linotype" w:hAnsi="Palatino Linotype"/>
        </w:rPr>
        <w:fldChar w:fldCharType="end"/>
      </w:r>
      <w:r w:rsidR="00B141E8" w:rsidRPr="00FB7345">
        <w:rPr>
          <w:rFonts w:ascii="Palatino Linotype" w:hAnsi="Palatino Linotype"/>
        </w:rPr>
        <w:t xml:space="preserve"> </w:t>
      </w:r>
      <w:r w:rsidRPr="00FB7345">
        <w:rPr>
          <w:rFonts w:ascii="Palatino Linotype" w:hAnsi="Palatino Linotype"/>
        </w:rPr>
        <w:t xml:space="preserve">Despite the high market value, </w:t>
      </w:r>
      <w:r w:rsidRPr="00FB7345">
        <w:rPr>
          <w:rFonts w:ascii="Palatino Linotype" w:hAnsi="Palatino Linotype"/>
          <w:b/>
          <w:bCs/>
          <w:i/>
          <w:iCs/>
        </w:rPr>
        <w:t>t</w:t>
      </w:r>
      <w:r w:rsidR="00B141E8" w:rsidRPr="00FB7345">
        <w:rPr>
          <w:rFonts w:ascii="Palatino Linotype" w:hAnsi="Palatino Linotype"/>
          <w:b/>
          <w:bCs/>
          <w:i/>
          <w:iCs/>
        </w:rPr>
        <w:t>reatment access</w:t>
      </w:r>
      <w:r w:rsidR="00B141E8" w:rsidRPr="00FB7345">
        <w:rPr>
          <w:rFonts w:ascii="Palatino Linotype" w:hAnsi="Palatino Linotype"/>
        </w:rPr>
        <w:t xml:space="preserve"> </w:t>
      </w:r>
      <w:r w:rsidRPr="00FB7345">
        <w:rPr>
          <w:rFonts w:ascii="Palatino Linotype" w:hAnsi="Palatino Linotype"/>
        </w:rPr>
        <w:t>remains a critical issue in the field.</w:t>
      </w:r>
      <w:r w:rsidRPr="00FB7345">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Y2U9InN1cGVyc2NyaXB0Ij40MCw0MTwvc3R5bGU+PC9EaXNwbGF5VGV4dD48cmVjb3JkPjxyZWMt
bnVtYmVyPjEwNjI1PC9yZWMtbnVtYmVyPjxmb3JlaWduLWtleXM+PGtleSBhcHA9IkVOIiBkYi1p
ZD0icHp3cHJzMGY1Mnh2NTRldjlkbXgyZDkzeHB0MmR2eGVhZTV4IiB0aW1lc3RhbXA9IjE3Mzg3
NDE1NzciPjEwNjI1PC9rZXk+PC9mb3JlaWduLWtleXM+PHJlZi10eXBlIG5hbWU9IkpvdXJuYWwg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QmFycmllcnMgaW4gQmluZ2UgRWF0aW5nIERpc29kZXI6IEEgTmFycmF0aXZlIFJldmlldzwvdGl0
bGU+PHNlY29uZGFyeS10aXRsZT5UQkQ8L3NlY29uZGFyeS10aXRsZT48L3RpdGxlcz48dm9sdW1l
PlN1Ym1pdHRpbmcgQXByaWwgMjAyNTwvdm9sdW1lPjxrZXl3b3Jkcz48a2V5d29yZD5CaW5nZSBl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ZD48L2tleXdvcmRzPjxkYXRlcz48eWVhcj5TdWJtaXR0aW5nIEp1bHksIDIwMjU8L3llYXI+PHB1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bWVudCBBY2Nlc3MgQmFycmllcnMgaW4gQmluZ2UgRWF0aW5nIERpc29kZXI6IEEgY3Jvc3Mtc2Vj
dGlvbmFsIG1peGVkLW1ldGhvZHMgc3R1ZHkgb2YgYmluZ2UgZWF0aW5nIGRpc29yZGVyIGV4cGVy
dHMmYXBvczsgcGVyc3BlY3RpdmVzPC90aXRsZT48c2Vjb25kYXJ5LXRpdGxlPkludGVybmF0aW9u
YWwgSm91cm5hbCBvZiBFbnZpcm9ubWVudGFsIEhlYWx0aCBSZXNlYXJjaCAocGxhbm5lZCk8L3Nl
Y29uZGFyeS10aXRsZT48c2hvcnQtdGl0bGU+VHJlYXRtZW50IEJhcnJpZXJzIGluIEJpbmdlIEVh
dGluZyBEaXNvcmRlcjwvc2hvcnQtdGl0bGU+PC90aXRsZXM+PHZvbHVtZT5TdWJtaXR0aW5nIEp1
bHkgMjAyNTwvdm9sdW1lPjxrZXl3b3Jkcz48a2V5d29yZD5CaW5nZSBlYXRpbmcgZGlzb3JkZXI8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YXRlcz48eWVhcj5TdWJtaXR0aW5nIEp1bHksIDIwMjU8L3llYXI+PHB1Yi1kYXRlcz48ZGF0ZT5T
dWJtaXR0ZWQ8L2RhdGU+PC9wdWItZGF0ZXM+PC9kYXRlcz48d29yay10eXBlPk9yaWdpbmFsIFJl
c2VhcmNoPC93b3JrLXR5cGU+PHVybHM+PC91cmxzPjxsYW5ndWFnZT5FbmdsaXNoPC9sYW5ndWFn
ZT48L3JlY29yZD48L0NpdGU+PC9FbmROb3RlPgB=
</w:fldData>
        </w:fldChar>
      </w:r>
      <w:r w:rsidRPr="00FB7345">
        <w:rPr>
          <w:rFonts w:ascii="Palatino Linotype" w:hAnsi="Palatino Linotype"/>
        </w:rPr>
        <w:instrText xml:space="preserve"> ADDIN EN.CITE </w:instrText>
      </w:r>
      <w:r w:rsidRPr="00FB7345">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Y2U9InN1cGVyc2NyaXB0Ij40MCw0MTwvc3R5bGU+PC9EaXNwbGF5VGV4dD48cmVjb3JkPjxyZWMt
bnVtYmVyPjEwNjI1PC9yZWMtbnVtYmVyPjxmb3JlaWduLWtleXM+PGtleSBhcHA9IkVOIiBkYi1p
ZD0icHp3cHJzMGY1Mnh2NTRldjlkbXgyZDkzeHB0MmR2eGVhZTV4IiB0aW1lc3RhbXA9IjE3Mzg3
NDE1NzciPjEwNjI1PC9rZXk+PC9mb3JlaWduLWtleXM+PHJlZi10eXBlIG5hbWU9IkpvdXJuYWwg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QmFycmllcnMgaW4gQmluZ2UgRWF0aW5nIERpc29kZXI6IEEgTmFycmF0aXZlIFJldmlldzwvdGl0
bGU+PHNlY29uZGFyeS10aXRsZT5UQkQ8L3NlY29uZGFyeS10aXRsZT48L3RpdGxlcz48dm9sdW1l
PlN1Ym1pdHRpbmcgQXByaWwgMjAyNTwvdm9sdW1lPjxrZXl3b3Jkcz48a2V5d29yZD5CaW5nZSBl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ZD48L2tleXdvcmRzPjxkYXRlcz48eWVhcj5TdWJtaXR0aW5nIEp1bHksIDIwMjU8L3llYXI+PHB1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bWVudCBBY2Nlc3MgQmFycmllcnMgaW4gQmluZ2UgRWF0aW5nIERpc29kZXI6IEEgY3Jvc3Mtc2Vj
dGlvbmFsIG1peGVkLW1ldGhvZHMgc3R1ZHkgb2YgYmluZ2UgZWF0aW5nIGRpc29yZGVyIGV4cGVy
dHMmYXBvczsgcGVyc3BlY3RpdmVzPC90aXRsZT48c2Vjb25kYXJ5LXRpdGxlPkludGVybmF0aW9u
YWwgSm91cm5hbCBvZiBFbnZpcm9ubWVudGFsIEhlYWx0aCBSZXNlYXJjaCAocGxhbm5lZCk8L3Nl
Y29uZGFyeS10aXRsZT48c2hvcnQtdGl0bGU+VHJlYXRtZW50IEJhcnJpZXJzIGluIEJpbmdlIEVh
dGluZyBEaXNvcmRlcjwvc2hvcnQtdGl0bGU+PC90aXRsZXM+PHZvbHVtZT5TdWJtaXR0aW5nIEp1
bHkgMjAyNTwvdm9sdW1lPjxrZXl3b3Jkcz48a2V5d29yZD5CaW5nZSBlYXRpbmcgZGlzb3JkZXI8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YXRlcz48eWVhcj5TdWJtaXR0aW5nIEp1bHksIDIwMjU8L3llYXI+PHB1Yi1kYXRlcz48ZGF0ZT5T
dWJtaXR0ZWQ8L2RhdGU+PC9wdWItZGF0ZXM+PC9kYXRlcz48d29yay10eXBlPk9yaWdpbmFsIFJl
c2VhcmNoPC93b3JrLXR5cGU+PHVybHM+PC91cmxzPjxsYW5ndWFnZT5FbmdsaXNoPC9sYW5ndWFn
ZT48L3JlY29yZD48L0NpdGU+PC9FbmROb3RlPgB=
</w:fldData>
        </w:fldChar>
      </w:r>
      <w:r w:rsidRPr="00FB7345">
        <w:rPr>
          <w:rFonts w:ascii="Palatino Linotype" w:hAnsi="Palatino Linotype"/>
        </w:rPr>
        <w:instrText xml:space="preserve"> ADDIN EN.CITE.DATA </w:instrText>
      </w:r>
      <w:r w:rsidRPr="00FB7345">
        <w:rPr>
          <w:rFonts w:ascii="Palatino Linotype" w:hAnsi="Palatino Linotype"/>
        </w:rPr>
      </w:r>
      <w:r w:rsidRPr="00FB7345">
        <w:rPr>
          <w:rFonts w:ascii="Palatino Linotype" w:hAnsi="Palatino Linotype"/>
        </w:rPr>
        <w:fldChar w:fldCharType="end"/>
      </w:r>
      <w:r w:rsidRPr="00FB7345">
        <w:rPr>
          <w:rFonts w:ascii="Palatino Linotype" w:hAnsi="Palatino Linotype"/>
        </w:rPr>
        <w:fldChar w:fldCharType="separate"/>
      </w:r>
      <w:r w:rsidRPr="00FB7345">
        <w:rPr>
          <w:rFonts w:ascii="Palatino Linotype" w:hAnsi="Palatino Linotype"/>
          <w:noProof/>
          <w:vertAlign w:val="superscript"/>
        </w:rPr>
        <w:t>40,41</w:t>
      </w:r>
      <w:r w:rsidRPr="00FB7345">
        <w:rPr>
          <w:rFonts w:ascii="Palatino Linotype" w:hAnsi="Palatino Linotype"/>
        </w:rPr>
        <w:fldChar w:fldCharType="end"/>
      </w:r>
      <w:r w:rsidRPr="00FB7345">
        <w:rPr>
          <w:rFonts w:ascii="Palatino Linotype" w:hAnsi="Palatino Linotype"/>
        </w:rPr>
        <w:t xml:space="preserve"> </w:t>
      </w:r>
    </w:p>
    <w:p w14:paraId="1CCC50DF" w14:textId="77777777" w:rsidR="005A6A98" w:rsidRPr="00FB7345" w:rsidRDefault="005A6A98" w:rsidP="00B141E8">
      <w:pPr>
        <w:pStyle w:val="Normal35"/>
        <w:ind w:left="0"/>
        <w:jc w:val="both"/>
        <w:rPr>
          <w:rFonts w:ascii="Palatino Linotype" w:hAnsi="Palatino Linotype"/>
        </w:rPr>
      </w:pPr>
    </w:p>
    <w:p w14:paraId="62F9CF6B" w14:textId="2503A450" w:rsidR="00983D87" w:rsidRDefault="005A6A98" w:rsidP="00DF2FA6">
      <w:pPr>
        <w:pStyle w:val="Normal35"/>
        <w:ind w:left="0"/>
        <w:jc w:val="both"/>
        <w:rPr>
          <w:rFonts w:ascii="Palatino Linotype" w:hAnsi="Palatino Linotype"/>
        </w:rPr>
      </w:pPr>
      <w:r w:rsidRPr="00FB7345">
        <w:rPr>
          <w:rFonts w:ascii="Palatino Linotype" w:hAnsi="Palatino Linotype"/>
          <w:b/>
          <w:bCs/>
        </w:rPr>
        <w:t xml:space="preserve">Treatment access </w:t>
      </w:r>
      <w:r w:rsidR="00B141E8" w:rsidRPr="00FB7345">
        <w:rPr>
          <w:rFonts w:ascii="Palatino Linotype" w:hAnsi="Palatino Linotype"/>
          <w:b/>
          <w:bCs/>
        </w:rPr>
        <w:t>barriers</w:t>
      </w:r>
      <w:r w:rsidR="00B141E8" w:rsidRPr="00FB7345">
        <w:rPr>
          <w:rFonts w:ascii="Palatino Linotype" w:hAnsi="Palatino Linotype"/>
        </w:rPr>
        <w:t xml:space="preserve"> identified by experts in the field and empirical support include</w:t>
      </w:r>
      <w:r w:rsidR="00C533B4" w:rsidRPr="00FB7345">
        <w:rPr>
          <w:rFonts w:ascii="Palatino Linotype" w:hAnsi="Palatino Linotype"/>
        </w:rPr>
        <w:t xml:space="preserve"> (1) stigmatization (</w:t>
      </w:r>
      <w:r w:rsidR="00B141E8" w:rsidRPr="00FB7345">
        <w:rPr>
          <w:rFonts w:ascii="Palatino Linotype" w:hAnsi="Palatino Linotype"/>
        </w:rPr>
        <w:t xml:space="preserve">socioculturally, internal, and within healthcare systems and among </w:t>
      </w:r>
      <w:r w:rsidR="00C533B4" w:rsidRPr="00FB7345">
        <w:rPr>
          <w:rFonts w:ascii="Palatino Linotype" w:hAnsi="Palatino Linotype"/>
        </w:rPr>
        <w:t xml:space="preserve">healthcare providers </w:t>
      </w:r>
      <w:r w:rsidR="00B141E8" w:rsidRPr="00FB7345">
        <w:rPr>
          <w:rFonts w:ascii="Palatino Linotype" w:hAnsi="Palatino Linotype"/>
        </w:rPr>
        <w:t>that are thought to drive healthcare avoidance and contribute to the deficits in detection, screening, and diagnosis)</w:t>
      </w:r>
      <w:r w:rsidR="00C533B4" w:rsidRPr="00FB7345">
        <w:rPr>
          <w:rFonts w:ascii="Palatino Linotype" w:hAnsi="Palatino Linotype"/>
        </w:rPr>
        <w:t>; (2) healthcare inequity, avoidance, and underuse</w:t>
      </w:r>
      <w:r w:rsidR="00B141E8" w:rsidRPr="00FB7345">
        <w:rPr>
          <w:rFonts w:ascii="Palatino Linotype" w:hAnsi="Palatino Linotype"/>
        </w:rPr>
        <w:t xml:space="preserve"> (related to stigmatization and discrimination socioculturally and in healthcare systems and providers)</w:t>
      </w:r>
      <w:r w:rsidR="00C533B4" w:rsidRPr="00FB7345">
        <w:rPr>
          <w:rFonts w:ascii="Palatino Linotype" w:hAnsi="Palatino Linotype"/>
        </w:rPr>
        <w:t>; (3) treatment costs and insurance coverage; (4) lack of education and awareness about BED</w:t>
      </w:r>
      <w:r w:rsidR="00B141E8" w:rsidRPr="00FB7345">
        <w:rPr>
          <w:rFonts w:ascii="Palatino Linotype" w:hAnsi="Palatino Linotype"/>
        </w:rPr>
        <w:t xml:space="preserve"> (specifically related to BED</w:t>
      </w:r>
      <w:r w:rsidR="00C533B4" w:rsidRPr="00FB7345">
        <w:rPr>
          <w:rFonts w:ascii="Palatino Linotype" w:hAnsi="Palatino Linotype"/>
        </w:rPr>
        <w:t xml:space="preserve"> (a) prevalence, (b) risk,</w:t>
      </w:r>
      <w:r w:rsidR="00B141E8" w:rsidRPr="00FB7345">
        <w:rPr>
          <w:rFonts w:ascii="Palatino Linotype" w:hAnsi="Palatino Linotype"/>
        </w:rPr>
        <w:t xml:space="preserve"> (c) </w:t>
      </w:r>
      <w:r w:rsidR="00C533B4" w:rsidRPr="00FB7345">
        <w:rPr>
          <w:rFonts w:ascii="Palatino Linotype" w:hAnsi="Palatino Linotype"/>
        </w:rPr>
        <w:t>severity, (</w:t>
      </w:r>
      <w:r w:rsidR="00B141E8" w:rsidRPr="00FB7345">
        <w:rPr>
          <w:rFonts w:ascii="Palatino Linotype" w:hAnsi="Palatino Linotype"/>
        </w:rPr>
        <w:t>d</w:t>
      </w:r>
      <w:r w:rsidR="00C533B4" w:rsidRPr="00FB7345">
        <w:rPr>
          <w:rFonts w:ascii="Palatino Linotype" w:hAnsi="Palatino Linotype"/>
        </w:rPr>
        <w:t>) sociodemographic representation and who can have BED, (</w:t>
      </w:r>
      <w:r w:rsidR="00B141E8" w:rsidRPr="00FB7345">
        <w:rPr>
          <w:rFonts w:ascii="Palatino Linotype" w:hAnsi="Palatino Linotype"/>
        </w:rPr>
        <w:t>e</w:t>
      </w:r>
      <w:r w:rsidR="00C533B4" w:rsidRPr="00FB7345">
        <w:rPr>
          <w:rFonts w:ascii="Palatino Linotype" w:hAnsi="Palatino Linotype"/>
        </w:rPr>
        <w:t>) diagnostic criteria and (</w:t>
      </w:r>
      <w:r w:rsidR="00B141E8" w:rsidRPr="00FB7345">
        <w:rPr>
          <w:rFonts w:ascii="Palatino Linotype" w:hAnsi="Palatino Linotype"/>
        </w:rPr>
        <w:t>f)</w:t>
      </w:r>
      <w:r w:rsidR="00C533B4" w:rsidRPr="00FB7345">
        <w:rPr>
          <w:rFonts w:ascii="Palatino Linotype" w:hAnsi="Palatino Linotype"/>
        </w:rPr>
        <w:t xml:space="preserve"> validity that impact </w:t>
      </w:r>
      <w:r w:rsidR="00B141E8" w:rsidRPr="00FB7345">
        <w:rPr>
          <w:rFonts w:ascii="Palatino Linotype" w:hAnsi="Palatino Linotype"/>
        </w:rPr>
        <w:t>(</w:t>
      </w:r>
      <w:proofErr w:type="spellStart"/>
      <w:r w:rsidR="00B141E8" w:rsidRPr="00FB7345">
        <w:rPr>
          <w:rFonts w:ascii="Palatino Linotype" w:hAnsi="Palatino Linotype"/>
        </w:rPr>
        <w:t>i</w:t>
      </w:r>
      <w:proofErr w:type="spellEnd"/>
      <w:r w:rsidR="00B141E8" w:rsidRPr="00FB7345">
        <w:rPr>
          <w:rFonts w:ascii="Palatino Linotype" w:hAnsi="Palatino Linotype"/>
        </w:rPr>
        <w:t xml:space="preserve">) </w:t>
      </w:r>
      <w:r w:rsidR="00C533B4" w:rsidRPr="00FB7345">
        <w:rPr>
          <w:rFonts w:ascii="Palatino Linotype" w:hAnsi="Palatino Linotype"/>
        </w:rPr>
        <w:t>individuals with BED,</w:t>
      </w:r>
      <w:r w:rsidR="00B141E8" w:rsidRPr="00FB7345">
        <w:rPr>
          <w:rFonts w:ascii="Palatino Linotype" w:hAnsi="Palatino Linotype"/>
        </w:rPr>
        <w:t xml:space="preserve"> (ii) </w:t>
      </w:r>
      <w:r w:rsidR="00C533B4" w:rsidRPr="00FB7345">
        <w:rPr>
          <w:rFonts w:ascii="Palatino Linotype" w:hAnsi="Palatino Linotype"/>
        </w:rPr>
        <w:t xml:space="preserve">interpersonal relationships, </w:t>
      </w:r>
      <w:r w:rsidR="00B141E8" w:rsidRPr="00FB7345">
        <w:rPr>
          <w:rFonts w:ascii="Palatino Linotype" w:hAnsi="Palatino Linotype"/>
        </w:rPr>
        <w:t xml:space="preserve">(iii) </w:t>
      </w:r>
      <w:r w:rsidR="00C533B4" w:rsidRPr="00FB7345">
        <w:rPr>
          <w:rFonts w:ascii="Palatino Linotype" w:hAnsi="Palatino Linotype"/>
        </w:rPr>
        <w:t xml:space="preserve">healthcare providers/systems (e.g., BED stigma, screening, diagnosis, and referrals), and </w:t>
      </w:r>
      <w:r w:rsidR="00B141E8" w:rsidRPr="00FB7345">
        <w:rPr>
          <w:rFonts w:ascii="Palatino Linotype" w:hAnsi="Palatino Linotype"/>
        </w:rPr>
        <w:t xml:space="preserve">(iv) </w:t>
      </w:r>
      <w:r w:rsidR="00C533B4" w:rsidRPr="00FB7345">
        <w:rPr>
          <w:rFonts w:ascii="Palatino Linotype" w:hAnsi="Palatino Linotype"/>
        </w:rPr>
        <w:t>sociocultural environments; (5) insufficient provider screenings</w:t>
      </w:r>
      <w:r w:rsidR="00B141E8" w:rsidRPr="00FB7345">
        <w:rPr>
          <w:rFonts w:ascii="Palatino Linotype" w:hAnsi="Palatino Linotype"/>
        </w:rPr>
        <w:t xml:space="preserve"> (related to stigmatization, stereotyping, and lack of training and education on BED)</w:t>
      </w:r>
      <w:r w:rsidR="00C533B4" w:rsidRPr="00FB7345">
        <w:rPr>
          <w:rFonts w:ascii="Palatino Linotype" w:hAnsi="Palatino Linotype"/>
        </w:rPr>
        <w:t xml:space="preserve">; (6) prioritizing physical </w:t>
      </w:r>
      <w:r w:rsidR="00C533B4" w:rsidRPr="00FB7345">
        <w:rPr>
          <w:rFonts w:ascii="Palatino Linotype" w:hAnsi="Palatino Linotype"/>
        </w:rPr>
        <w:lastRenderedPageBreak/>
        <w:t>complications over underlying psychopathology; (7) insufficient resources for finding/coordinating care, including time and transportation; (8) ED provider and treatment center scarcity and waitlists; (9) treatment time</w:t>
      </w:r>
      <w:r w:rsidR="00B141E8" w:rsidRPr="00FB7345">
        <w:rPr>
          <w:rFonts w:ascii="Palatino Linotype" w:hAnsi="Palatino Linotype"/>
        </w:rPr>
        <w:t xml:space="preserve"> burden</w:t>
      </w:r>
      <w:r w:rsidR="00C533B4" w:rsidRPr="00FB7345">
        <w:rPr>
          <w:rFonts w:ascii="Palatino Linotype" w:hAnsi="Palatino Linotype"/>
        </w:rPr>
        <w:t>; (10) facing and enduring discomfort and hardships associated with treatment</w:t>
      </w:r>
      <w:r w:rsidR="00B141E8" w:rsidRPr="00FB7345">
        <w:rPr>
          <w:rFonts w:ascii="Palatino Linotype" w:hAnsi="Palatino Linotype"/>
        </w:rPr>
        <w:t xml:space="preserve"> (often including undiagnosed and untreated adverse childhood and lifetime experiences, trauma, and PTSD)</w:t>
      </w:r>
      <w:r w:rsidR="00C533B4" w:rsidRPr="00FB7345">
        <w:rPr>
          <w:rFonts w:ascii="Palatino Linotype" w:hAnsi="Palatino Linotype"/>
        </w:rPr>
        <w:t>; and (11) fear of letting go of the coping/eating behaviors.</w:t>
      </w:r>
      <w:r w:rsidR="00B141E8" w:rsidRPr="00FB7345">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Y2U9InN1cGVyc2NyaXB0Ij40MCw0MTwvc3R5bGU+PC9EaXNwbGF5VGV4dD48cmVjb3JkPjxyZWMt
bnVtYmVyPjEwNjI1PC9yZWMtbnVtYmVyPjxmb3JlaWduLWtleXM+PGtleSBhcHA9IkVOIiBkYi1p
ZD0icHp3cHJzMGY1Mnh2NTRldjlkbXgyZDkzeHB0MmR2eGVhZTV4IiB0aW1lc3RhbXA9IjE3Mzg3
NDE1NzciPjEwNjI1PC9rZXk+PC9mb3JlaWduLWtleXM+PHJlZi10eXBlIG5hbWU9IkpvdXJuYWwg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QmFycmllcnMgaW4gQmluZ2UgRWF0aW5nIERpc29kZXI6IEEgTmFycmF0aXZlIFJldmlldzwvdGl0
bGU+PHNlY29uZGFyeS10aXRsZT5UQkQ8L3NlY29uZGFyeS10aXRsZT48L3RpdGxlcz48dm9sdW1l
PlN1Ym1pdHRpbmcgQXByaWwgMjAyNTwvdm9sdW1lPjxrZXl3b3Jkcz48a2V5d29yZD5CaW5nZSBl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ZD48L2tleXdvcmRzPjxkYXRlcz48eWVhcj5TdWJtaXR0aW5nIEp1bHksIDIwMjU8L3llYXI+PHB1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bWVudCBBY2Nlc3MgQmFycmllcnMgaW4gQmluZ2UgRWF0aW5nIERpc29kZXI6IEEgY3Jvc3Mtc2Vj
dGlvbmFsIG1peGVkLW1ldGhvZHMgc3R1ZHkgb2YgYmluZ2UgZWF0aW5nIGRpc29yZGVyIGV4cGVy
dHMmYXBvczsgcGVyc3BlY3RpdmVzPC90aXRsZT48c2Vjb25kYXJ5LXRpdGxlPkludGVybmF0aW9u
YWwgSm91cm5hbCBvZiBFbnZpcm9ubWVudGFsIEhlYWx0aCBSZXNlYXJjaCAocGxhbm5lZCk8L3Nl
Y29uZGFyeS10aXRsZT48c2hvcnQtdGl0bGU+VHJlYXRtZW50IEJhcnJpZXJzIGluIEJpbmdlIEVh
dGluZyBEaXNvcmRlcjwvc2hvcnQtdGl0bGU+PC90aXRsZXM+PHZvbHVtZT5TdWJtaXR0aW5nIEp1
bHkgMjAyNTwvdm9sdW1lPjxrZXl3b3Jkcz48a2V5d29yZD5CaW5nZSBlYXRpbmcgZGlzb3JkZXI8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YXRlcz48eWVhcj5TdWJtaXR0aW5nIEp1bHksIDIwMjU8L3llYXI+PHB1Yi1kYXRlcz48ZGF0ZT5T
dWJtaXR0ZWQ8L2RhdGU+PC9wdWItZGF0ZXM+PC9kYXRlcz48d29yay10eXBlPk9yaWdpbmFsIFJl
c2VhcmNoPC93b3JrLXR5cGU+PHVybHM+PC91cmxzPjxsYW5ndWFnZT5FbmdsaXNoPC9sYW5ndWFn
ZT48L3JlY29yZD48L0NpdGU+PC9FbmROb3RlPgB=
</w:fldData>
        </w:fldChar>
      </w:r>
      <w:r w:rsidR="0053497F" w:rsidRPr="00FB7345">
        <w:rPr>
          <w:rFonts w:ascii="Palatino Linotype" w:hAnsi="Palatino Linotype"/>
        </w:rPr>
        <w:instrText xml:space="preserve"> ADDIN EN.CITE </w:instrText>
      </w:r>
      <w:r w:rsidR="0053497F" w:rsidRPr="00FB7345">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Y2U9InN1cGVyc2NyaXB0Ij40MCw0MTwvc3R5bGU+PC9EaXNwbGF5VGV4dD48cmVjb3JkPjxyZWMt
bnVtYmVyPjEwNjI1PC9yZWMtbnVtYmVyPjxmb3JlaWduLWtleXM+PGtleSBhcHA9IkVOIiBkYi1p
ZD0icHp3cHJzMGY1Mnh2NTRldjlkbXgyZDkzeHB0MmR2eGVhZTV4IiB0aW1lc3RhbXA9IjE3Mzg3
NDE1NzciPjEwNjI1PC9rZXk+PC9mb3JlaWduLWtleXM+PHJlZi10eXBlIG5hbWU9IkpvdXJuYWwg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QmFycmllcnMgaW4gQmluZ2UgRWF0aW5nIERpc29kZXI6IEEgTmFycmF0aXZlIFJldmlldzwvdGl0
bGU+PHNlY29uZGFyeS10aXRsZT5UQkQ8L3NlY29uZGFyeS10aXRsZT48L3RpdGxlcz48dm9sdW1l
PlN1Ym1pdHRpbmcgQXByaWwgMjAyNTwvdm9sdW1lPjxrZXl3b3Jkcz48a2V5d29yZD5CaW5nZSBl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ZD48L2tleXdvcmRzPjxkYXRlcz48eWVhcj5TdWJtaXR0aW5nIEp1bHksIDIwMjU8L3llYXI+PHB1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bWVudCBBY2Nlc3MgQmFycmllcnMgaW4gQmluZ2UgRWF0aW5nIERpc29kZXI6IEEgY3Jvc3Mtc2Vj
dGlvbmFsIG1peGVkLW1ldGhvZHMgc3R1ZHkgb2YgYmluZ2UgZWF0aW5nIGRpc29yZGVyIGV4cGVy
dHMmYXBvczsgcGVyc3BlY3RpdmVzPC90aXRsZT48c2Vjb25kYXJ5LXRpdGxlPkludGVybmF0aW9u
YWwgSm91cm5hbCBvZiBFbnZpcm9ubWVudGFsIEhlYWx0aCBSZXNlYXJjaCAocGxhbm5lZCk8L3Nl
Y29uZGFyeS10aXRsZT48c2hvcnQtdGl0bGU+VHJlYXRtZW50IEJhcnJpZXJzIGluIEJpbmdlIEVh
dGluZyBEaXNvcmRlcjwvc2hvcnQtdGl0bGU+PC90aXRsZXM+PHZvbHVtZT5TdWJtaXR0aW5nIEp1
bHkgMjAyNTwvdm9sdW1lPjxrZXl3b3Jkcz48a2V5d29yZD5CaW5nZSBlYXRpbmcgZGlzb3JkZXI8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YXRlcz48eWVhcj5TdWJtaXR0aW5nIEp1bHksIDIwMjU8L3llYXI+PHB1Yi1kYXRlcz48ZGF0ZT5T
dWJtaXR0ZWQ8L2RhdGU+PC9wdWItZGF0ZXM+PC9kYXRlcz48d29yay10eXBlPk9yaWdpbmFsIFJl
c2VhcmNoPC93b3JrLXR5cGU+PHVybHM+PC91cmxzPjxsYW5ndWFnZT5FbmdsaXNoPC9sYW5ndWFn
ZT48L3JlY29yZD48L0NpdGU+PC9FbmROb3RlPgB=
</w:fldData>
        </w:fldChar>
      </w:r>
      <w:r w:rsidR="0053497F" w:rsidRPr="00FB7345">
        <w:rPr>
          <w:rFonts w:ascii="Palatino Linotype" w:hAnsi="Palatino Linotype"/>
        </w:rPr>
        <w:instrText xml:space="preserve"> ADDIN EN.CITE.DATA </w:instrText>
      </w:r>
      <w:r w:rsidR="0053497F" w:rsidRPr="00FB7345">
        <w:rPr>
          <w:rFonts w:ascii="Palatino Linotype" w:hAnsi="Palatino Linotype"/>
        </w:rPr>
      </w:r>
      <w:r w:rsidR="0053497F" w:rsidRPr="00FB7345">
        <w:rPr>
          <w:rFonts w:ascii="Palatino Linotype" w:hAnsi="Palatino Linotype"/>
        </w:rPr>
        <w:fldChar w:fldCharType="end"/>
      </w:r>
      <w:r w:rsidR="00B141E8" w:rsidRPr="00FB7345">
        <w:rPr>
          <w:rFonts w:ascii="Palatino Linotype" w:hAnsi="Palatino Linotype"/>
        </w:rPr>
        <w:fldChar w:fldCharType="separate"/>
      </w:r>
      <w:r w:rsidR="0053497F" w:rsidRPr="00FB7345">
        <w:rPr>
          <w:rFonts w:ascii="Palatino Linotype" w:hAnsi="Palatino Linotype"/>
          <w:noProof/>
          <w:vertAlign w:val="superscript"/>
        </w:rPr>
        <w:t>40,41</w:t>
      </w:r>
      <w:r w:rsidR="00B141E8" w:rsidRPr="00FB7345">
        <w:rPr>
          <w:rFonts w:ascii="Palatino Linotype" w:hAnsi="Palatino Linotype"/>
        </w:rPr>
        <w:fldChar w:fldCharType="end"/>
      </w:r>
      <w:r w:rsidR="0005613D" w:rsidRPr="00FB7345">
        <w:rPr>
          <w:rFonts w:ascii="Palatino Linotype" w:hAnsi="Palatino Linotype"/>
        </w:rPr>
        <w:t xml:space="preserve"> </w:t>
      </w:r>
      <w:r w:rsidR="007C6CAB" w:rsidRPr="00C54C6B">
        <w:rPr>
          <w:rFonts w:ascii="Palatino Linotype" w:hAnsi="Palatino Linotype"/>
        </w:rPr>
        <w:t xml:space="preserve">Overall, these findings unanimously underscore the </w:t>
      </w:r>
      <w:r w:rsidR="007C6CAB" w:rsidRPr="00C54C6B">
        <w:rPr>
          <w:rFonts w:ascii="Palatino Linotype" w:hAnsi="Palatino Linotype"/>
          <w:b/>
          <w:bCs/>
        </w:rPr>
        <w:t xml:space="preserve">urgent need for research that can identify and test new treatment options for </w:t>
      </w:r>
      <w:r w:rsidR="00C54C6B">
        <w:rPr>
          <w:rFonts w:ascii="Palatino Linotype" w:hAnsi="Palatino Linotype"/>
          <w:b/>
          <w:bCs/>
        </w:rPr>
        <w:t xml:space="preserve">BED </w:t>
      </w:r>
      <w:r w:rsidR="00C54C6B">
        <w:rPr>
          <w:rFonts w:ascii="Palatino Linotype" w:hAnsi="Palatino Linotype"/>
        </w:rPr>
        <w:t>t</w:t>
      </w:r>
      <w:r w:rsidR="007C6CAB" w:rsidRPr="00C54C6B">
        <w:rPr>
          <w:rFonts w:ascii="Palatino Linotype" w:hAnsi="Palatino Linotype"/>
        </w:rPr>
        <w:t>hat are: (a) free or low-cost; (b) community-based or accessible virtually; and (c-d) socio-culturally and socio-demographically sensitive, inclusive, and responsive</w:t>
      </w:r>
      <w:r w:rsidR="0005613D" w:rsidRPr="00C54C6B">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Y2U9InN1cGVyc2NyaXB0Ij41LDEwLDExLDMxLDQwLTQyPC9zdHlsZT48L0Rpc3BsYXlUZXh0Pjxy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ZW50PC9rZXl3b3JkPjwva2V5d29yZHM+PGRhdGVzPjx5ZWFyPlN1Ym1pdHRpbmcgSnVseSwgMjAy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a2V5d29yZHM+PGRhdGVzPjx5ZWFyPlN1Ym1pdHRpbmcgSnVseSwgMjAyNTwveWVhcj48cHViLWRh
dGVzPjxkYXRlPlN1Ym1pdHRlZDwvZGF0ZT48L3B1Yi1kYXRlcz48L2RhdGVzPjx3b3JrLXR5cGU+
T3JpZ2luYWwgUmVzZWFyY2g8L3dvcmstdHlwZT48dXJscz48L3VybHM+PGxhbmd1YWdlPkVuZ2xp
c2g8L2xhbmd1YWdlPjwvcmVjb3JkPjwvQ2l0ZT48Q2l0ZT48QXV0aG9yPkJyYXk8L0F1dGhvcj48
WWVhcj4yMDIyPC9ZZWFyPjxSZWNOdW0+ODU1OTwvUmVjTnVtPjxyZWNvcmQ+PHJlYy1udW1iZXI+
ODU1OTwvcmVjLW51bWJlcj48Zm9yZWlnbi1rZXlzPjxrZXkgYXBwPSJFTiIgZGItaWQ9InB6d3By
czBmNTJ4djU0ZXY5ZG14MmQ5M3hwdDJkdnhlYWU1eCIgdGltZXN0YW1wPSIxNzA3NDE4NjAwIj44
NTU5PC9rZXk+PC9mb3JlaWduLWtleXM+PHJlZi10eXBlIG5hbWU9IkpvdXJuYWwgQXJ0aWNsZSI+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cm9uIFJlcyBQdWJsaWMgSGVhbHRoPC9mdWxsLXRpdGxlPjwvcGVyaW9kaWNhbD48dm9sdW1lPjE5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aW5lLCBQb3J0bGFuZCwgT1IsIFVuaXRlZCBTdGF0ZXMuJiN4RDtXaWxkZXIgUmVzZWFyY2ggRGl2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MjQ8L1llYXI+PFJlY051bT4xMDM4NjwvUmVjTnVtPjxyZWNvcmQ+PHJlYy1udW1iZXI+MTAzODY8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</w:fldData>
        </w:fldChar>
      </w:r>
      <w:r w:rsidR="0053497F" w:rsidRPr="00C54C6B">
        <w:rPr>
          <w:rFonts w:ascii="Palatino Linotype" w:hAnsi="Palatino Linotype"/>
        </w:rPr>
        <w:instrText xml:space="preserve"> ADDIN EN.CITE </w:instrText>
      </w:r>
      <w:r w:rsidR="0053497F" w:rsidRPr="00C54C6B">
        <w:rPr>
          <w:rFonts w:ascii="Palatino Linotype" w:hAnsi="Palatino Linotype"/>
        </w:rPr>
        <w:fldChar w:fldCharType="begin">
          <w:fldData xml:space="preserve">PEVuZE5vdGU+PENpdGU+PEF1dGhvcj5CcmF5PC9BdXRob3I+PFllYXI+U3VibWl0dGluZyBKdWx5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ZW50PC9rZXl3b3JkPjwva2V5d29yZHM+PGRhdGVzPjx5ZWFyPlN1Ym1pdHRpbmcgSnVseSwgMjAy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a2V5d29yZHM+PGRhdGVzPjx5ZWFyPlN1Ym1pdHRpbmcgSnVseSwgMjAyNTwveWVhcj48cHViLWRh
dGVzPjxkYXRlPlN1Ym1pdHRlZDwvZGF0ZT48L3B1Yi1kYXRlcz48L2RhdGVzPjx3b3JrLXR5cGU+
T3JpZ2luYWwgUmVzZWFyY2g8L3dvcmstdHlwZT48dXJscz48L3VybHM+PGxhbmd1YWdlPkVuZ2xp
c2g8L2xhbmd1YWdlPjwvcmVjb3JkPjwvQ2l0ZT48Q2l0ZT48QXV0aG9yPkJyYXk8L0F1dGhvcj48
WWVhcj4yMDIyPC9ZZWFyPjxSZWNOdW0+ODU1OTwvUmVjTnVtPjxyZWNvcmQ+PHJlYy1udW1iZXI+
ODU1OTwvcmVjLW51bWJlcj48Zm9yZWlnbi1rZXlzPjxrZXkgYXBwPSJFTiIgZGItaWQ9InB6d3By
czBmNTJ4djU0ZXY5ZG14MmQ5M3hwdDJkdnhlYWU1eCIgdGltZXN0YW1wPSIxNzA3NDE4NjAwIj44
NTU5PC9rZXk+PC9mb3JlaWduLWtleXM+PHJlZi10eXBlIG5hbWU9IkpvdXJuYWwgQXJ0aWNsZSI+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cm9uIFJlcyBQdWJsaWMgSGVhbHRoPC9mdWxsLXRpdGxlPjwvcGVyaW9kaWNhbD48dm9sdW1lPjE5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aW5lLCBQb3J0bGFuZCwgT1IsIFVuaXRlZCBTdGF0ZXMuJiN4RDtXaWxkZXIgUmVzZWFyY2ggRGl2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MjQ8L1llYXI+PFJlY051bT4xMDM4NjwvUmVjTnVtPjxyZWNvcmQ+PHJlYy1udW1iZXI+MTAzODY8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</w:fldData>
        </w:fldChar>
      </w:r>
      <w:r w:rsidR="0053497F" w:rsidRPr="00C54C6B">
        <w:rPr>
          <w:rFonts w:ascii="Palatino Linotype" w:hAnsi="Palatino Linotype"/>
        </w:rPr>
        <w:instrText xml:space="preserve"> ADDIN EN.CITE.DATA </w:instrText>
      </w:r>
      <w:r w:rsidR="0053497F" w:rsidRPr="00C54C6B">
        <w:rPr>
          <w:rFonts w:ascii="Palatino Linotype" w:hAnsi="Palatino Linotype"/>
        </w:rPr>
      </w:r>
      <w:r w:rsidR="0053497F" w:rsidRPr="00C54C6B">
        <w:rPr>
          <w:rFonts w:ascii="Palatino Linotype" w:hAnsi="Palatino Linotype"/>
        </w:rPr>
        <w:fldChar w:fldCharType="end"/>
      </w:r>
      <w:r w:rsidR="0005613D" w:rsidRPr="00C54C6B">
        <w:rPr>
          <w:rFonts w:ascii="Palatino Linotype" w:hAnsi="Palatino Linotype"/>
        </w:rPr>
        <w:fldChar w:fldCharType="separate"/>
      </w:r>
      <w:r w:rsidR="0053497F" w:rsidRPr="00C54C6B">
        <w:rPr>
          <w:rFonts w:ascii="Palatino Linotype" w:hAnsi="Palatino Linotype"/>
          <w:noProof/>
          <w:vertAlign w:val="superscript"/>
        </w:rPr>
        <w:t>5,10,11,31,40-42</w:t>
      </w:r>
      <w:r w:rsidR="0005613D" w:rsidRPr="00C54C6B">
        <w:rPr>
          <w:rFonts w:ascii="Palatino Linotype" w:hAnsi="Palatino Linotype"/>
        </w:rPr>
        <w:fldChar w:fldCharType="end"/>
      </w:r>
    </w:p>
    <w:p w14:paraId="7C9590CB" w14:textId="77777777" w:rsidR="00C54C6B" w:rsidRPr="00C54C6B" w:rsidRDefault="00C54C6B" w:rsidP="00DF2FA6">
      <w:pPr>
        <w:pStyle w:val="Normal35"/>
        <w:ind w:left="0"/>
        <w:jc w:val="both"/>
        <w:rPr>
          <w:rFonts w:ascii="Palatino Linotype" w:hAnsi="Palatino Linotype"/>
        </w:rPr>
      </w:pPr>
    </w:p>
    <w:p w14:paraId="7CBFE5F9" w14:textId="77777777" w:rsidR="001B5A7D" w:rsidRPr="00FB7345" w:rsidRDefault="001B5A7D" w:rsidP="00C54C6B">
      <w:pPr>
        <w:pStyle w:val="Normal35"/>
        <w:keepNext/>
        <w:ind w:left="-450" w:hanging="720"/>
        <w:jc w:val="center"/>
        <w:rPr>
          <w:rFonts w:ascii="Palatino Linotype" w:hAnsi="Palatino Linotype"/>
        </w:rPr>
      </w:pPr>
      <w:r w:rsidRPr="00FB7345">
        <w:rPr>
          <w:rFonts w:ascii="Palatino Linotype" w:hAnsi="Palatino Linotype"/>
          <w:b/>
          <w:bCs/>
          <w:noProof/>
          <w14:ligatures w14:val="standardContextual"/>
        </w:rPr>
        <w:drawing>
          <wp:inline distT="0" distB="0" distL="0" distR="0" wp14:anchorId="64185FA1" wp14:editId="42B4A742">
            <wp:extent cx="5273811" cy="3296679"/>
            <wp:effectExtent l="0" t="0" r="0" b="0"/>
            <wp:docPr id="616263755" name="Picture 6"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3755" name="Picture 6" descr="A screenshot of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5336" cy="3460160"/>
                    </a:xfrm>
                    <a:prstGeom prst="rect">
                      <a:avLst/>
                    </a:prstGeom>
                  </pic:spPr>
                </pic:pic>
              </a:graphicData>
            </a:graphic>
          </wp:inline>
        </w:drawing>
      </w:r>
    </w:p>
    <w:p w14:paraId="539E937C" w14:textId="5850D178" w:rsidR="00983D87" w:rsidRPr="00C54C6B" w:rsidRDefault="001B5A7D" w:rsidP="001B5A7D">
      <w:pPr>
        <w:pStyle w:val="Caption"/>
        <w:jc w:val="both"/>
        <w:rPr>
          <w:rFonts w:ascii="Palatino Linotype" w:hAnsi="Palatino Linotype"/>
          <w:i w:val="0"/>
          <w:iCs w:val="0"/>
          <w:color w:val="000000" w:themeColor="text1"/>
        </w:rPr>
      </w:pPr>
      <w:r w:rsidRPr="00C54C6B">
        <w:rPr>
          <w:rFonts w:ascii="Palatino Linotype" w:hAnsi="Palatino Linotype"/>
          <w:b/>
          <w:bCs/>
          <w:i w:val="0"/>
          <w:iCs w:val="0"/>
          <w:color w:val="000000" w:themeColor="text1"/>
        </w:rPr>
        <w:t xml:space="preserve">Figure </w:t>
      </w:r>
      <w:r w:rsidRPr="00C54C6B">
        <w:rPr>
          <w:rFonts w:ascii="Palatino Linotype" w:hAnsi="Palatino Linotype"/>
          <w:b/>
          <w:bCs/>
          <w:i w:val="0"/>
          <w:iCs w:val="0"/>
          <w:color w:val="000000" w:themeColor="text1"/>
        </w:rPr>
        <w:fldChar w:fldCharType="begin"/>
      </w:r>
      <w:r w:rsidRPr="00C54C6B">
        <w:rPr>
          <w:rFonts w:ascii="Palatino Linotype" w:hAnsi="Palatino Linotype"/>
          <w:b/>
          <w:bCs/>
          <w:i w:val="0"/>
          <w:iCs w:val="0"/>
          <w:color w:val="000000" w:themeColor="text1"/>
        </w:rPr>
        <w:instrText xml:space="preserve"> SEQ Figure \* ARABIC </w:instrText>
      </w:r>
      <w:r w:rsidRPr="00C54C6B">
        <w:rPr>
          <w:rFonts w:ascii="Palatino Linotype" w:hAnsi="Palatino Linotype"/>
          <w:b/>
          <w:bCs/>
          <w:i w:val="0"/>
          <w:iCs w:val="0"/>
          <w:color w:val="000000" w:themeColor="text1"/>
        </w:rPr>
        <w:fldChar w:fldCharType="separate"/>
      </w:r>
      <w:r w:rsidRPr="00C54C6B">
        <w:rPr>
          <w:rFonts w:ascii="Palatino Linotype" w:hAnsi="Palatino Linotype"/>
          <w:b/>
          <w:bCs/>
          <w:i w:val="0"/>
          <w:iCs w:val="0"/>
          <w:noProof/>
          <w:color w:val="000000" w:themeColor="text1"/>
        </w:rPr>
        <w:t>4</w:t>
      </w:r>
      <w:r w:rsidRPr="00C54C6B">
        <w:rPr>
          <w:rFonts w:ascii="Palatino Linotype" w:hAnsi="Palatino Linotype"/>
          <w:b/>
          <w:bCs/>
          <w:i w:val="0"/>
          <w:iCs w:val="0"/>
          <w:color w:val="000000" w:themeColor="text1"/>
        </w:rPr>
        <w:fldChar w:fldCharType="end"/>
      </w:r>
      <w:r w:rsidRPr="00C54C6B">
        <w:rPr>
          <w:rFonts w:ascii="Palatino Linotype" w:hAnsi="Palatino Linotype"/>
          <w:b/>
          <w:bCs/>
          <w:i w:val="0"/>
          <w:iCs w:val="0"/>
          <w:color w:val="000000" w:themeColor="text1"/>
        </w:rPr>
        <w:t xml:space="preserve"> </w:t>
      </w:r>
      <w:r w:rsidRPr="00C54C6B">
        <w:rPr>
          <w:rFonts w:ascii="Palatino Linotype" w:hAnsi="Palatino Linotype"/>
          <w:b/>
          <w:bCs/>
          <w:i w:val="0"/>
          <w:iCs w:val="0"/>
          <w:color w:val="000000" w:themeColor="text1"/>
        </w:rPr>
        <w:t>Theoretical model of patient-, provider-, and systems-level barriers</w:t>
      </w:r>
      <w:r w:rsidRPr="00C54C6B">
        <w:rPr>
          <w:rFonts w:ascii="Palatino Linotype" w:hAnsi="Palatino Linotype"/>
          <w:i w:val="0"/>
          <w:iCs w:val="0"/>
          <w:color w:val="000000" w:themeColor="text1"/>
        </w:rPr>
        <w:t xml:space="preserve"> that can impede binge eating disorder (BED) identification (Stage 1), treatment-seeking (Stage 2), and treatment engagement (Stage 3), as spontaneously identified by binge eating disorder experts in a cross-sectional mixed-methods study (Bray et al., 2025 (in prep)</w:t>
      </w:r>
      <w:r w:rsidRPr="00C54C6B">
        <w:rPr>
          <w:rFonts w:ascii="Palatino Linotype" w:hAnsi="Palatino Linotype"/>
          <w:i w:val="0"/>
          <w:iCs w:val="0"/>
          <w:color w:val="000000" w:themeColor="text1"/>
        </w:rPr>
        <w:t>).</w:t>
      </w:r>
    </w:p>
    <w:p w14:paraId="058CEC4B" w14:textId="57CE0023" w:rsidR="00983D87" w:rsidRPr="00FB7345" w:rsidRDefault="00983D87" w:rsidP="00FB7345">
      <w:pPr>
        <w:pStyle w:val="MDPI21heading1"/>
        <w:numPr>
          <w:ilvl w:val="0"/>
          <w:numId w:val="28"/>
        </w:numPr>
        <w:rPr>
          <w:rFonts w:ascii="Palatino Linotype" w:hAnsi="Palatino Linotype"/>
        </w:rPr>
      </w:pPr>
      <w:bookmarkStart w:id="16" w:name="_Toc200480002"/>
      <w:r w:rsidRPr="00FB7345">
        <w:rPr>
          <w:rFonts w:ascii="Palatino Linotype" w:hAnsi="Palatino Linotype"/>
        </w:rPr>
        <w:t>Mindfulness-Based Interventions Have Strong Empirical Support in Binge Eating Disorder</w:t>
      </w:r>
      <w:bookmarkEnd w:id="16"/>
    </w:p>
    <w:p w14:paraId="47CA651C" w14:textId="5259935D" w:rsidR="00E57A48" w:rsidRPr="00FB7345" w:rsidRDefault="005A6A98" w:rsidP="00E57A48">
      <w:pPr>
        <w:pStyle w:val="Normal35"/>
        <w:ind w:left="0"/>
        <w:jc w:val="both"/>
        <w:rPr>
          <w:rFonts w:ascii="Palatino Linotype" w:eastAsiaTheme="minorHAnsi" w:hAnsi="Palatino Linotype"/>
        </w:rPr>
      </w:pPr>
      <w:r w:rsidRPr="00FB7345">
        <w:rPr>
          <w:rFonts w:ascii="Palatino Linotype" w:eastAsiaTheme="minorHAnsi" w:hAnsi="Palatino Linotype"/>
          <w:b/>
          <w:bCs/>
        </w:rPr>
        <w:t>Mindfulness-Based Interventions (MBIs)</w:t>
      </w:r>
      <w:r w:rsidRPr="00FB7345">
        <w:rPr>
          <w:rFonts w:ascii="Palatino Linotype" w:eastAsiaTheme="minorHAnsi" w:hAnsi="Palatino Linotype"/>
        </w:rPr>
        <w:t xml:space="preserve"> have gained increasing traction in clinical mental health counseling over the past two decades</w:t>
      </w:r>
      <w:r w:rsidR="00DF2FA6" w:rsidRPr="00FB7345">
        <w:rPr>
          <w:rFonts w:ascii="Palatino Linotype" w:eastAsiaTheme="minorHAnsi" w:hAnsi="Palatino Linotype"/>
        </w:rPr>
        <w:t>.</w:t>
      </w:r>
      <w:r w:rsidRPr="00FB7345">
        <w:rPr>
          <w:rFonts w:ascii="Palatino Linotype" w:eastAsiaTheme="minorHAnsi" w:hAnsi="Palatino Linotype"/>
        </w:rPr>
        <w:fldChar w:fldCharType="begin">
          <w:fldData xml:space="preserve">PEVuZE5vdGU+PENpdGU+PEF1dGhvcj5CcmF5PC9BdXRob3I+PFllYXI+MjAyNDwvWWVhcj48UmVj
TnVtPjgwMjY8L1JlY051bT48RGlzcGxheVRleHQ+PHN0eWxlIGZhY2U9InN1cGVyc2NyaXB0Ij4y
OSw0My00Njwvc3R5bGU+PC9EaXNwbGF5VGV4dD48cmVjb3JkPjxyZWMtbnVtYmVyPjgwMjY8L3Jl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L3JlY29yZD48L0NpdGU+PENpdGU+PEF1dGhvcj5Hcm9obWFubjwvQXV0aG9yPjxZZWFyPjIwMjE8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</w:fldData>
        </w:fldChar>
      </w:r>
      <w:r w:rsidR="00DF2FA6" w:rsidRPr="00FB7345">
        <w:rPr>
          <w:rFonts w:ascii="Palatino Linotype" w:eastAsiaTheme="minorHAnsi" w:hAnsi="Palatino Linotype"/>
        </w:rPr>
        <w:instrText xml:space="preserve"> ADDIN EN.CITE </w:instrText>
      </w:r>
      <w:r w:rsidR="00DF2FA6" w:rsidRPr="00FB7345">
        <w:rPr>
          <w:rFonts w:ascii="Palatino Linotype" w:eastAsiaTheme="minorHAnsi" w:hAnsi="Palatino Linotype"/>
        </w:rPr>
        <w:fldChar w:fldCharType="begin">
          <w:fldData xml:space="preserve">PEVuZE5vdGU+PENpdGU+PEF1dGhvcj5CcmF5PC9BdXRob3I+PFllYXI+MjAyNDwvWWVhcj48UmVj
TnVtPjgwMjY8L1JlY051bT48RGlzcGxheVRleHQ+PHN0eWxlIGZhY2U9InN1cGVyc2NyaXB0Ij4y
OSw0My00Njwvc3R5bGU+PC9EaXNwbGF5VGV4dD48cmVjb3JkPjxyZWMtbnVtYmVyPjgwMjY8L3Jl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L3JlY29yZD48L0NpdGU+PENpdGU+PEF1dGhvcj5Hcm9obWFubjwvQXV0aG9yPjxZZWFyPjIwMjE8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</w:fldData>
        </w:fldChar>
      </w:r>
      <w:r w:rsidR="00DF2FA6" w:rsidRPr="00FB7345">
        <w:rPr>
          <w:rFonts w:ascii="Palatino Linotype" w:eastAsiaTheme="minorHAnsi" w:hAnsi="Palatino Linotype"/>
        </w:rPr>
        <w:instrText xml:space="preserve"> ADDIN EN.CITE.DATA </w:instrText>
      </w:r>
      <w:r w:rsidR="00DF2FA6" w:rsidRPr="00FB7345">
        <w:rPr>
          <w:rFonts w:ascii="Palatino Linotype" w:eastAsiaTheme="minorHAnsi" w:hAnsi="Palatino Linotype"/>
        </w:rPr>
      </w:r>
      <w:r w:rsidR="00DF2FA6" w:rsidRPr="00FB7345">
        <w:rPr>
          <w:rFonts w:ascii="Palatino Linotype" w:eastAsiaTheme="minorHAnsi" w:hAnsi="Palatino Linotype"/>
        </w:rPr>
        <w:fldChar w:fldCharType="end"/>
      </w:r>
      <w:r w:rsidRPr="00FB7345">
        <w:rPr>
          <w:rFonts w:ascii="Palatino Linotype" w:eastAsiaTheme="minorHAnsi" w:hAnsi="Palatino Linotype"/>
        </w:rPr>
        <w:fldChar w:fldCharType="separate"/>
      </w:r>
      <w:r w:rsidR="00DF2FA6" w:rsidRPr="00FB7345">
        <w:rPr>
          <w:rFonts w:ascii="Palatino Linotype" w:eastAsiaTheme="minorHAnsi" w:hAnsi="Palatino Linotype"/>
          <w:noProof/>
          <w:vertAlign w:val="superscript"/>
        </w:rPr>
        <w:t>29,43-46</w:t>
      </w:r>
      <w:r w:rsidRPr="00FB7345">
        <w:rPr>
          <w:rFonts w:ascii="Palatino Linotype" w:eastAsiaTheme="minorHAnsi" w:hAnsi="Palatino Linotype"/>
        </w:rPr>
        <w:fldChar w:fldCharType="end"/>
      </w:r>
      <w:r w:rsidRPr="00FB7345">
        <w:rPr>
          <w:rFonts w:ascii="Palatino Linotype" w:eastAsiaTheme="minorHAnsi" w:hAnsi="Palatino Linotype"/>
        </w:rPr>
        <w:t xml:space="preserve"> These practices were</w:t>
      </w:r>
      <w:r w:rsidR="00A23EFC" w:rsidRPr="00FB7345">
        <w:rPr>
          <w:rFonts w:ascii="Palatino Linotype" w:eastAsiaTheme="minorHAnsi" w:hAnsi="Palatino Linotype"/>
        </w:rPr>
        <w:t xml:space="preserve"> largely</w:t>
      </w:r>
      <w:r w:rsidRPr="00FB7345">
        <w:rPr>
          <w:rFonts w:ascii="Palatino Linotype" w:eastAsiaTheme="minorHAnsi" w:hAnsi="Palatino Linotype"/>
        </w:rPr>
        <w:t xml:space="preserve"> </w:t>
      </w:r>
      <w:r w:rsidRPr="00FB7345">
        <w:rPr>
          <w:rFonts w:ascii="Palatino Linotype" w:eastAsiaTheme="minorHAnsi" w:hAnsi="Palatino Linotype"/>
          <w:highlight w:val="yellow"/>
        </w:rPr>
        <w:t xml:space="preserve">introduced to </w:t>
      </w:r>
      <w:r w:rsidR="00A23EFC" w:rsidRPr="00FB7345">
        <w:rPr>
          <w:rFonts w:ascii="Palatino Linotype" w:eastAsiaTheme="minorHAnsi" w:hAnsi="Palatino Linotype"/>
          <w:highlight w:val="yellow"/>
        </w:rPr>
        <w:t xml:space="preserve">allostatic </w:t>
      </w:r>
      <w:r w:rsidRPr="00FB7345">
        <w:rPr>
          <w:rFonts w:ascii="Palatino Linotype" w:eastAsiaTheme="minorHAnsi" w:hAnsi="Palatino Linotype"/>
          <w:highlight w:val="yellow"/>
        </w:rPr>
        <w:t>Western Healthcare by Jon Cabat Zinn</w:t>
      </w:r>
      <w:r w:rsidR="00A23EFC" w:rsidRPr="00FB7345">
        <w:rPr>
          <w:rFonts w:ascii="Palatino Linotype" w:eastAsiaTheme="minorHAnsi" w:hAnsi="Palatino Linotype"/>
        </w:rPr>
        <w:fldChar w:fldCharType="begin">
          <w:fldData xml:space="preserve">PEVuZE5vdGU+PENpdGU+PEF1dGhvcj5CcmF5PC9BdXRob3I+PFllYXI+MjAyNDwvWWVhcj48UmVj
TnVtPjgwMjY8L1JlY051bT48RGlzcGxheVRleHQ+PHN0eWxlIGZhY2U9InN1cGVyc2NyaXB0Ij40
Myw0Ny01ODwvc3R5bGU+PC9EaXNwbGF5VGV4dD48cmVjb3JkPjxyZWMtbnVtYmVyPjgwMjY8L3Jl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L3JlY29yZD48L0NpdGU+PENpdGU+PEF1dGhvcj5LYWJhdC1aaW5uPC9BdXRob3I+PFllYXI+MTk4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</w:fldData>
        </w:fldChar>
      </w:r>
      <w:r w:rsidR="00A23EFC" w:rsidRPr="00FB7345">
        <w:rPr>
          <w:rFonts w:ascii="Palatino Linotype" w:eastAsiaTheme="minorHAnsi" w:hAnsi="Palatino Linotype"/>
        </w:rPr>
        <w:instrText xml:space="preserve"> ADDIN EN.CITE </w:instrText>
      </w:r>
      <w:r w:rsidR="00A23EFC" w:rsidRPr="00FB7345">
        <w:rPr>
          <w:rFonts w:ascii="Palatino Linotype" w:eastAsiaTheme="minorHAnsi" w:hAnsi="Palatino Linotype"/>
        </w:rPr>
        <w:fldChar w:fldCharType="begin">
          <w:fldData xml:space="preserve">PEVuZE5vdGU+PENpdGU+PEF1dGhvcj5CcmF5PC9BdXRob3I+PFllYXI+MjAyNDwvWWVhcj48UmVj
TnVtPjgwMjY8L1JlY051bT48RGlzcGxheVRleHQ+PHN0eWxlIGZhY2U9InN1cGVyc2NyaXB0Ij40
Myw0Ny01ODwvc3R5bGU+PC9EaXNwbGF5VGV4dD48cmVjb3JkPjxyZWMtbnVtYmVyPjgwMjY8L3Jl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PHNob3J0LXRpdGxlPkNJSCBpbiBCRUQ8L3Nob3J0LXRpdGxlPjwvdGl0bGVzPjxwZXJpb2RpY2Fs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</w:fldData>
        </w:fldChar>
      </w:r>
      <w:r w:rsidR="00A23EFC" w:rsidRPr="00FB7345">
        <w:rPr>
          <w:rFonts w:ascii="Palatino Linotype" w:eastAsiaTheme="minorHAnsi" w:hAnsi="Palatino Linotype"/>
        </w:rPr>
        <w:instrText xml:space="preserve"> ADDIN EN.CITE.DATA </w:instrText>
      </w:r>
      <w:r w:rsidR="00A23EFC" w:rsidRPr="00FB7345">
        <w:rPr>
          <w:rFonts w:ascii="Palatino Linotype" w:eastAsiaTheme="minorHAnsi" w:hAnsi="Palatino Linotype"/>
        </w:rPr>
      </w:r>
      <w:r w:rsidR="00A23EFC" w:rsidRPr="00FB7345">
        <w:rPr>
          <w:rFonts w:ascii="Palatino Linotype" w:eastAsiaTheme="minorHAnsi" w:hAnsi="Palatino Linotype"/>
        </w:rPr>
        <w:fldChar w:fldCharType="end"/>
      </w:r>
      <w:r w:rsidR="00A23EFC" w:rsidRPr="00FB7345">
        <w:rPr>
          <w:rFonts w:ascii="Palatino Linotype" w:eastAsiaTheme="minorHAnsi" w:hAnsi="Palatino Linotype"/>
        </w:rPr>
        <w:fldChar w:fldCharType="separate"/>
      </w:r>
      <w:r w:rsidR="00A23EFC" w:rsidRPr="00FB7345">
        <w:rPr>
          <w:rFonts w:ascii="Palatino Linotype" w:eastAsiaTheme="minorHAnsi" w:hAnsi="Palatino Linotype"/>
          <w:noProof/>
          <w:vertAlign w:val="superscript"/>
        </w:rPr>
        <w:t>43,47-58</w:t>
      </w:r>
      <w:r w:rsidR="00A23EFC" w:rsidRPr="00FB7345">
        <w:rPr>
          <w:rFonts w:ascii="Palatino Linotype" w:eastAsiaTheme="minorHAnsi" w:hAnsi="Palatino Linotype"/>
        </w:rPr>
        <w:fldChar w:fldCharType="end"/>
      </w:r>
      <w:r w:rsidRPr="00FB7345">
        <w:rPr>
          <w:rFonts w:ascii="Palatino Linotype" w:eastAsiaTheme="minorHAnsi" w:hAnsi="Palatino Linotype"/>
        </w:rPr>
        <w:t xml:space="preserve"> and center around </w:t>
      </w:r>
      <w:r w:rsidRPr="00FB7345">
        <w:rPr>
          <w:rFonts w:ascii="Palatino Linotype" w:eastAsiaTheme="minorHAnsi" w:hAnsi="Palatino Linotype"/>
          <w:b/>
          <w:bCs/>
        </w:rPr>
        <w:t>mindfulness practices</w:t>
      </w:r>
      <w:r w:rsidRPr="00FB7345">
        <w:rPr>
          <w:rFonts w:ascii="Palatino Linotype" w:eastAsiaTheme="minorHAnsi" w:hAnsi="Palatino Linotype"/>
        </w:rPr>
        <w:t xml:space="preserve"> originally found in Buddhist traditions </w:t>
      </w:r>
      <w:r w:rsidR="00A23EFC" w:rsidRPr="00FB7345">
        <w:rPr>
          <w:rFonts w:ascii="Palatino Linotype" w:eastAsiaTheme="minorHAnsi" w:hAnsi="Palatino Linotype"/>
        </w:rPr>
        <w:t>and teachings such as the dhamma (the written teachings of the Buddha)</w:t>
      </w:r>
      <w:r w:rsidR="00A23EFC" w:rsidRPr="00FB7345">
        <w:rPr>
          <w:rFonts w:ascii="Palatino Linotype" w:eastAsiaTheme="minorHAnsi" w:hAnsi="Palatino Linotype"/>
        </w:rPr>
        <w:fldChar w:fldCharType="begin">
          <w:fldData xml:space="preserve">PEVuZE5vdGU+PENpdGU+PEF1dGhvcj5LaG9uZzwvQXV0aG9yPjxZZWFyPjIwMjE8L1llYXI+PFJl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</w:fldData>
        </w:fldChar>
      </w:r>
      <w:r w:rsidR="00A23EFC" w:rsidRPr="00FB7345">
        <w:rPr>
          <w:rFonts w:ascii="Palatino Linotype" w:eastAsiaTheme="minorHAnsi" w:hAnsi="Palatino Linotype"/>
        </w:rPr>
        <w:instrText xml:space="preserve"> ADDIN EN.CITE </w:instrText>
      </w:r>
      <w:r w:rsidR="00A23EFC" w:rsidRPr="00FB7345">
        <w:rPr>
          <w:rFonts w:ascii="Palatino Linotype" w:eastAsiaTheme="minorHAnsi" w:hAnsi="Palatino Linotype"/>
        </w:rPr>
        <w:fldChar w:fldCharType="begin">
          <w:fldData xml:space="preserve">PEVuZE5vdGU+PENpdGU+PEF1dGhvcj5LaG9uZzwvQXV0aG9yPjxZZWFyPjIwMjE8L1llYXI+PFJl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</w:fldData>
        </w:fldChar>
      </w:r>
      <w:r w:rsidR="00A23EFC" w:rsidRPr="00FB7345">
        <w:rPr>
          <w:rFonts w:ascii="Palatino Linotype" w:eastAsiaTheme="minorHAnsi" w:hAnsi="Palatino Linotype"/>
        </w:rPr>
        <w:instrText xml:space="preserve"> ADDIN EN.CITE.DATA </w:instrText>
      </w:r>
      <w:r w:rsidR="00A23EFC" w:rsidRPr="00FB7345">
        <w:rPr>
          <w:rFonts w:ascii="Palatino Linotype" w:eastAsiaTheme="minorHAnsi" w:hAnsi="Palatino Linotype"/>
        </w:rPr>
      </w:r>
      <w:r w:rsidR="00A23EFC" w:rsidRPr="00FB7345">
        <w:rPr>
          <w:rFonts w:ascii="Palatino Linotype" w:eastAsiaTheme="minorHAnsi" w:hAnsi="Palatino Linotype"/>
        </w:rPr>
        <w:fldChar w:fldCharType="end"/>
      </w:r>
      <w:r w:rsidR="00A23EFC" w:rsidRPr="00FB7345">
        <w:rPr>
          <w:rFonts w:ascii="Palatino Linotype" w:eastAsiaTheme="minorHAnsi" w:hAnsi="Palatino Linotype"/>
        </w:rPr>
        <w:fldChar w:fldCharType="separate"/>
      </w:r>
      <w:r w:rsidR="00A23EFC" w:rsidRPr="00FB7345">
        <w:rPr>
          <w:rFonts w:ascii="Palatino Linotype" w:eastAsiaTheme="minorHAnsi" w:hAnsi="Palatino Linotype"/>
          <w:noProof/>
          <w:vertAlign w:val="superscript"/>
        </w:rPr>
        <w:t>50,51</w:t>
      </w:r>
      <w:r w:rsidR="00A23EFC" w:rsidRPr="00FB7345">
        <w:rPr>
          <w:rFonts w:ascii="Palatino Linotype" w:eastAsiaTheme="minorHAnsi" w:hAnsi="Palatino Linotype"/>
        </w:rPr>
        <w:fldChar w:fldCharType="end"/>
      </w:r>
      <w:r w:rsidR="00A23EFC" w:rsidRPr="00FB7345">
        <w:rPr>
          <w:rFonts w:ascii="Palatino Linotype" w:eastAsiaTheme="minorHAnsi" w:hAnsi="Palatino Linotype"/>
        </w:rPr>
        <w:t xml:space="preserve"> </w:t>
      </w:r>
      <w:r w:rsidRPr="00FB7345">
        <w:rPr>
          <w:rFonts w:ascii="Palatino Linotype" w:eastAsiaTheme="minorHAnsi" w:hAnsi="Palatino Linotype"/>
        </w:rPr>
        <w:t xml:space="preserve">as a state that can offer freedom from internal conflict </w:t>
      </w:r>
      <w:r w:rsidRPr="00FB7345">
        <w:rPr>
          <w:rFonts w:ascii="Palatino Linotype" w:eastAsiaTheme="minorHAnsi" w:hAnsi="Palatino Linotype"/>
        </w:rPr>
        <w:lastRenderedPageBreak/>
        <w:t>between the ego and the basic truth of human suffer</w:t>
      </w:r>
      <w:r w:rsidRPr="00FB7345">
        <w:rPr>
          <w:rFonts w:ascii="Palatino Linotype" w:eastAsiaTheme="minorHAnsi" w:hAnsi="Palatino Linotype"/>
          <w:highlight w:val="green"/>
        </w:rPr>
        <w:t>i</w:t>
      </w:r>
      <w:commentRangeStart w:id="17"/>
      <w:r w:rsidRPr="00FB7345">
        <w:rPr>
          <w:rFonts w:ascii="Palatino Linotype" w:eastAsiaTheme="minorHAnsi" w:hAnsi="Palatino Linotype"/>
          <w:highlight w:val="green"/>
        </w:rPr>
        <w:t>ng</w:t>
      </w:r>
      <w:commentRangeEnd w:id="17"/>
      <w:r w:rsidRPr="00FB7345">
        <w:rPr>
          <w:rStyle w:val="CommentReference"/>
          <w:rFonts w:ascii="Palatino Linotype" w:hAnsi="Palatino Linotype"/>
        </w:rPr>
        <w:commentReference w:id="17"/>
      </w:r>
      <w:r w:rsidR="00E57A48" w:rsidRPr="00FB7345">
        <w:rPr>
          <w:rFonts w:ascii="Palatino Linotype" w:eastAsiaTheme="minorHAnsi" w:hAnsi="Palatino Linotype"/>
          <w:highlight w:val="green"/>
        </w:rPr>
        <w:t>.</w:t>
      </w:r>
      <w:r w:rsidRPr="00FB7345">
        <w:rPr>
          <w:rStyle w:val="FootnoteReference"/>
          <w:rFonts w:ascii="Palatino Linotype" w:eastAsiaTheme="minorHAnsi" w:hAnsi="Palatino Linotype"/>
          <w:highlight w:val="green"/>
        </w:rPr>
        <w:footnoteReference w:id="2"/>
      </w:r>
      <w:r w:rsidRPr="00FB7345">
        <w:rPr>
          <w:rFonts w:ascii="Palatino Linotype" w:eastAsiaTheme="minorHAnsi" w:hAnsi="Palatino Linotype"/>
          <w:highlight w:val="green"/>
        </w:rPr>
        <w:fldChar w:fldCharType="begin"/>
      </w:r>
      <w:r w:rsidR="00A23EFC" w:rsidRPr="00FB7345">
        <w:rPr>
          <w:rFonts w:ascii="Palatino Linotype" w:eastAsiaTheme="minorHAnsi" w:hAnsi="Palatino Linotype"/>
          <w:highlight w:val="green"/>
        </w:rPr>
        <w:instrText xml:space="preserve"> ADDIN EN.CITE &lt;EndNote&gt;&lt;Cite&gt;&lt;Author&gt;Nhất Hạnh&lt;/Author&gt;&lt;Year&gt;1987&lt;/Year&gt;&lt;RecNum&gt;8018&lt;/RecNum&gt;&lt;DisplayText&gt;&lt;style face="superscript"&gt;59&lt;/style&gt;&lt;/DisplayText&gt;&lt;record&gt;&lt;rec-number&gt;8018&lt;/rec-number&gt;&lt;foreign-keys&gt;&lt;key app="EN" db-id="pzwprs0f52xv54ev9dmx2d93xpt2dvxeae5x" timestamp="1695157617"&gt;8018&lt;/key&gt;&lt;/foreign-keys&gt;&lt;ref-type name="Book"&gt;6&lt;/ref-type&gt;&lt;contributors&gt;&lt;authors&gt;&lt;author&gt;Nhất Hạnh, Thích&lt;/author&gt;&lt;/authors&gt;&lt;/contributors&gt;&lt;titles&gt;&lt;title&gt;The miracle of mindfulness : a manual on meditation&lt;/title&gt;&lt;/titles&gt;&lt;dates&gt;&lt;year&gt;1987&lt;/year&gt;&lt;/dates&gt;&lt;publisher&gt;Revised edition. Boston : Beacon Press, [1987] ©1987&lt;/publisher&gt;&lt;call-num&gt;BQ5618 V5 N4813 1987&amp;#xD;BQ5618.V5 N4813 1987&amp;#xD;BQ5612 .N48 1987&lt;/call-num&gt;&lt;urls&gt;&lt;related-urls&gt;&lt;url&gt;https://search.library.wisc.edu/catalog/999679560202121&lt;/url&gt;&lt;/related-urls&gt;&lt;/urls&gt;&lt;/record&gt;&lt;/Cite&gt;&lt;/EndNote&gt;</w:instrText>
      </w:r>
      <w:r w:rsidRPr="00FB7345">
        <w:rPr>
          <w:rFonts w:ascii="Palatino Linotype" w:eastAsiaTheme="minorHAnsi" w:hAnsi="Palatino Linotype"/>
          <w:highlight w:val="green"/>
        </w:rPr>
        <w:fldChar w:fldCharType="separate"/>
      </w:r>
      <w:r w:rsidR="00A23EFC" w:rsidRPr="00FB7345">
        <w:rPr>
          <w:rFonts w:ascii="Palatino Linotype" w:eastAsiaTheme="minorHAnsi" w:hAnsi="Palatino Linotype"/>
          <w:noProof/>
          <w:highlight w:val="green"/>
          <w:vertAlign w:val="superscript"/>
        </w:rPr>
        <w:t>59</w:t>
      </w:r>
      <w:r w:rsidRPr="00FB7345">
        <w:rPr>
          <w:rFonts w:ascii="Palatino Linotype" w:eastAsiaTheme="minorHAnsi" w:hAnsi="Palatino Linotype"/>
          <w:highlight w:val="green"/>
        </w:rPr>
        <w:fldChar w:fldCharType="end"/>
      </w:r>
      <w:r w:rsidRPr="00FB7345">
        <w:rPr>
          <w:rFonts w:ascii="Palatino Linotype" w:eastAsiaTheme="minorHAnsi" w:hAnsi="Palatino Linotype"/>
        </w:rPr>
        <w:t xml:space="preserve"> </w:t>
      </w:r>
      <w:r w:rsidR="00E57A48" w:rsidRPr="00FB7345">
        <w:rPr>
          <w:rFonts w:ascii="Palatino Linotype" w:hAnsi="Palatino Linotype"/>
        </w:rPr>
        <w:t xml:space="preserve">MBIs </w:t>
      </w:r>
      <w:r w:rsidR="00E57A48" w:rsidRPr="00FB7345">
        <w:rPr>
          <w:rFonts w:ascii="Palatino Linotype" w:eastAsiaTheme="minorHAnsi" w:hAnsi="Palatino Linotype"/>
        </w:rPr>
        <w:t xml:space="preserve">have a </w:t>
      </w:r>
      <w:hyperlink r:id="rId23" w:tgtFrame="_blank" w:history="1">
        <w:r w:rsidR="00E57A48" w:rsidRPr="00FB7345">
          <w:rPr>
            <w:rStyle w:val="Hyperlink"/>
            <w:rFonts w:ascii="Palatino Linotype" w:eastAsiaTheme="minorHAnsi" w:hAnsi="Palatino Linotype"/>
          </w:rPr>
          <w:t>large and growing base of empirical support</w:t>
        </w:r>
      </w:hyperlink>
      <w:r w:rsidR="00E57A48" w:rsidRPr="00FB7345">
        <w:rPr>
          <w:rFonts w:ascii="Palatino Linotype" w:eastAsiaTheme="minorHAnsi" w:hAnsi="Palatino Linotype"/>
        </w:rPr>
        <w:t xml:space="preserve"> in the context of </w:t>
      </w:r>
      <w:hyperlink r:id="rId24" w:tgtFrame="_blank" w:history="1">
        <w:r w:rsidR="00E57A48" w:rsidRPr="00FB7345">
          <w:rPr>
            <w:rStyle w:val="Hyperlink"/>
            <w:rFonts w:ascii="Palatino Linotype" w:eastAsiaTheme="minorHAnsi" w:hAnsi="Palatino Linotype"/>
          </w:rPr>
          <w:t>Western mental health</w:t>
        </w:r>
      </w:hyperlink>
      <w:r w:rsidR="00E57A48" w:rsidRPr="00FB7345">
        <w:rPr>
          <w:rFonts w:ascii="Palatino Linotype" w:eastAsiaTheme="minorHAnsi" w:hAnsi="Palatino Linotype"/>
        </w:rPr>
        <w:t xml:space="preserve">, </w:t>
      </w:r>
      <w:hyperlink r:id="rId25" w:tgtFrame="_blank" w:history="1">
        <w:r w:rsidR="00E57A48" w:rsidRPr="00FB7345">
          <w:rPr>
            <w:rStyle w:val="Hyperlink"/>
            <w:rFonts w:ascii="Palatino Linotype" w:eastAsiaTheme="minorHAnsi" w:hAnsi="Palatino Linotype"/>
          </w:rPr>
          <w:t>clinical counseling</w:t>
        </w:r>
      </w:hyperlink>
      <w:r w:rsidR="00E57A48" w:rsidRPr="00FB7345">
        <w:rPr>
          <w:rFonts w:ascii="Palatino Linotype" w:eastAsiaTheme="minorHAnsi" w:hAnsi="Palatino Linotype"/>
        </w:rPr>
        <w:t xml:space="preserve">, </w:t>
      </w:r>
      <w:hyperlink r:id="rId26" w:tgtFrame="_blank" w:history="1">
        <w:r w:rsidR="00E57A48" w:rsidRPr="00FB7345">
          <w:rPr>
            <w:rStyle w:val="Hyperlink"/>
            <w:rFonts w:ascii="Palatino Linotype" w:eastAsiaTheme="minorHAnsi" w:hAnsi="Palatino Linotype"/>
          </w:rPr>
          <w:t>feeding and eating disorders</w:t>
        </w:r>
      </w:hyperlink>
      <w:r w:rsidR="00E57A48" w:rsidRPr="00FB7345">
        <w:rPr>
          <w:rFonts w:ascii="Palatino Linotype" w:eastAsiaTheme="minorHAnsi" w:hAnsi="Palatino Linotype"/>
        </w:rPr>
        <w:t xml:space="preserve">, and </w:t>
      </w:r>
      <w:hyperlink r:id="rId27" w:tgtFrame="_blank" w:history="1">
        <w:r w:rsidR="00E57A48" w:rsidRPr="00FB7345">
          <w:rPr>
            <w:rStyle w:val="Hyperlink"/>
            <w:rFonts w:ascii="Palatino Linotype" w:eastAsiaTheme="minorHAnsi" w:hAnsi="Palatino Linotype"/>
          </w:rPr>
          <w:t>binge eating disorder</w:t>
        </w:r>
      </w:hyperlink>
      <w:r w:rsidR="00E57A48" w:rsidRPr="00FB7345">
        <w:rPr>
          <w:rFonts w:ascii="Palatino Linotype" w:eastAsiaTheme="minorHAnsi" w:hAnsi="Palatino Linotype"/>
        </w:rPr>
        <w:t xml:space="preserve"> specificall</w:t>
      </w:r>
      <w:commentRangeStart w:id="18"/>
      <w:r w:rsidR="00E57A48" w:rsidRPr="00FB7345">
        <w:rPr>
          <w:rFonts w:ascii="Palatino Linotype" w:eastAsiaTheme="minorHAnsi" w:hAnsi="Palatino Linotype"/>
        </w:rPr>
        <w:t>y</w:t>
      </w:r>
      <w:commentRangeEnd w:id="18"/>
      <w:r w:rsidR="00E57A48" w:rsidRPr="00FB7345">
        <w:rPr>
          <w:rStyle w:val="CommentReference"/>
          <w:rFonts w:ascii="Palatino Linotype" w:hAnsi="Palatino Linotype"/>
        </w:rPr>
        <w:commentReference w:id="18"/>
      </w:r>
      <w:r w:rsidR="00E57A48" w:rsidRPr="00FB7345">
        <w:rPr>
          <w:rFonts w:ascii="Palatino Linotype" w:eastAsiaTheme="minorHAnsi" w:hAnsi="Palatino Linotype"/>
        </w:rPr>
        <w:t>.</w:t>
      </w:r>
      <w:r w:rsidR="00E57A48" w:rsidRPr="00FB7345">
        <w:rPr>
          <w:rFonts w:ascii="Palatino Linotype" w:eastAsiaTheme="minorHAnsi" w:hAnsi="Palatino Linotype"/>
        </w:rPr>
        <w:fldChar w:fldCharType="begin">
          <w:fldData xml:space="preserve">PEVuZE5vdGU+PENpdGU+PEF1dGhvcj5CcmF5PC9BdXRob3I+PFllYXI+MjAyNDwvWWVhcj48UmVj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</w:fldData>
        </w:fldChar>
      </w:r>
      <w:r w:rsidR="00E57A48" w:rsidRPr="00FB7345">
        <w:rPr>
          <w:rFonts w:ascii="Palatino Linotype" w:eastAsiaTheme="minorHAnsi" w:hAnsi="Palatino Linotype"/>
        </w:rPr>
        <w:instrText xml:space="preserve"> ADDIN EN.CITE </w:instrText>
      </w:r>
      <w:r w:rsidR="00E57A48" w:rsidRPr="00FB7345">
        <w:rPr>
          <w:rFonts w:ascii="Palatino Linotype" w:eastAsiaTheme="minorHAnsi" w:hAnsi="Palatino Linotype"/>
        </w:rPr>
        <w:fldChar w:fldCharType="begin">
          <w:fldData xml:space="preserve">PEVuZE5vdGU+PENpdGU+PEF1dGhvcj5CcmF5PC9BdXRob3I+PFllYXI+MjAyNDwvWWVhcj48UmVj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</w:fldData>
        </w:fldChar>
      </w:r>
      <w:r w:rsidR="00E57A48" w:rsidRPr="00FB7345">
        <w:rPr>
          <w:rFonts w:ascii="Palatino Linotype" w:eastAsiaTheme="minorHAnsi" w:hAnsi="Palatino Linotype"/>
        </w:rPr>
        <w:instrText xml:space="preserve"> ADDIN EN.CITE.DATA </w:instrText>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separate"/>
      </w:r>
      <w:r w:rsidR="00E57A48" w:rsidRPr="00FB7345">
        <w:rPr>
          <w:rFonts w:ascii="Palatino Linotype" w:eastAsiaTheme="minorHAnsi" w:hAnsi="Palatino Linotype"/>
          <w:noProof/>
        </w:rPr>
        <w:t>[12, 39-42, 49]</w:t>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t xml:space="preserve"> MBIs are incorporated into second-wave CBT</w:t>
      </w:r>
      <w:r w:rsidR="00E57A48" w:rsidRPr="00FB7345">
        <w:rPr>
          <w:rStyle w:val="FootnoteReference"/>
          <w:rFonts w:ascii="Palatino Linotype" w:hAnsi="Palatino Linotype"/>
        </w:rPr>
        <w:footnoteReference w:id="3"/>
      </w:r>
      <w:r w:rsidR="00E57A48" w:rsidRPr="00FB7345">
        <w:rPr>
          <w:rFonts w:ascii="Palatino Linotype" w:eastAsiaTheme="minorHAnsi" w:hAnsi="Palatino Linotype"/>
        </w:rPr>
        <w:t xml:space="preserve"> </w:t>
      </w:r>
      <w:r w:rsidR="00E57A48" w:rsidRPr="00FB7345">
        <w:rPr>
          <w:rFonts w:ascii="Palatino Linotype" w:eastAsiaTheme="minorHAnsi" w:hAnsi="Palatino Linotype"/>
        </w:rPr>
        <w:fldChar w:fldCharType="begin">
          <w:fldData xml:space="preserve">PEVuZE5vdGU+PENpdGU+PEF1dGhvcj5P4oCZRG9ub2h1ZTwvQXV0aG9yPjxZZWFyPjIwMjI8L1ll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PHNob3J0LXRpdGxlPkNJSCBpbiBCRUQ8L3Nob3J0LXRpdGxlPjwvdGl0bGVzPjx2b2x1bWU+Nzwv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</w:fldData>
        </w:fldChar>
      </w:r>
      <w:r w:rsidR="00E57A48" w:rsidRPr="00FB7345">
        <w:rPr>
          <w:rFonts w:ascii="Palatino Linotype" w:eastAsiaTheme="minorHAnsi" w:hAnsi="Palatino Linotype"/>
        </w:rPr>
        <w:instrText xml:space="preserve"> ADDIN EN.CITE </w:instrText>
      </w:r>
      <w:r w:rsidR="00E57A48" w:rsidRPr="00FB7345">
        <w:rPr>
          <w:rFonts w:ascii="Palatino Linotype" w:eastAsiaTheme="minorHAnsi" w:hAnsi="Palatino Linotype"/>
        </w:rPr>
        <w:fldChar w:fldCharType="begin">
          <w:fldData xml:space="preserve">PEVuZE5vdGU+PENpdGU+PEF1dGhvcj5P4oCZRG9ub2h1ZTwvQXV0aG9yPjxZZWFyPjIwMjI8L1ll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</w:fldData>
        </w:fldChar>
      </w:r>
      <w:r w:rsidR="00E57A48" w:rsidRPr="00FB7345">
        <w:rPr>
          <w:rFonts w:ascii="Palatino Linotype" w:eastAsiaTheme="minorHAnsi" w:hAnsi="Palatino Linotype"/>
        </w:rPr>
        <w:instrText xml:space="preserve"> ADDIN EN.CITE.DATA </w:instrText>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separate"/>
      </w:r>
      <w:r w:rsidR="00E57A48" w:rsidRPr="00FB7345">
        <w:rPr>
          <w:rFonts w:ascii="Palatino Linotype" w:eastAsiaTheme="minorHAnsi" w:hAnsi="Palatino Linotype"/>
          <w:noProof/>
        </w:rPr>
        <w:t>[12, 50-54]</w:t>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lang w:val="vi-VN"/>
        </w:rPr>
        <w:t xml:space="preserve"> </w:t>
      </w:r>
      <w:r w:rsidR="00E57A48" w:rsidRPr="00FB7345">
        <w:rPr>
          <w:rFonts w:ascii="Palatino Linotype" w:eastAsiaTheme="minorHAnsi" w:hAnsi="Palatino Linotype"/>
        </w:rPr>
        <w:t xml:space="preserve">(the standard of care for eating disorder and </w:t>
      </w:r>
      <w:r w:rsidR="00E57A48" w:rsidRPr="00FB7345">
        <w:rPr>
          <w:rFonts w:ascii="Palatino Linotype" w:eastAsiaTheme="minorHAnsi" w:hAnsi="Palatino Linotype"/>
        </w:rPr>
        <w:t>BED</w:t>
      </w:r>
      <w:r w:rsidR="00E57A48" w:rsidRPr="00FB7345">
        <w:rPr>
          <w:rFonts w:ascii="Palatino Linotype" w:eastAsiaTheme="minorHAnsi" w:hAnsi="Palatino Linotype"/>
        </w:rPr>
        <w:t xml:space="preserve"> treatment)</w:t>
      </w:r>
      <w:r w:rsidR="00E57A48" w:rsidRPr="00FB7345">
        <w:rPr>
          <w:rFonts w:ascii="Palatino Linotype" w:eastAsiaTheme="minorHAnsi" w:hAnsi="Palatino Linotype"/>
        </w:rPr>
        <w:t>.</w:t>
      </w:r>
      <w:r w:rsidR="00E57A48"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OC0yMDwvc3R5bGU+PC9EaXNwbGF5VGV4dD48cmVjb3JkPjxyZWMtbnVtYmVyPjEwNjA4PC9yZWMt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PjwvcmVjb3JkPjwvQ2l0ZT48Q2l0ZT48QXV0aG9yPkhpbGJlcnQ8L0F1dGhvcj48WWVhcj4yMDE3
PC9ZZWFyPjxSZWNOdW0+NTk0NTwvUmVjTnVtPjxyZWNvcmQ+PHJlYy1udW1iZXI+NTk0NTwvcmVj
LW51bWJlcj48Zm9yZWlnbi1rZXlzPjxrZXkgYXBwPSJFTiIgZGItaWQ9InB6d3ByczBmNTJ4djU0
ZXY5ZG14MmQ5M3hwdDJkdnhlYWU1eCIgdGltZXN0YW1wPSIxNjE1MTYzMjIzIj41OTQ1PC9rZXk+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cnk8L2FsdC10aXRsZT48L3RpdGxlcz48cGFnZXM+NDIzLTQzNzwvcGFnZXM+PHZvbHVtZT4zMDwv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</w:fldData>
        </w:fldChar>
      </w:r>
      <w:r w:rsidR="00E57A48" w:rsidRPr="00FB7345">
        <w:rPr>
          <w:rFonts w:ascii="Palatino Linotype" w:hAnsi="Palatino Linotype"/>
        </w:rPr>
        <w:instrText xml:space="preserve"> ADDIN EN.CITE </w:instrText>
      </w:r>
      <w:r w:rsidR="00E57A48" w:rsidRPr="00FB7345">
        <w:rPr>
          <w:rFonts w:ascii="Palatino Linotype" w:hAnsi="Palatino Linotype"/>
        </w:rPr>
        <w:fldChar w:fldCharType="begin">
          <w:fldData xml:space="preserve">PEVuZE5vdGU+PENpdGU+PEF1dGhvcj5BUEE8L0F1dGhvcj48WWVhcj4yMDIzPC9ZZWFyPjxSZWNO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cnk8L2FsdC10aXRsZT48L3RpdGxlcz48cGFnZXM+NDIzLTQzNzwvcGFnZXM+PHZvbHVtZT4zMDwv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</w:fldData>
        </w:fldChar>
      </w:r>
      <w:r w:rsidR="00E57A48" w:rsidRPr="00FB7345">
        <w:rPr>
          <w:rFonts w:ascii="Palatino Linotype" w:hAnsi="Palatino Linotype"/>
        </w:rPr>
        <w:instrText xml:space="preserve"> ADDIN EN.CITE.DATA </w:instrText>
      </w:r>
      <w:r w:rsidR="00E57A48" w:rsidRPr="00FB7345">
        <w:rPr>
          <w:rFonts w:ascii="Palatino Linotype" w:hAnsi="Palatino Linotype"/>
        </w:rPr>
      </w:r>
      <w:r w:rsidR="00E57A48" w:rsidRPr="00FB7345">
        <w:rPr>
          <w:rFonts w:ascii="Palatino Linotype" w:hAnsi="Palatino Linotype"/>
        </w:rPr>
        <w:fldChar w:fldCharType="end"/>
      </w:r>
      <w:r w:rsidR="00E57A48" w:rsidRPr="00FB7345">
        <w:rPr>
          <w:rFonts w:ascii="Palatino Linotype" w:hAnsi="Palatino Linotype"/>
        </w:rPr>
        <w:fldChar w:fldCharType="separate"/>
      </w:r>
      <w:r w:rsidR="00E57A48" w:rsidRPr="00FB7345">
        <w:rPr>
          <w:rFonts w:ascii="Palatino Linotype" w:hAnsi="Palatino Linotype"/>
          <w:noProof/>
          <w:vertAlign w:val="superscript"/>
        </w:rPr>
        <w:t>18-20</w:t>
      </w:r>
      <w:r w:rsidR="00E57A48" w:rsidRPr="00FB7345">
        <w:rPr>
          <w:rFonts w:ascii="Palatino Linotype" w:hAnsi="Palatino Linotype"/>
        </w:rPr>
        <w:fldChar w:fldCharType="end"/>
      </w:r>
      <w:r w:rsidR="00E57A48" w:rsidRPr="00FB7345">
        <w:rPr>
          <w:rFonts w:ascii="Palatino Linotype" w:eastAsiaTheme="minorHAnsi" w:hAnsi="Palatino Linotype"/>
        </w:rPr>
        <w:t xml:space="preserve"> MBIs – including mindfulness-based stress reduction (MBSR), acceptance and commitment therapy (ACT), and compassion training/compassion-focused therapy (CFT) – are considered independent third-wave behavior therapies</w:t>
      </w:r>
      <w:r w:rsidR="00E57A48" w:rsidRPr="00FB7345">
        <w:rPr>
          <w:rFonts w:ascii="Palatino Linotype" w:eastAsiaTheme="minorHAnsi" w:hAnsi="Palatino Linotype"/>
          <w:vertAlign w:val="superscript"/>
        </w:rPr>
        <w:fldChar w:fldCharType="begin"/>
      </w:r>
      <w:r w:rsidR="00E57A48" w:rsidRPr="00FB7345">
        <w:rPr>
          <w:rFonts w:ascii="Palatino Linotype" w:eastAsiaTheme="minorHAnsi" w:hAnsi="Palatino Linotype"/>
          <w:vertAlign w:val="superscript"/>
        </w:rPr>
        <w:instrText xml:space="preserve"> NOTEREF _Ref147914122 \h  \* MERGEFORMAT </w:instrText>
      </w:r>
      <w:r w:rsidR="00E57A48" w:rsidRPr="00FB7345">
        <w:rPr>
          <w:rFonts w:ascii="Palatino Linotype" w:eastAsiaTheme="minorHAnsi" w:hAnsi="Palatino Linotype"/>
          <w:vertAlign w:val="superscript"/>
        </w:rPr>
      </w:r>
      <w:r w:rsidR="00E57A48" w:rsidRPr="00FB7345">
        <w:rPr>
          <w:rFonts w:ascii="Palatino Linotype" w:eastAsiaTheme="minorHAnsi" w:hAnsi="Palatino Linotype"/>
          <w:vertAlign w:val="superscript"/>
        </w:rPr>
        <w:fldChar w:fldCharType="separate"/>
      </w:r>
      <w:r w:rsidR="00E57A48" w:rsidRPr="00FB7345">
        <w:rPr>
          <w:rFonts w:ascii="Palatino Linotype" w:eastAsiaTheme="minorHAnsi" w:hAnsi="Palatino Linotype"/>
          <w:vertAlign w:val="superscript"/>
        </w:rPr>
        <w:t>2</w:t>
      </w:r>
      <w:r w:rsidR="00E57A48" w:rsidRPr="00FB7345">
        <w:rPr>
          <w:rFonts w:ascii="Palatino Linotype" w:eastAsiaTheme="minorHAnsi" w:hAnsi="Palatino Linotype"/>
        </w:rPr>
        <w:fldChar w:fldCharType="end"/>
      </w:r>
      <w:r w:rsidR="00E57A48" w:rsidRPr="00FB7345">
        <w:rPr>
          <w:rFonts w:ascii="Palatino Linotype" w:hAnsi="Palatino Linotype"/>
        </w:rPr>
        <w:fldChar w:fldCharType="begin">
          <w:fldData xml:space="preserve">PEVuZE5vdGU+PENpdGU+PEF1dGhvcj5CcmF5PC9BdXRob3I+PFllYXI+MjAyNDwvWWVhcj48UmVj
TnVtPjEwMzg2PC9SZWNOdW0+PERpc3BsYXlUZXh0PjxzdHlsZSBmYWNlPSJzdXBlcnNjcmlwdCI+
MzE8L3N0eWxlPjwvRGlzcGxheVRleHQ+PHJlY29yZD48cmVjLW51bWJlcj4xMDM4NjwvcmVjLW51
bWJlcj48Zm9yZWlnbi1rZXlzPjxrZXkgYXBwPSJFTiIgZGItaWQ9InB6d3ByczBmNTJ4djU0ZXY5
ZG14MmQ5M3hwdDJkdnhlYWU1eCIgdGltZXN0YW1wPSIxNzM3Mzk0NTQ4Ij4xMDM4Njwva2V5Pjwv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bGU+PHNlY29uZGFyeS10aXRsZT5JbnQgSiBOdXJzIEhlYWx0aCBDYXJlIFJlczwvc2Vjb25kYXJ5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</w:fldData>
        </w:fldChar>
      </w:r>
      <w:r w:rsidR="00E57A48" w:rsidRPr="00FB7345">
        <w:rPr>
          <w:rFonts w:ascii="Palatino Linotype" w:hAnsi="Palatino Linotype"/>
        </w:rPr>
        <w:instrText xml:space="preserve"> ADDIN EN.CITE </w:instrText>
      </w:r>
      <w:r w:rsidR="00E57A48" w:rsidRPr="00FB7345">
        <w:rPr>
          <w:rFonts w:ascii="Palatino Linotype" w:hAnsi="Palatino Linotype"/>
        </w:rPr>
        <w:fldChar w:fldCharType="begin">
          <w:fldData xml:space="preserve">PEVuZE5vdGU+PENpdGU+PEF1dGhvcj5CcmF5PC9BdXRob3I+PFllYXI+MjAyNDwvWWVhcj48UmVj
TnVtPjEwMzg2PC9SZWNOdW0+PERpc3BsYXlUZXh0PjxzdHlsZSBmYWNlPSJzdXBlcnNjcmlwdCI+
MzE8L3N0eWxlPjwvRGlzcGxheVRleHQ+PHJlY29yZD48cmVjLW51bWJlcj4xMDM4NjwvcmVjLW51
bWJlcj48Zm9yZWlnbi1rZXlzPjxrZXkgYXBwPSJFTiIgZGItaWQ9InB6d3ByczBmNTJ4djU0ZXY5
ZG14MmQ5M3hwdDJkdnhlYWU1eCIgdGltZXN0YW1wPSIxNzM3Mzk0NTQ4Ij4xMDM4Njwva2V5Pjwv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bGU+PHNlY29uZGFyeS10aXRsZT5JbnQgSiBOdXJzIEhlYWx0aCBDYXJlIFJlczwvc2Vjb25kYXJ5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</w:fldData>
        </w:fldChar>
      </w:r>
      <w:r w:rsidR="00E57A48" w:rsidRPr="00FB7345">
        <w:rPr>
          <w:rFonts w:ascii="Palatino Linotype" w:hAnsi="Palatino Linotype"/>
        </w:rPr>
        <w:instrText xml:space="preserve"> ADDIN EN.CITE.DATA </w:instrText>
      </w:r>
      <w:r w:rsidR="00E57A48" w:rsidRPr="00FB7345">
        <w:rPr>
          <w:rFonts w:ascii="Palatino Linotype" w:hAnsi="Palatino Linotype"/>
        </w:rPr>
      </w:r>
      <w:r w:rsidR="00E57A48" w:rsidRPr="00FB7345">
        <w:rPr>
          <w:rFonts w:ascii="Palatino Linotype" w:hAnsi="Palatino Linotype"/>
        </w:rPr>
        <w:fldChar w:fldCharType="end"/>
      </w:r>
      <w:r w:rsidR="00E57A48" w:rsidRPr="00FB7345">
        <w:rPr>
          <w:rFonts w:ascii="Palatino Linotype" w:hAnsi="Palatino Linotype"/>
        </w:rPr>
        <w:fldChar w:fldCharType="separate"/>
      </w:r>
      <w:r w:rsidR="00E57A48" w:rsidRPr="00FB7345">
        <w:rPr>
          <w:rFonts w:ascii="Palatino Linotype" w:hAnsi="Palatino Linotype"/>
          <w:noProof/>
          <w:vertAlign w:val="superscript"/>
        </w:rPr>
        <w:t>31</w:t>
      </w:r>
      <w:r w:rsidR="00E57A48" w:rsidRPr="00FB7345">
        <w:rPr>
          <w:rFonts w:ascii="Palatino Linotype" w:hAnsi="Palatino Linotype"/>
        </w:rPr>
        <w:fldChar w:fldCharType="end"/>
      </w:r>
      <w:r w:rsidR="00E57A48" w:rsidRPr="00FB7345">
        <w:rPr>
          <w:rFonts w:ascii="Palatino Linotype" w:eastAsiaTheme="minorHAnsi" w:hAnsi="Palatino Linotype"/>
        </w:rPr>
        <w:t xml:space="preserve"> and are also incorporated into other third-wave behavioral therapies like dialectic behavior therapy (DBT))</w:t>
      </w:r>
      <w:r w:rsidR="00E57A48" w:rsidRPr="00FB7345">
        <w:rPr>
          <w:rFonts w:ascii="Palatino Linotype" w:eastAsiaTheme="minorHAnsi" w:hAnsi="Palatino Linotype"/>
        </w:rPr>
        <w:t>,</w:t>
      </w:r>
      <w:r w:rsidR="00E57A48" w:rsidRPr="00FB7345">
        <w:rPr>
          <w:rFonts w:ascii="Palatino Linotype" w:eastAsiaTheme="minorHAnsi" w:hAnsi="Palatino Linotype"/>
        </w:rPr>
        <w:fldChar w:fldCharType="begin">
          <w:fldData xml:space="preserve">PEVuZE5vdGU+PENpdGU+PEF1dGhvcj5MaW5hcmRvbjwvQXV0aG9yPjxZZWFyPjIwMTc8L1llYXI+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</w:fldData>
        </w:fldChar>
      </w:r>
      <w:r w:rsidR="00E57A48" w:rsidRPr="00FB7345">
        <w:rPr>
          <w:rFonts w:ascii="Palatino Linotype" w:eastAsiaTheme="minorHAnsi" w:hAnsi="Palatino Linotype"/>
        </w:rPr>
        <w:instrText xml:space="preserve"> ADDIN EN.CITE </w:instrText>
      </w:r>
      <w:r w:rsidR="00E57A48" w:rsidRPr="00FB7345">
        <w:rPr>
          <w:rFonts w:ascii="Palatino Linotype" w:eastAsiaTheme="minorHAnsi" w:hAnsi="Palatino Linotype"/>
        </w:rPr>
        <w:fldChar w:fldCharType="begin">
          <w:fldData xml:space="preserve">PEVuZE5vdGU+PENpdGU+PEF1dGhvcj5MaW5hcmRvbjwvQXV0aG9yPjxZZWFyPjIwMTc8L1llYXI+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</w:fldData>
        </w:fldChar>
      </w:r>
      <w:r w:rsidR="00E57A48" w:rsidRPr="00FB7345">
        <w:rPr>
          <w:rFonts w:ascii="Palatino Linotype" w:eastAsiaTheme="minorHAnsi" w:hAnsi="Palatino Linotype"/>
        </w:rPr>
        <w:instrText xml:space="preserve"> ADDIN EN.CITE.DATA </w:instrText>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separate"/>
      </w:r>
      <w:r w:rsidR="00E57A48" w:rsidRPr="00FB7345">
        <w:rPr>
          <w:rFonts w:ascii="Palatino Linotype" w:eastAsiaTheme="minorHAnsi" w:hAnsi="Palatino Linotype"/>
          <w:noProof/>
        </w:rPr>
        <w:t>[12, 50-55]</w:t>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t xml:space="preserve"> with improved treatment responses that are well-supported in the literature</w:t>
      </w:r>
      <w:r w:rsidR="00E57A48" w:rsidRPr="00FB7345">
        <w:rPr>
          <w:rFonts w:ascii="Palatino Linotype" w:eastAsiaTheme="minorHAnsi" w:hAnsi="Palatino Linotype"/>
        </w:rPr>
        <w:t>.</w:t>
      </w:r>
      <w:r w:rsidR="00E57A48" w:rsidRPr="00FB7345">
        <w:rPr>
          <w:rFonts w:ascii="Palatino Linotype" w:eastAsiaTheme="minorHAnsi" w:hAnsi="Palatino Linotype"/>
        </w:rPr>
        <w:fldChar w:fldCharType="begin">
          <w:fldData xml:space="preserve">Ym9hcmQgb2YgZGlyZWN0b3JzIGZvciB0aGUgTWluZCBhbmQgTGlmZSBJbnN0aXR1dGUuPC9rZXl3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YWw+PGZ1bGwtdGl0bGU+SW50IEogRWF0IERpc29yZDwvZnVsbC10aXRsZT48L3BlcmlvZGljYWw+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</w:fldData>
        </w:fldChar>
      </w:r>
      <w:r w:rsidR="00E57A48" w:rsidRPr="00FB7345">
        <w:rPr>
          <w:rFonts w:ascii="Palatino Linotype" w:eastAsiaTheme="minorHAnsi" w:hAnsi="Palatino Linotype"/>
        </w:rPr>
        <w:instrText xml:space="preserve"> ADDIN EN.CITE </w:instrText>
      </w:r>
      <w:r w:rsidR="00E57A48" w:rsidRPr="00FB7345">
        <w:rPr>
          <w:rFonts w:ascii="Palatino Linotype" w:eastAsiaTheme="minorHAnsi" w:hAnsi="Palatino Linotype"/>
        </w:rPr>
        <w:fldChar w:fldCharType="begin">
          <w:fldData xml:space="preserve">PEVuZE5vdGU+PENpdGU+PEF1dGhvcj5MaW5hcmRvbjwvQXV0aG9yPjxZZWFyPjIwMTk8L1llYXI+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L2F1dGhvcj48L2F1dGhvcnM+PC9jb250cmlidXRvcnM+PGF1dGgtYWRkcmVzcz5DSU5FSUNDLCBD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==
</w:fldData>
        </w:fldChar>
      </w:r>
      <w:r w:rsidR="00E57A48" w:rsidRPr="00FB7345">
        <w:rPr>
          <w:rFonts w:ascii="Palatino Linotype" w:eastAsiaTheme="minorHAnsi" w:hAnsi="Palatino Linotype"/>
        </w:rPr>
        <w:instrText xml:space="preserve"> ADDIN EN.CITE.DATA </w:instrText>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fldChar w:fldCharType="begin">
          <w:fldData xml:space="preserve">Ym9hcmQgb2YgZGlyZWN0b3JzIGZvciB0aGUgTWluZCBhbmQgTGlmZSBJbnN0aXR1dGUuPC9rZXl3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YWw+PGZ1bGwtdGl0bGU+SW50IEogRWF0IERpc29yZDwvZnVsbC10aXRsZT48L3BlcmlvZGljYWw+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</w:fldData>
        </w:fldChar>
      </w:r>
      <w:r w:rsidR="00E57A48" w:rsidRPr="00FB7345">
        <w:rPr>
          <w:rFonts w:ascii="Palatino Linotype" w:eastAsiaTheme="minorHAnsi" w:hAnsi="Palatino Linotype"/>
        </w:rPr>
        <w:instrText xml:space="preserve"> ADDIN EN.CITE.DATA </w:instrText>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r>
      <w:r w:rsidR="00E57A48" w:rsidRPr="00FB7345">
        <w:rPr>
          <w:rFonts w:ascii="Palatino Linotype" w:eastAsiaTheme="minorHAnsi" w:hAnsi="Palatino Linotype"/>
        </w:rPr>
        <w:fldChar w:fldCharType="separate"/>
      </w:r>
      <w:r w:rsidR="00E57A48" w:rsidRPr="00FB7345">
        <w:rPr>
          <w:rFonts w:ascii="Palatino Linotype" w:eastAsiaTheme="minorHAnsi" w:hAnsi="Palatino Linotype"/>
          <w:noProof/>
        </w:rPr>
        <w:t>[12, 39-42, 46, 49, 55-63]</w:t>
      </w:r>
      <w:r w:rsidR="00E57A48" w:rsidRPr="00FB7345">
        <w:rPr>
          <w:rFonts w:ascii="Palatino Linotype" w:eastAsiaTheme="minorHAnsi" w:hAnsi="Palatino Linotype"/>
        </w:rPr>
        <w:fldChar w:fldCharType="end"/>
      </w:r>
      <w:r w:rsidR="00E57A48" w:rsidRPr="00FB7345">
        <w:rPr>
          <w:rFonts w:ascii="Palatino Linotype" w:eastAsiaTheme="minorHAnsi" w:hAnsi="Palatino Linotype"/>
        </w:rPr>
        <w:t xml:space="preserve"> </w:t>
      </w:r>
    </w:p>
    <w:p w14:paraId="5AC3B2F9" w14:textId="77777777" w:rsidR="00E57A48" w:rsidRPr="00FB7345" w:rsidRDefault="00E57A48" w:rsidP="00E57A48">
      <w:pPr>
        <w:pStyle w:val="Normal35"/>
        <w:ind w:left="0"/>
        <w:jc w:val="both"/>
        <w:rPr>
          <w:rFonts w:ascii="Palatino Linotype" w:eastAsiaTheme="minorHAnsi" w:hAnsi="Palatino Linotype"/>
        </w:rPr>
      </w:pPr>
    </w:p>
    <w:p w14:paraId="4EC93DFE" w14:textId="77777777" w:rsidR="00E57A48" w:rsidRPr="00FB7345" w:rsidRDefault="00E57A48" w:rsidP="00E57A48">
      <w:pPr>
        <w:pStyle w:val="Normal35"/>
        <w:ind w:left="0"/>
        <w:jc w:val="both"/>
        <w:rPr>
          <w:rFonts w:ascii="Palatino Linotype" w:eastAsiaTheme="minorHAnsi" w:hAnsi="Palatino Linotype"/>
        </w:rPr>
      </w:pPr>
      <w:r w:rsidRPr="00FB7345">
        <w:rPr>
          <w:rFonts w:ascii="Palatino Linotype" w:eastAsiaTheme="minorHAnsi" w:hAnsi="Palatino Linotype"/>
        </w:rPr>
        <w:t xml:space="preserve">A 2019 meta-analysis of the effects of third-wave behavioral interventions on disordered eating and body image concerns found that </w:t>
      </w:r>
      <w:r w:rsidRPr="00FB7345">
        <w:rPr>
          <w:rFonts w:ascii="Palatino Linotype" w:eastAsiaTheme="minorHAnsi" w:hAnsi="Palatino Linotype"/>
          <w:b/>
          <w:bCs/>
          <w:i/>
          <w:iCs/>
          <w:u w:val="single"/>
        </w:rPr>
        <w:t>the aspect of mindfulness</w:t>
      </w:r>
      <w:r w:rsidRPr="00FB7345">
        <w:rPr>
          <w:rFonts w:ascii="Palatino Linotype" w:eastAsiaTheme="minorHAnsi" w:hAnsi="Palatino Linotype"/>
        </w:rPr>
        <w:t xml:space="preserve"> was responsible for the strong, positive, and improved outcomes observed in third-wave behavioral approaches (including CBT, DBT, MBIs, and others (</w:t>
      </w:r>
      <w:proofErr w:type="spellStart"/>
      <w:r w:rsidRPr="00FB7345">
        <w:rPr>
          <w:rFonts w:ascii="Palatino Linotype" w:eastAsiaTheme="minorHAnsi" w:hAnsi="Palatino Linotype"/>
        </w:rPr>
        <w:fldChar w:fldCharType="begin"/>
      </w:r>
      <w:r w:rsidRPr="00FB7345">
        <w:rPr>
          <w:rFonts w:ascii="Palatino Linotype" w:eastAsiaTheme="minorHAnsi" w:hAnsi="Palatino Linotype"/>
        </w:rPr>
        <w:instrText>HYPERLINK "https://pubmed.ncbi.nlm.nih.gov/30307377/" \t "_blank"</w:instrText>
      </w:r>
      <w:r w:rsidRPr="00FB7345">
        <w:rPr>
          <w:rFonts w:ascii="Palatino Linotype" w:eastAsiaTheme="minorHAnsi" w:hAnsi="Palatino Linotype"/>
        </w:rPr>
      </w:r>
      <w:r w:rsidRPr="00FB7345">
        <w:rPr>
          <w:rFonts w:ascii="Palatino Linotype" w:eastAsiaTheme="minorHAnsi" w:hAnsi="Palatino Linotype"/>
        </w:rPr>
        <w:fldChar w:fldCharType="separate"/>
      </w:r>
      <w:r w:rsidRPr="00FB7345">
        <w:rPr>
          <w:rStyle w:val="Hyperlink"/>
          <w:rFonts w:ascii="Palatino Linotype" w:eastAsiaTheme="minorHAnsi" w:hAnsi="Palatino Linotype"/>
        </w:rPr>
        <w:t>Linardon</w:t>
      </w:r>
      <w:proofErr w:type="spellEnd"/>
      <w:r w:rsidRPr="00FB7345">
        <w:rPr>
          <w:rStyle w:val="Hyperlink"/>
          <w:rFonts w:ascii="Palatino Linotype" w:eastAsiaTheme="minorHAnsi" w:hAnsi="Palatino Linotype"/>
        </w:rPr>
        <w:t xml:space="preserve"> et al., 2019</w:t>
      </w:r>
      <w:r w:rsidRPr="00FB7345">
        <w:rPr>
          <w:rFonts w:ascii="Palatino Linotype" w:eastAsiaTheme="minorHAnsi" w:hAnsi="Palatino Linotype"/>
        </w:rPr>
        <w:fldChar w:fldCharType="end"/>
      </w:r>
      <w:r w:rsidRPr="00FB7345">
        <w:rPr>
          <w:rFonts w:ascii="Palatino Linotype" w:eastAsiaTheme="minorHAnsi" w:hAnsi="Palatino Linotype"/>
        </w:rPr>
        <w:t>). A 2020 systematic review and meta-analysis of mindfulness and eating disorder psychopathology identified 74 independent samples in 70 papers, including three samples consisting solely of individuals with current or past binge eating disorder</w:t>
      </w:r>
      <w:r w:rsidRPr="00FB7345">
        <w:rPr>
          <w:rStyle w:val="FootnoteReference"/>
          <w:rFonts w:ascii="Palatino Linotype" w:eastAsiaTheme="minorHAnsi" w:hAnsi="Palatino Linotype"/>
        </w:rPr>
        <w:footnoteReference w:id="4"/>
      </w:r>
      <w:r w:rsidRPr="00FB7345">
        <w:rPr>
          <w:rFonts w:ascii="Palatino Linotype" w:eastAsiaTheme="minorHAnsi" w:hAnsi="Palatino Linotype"/>
        </w:rPr>
        <w:t xml:space="preserve"> with longitudinal effect sizes observed over a 180-day follow-up period in all studies </w:t>
      </w:r>
      <w:r w:rsidRPr="00FB7345">
        <w:rPr>
          <w:rFonts w:ascii="Palatino Linotype" w:eastAsiaTheme="minorHAnsi" w:hAnsi="Palatino Linotype"/>
        </w:rPr>
        <w:fldChar w:fldCharType="begin"/>
      </w:r>
      <w:r w:rsidRPr="00FB7345">
        <w:rPr>
          <w:rFonts w:ascii="Palatino Linotype" w:eastAsiaTheme="minorHAnsi" w:hAnsi="Palatino Linotype"/>
        </w:rPr>
        <w:instrText xml:space="preserve"> ADDIN EN.CITE &lt;EndNote&gt;&lt;Cite&gt;&lt;Author&gt;Sala&lt;/Author&gt;&lt;Year&gt;2020&lt;/Year&gt;&lt;RecNum&gt;4922&lt;/RecNum&gt;&lt;DisplayText&gt;[49]&lt;/DisplayText&gt;&lt;record&gt;&lt;rec-number&gt;4922&lt;/rec-number&gt;&lt;foreign-keys&gt;&lt;key app="EN" db-id="vv2s9rd9przr9lew5tv52rwde9rard2t52rt" timestamp="1615162810"&gt;4922&lt;/key&gt;&lt;/foreign-keys&gt;&lt;ref-type name="Journal Article"&gt;17&lt;/ref-type&gt;&lt;contributors&gt;&lt;authors&gt;&lt;author&gt;Sala, M.&lt;/author&gt;&lt;author&gt;Shankar Ram, S.&lt;/author&gt;&lt;author&gt;Vanzhula, I. A.&lt;/author&gt;&lt;author&gt;Levinson, C. A.&lt;/author&gt;&lt;/authors&gt;&lt;/contributors&gt;&lt;auth-address&gt;Department of Psychology, Southern Methodist University, Dallas, Texas.&amp;#xD;Department of Psychological and Brain Sciences, University of Louisville, Louisville, Kentucky.&lt;/auth-address&gt;&lt;titles&gt;&lt;title&gt;Mindfulness and eating disorder psychopathology: A meta-analysis&lt;/title&gt;&lt;secondary-title&gt;Int J Eat Disord&lt;/secondary-title&gt;&lt;/titles&gt;&lt;periodical&gt;&lt;full-title&gt;Int J Eat Disord&lt;/full-title&gt;&lt;abbr-1&gt;The International journal of eating disorders&lt;/abbr-1&gt;&lt;/periodical&gt;&lt;pages&gt;834-851&lt;/pages&gt;&lt;volume&gt;53&lt;/volume&gt;&lt;number&gt;6&lt;/number&gt;&lt;edition&gt;2020/02/27&lt;/edition&gt;&lt;keywords&gt;&lt;keyword&gt;anorexia nervosa&lt;/keyword&gt;&lt;keyword&gt;binge-eating disorder&lt;/keyword&gt;&lt;keyword&gt;bulimia nervosa&lt;/keyword&gt;&lt;keyword&gt;eating disorders&lt;/keyword&gt;&lt;keyword&gt;mindfulness&lt;/keyword&gt;&lt;/keywords&gt;&lt;dates&gt;&lt;year&gt;2020&lt;/year&gt;&lt;pub-dates&gt;&lt;date&gt;Jun&lt;/date&gt;&lt;/pub-dates&gt;&lt;/dates&gt;&lt;isbn&gt;0276-3478&lt;/isbn&gt;&lt;accession-num&gt;32100320&lt;/accession-num&gt;&lt;urls&gt;&lt;/urls&gt;&lt;electronic-resource-num&gt;10.1002/eat.23247&lt;/electronic-resource-num&gt;&lt;remote-database-provider&gt;NLM&lt;/remote-database-provider&gt;&lt;language&gt;eng&lt;/language&gt;&lt;/record&gt;&lt;/Cite&gt;&lt;/EndNote&gt;</w:instrText>
      </w:r>
      <w:r w:rsidRPr="00FB7345">
        <w:rPr>
          <w:rFonts w:ascii="Palatino Linotype" w:eastAsiaTheme="minorHAnsi" w:hAnsi="Palatino Linotype"/>
        </w:rPr>
        <w:fldChar w:fldCharType="separate"/>
      </w:r>
      <w:r w:rsidRPr="00FB7345">
        <w:rPr>
          <w:rFonts w:ascii="Palatino Linotype" w:eastAsiaTheme="minorHAnsi" w:hAnsi="Palatino Linotype"/>
          <w:noProof/>
        </w:rPr>
        <w:t>[49]</w:t>
      </w:r>
      <w:r w:rsidRPr="00FB7345">
        <w:rPr>
          <w:rFonts w:ascii="Palatino Linotype" w:eastAsiaTheme="minorHAnsi" w:hAnsi="Palatino Linotype"/>
        </w:rPr>
        <w:fldChar w:fldCharType="end"/>
      </w:r>
      <w:r w:rsidRPr="00FB7345">
        <w:rPr>
          <w:rFonts w:ascii="Palatino Linotype" w:eastAsiaTheme="minorHAnsi" w:hAnsi="Palatino Linotype"/>
        </w:rPr>
        <w:t>. The meta-analysis found inverse associations between mindfulness and eating disorder psychopathology (r = -.25, p &lt; .001), both concurrently (r = -.25, p &lt; .001) and prospectively (</w:t>
      </w:r>
      <w:proofErr w:type="spellStart"/>
      <w:r w:rsidRPr="00FB7345">
        <w:rPr>
          <w:rFonts w:ascii="Palatino Linotype" w:eastAsiaTheme="minorHAnsi" w:hAnsi="Palatino Linotype"/>
        </w:rPr>
        <w:t>rs</w:t>
      </w:r>
      <w:proofErr w:type="spellEnd"/>
      <w:r w:rsidRPr="00FB7345">
        <w:rPr>
          <w:rFonts w:ascii="Palatino Linotype" w:eastAsiaTheme="minorHAnsi" w:hAnsi="Palatino Linotype"/>
        </w:rPr>
        <w:t xml:space="preserve"> = -.22 to -.24, </w:t>
      </w:r>
      <w:proofErr w:type="spellStart"/>
      <w:r w:rsidRPr="00FB7345">
        <w:rPr>
          <w:rFonts w:ascii="Palatino Linotype" w:eastAsiaTheme="minorHAnsi" w:hAnsi="Palatino Linotype"/>
        </w:rPr>
        <w:t>ps</w:t>
      </w:r>
      <w:proofErr w:type="spellEnd"/>
      <w:r w:rsidRPr="00FB7345">
        <w:rPr>
          <w:rFonts w:ascii="Palatino Linotype" w:eastAsiaTheme="minorHAnsi" w:hAnsi="Palatino Linotype"/>
        </w:rPr>
        <w:t> &lt; .001), with strongest associations observed in binge eating (</w:t>
      </w:r>
      <w:r w:rsidRPr="00FB7345">
        <w:rPr>
          <w:rFonts w:ascii="Palatino Linotype" w:eastAsiaTheme="minorHAnsi" w:hAnsi="Palatino Linotype"/>
          <w:i/>
          <w:iCs/>
        </w:rPr>
        <w:t>r</w:t>
      </w:r>
      <w:r w:rsidRPr="00FB7345">
        <w:rPr>
          <w:rFonts w:ascii="Palatino Linotype" w:eastAsiaTheme="minorHAnsi" w:hAnsi="Palatino Linotype"/>
        </w:rPr>
        <w:t xml:space="preserve"> = -.28, </w:t>
      </w:r>
      <w:r w:rsidRPr="00FB7345">
        <w:rPr>
          <w:rFonts w:ascii="Palatino Linotype" w:eastAsiaTheme="minorHAnsi" w:hAnsi="Palatino Linotype"/>
          <w:i/>
          <w:iCs/>
        </w:rPr>
        <w:t>p</w:t>
      </w:r>
      <w:r w:rsidRPr="00FB7345">
        <w:rPr>
          <w:rFonts w:ascii="Palatino Linotype" w:eastAsiaTheme="minorHAnsi" w:hAnsi="Palatino Linotype"/>
        </w:rPr>
        <w:t xml:space="preserve"> &lt; .001), emotional/external eating (</w:t>
      </w:r>
      <w:r w:rsidRPr="00FB7345">
        <w:rPr>
          <w:rFonts w:ascii="Palatino Linotype" w:eastAsiaTheme="minorHAnsi" w:hAnsi="Palatino Linotype"/>
          <w:i/>
          <w:iCs/>
        </w:rPr>
        <w:t>r</w:t>
      </w:r>
      <w:r w:rsidRPr="00FB7345">
        <w:rPr>
          <w:rFonts w:ascii="Palatino Linotype" w:eastAsiaTheme="minorHAnsi" w:hAnsi="Palatino Linotype"/>
        </w:rPr>
        <w:t xml:space="preserve"> = -.29, </w:t>
      </w:r>
      <w:r w:rsidRPr="00FB7345">
        <w:rPr>
          <w:rFonts w:ascii="Palatino Linotype" w:eastAsiaTheme="minorHAnsi" w:hAnsi="Palatino Linotype"/>
          <w:i/>
          <w:iCs/>
        </w:rPr>
        <w:t>p</w:t>
      </w:r>
      <w:r w:rsidRPr="00FB7345">
        <w:rPr>
          <w:rFonts w:ascii="Palatino Linotype" w:eastAsiaTheme="minorHAnsi" w:hAnsi="Palatino Linotype"/>
        </w:rPr>
        <w:t xml:space="preserve"> &lt; .001), body dissatisfaction (</w:t>
      </w:r>
      <w:r w:rsidRPr="00FB7345">
        <w:rPr>
          <w:rFonts w:ascii="Palatino Linotype" w:eastAsiaTheme="minorHAnsi" w:hAnsi="Palatino Linotype"/>
          <w:i/>
          <w:iCs/>
        </w:rPr>
        <w:t>r</w:t>
      </w:r>
      <w:r w:rsidRPr="00FB7345">
        <w:rPr>
          <w:rFonts w:ascii="Palatino Linotype" w:eastAsiaTheme="minorHAnsi" w:hAnsi="Palatino Linotype"/>
        </w:rPr>
        <w:t xml:space="preserve"> = -.29, </w:t>
      </w:r>
      <w:r w:rsidRPr="00FB7345">
        <w:rPr>
          <w:rFonts w:ascii="Palatino Linotype" w:eastAsiaTheme="minorHAnsi" w:hAnsi="Palatino Linotype"/>
          <w:i/>
          <w:iCs/>
        </w:rPr>
        <w:t>p</w:t>
      </w:r>
      <w:r w:rsidRPr="00FB7345">
        <w:rPr>
          <w:rFonts w:ascii="Palatino Linotype" w:eastAsiaTheme="minorHAnsi" w:hAnsi="Palatino Linotype"/>
        </w:rPr>
        <w:t xml:space="preserve"> &lt;0.001), </w:t>
      </w:r>
      <w:commentRangeStart w:id="19"/>
      <w:r w:rsidRPr="00FB7345">
        <w:rPr>
          <w:rFonts w:ascii="Palatino Linotype" w:eastAsiaTheme="minorHAnsi" w:hAnsi="Palatino Linotype"/>
        </w:rPr>
        <w:t>acting with awareness, and nonjudging facets</w:t>
      </w:r>
      <w:commentRangeEnd w:id="19"/>
      <w:r w:rsidRPr="00FB7345">
        <w:rPr>
          <w:rStyle w:val="CommentReference"/>
          <w:rFonts w:ascii="Palatino Linotype" w:hAnsi="Palatino Linotype"/>
        </w:rPr>
        <w:commentReference w:id="19"/>
      </w:r>
      <w:r w:rsidRPr="00FB7345">
        <w:rPr>
          <w:rFonts w:ascii="Palatino Linotype" w:eastAsiaTheme="minorHAnsi" w:hAnsi="Palatino Linotype"/>
        </w:rPr>
        <w:t xml:space="preserve">. </w:t>
      </w:r>
    </w:p>
    <w:p w14:paraId="7AA9C479" w14:textId="77777777" w:rsidR="00E57A48" w:rsidRPr="00FB7345" w:rsidRDefault="00E57A48" w:rsidP="00E57A48">
      <w:pPr>
        <w:pStyle w:val="Normal35"/>
        <w:ind w:left="0"/>
        <w:jc w:val="both"/>
        <w:rPr>
          <w:rFonts w:ascii="Palatino Linotype" w:eastAsiaTheme="minorHAnsi" w:hAnsi="Palatino Linotype"/>
        </w:rPr>
      </w:pPr>
    </w:p>
    <w:p w14:paraId="4A812BA2" w14:textId="195C07F3" w:rsidR="00E57A48" w:rsidRPr="00FB7345" w:rsidRDefault="00E57A48" w:rsidP="00E57A48">
      <w:pPr>
        <w:pStyle w:val="Normal35"/>
        <w:ind w:left="0"/>
        <w:jc w:val="both"/>
        <w:rPr>
          <w:rFonts w:ascii="Palatino Linotype" w:hAnsi="Palatino Linotype"/>
        </w:rPr>
      </w:pPr>
      <w:r w:rsidRPr="00FB7345">
        <w:rPr>
          <w:rFonts w:ascii="Palatino Linotype" w:eastAsiaTheme="minorHAnsi" w:hAnsi="Palatino Linotype"/>
        </w:rPr>
        <w:t>More recently, Grohmann and Laws’ 2021 comprehensive systematic review and meta-analysis of two decades of mindfulness-based interventions (MBIs) for binge eating identified 21 samples in 20 papers, including 11 RCTs meta-analyzed to reveal that MBIs significantly reduced binge eating severity score (g=-0.39, 95% CI: -0.68, -0.11; n= 335 MBIs, 283 controls) at the end of the trial; however, the reductions were not maintained at follow-up in the five studies that reported follow-up outcomes (g=-0.06, 95% CI, -0.31, 0.20, k = 5)</w:t>
      </w:r>
      <w:r w:rsidRPr="00FB7345">
        <w:rPr>
          <w:rFonts w:ascii="Palatino Linotype" w:eastAsiaTheme="minorHAnsi" w:hAnsi="Palatino Linotype"/>
        </w:rPr>
        <w:fldChar w:fldCharType="begin"/>
      </w:r>
      <w:r w:rsidRPr="00FB7345">
        <w:rPr>
          <w:rFonts w:ascii="Palatino Linotype" w:eastAsiaTheme="minorHAnsi" w:hAnsi="Palatino Linotype"/>
        </w:rPr>
        <w:instrText xml:space="preserve"> ADDIN EN.CITE &lt;EndNote&gt;&lt;Cite&gt;&lt;Author&gt;Grohmann&lt;/Author&gt;&lt;Year&gt;2021&lt;/Year&gt;&lt;RecNum&gt;8019&lt;/RecNum&gt;&lt;DisplayText&gt;[39]&lt;/DisplayText&gt;&lt;record&gt;&lt;rec-number&gt;8019&lt;/rec-number&gt;&lt;foreign-keys&gt;&lt;key app="EN" db-id="pzwprs0f52xv54ev9dmx2d93xpt2dvxeae5x"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Pr="00FB7345">
        <w:rPr>
          <w:rFonts w:ascii="Palatino Linotype" w:eastAsiaTheme="minorHAnsi" w:hAnsi="Palatino Linotype"/>
        </w:rPr>
        <w:fldChar w:fldCharType="separate"/>
      </w:r>
      <w:r w:rsidRPr="00FB7345">
        <w:rPr>
          <w:rFonts w:ascii="Palatino Linotype" w:eastAsiaTheme="minorHAnsi" w:hAnsi="Palatino Linotype"/>
          <w:noProof/>
        </w:rPr>
        <w:t>[39]</w:t>
      </w:r>
      <w:r w:rsidRPr="00FB7345">
        <w:rPr>
          <w:rFonts w:ascii="Palatino Linotype" w:eastAsiaTheme="minorHAnsi" w:hAnsi="Palatino Linotype"/>
        </w:rPr>
        <w:fldChar w:fldCharType="end"/>
      </w:r>
      <w:r w:rsidRPr="00FB7345">
        <w:rPr>
          <w:rFonts w:ascii="Palatino Linotype" w:eastAsiaTheme="minorHAnsi" w:hAnsi="Palatino Linotype"/>
        </w:rPr>
        <w:t xml:space="preserve">. MBIs also significantly reduced depression and improved emotion regulation and mindfulness ability </w:t>
      </w:r>
      <w:r w:rsidRPr="00FB7345">
        <w:rPr>
          <w:rFonts w:ascii="Palatino Linotype" w:eastAsiaTheme="minorHAnsi" w:hAnsi="Palatino Linotype"/>
        </w:rPr>
        <w:fldChar w:fldCharType="begin"/>
      </w:r>
      <w:r w:rsidRPr="00FB7345">
        <w:rPr>
          <w:rFonts w:ascii="Palatino Linotype" w:eastAsiaTheme="minorHAnsi" w:hAnsi="Palatino Linotype"/>
        </w:rPr>
        <w:instrText xml:space="preserve"> ADDIN EN.CITE &lt;EndNote&gt;&lt;Cite&gt;&lt;Author&gt;Grohmann&lt;/Author&gt;&lt;Year&gt;2021&lt;/Year&gt;&lt;RecNum&gt;8019&lt;/RecNum&gt;&lt;DisplayText&gt;[39]&lt;/DisplayText&gt;&lt;record&gt;&lt;rec-number&gt;8019&lt;/rec-number&gt;&lt;foreign-keys&gt;&lt;key app="EN" db-id="pzwprs0f52xv54ev9dmx2d93xpt2dvxeae5x"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Pr="00FB7345">
        <w:rPr>
          <w:rFonts w:ascii="Palatino Linotype" w:eastAsiaTheme="minorHAnsi" w:hAnsi="Palatino Linotype"/>
        </w:rPr>
        <w:fldChar w:fldCharType="separate"/>
      </w:r>
      <w:r w:rsidRPr="00FB7345">
        <w:rPr>
          <w:rFonts w:ascii="Palatino Linotype" w:eastAsiaTheme="minorHAnsi" w:hAnsi="Palatino Linotype"/>
          <w:noProof/>
        </w:rPr>
        <w:t>[39]</w:t>
      </w:r>
      <w:r w:rsidRPr="00FB7345">
        <w:rPr>
          <w:rFonts w:ascii="Palatino Linotype" w:eastAsiaTheme="minorHAnsi" w:hAnsi="Palatino Linotype"/>
        </w:rPr>
        <w:fldChar w:fldCharType="end"/>
      </w:r>
      <w:r w:rsidRPr="00FB7345">
        <w:rPr>
          <w:rFonts w:ascii="Palatino Linotype" w:eastAsiaTheme="minorHAnsi" w:hAnsi="Palatino Linotype"/>
        </w:rPr>
        <w:t xml:space="preserve">. Overall, the authors concluded that </w:t>
      </w:r>
      <w:r w:rsidRPr="00FB7345">
        <w:rPr>
          <w:rFonts w:ascii="Palatino Linotype" w:eastAsiaTheme="minorHAnsi" w:hAnsi="Palatino Linotype"/>
          <w:b/>
          <w:bCs/>
        </w:rPr>
        <w:t xml:space="preserve">further research is needed on the efficacy of mindfulness-based interventions in BED and future studies should focus on including minority populations </w:t>
      </w:r>
      <w:r w:rsidRPr="00FB7345">
        <w:rPr>
          <w:rFonts w:ascii="Palatino Linotype" w:eastAsiaTheme="minorHAnsi" w:hAnsi="Palatino Linotype"/>
          <w:b/>
          <w:bCs/>
        </w:rPr>
        <w:fldChar w:fldCharType="begin"/>
      </w:r>
      <w:r w:rsidRPr="00FB7345">
        <w:rPr>
          <w:rFonts w:ascii="Palatino Linotype" w:eastAsiaTheme="minorHAnsi" w:hAnsi="Palatino Linotype"/>
          <w:b/>
          <w:bCs/>
        </w:rPr>
        <w:instrText xml:space="preserve"> ADDIN EN.CITE &lt;EndNote&gt;&lt;Cite&gt;&lt;Author&gt;Grohmann&lt;/Author&gt;&lt;Year&gt;2021&lt;/Year&gt;&lt;RecNum&gt;8019&lt;/RecNum&gt;&lt;DisplayText&gt;[39]&lt;/DisplayText&gt;&lt;record&gt;&lt;rec-number&gt;8019&lt;/rec-number&gt;&lt;foreign-keys&gt;&lt;key app="EN" db-id="pzwprs0f52xv54ev9dmx2d93xpt2dvxeae5x"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Pr="00FB7345">
        <w:rPr>
          <w:rFonts w:ascii="Palatino Linotype" w:eastAsiaTheme="minorHAnsi" w:hAnsi="Palatino Linotype"/>
          <w:b/>
          <w:bCs/>
        </w:rPr>
        <w:fldChar w:fldCharType="separate"/>
      </w:r>
      <w:r w:rsidRPr="00FB7345">
        <w:rPr>
          <w:rFonts w:ascii="Palatino Linotype" w:eastAsiaTheme="minorHAnsi" w:hAnsi="Palatino Linotype"/>
          <w:b/>
          <w:bCs/>
          <w:noProof/>
        </w:rPr>
        <w:t>[39]</w:t>
      </w:r>
      <w:r w:rsidRPr="00FB7345">
        <w:rPr>
          <w:rFonts w:ascii="Palatino Linotype" w:eastAsiaTheme="minorHAnsi" w:hAnsi="Palatino Linotype"/>
          <w:b/>
          <w:bCs/>
        </w:rPr>
        <w:fldChar w:fldCharType="end"/>
      </w:r>
      <w:r w:rsidRPr="00FB7345">
        <w:rPr>
          <w:rFonts w:ascii="Palatino Linotype" w:eastAsiaTheme="minorHAnsi" w:hAnsi="Palatino Linotype"/>
          <w:b/>
          <w:bCs/>
        </w:rPr>
        <w:t xml:space="preserve">. </w:t>
      </w:r>
    </w:p>
    <w:p w14:paraId="756494F4" w14:textId="77777777" w:rsidR="00E57A48" w:rsidRPr="00FB7345" w:rsidRDefault="00E57A48" w:rsidP="006B6546">
      <w:pPr>
        <w:pStyle w:val="Normal35"/>
        <w:ind w:left="0"/>
        <w:jc w:val="both"/>
        <w:rPr>
          <w:rFonts w:ascii="Palatino Linotype" w:hAnsi="Palatino Linotype"/>
        </w:rPr>
      </w:pPr>
    </w:p>
    <w:p w14:paraId="1155A3A6" w14:textId="4B84C413" w:rsidR="001B5A7D" w:rsidRPr="00FB7345" w:rsidRDefault="001B5A7D" w:rsidP="00FB7345">
      <w:pPr>
        <w:pStyle w:val="MDPI21heading1"/>
        <w:numPr>
          <w:ilvl w:val="0"/>
          <w:numId w:val="28"/>
        </w:numPr>
        <w:rPr>
          <w:rFonts w:ascii="Palatino Linotype" w:hAnsi="Palatino Linotype"/>
        </w:rPr>
      </w:pPr>
      <w:bookmarkStart w:id="20" w:name="_Toc200480003"/>
      <w:r w:rsidRPr="00FB7345">
        <w:rPr>
          <w:rFonts w:ascii="Palatino Linotype" w:hAnsi="Palatino Linotype"/>
        </w:rPr>
        <w:t xml:space="preserve">Strengths Associated with </w:t>
      </w:r>
      <w:r w:rsidRPr="00FB7345">
        <w:rPr>
          <w:rFonts w:ascii="Palatino Linotype" w:hAnsi="Palatino Linotype"/>
        </w:rPr>
        <w:t>Mindfulness-Based Interventions</w:t>
      </w:r>
      <w:r w:rsidRPr="00FB7345">
        <w:rPr>
          <w:rFonts w:ascii="Palatino Linotype" w:hAnsi="Palatino Linotype"/>
        </w:rPr>
        <w:t xml:space="preserve"> </w:t>
      </w:r>
      <w:r w:rsidRPr="00FB7345">
        <w:rPr>
          <w:rFonts w:ascii="Palatino Linotype" w:hAnsi="Palatino Linotype"/>
        </w:rPr>
        <w:t>in Binge Eating Disorder</w:t>
      </w:r>
      <w:r w:rsidRPr="00FB7345">
        <w:rPr>
          <w:rFonts w:ascii="Palatino Linotype" w:hAnsi="Palatino Linotype"/>
        </w:rPr>
        <w:t xml:space="preserve"> Treatment</w:t>
      </w:r>
      <w:bookmarkEnd w:id="20"/>
    </w:p>
    <w:p w14:paraId="10923CE0" w14:textId="5212437C"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7</w:t>
      </w:r>
      <w:r w:rsidR="00E57A48" w:rsidRPr="00E57A48">
        <w:rPr>
          <w:rFonts w:ascii="Palatino Linotype" w:hAnsi="Palatino Linotype"/>
          <w:b/>
          <w:i/>
          <w:iCs/>
          <w:lang w:bidi="en-US"/>
        </w:rPr>
        <w:t>.1 Utility and Efficacy</w:t>
      </w:r>
    </w:p>
    <w:p w14:paraId="55361DBD"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MBIs -- including </w:t>
      </w:r>
      <w:r w:rsidRPr="00E57A48">
        <w:rPr>
          <w:rFonts w:ascii="Palatino Linotype" w:hAnsi="Palatino Linotype"/>
          <w:b/>
          <w:bCs/>
          <w:lang w:bidi="en-US"/>
        </w:rPr>
        <w:t>mindfulness, meditation, mindful movement (yoga), and mindful eating</w:t>
      </w:r>
      <w:r w:rsidRPr="00E57A48">
        <w:rPr>
          <w:rFonts w:ascii="Palatino Linotype" w:hAnsi="Palatino Linotype"/>
          <w:lang w:bidi="en-US"/>
        </w:rPr>
        <w:t xml:space="preserve"> -- are the most commonly endorsed and used </w:t>
      </w:r>
      <w:r w:rsidRPr="00E57A48">
        <w:rPr>
          <w:rFonts w:ascii="Palatino Linotype" w:hAnsi="Palatino Linotype"/>
          <w:b/>
          <w:bCs/>
          <w:lang w:bidi="en-US"/>
        </w:rPr>
        <w:t>complementary and integrative health (CIH)</w:t>
      </w:r>
      <w:r w:rsidRPr="00E57A48">
        <w:rPr>
          <w:rFonts w:ascii="Palatino Linotype" w:hAnsi="Palatino Linotype"/>
          <w:lang w:bidi="en-US"/>
        </w:rPr>
        <w:t xml:space="preserve"> interventions among binge eating disorder experts, with 71% endorsement and &gt;50% reported use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w:t>
      </w:r>
    </w:p>
    <w:p w14:paraId="181FB6A0"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Experts and literature endorse mindfulness in the context of reducing binge eating, overeating, and loss of control eating, and behavior change </w: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[12, 39, 46, 64]</w:t>
      </w:r>
      <w:r w:rsidRPr="00E57A48">
        <w:rPr>
          <w:rFonts w:ascii="Palatino Linotype" w:hAnsi="Palatino Linotype"/>
        </w:rPr>
        <w:fldChar w:fldCharType="end"/>
      </w:r>
      <w:r w:rsidRPr="00E57A48">
        <w:rPr>
          <w:rFonts w:ascii="Palatino Linotype" w:hAnsi="Palatino Linotype"/>
          <w:lang w:bidi="en-US"/>
        </w:rPr>
        <w:t>. Literature additionally supports mindfulness in the context of managing mood/depression; emotion regulation; and improving global eating disorder psychopathology (e.g., Binge Eating Scale score)</w: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[12, 39, 46, 64]</w:t>
      </w:r>
      <w:r w:rsidRPr="00E57A48">
        <w:rPr>
          <w:rFonts w:ascii="Palatino Linotype" w:hAnsi="Palatino Linotype"/>
        </w:rPr>
        <w:fldChar w:fldCharType="end"/>
      </w:r>
      <w:r w:rsidRPr="00E57A48">
        <w:rPr>
          <w:rFonts w:ascii="Palatino Linotype" w:hAnsi="Palatino Linotype"/>
          <w:lang w:bidi="en-US"/>
        </w:rPr>
        <w:t xml:space="preserve">. </w:t>
      </w:r>
    </w:p>
    <w:p w14:paraId="13ADDF3C"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Importantly, </w:t>
      </w:r>
      <w:r w:rsidRPr="00E57A48">
        <w:rPr>
          <w:rFonts w:ascii="Palatino Linotype" w:hAnsi="Palatino Linotype"/>
          <w:i/>
          <w:iCs/>
          <w:lang w:bidi="en-US"/>
        </w:rPr>
        <w:t>experts</w:t>
      </w:r>
      <w:r w:rsidRPr="00E57A48">
        <w:rPr>
          <w:rFonts w:ascii="Palatino Linotype" w:hAnsi="Palatino Linotype"/>
          <w:lang w:bidi="en-US"/>
        </w:rPr>
        <w:t xml:space="preserve"> also described mindfulness as being useful (in the context of binge eating disorder) for (1) </w:t>
      </w:r>
      <w:r w:rsidRPr="00E57A48">
        <w:rPr>
          <w:rFonts w:ascii="Palatino Linotype" w:hAnsi="Palatino Linotype"/>
          <w:b/>
          <w:bCs/>
          <w:lang w:bidi="en-US"/>
        </w:rPr>
        <w:t>helping patients tolerate treatment and cope with symptoms</w:t>
      </w:r>
      <w:r w:rsidRPr="00E57A48">
        <w:rPr>
          <w:rFonts w:ascii="Palatino Linotype" w:hAnsi="Palatino Linotype"/>
          <w:lang w:bidi="en-US"/>
        </w:rPr>
        <w:t xml:space="preserve">; (2) addressing and </w:t>
      </w:r>
      <w:r w:rsidRPr="00E57A48">
        <w:rPr>
          <w:rFonts w:ascii="Palatino Linotype" w:hAnsi="Palatino Linotype"/>
          <w:b/>
          <w:bCs/>
          <w:lang w:bidi="en-US"/>
        </w:rPr>
        <w:t>healing (</w:t>
      </w:r>
      <w:proofErr w:type="spellStart"/>
      <w:r w:rsidRPr="00E57A48">
        <w:rPr>
          <w:rFonts w:ascii="Palatino Linotype" w:hAnsi="Palatino Linotype"/>
          <w:b/>
          <w:bCs/>
          <w:lang w:bidi="en-US"/>
        </w:rPr>
        <w:t>i</w:t>
      </w:r>
      <w:proofErr w:type="spellEnd"/>
      <w:r w:rsidRPr="00E57A48">
        <w:rPr>
          <w:rFonts w:ascii="Palatino Linotype" w:hAnsi="Palatino Linotype"/>
          <w:b/>
          <w:bCs/>
          <w:lang w:bidi="en-US"/>
        </w:rPr>
        <w:t>) trauma, (ii) the relationship with the body</w:t>
      </w:r>
      <w:r w:rsidRPr="00E57A48">
        <w:rPr>
          <w:rFonts w:ascii="Palatino Linotype" w:hAnsi="Palatino Linotype"/>
          <w:lang w:bidi="en-US"/>
        </w:rPr>
        <w:t xml:space="preserve">, (iii) body image, and (iv) movement and exercise; and (3) reducing anxiety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These outcomes have not been empirically investigated or validated among clinical samples at the time of this publication and thus warrant empirical investigation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w:t>
      </w:r>
    </w:p>
    <w:p w14:paraId="0DB6D6A9" w14:textId="77777777" w:rsidR="00FB7345" w:rsidRPr="00FB7345" w:rsidRDefault="00FB7345" w:rsidP="00E57A48">
      <w:pPr>
        <w:pStyle w:val="Normal35"/>
        <w:ind w:left="0"/>
        <w:jc w:val="both"/>
        <w:rPr>
          <w:rFonts w:ascii="Palatino Linotype" w:hAnsi="Palatino Linotype"/>
          <w:b/>
          <w:i/>
          <w:iCs/>
          <w:lang w:bidi="en-US"/>
        </w:rPr>
      </w:pPr>
    </w:p>
    <w:p w14:paraId="1059C2BD" w14:textId="0D1C3200"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7</w:t>
      </w:r>
      <w:r w:rsidR="00E57A48" w:rsidRPr="00E57A48">
        <w:rPr>
          <w:rFonts w:ascii="Palatino Linotype" w:hAnsi="Palatino Linotype"/>
          <w:b/>
          <w:i/>
          <w:iCs/>
          <w:lang w:bidi="en-US"/>
        </w:rPr>
        <w:t>.2 Feasibility and Accessibility</w:t>
      </w:r>
    </w:p>
    <w:p w14:paraId="53E9BA88" w14:textId="48A5E140" w:rsidR="001B5A7D" w:rsidRPr="00FB7345" w:rsidRDefault="00E57A48" w:rsidP="00E57A48">
      <w:pPr>
        <w:pStyle w:val="Normal35"/>
        <w:ind w:left="0"/>
        <w:jc w:val="both"/>
        <w:rPr>
          <w:rFonts w:ascii="Palatino Linotype" w:hAnsi="Palatino Linotype"/>
          <w:lang w:bidi="en-US"/>
        </w:rPr>
      </w:pPr>
      <w:commentRangeStart w:id="21"/>
      <w:r w:rsidRPr="00E57A48">
        <w:rPr>
          <w:rFonts w:ascii="Palatino Linotype" w:hAnsi="Palatino Linotype"/>
          <w:lang w:bidi="en-US"/>
        </w:rPr>
        <w:t xml:space="preserve">Experts and literature also support the feasibility, acceptability, and </w:t>
      </w:r>
      <w:proofErr w:type="spellStart"/>
      <w:r w:rsidRPr="00E57A48">
        <w:rPr>
          <w:rFonts w:ascii="Palatino Linotype" w:hAnsi="Palatino Linotype"/>
          <w:i/>
          <w:iCs/>
          <w:lang w:bidi="en-US"/>
        </w:rPr>
        <w:t>accessability</w:t>
      </w:r>
      <w:proofErr w:type="spellEnd"/>
      <w:r w:rsidRPr="00E57A48">
        <w:rPr>
          <w:rFonts w:ascii="Palatino Linotype" w:hAnsi="Palatino Linotype"/>
          <w:lang w:bidi="en-US"/>
        </w:rPr>
        <w:t xml:space="preserve"> of mindfulness based interventions, highlighting empirical support (1) in the context of binge eating disorder </w: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PEVuZE5vdGU+PENpdGU+PEF1dGhvcj5CcmF5PC9BdXRob3I+PFllYXI+MjAyNDwvWWVhcj48UmVj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PC9sYW5ndWFnZT48L3JlY29yZD48L0NpdGU+PENpdGU+PEF1dGhvcj5Hcm9obWFubjwvQXV0aG9y
PjxZZWFyPjIwMjE8L1llYXI+PFJlY051bT44MDE5PC9SZWNOdW0+PHJlY29yZD48cmVjLW51bWJl
cj44MDE5PC9yZWMtbnVtYmVyPjxmb3JlaWduLWtleXM+PGtleSBhcHA9IkVOIiBkYi1pZD0icHp3
cHJzMGY1Mnh2NTRldjlkbXgyZDkzeHB0MmR2eGVhZTV4IiB0aW1lc3RhbXA9IjE2OTUxNTkwOTYi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bC10aXRsZT5KIFBzeWNob3NvbSBSZXM8L2Z1bGwtdGl0bGU+PC9wZXJpb2RpY2FsPjxwYWdlcz4x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b3I+TWNJdmVyPC9BdXRob3I+PFllYXI+MjAwOTwvWWVhcj48UmVjTnVtPjQ5MjQ8L1JlY051bT48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=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[12, 39, 46, 64]</w:t>
      </w:r>
      <w:r w:rsidRPr="00E57A48">
        <w:rPr>
          <w:rFonts w:ascii="Palatino Linotype" w:hAnsi="Palatino Linotype"/>
        </w:rPr>
        <w:fldChar w:fldCharType="end"/>
      </w:r>
      <w:r w:rsidRPr="00E57A48">
        <w:rPr>
          <w:rFonts w:ascii="Palatino Linotype" w:hAnsi="Palatino Linotype"/>
          <w:lang w:bidi="en-US"/>
        </w:rPr>
        <w:t xml:space="preserve">, (2) </w:t>
      </w:r>
      <w:commentRangeStart w:id="22"/>
      <w:r w:rsidRPr="00E57A48">
        <w:rPr>
          <w:rFonts w:ascii="Palatino Linotype" w:hAnsi="Palatino Linotype"/>
          <w:lang w:bidi="en-US"/>
        </w:rPr>
        <w:t xml:space="preserve">in remote/virtual formats </w:t>
      </w:r>
      <w:r w:rsidRPr="00E57A48">
        <w:rPr>
          <w:rFonts w:ascii="Palatino Linotype" w:hAnsi="Palatino Linotype"/>
          <w:lang w:bidi="en-US"/>
        </w:rPr>
        <w:fldChar w:fldCharType="begin">
          <w:fldData xml:space="preserve">PEVuZE5vdGU+PENpdGU+PEF1dGhvcj5CZWNjaWE8L0F1dGhvcj48WWVhcj4yMDIwPC9ZZWFyPjxS
ZWNOdW0+NDk3MDwvUmVjTnVtPjxEaXNwbGF5VGV4dD5bNjAsIDYxXTwvRGlzcGxheVRleHQ+PHJl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PEVuZE5vdGU+PENpdGU+PEF1dGhvcj5CZWNjaWE8L0F1dGhvcj48WWVhcj4yMDIwPC9ZZWFyPjxS
ZWNOdW0+NDk3MDwvUmVjTnVtPjxEaXNwbGF5VGV4dD5bNjAsIDYxXTwvRGlzcGxheVRleHQ+PHJl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[60, 61]</w:t>
      </w:r>
      <w:r w:rsidRPr="00E57A48">
        <w:rPr>
          <w:rFonts w:ascii="Palatino Linotype" w:hAnsi="Palatino Linotype"/>
        </w:rPr>
        <w:fldChar w:fldCharType="end"/>
      </w:r>
      <w:r w:rsidRPr="00E57A48">
        <w:rPr>
          <w:rFonts w:ascii="Palatino Linotype" w:hAnsi="Palatino Linotype"/>
          <w:lang w:bidi="en-US"/>
        </w:rPr>
        <w:t xml:space="preserve"> and (3) free or low-cost </w:t>
      </w:r>
      <w:r w:rsidRPr="00E57A48">
        <w:rPr>
          <w:rFonts w:ascii="Palatino Linotype" w:hAnsi="Palatino Linotype"/>
          <w:lang w:bidi="en-US"/>
        </w:rPr>
        <w:lastRenderedPageBreak/>
        <w:t>options</w:t>
      </w:r>
      <w:r w:rsidRPr="00E57A48">
        <w:rPr>
          <w:rFonts w:ascii="Palatino Linotype" w:hAnsi="Palatino Linotype"/>
          <w:vertAlign w:val="superscript"/>
          <w:lang w:bidi="en-US"/>
        </w:rPr>
        <w:footnoteReference w:id="5"/>
      </w:r>
      <w:r w:rsidRPr="00E57A48">
        <w:rPr>
          <w:rFonts w:ascii="Palatino Linotype" w:hAnsi="Palatino Linotype"/>
          <w:lang w:bidi="en-US"/>
        </w:rPr>
        <w:t xml:space="preserve"> </w:t>
      </w:r>
      <w:r w:rsidRPr="00E57A48">
        <w:rPr>
          <w:rFonts w:ascii="Palatino Linotype" w:hAnsi="Palatino Linotype"/>
          <w:lang w:bidi="en-US"/>
        </w:rPr>
        <w:fldChar w:fldCharType="begin">
          <w:fldData xml:space="preserve">PEVuZE5vdGU+PENpdGU+PEF1dGhvcj5OaOG6pXQgSOG6oW5oPC9BdXRob3I+PFllYXI+MTk4Nzwv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PEVuZE5vdGU+PENpdGU+PEF1dGhvcj5OaOG6pXQgSOG6oW5oPC9BdXRob3I+PFllYXI+MTk4Nzwv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[43, 45, 65-67]</w:t>
      </w:r>
      <w:r w:rsidRPr="00E57A48">
        <w:rPr>
          <w:rFonts w:ascii="Palatino Linotype" w:hAnsi="Palatino Linotype"/>
        </w:rPr>
        <w:fldChar w:fldCharType="end"/>
      </w:r>
      <w:r w:rsidRPr="00E57A48">
        <w:rPr>
          <w:rFonts w:ascii="Palatino Linotype" w:hAnsi="Palatino Linotype"/>
          <w:lang w:bidi="en-US"/>
        </w:rPr>
        <w:t xml:space="preserve"> that (4) </w:t>
      </w:r>
      <w:commentRangeEnd w:id="22"/>
      <w:r w:rsidRPr="00E57A48">
        <w:rPr>
          <w:rFonts w:ascii="Palatino Linotype" w:hAnsi="Palatino Linotype"/>
        </w:rPr>
        <w:commentReference w:id="22"/>
      </w:r>
      <w:r w:rsidRPr="00E57A48">
        <w:rPr>
          <w:rFonts w:ascii="Palatino Linotype" w:hAnsi="Palatino Linotype"/>
          <w:lang w:bidi="en-US"/>
        </w:rPr>
        <w:t>overcome a variety of access barriers (e.g., cost, insurance coverage, provider scarcity, and geographic proximity)</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(5) without compromising efficacy and (6) independent of the user's feelings about using MBIs </w:t>
      </w:r>
      <w:commentRangeEnd w:id="21"/>
      <w:r w:rsidRPr="00E57A48">
        <w:rPr>
          <w:rFonts w:ascii="Palatino Linotype" w:hAnsi="Palatino Linotype"/>
        </w:rPr>
        <w:commentReference w:id="21"/>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w:t>
      </w:r>
    </w:p>
    <w:p w14:paraId="28FBA726" w14:textId="77777777" w:rsidR="001B5A7D" w:rsidRPr="00E57A48" w:rsidRDefault="001B5A7D" w:rsidP="00E57A48">
      <w:pPr>
        <w:pStyle w:val="Normal35"/>
        <w:ind w:left="0"/>
        <w:jc w:val="both"/>
        <w:rPr>
          <w:rFonts w:ascii="Palatino Linotype" w:hAnsi="Palatino Linotype"/>
          <w:lang w:bidi="en-US"/>
        </w:rPr>
      </w:pPr>
    </w:p>
    <w:p w14:paraId="67AA9ABB" w14:textId="0D44A550" w:rsidR="00E57A48" w:rsidRPr="00E57A48" w:rsidRDefault="00E57A48" w:rsidP="00FB7345">
      <w:pPr>
        <w:pStyle w:val="MDPI21heading1"/>
        <w:numPr>
          <w:ilvl w:val="0"/>
          <w:numId w:val="28"/>
        </w:numPr>
        <w:rPr>
          <w:rFonts w:ascii="Palatino Linotype" w:hAnsi="Palatino Linotype"/>
        </w:rPr>
      </w:pPr>
      <w:bookmarkStart w:id="23" w:name="_Toc200480004"/>
      <w:r w:rsidRPr="00E57A48">
        <w:rPr>
          <w:rFonts w:ascii="Palatino Linotype" w:hAnsi="Palatino Linotype"/>
        </w:rPr>
        <w:t>Limitations and Risks of Mindfulness-Based Interventions in the Context of Binge Eating Disorder</w:t>
      </w:r>
      <w:bookmarkEnd w:id="23"/>
    </w:p>
    <w:p w14:paraId="16FEE81B" w14:textId="3E65D7A7"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8</w:t>
      </w:r>
      <w:r w:rsidR="00E57A48" w:rsidRPr="00E57A48">
        <w:rPr>
          <w:rFonts w:ascii="Palatino Linotype" w:hAnsi="Palatino Linotype"/>
          <w:b/>
          <w:i/>
          <w:iCs/>
          <w:lang w:bidi="en-US"/>
        </w:rPr>
        <w:t>.1 Limitations to Access &amp; Feasibility: Time and Resource Intensive</w:t>
      </w:r>
    </w:p>
    <w:p w14:paraId="4C1B0410"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On the other hand, a commonly noted limitation of standardized mindfulness-based intervention (MBI) protocols is precisely that they are </w:t>
      </w:r>
      <w:commentRangeStart w:id="24"/>
      <w:r w:rsidRPr="00E57A48">
        <w:rPr>
          <w:rFonts w:ascii="Palatino Linotype" w:hAnsi="Palatino Linotype"/>
          <w:lang w:bidi="en-US"/>
        </w:rPr>
        <w:t>not feasible/acceptable (due to lengthy time commitments) or scalable (due to the scarcity of skilled instructors, especially in smaller non-urban areas)</w:t>
      </w:r>
      <w:r w:rsidRPr="00E57A48">
        <w:rPr>
          <w:rFonts w:ascii="Palatino Linotype" w:hAnsi="Palatino Linotype"/>
          <w:lang w:bidi="en-US"/>
        </w:rPr>
        <w:fldChar w:fldCharType="begin">
          <w:fldData xml:space="preserve">PEVuZE5vdGU+PENpdGU+PEF1dGhvcj5EaW1pZGppYW48L0F1dGhvcj48WWVhcj4yMDE1PC9ZZWFy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PEVuZE5vdGU+PENpdGU+PEF1dGhvcj5EaW1pZGppYW48L0F1dGhvcj48WWVhcj4yMDE1PC9ZZWFy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[68, 69]</w:t>
      </w:r>
      <w:r w:rsidRPr="00E57A48">
        <w:rPr>
          <w:rFonts w:ascii="Palatino Linotype" w:hAnsi="Palatino Linotype"/>
        </w:rPr>
        <w:fldChar w:fldCharType="end"/>
      </w:r>
      <w:r w:rsidRPr="00E57A48">
        <w:rPr>
          <w:rFonts w:ascii="Palatino Linotype" w:hAnsi="Palatino Linotype"/>
          <w:lang w:bidi="en-US"/>
        </w:rPr>
        <w:t>.</w:t>
      </w:r>
      <w:commentRangeEnd w:id="24"/>
      <w:r w:rsidRPr="00E57A48">
        <w:rPr>
          <w:rFonts w:ascii="Palatino Linotype" w:hAnsi="Palatino Linotype"/>
          <w:lang w:bidi="en-US"/>
        </w:rPr>
        <w:commentReference w:id="24"/>
      </w:r>
      <w:r w:rsidRPr="00E57A48">
        <w:rPr>
          <w:rFonts w:ascii="Palatino Linotype" w:hAnsi="Palatino Linotype"/>
          <w:lang w:bidi="en-US"/>
        </w:rPr>
        <w:t xml:space="preserve"> Also, remote delivery in the context of rigorous trials has not been tested (with few exceptions </w:t>
      </w:r>
      <w:r w:rsidRPr="00E57A48">
        <w:rPr>
          <w:rFonts w:ascii="Palatino Linotype" w:hAnsi="Palatino Linotype"/>
          <w:lang w:bidi="en-US"/>
        </w:rPr>
        <w:fldChar w:fldCharType="begin">
          <w:fldData xml:space="preserve">PEVuZE5vdGU+PENpdGU+PEF1dGhvcj5CZWNjaWE8L0F1dGhvcj48WWVhcj4yMDIwPC9ZZWFyPjxS
ZWNOdW0+NDk3MDwvUmVjTnVtPjxEaXNwbGF5VGV4dD5bNjAsIDYxXTwvRGlzcGxheVRleHQ+PHJl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PEVuZE5vdGU+PENpdGU+PEF1dGhvcj5CZWNjaWE8L0F1dGhvcj48WWVhcj4yMDIwPC9ZZWFyPjxS
ZWNOdW0+NDk3MDwvUmVjTnVtPjxEaXNwbGF5VGV4dD5bNjAsIDYxXTwvRGlzcGxheVRleHQ+PHJl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[60, 61]</w:t>
      </w:r>
      <w:r w:rsidRPr="00E57A48">
        <w:rPr>
          <w:rFonts w:ascii="Palatino Linotype" w:hAnsi="Palatino Linotype"/>
        </w:rPr>
        <w:fldChar w:fldCharType="end"/>
      </w:r>
      <w:r w:rsidRPr="00E57A48">
        <w:rPr>
          <w:rFonts w:ascii="Palatino Linotype" w:hAnsi="Palatino Linotype"/>
          <w:lang w:bidi="en-US"/>
        </w:rPr>
        <w:t xml:space="preserve">); thus, most evidence in the literature comes from in-person </w:t>
      </w:r>
      <w:commentRangeStart w:id="25"/>
      <w:r w:rsidRPr="00E57A48">
        <w:rPr>
          <w:rFonts w:ascii="Palatino Linotype" w:hAnsi="Palatino Linotype"/>
          <w:lang w:bidi="en-US"/>
        </w:rPr>
        <w:t>protocols</w:t>
      </w:r>
      <w:commentRangeEnd w:id="25"/>
      <w:r w:rsidRPr="00E57A48">
        <w:rPr>
          <w:rFonts w:ascii="Palatino Linotype" w:hAnsi="Palatino Linotype"/>
          <w:lang w:bidi="en-US"/>
        </w:rPr>
        <w:commentReference w:id="25"/>
      </w:r>
      <w:r w:rsidRPr="00E57A48">
        <w:rPr>
          <w:rFonts w:ascii="Palatino Linotype" w:hAnsi="Palatino Linotype"/>
          <w:lang w:bidi="en-US"/>
        </w:rPr>
        <w:fldChar w:fldCharType="begin">
          <w:fldData xml:space="preserve">PEVuZE5vdGU+PENpdGU+PEF1dGhvcj5Pc3BpbmE8L0F1dGhvcj48WWVhcj4yMDA4PC9ZZWFyPjxS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ZT48QXV0aG9yPlBlcmV6LURlLUFsYmVuaXo8L0F1dGhvcj48WWVhcj4yMDAwPC9ZZWFyPjxSZWNO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dGU+PC9FbmROb3RlPgB=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PEVuZE5vdGU+PENpdGU+PEF1dGhvcj5Pc3BpbmE8L0F1dGhvcj48WWVhcj4yMDA4PC9ZZWFyPjxS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ZT48QXV0aG9yPlBlcmV6LURlLUFsYmVuaXo8L0F1dGhvcj48WWVhcj4yMDAwPC9ZZWFyPjxSZWNO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dGU+PC9FbmROb3RlPgB=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[70-74]</w:t>
      </w:r>
      <w:r w:rsidRPr="00E57A48">
        <w:rPr>
          <w:rFonts w:ascii="Palatino Linotype" w:hAnsi="Palatino Linotype"/>
        </w:rPr>
        <w:fldChar w:fldCharType="end"/>
      </w:r>
      <w:r w:rsidRPr="00E57A48">
        <w:rPr>
          <w:rFonts w:ascii="Palatino Linotype" w:hAnsi="Palatino Linotype"/>
          <w:lang w:bidi="en-US"/>
        </w:rPr>
        <w:t>. This latter limitation is frequently cited as a limitation of all meditation studies (regardless of whether delivery is remote or in-person)</w:t>
      </w:r>
      <w:r w:rsidRPr="00E57A48">
        <w:rPr>
          <w:rFonts w:ascii="Palatino Linotype" w:hAnsi="Palatino Linotype"/>
          <w:lang w:bidi="en-US"/>
        </w:rPr>
        <w:fldChar w:fldCharType="begin">
          <w:fldData xml:space="preserve">PEVuZE5vdGU+PENpdGU+PEF1dGhvcj5Pc3BpbmE8L0F1dGhvcj48WWVhcj4yMDA4PC9ZZWFyPjxS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ZT48QXV0aG9yPlBlcmV6LURlLUFsYmVuaXo8L0F1dGhvcj48WWVhcj4yMDAwPC9ZZWFyPjxSZWNO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dGU+PC9FbmROb3RlPgB=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PEVuZE5vdGU+PENpdGU+PEF1dGhvcj5Pc3BpbmE8L0F1dGhvcj48WWVhcj4yMDA4PC9ZZWFyPjxS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ZT48QXV0aG9yPlBlcmV6LURlLUFsYmVuaXo8L0F1dGhvcj48WWVhcj4yMDAwPC9ZZWFyPjxSZWNO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dGU+PC9FbmROb3RlPgB=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[70-74]</w:t>
      </w:r>
      <w:r w:rsidRPr="00E57A48">
        <w:rPr>
          <w:rFonts w:ascii="Palatino Linotype" w:hAnsi="Palatino Linotype"/>
        </w:rPr>
        <w:fldChar w:fldCharType="end"/>
      </w:r>
      <w:r w:rsidRPr="00E57A48">
        <w:rPr>
          <w:rFonts w:ascii="Palatino Linotype" w:hAnsi="Palatino Linotype"/>
          <w:lang w:bidi="en-US"/>
        </w:rPr>
        <w:t xml:space="preserve">.  </w:t>
      </w:r>
      <w:commentRangeStart w:id="26"/>
      <w:r w:rsidRPr="00E57A48">
        <w:rPr>
          <w:rFonts w:ascii="Palatino Linotype" w:hAnsi="Palatino Linotype"/>
          <w:lang w:bidi="en-US"/>
        </w:rPr>
        <w:t xml:space="preserve">These limitations highlight the clinical difficulty in establishing the evidence base for some of these more widely accessible options, as dosing often is not measured and the quality of intervention often varies </w:t>
      </w:r>
      <w:commentRangeEnd w:id="26"/>
      <w:r w:rsidRPr="00E57A48">
        <w:rPr>
          <w:rFonts w:ascii="Palatino Linotype" w:hAnsi="Palatino Linotype"/>
          <w:lang w:bidi="en-US"/>
        </w:rPr>
        <w:commentReference w:id="26"/>
      </w:r>
      <w:r w:rsidRPr="00E57A48">
        <w:rPr>
          <w:rFonts w:ascii="Palatino Linotype" w:hAnsi="Palatino Linotype"/>
          <w:lang w:bidi="en-US"/>
        </w:rPr>
        <w:fldChar w:fldCharType="begin">
          <w:fldData xml:space="preserve">PEVuZE5vdGU+PENpdGU+PEF1dGhvcj5EaW1pZGppYW48L0F1dGhvcj48WWVhcj4yMDE1PC9ZZWFy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PEVuZE5vdGU+PENpdGU+PEF1dGhvcj5EaW1pZGppYW48L0F1dGhvcj48WWVhcj4yMDE1PC9ZZWFy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[68, 69]</w:t>
      </w:r>
      <w:r w:rsidRPr="00E57A48">
        <w:rPr>
          <w:rFonts w:ascii="Palatino Linotype" w:hAnsi="Palatino Linotype"/>
        </w:rPr>
        <w:fldChar w:fldCharType="end"/>
      </w:r>
      <w:r w:rsidRPr="00E57A48">
        <w:rPr>
          <w:rFonts w:ascii="Palatino Linotype" w:hAnsi="Palatino Linotype"/>
          <w:lang w:bidi="en-US"/>
        </w:rPr>
        <w:t>.</w:t>
      </w:r>
    </w:p>
    <w:p w14:paraId="6848AD10" w14:textId="77777777" w:rsidR="001B5A7D" w:rsidRPr="00FB7345" w:rsidRDefault="001B5A7D" w:rsidP="00E57A48">
      <w:pPr>
        <w:pStyle w:val="Normal35"/>
        <w:ind w:left="0"/>
        <w:jc w:val="both"/>
        <w:rPr>
          <w:rFonts w:ascii="Palatino Linotype" w:hAnsi="Palatino Linotype"/>
          <w:b/>
          <w:i/>
          <w:iCs/>
          <w:lang w:bidi="en-US"/>
        </w:rPr>
      </w:pPr>
    </w:p>
    <w:p w14:paraId="4377B2C1" w14:textId="79B9CF0A"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8</w:t>
      </w:r>
      <w:r w:rsidR="00E57A48" w:rsidRPr="00E57A48">
        <w:rPr>
          <w:rFonts w:ascii="Palatino Linotype" w:hAnsi="Palatino Linotype"/>
          <w:b/>
          <w:i/>
          <w:iCs/>
          <w:lang w:bidi="en-US"/>
        </w:rPr>
        <w:t>.2 Limitations to Feasibility: Barrier to Uptake &amp; Low Satisfaction Ratings</w:t>
      </w:r>
    </w:p>
    <w:p w14:paraId="621160E4"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Binge Eating Disorder experts also identify several limitations associated with MBIs that are not otherwise yet explored elsewhere in the literature and warrant continued investigation and innovation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For example, experts note that MBIs can have a potential barrier in client uptake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but relay that meditation and mindfulness can be effective, regardless of one’s feelings towards </w:t>
      </w:r>
      <w:commentRangeStart w:id="27"/>
      <w:r w:rsidRPr="00E57A48">
        <w:rPr>
          <w:rFonts w:ascii="Palatino Linotype" w:hAnsi="Palatino Linotype"/>
          <w:lang w:bidi="en-US"/>
        </w:rPr>
        <w:t>the</w:t>
      </w:r>
      <w:commentRangeEnd w:id="27"/>
      <w:r w:rsidRPr="00E57A48">
        <w:rPr>
          <w:rFonts w:ascii="Palatino Linotype" w:hAnsi="Palatino Linotype"/>
          <w:lang w:bidi="en-US"/>
        </w:rPr>
        <w:t>se practices</w:t>
      </w:r>
      <w:r w:rsidRPr="00E57A48">
        <w:rPr>
          <w:rFonts w:ascii="Palatino Linotype" w:hAnsi="Palatino Linotype"/>
          <w:lang w:bidi="en-US"/>
        </w:rPr>
        <w:commentReference w:id="27"/>
      </w:r>
      <w:r w:rsidRPr="00E57A48">
        <w:rPr>
          <w:rFonts w:ascii="Palatino Linotype" w:hAnsi="Palatino Linotype"/>
          <w:lang w:bidi="en-US"/>
        </w:rPr>
        <w:t xml:space="preserve">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xml:space="preserve">. Sharing this information with clients (e.g., that they don’t have to like mindfulness or meditation for the intervention(s) to be effective) may help minimize the particular uptake barrier of discomfort. </w:t>
      </w:r>
    </w:p>
    <w:p w14:paraId="4FBEEF4E" w14:textId="77777777" w:rsidR="00E57A48" w:rsidRPr="00E57A48" w:rsidRDefault="00E57A48" w:rsidP="00E57A48">
      <w:pPr>
        <w:pStyle w:val="Normal35"/>
        <w:ind w:left="0"/>
        <w:jc w:val="both"/>
        <w:rPr>
          <w:rFonts w:ascii="Palatino Linotype" w:hAnsi="Palatino Linotype"/>
          <w:i/>
          <w:lang w:bidi="en-US"/>
        </w:rPr>
      </w:pPr>
      <w:r w:rsidRPr="00E57A48">
        <w:rPr>
          <w:rFonts w:ascii="Palatino Linotype" w:hAnsi="Palatino Linotype"/>
          <w:i/>
          <w:lang w:bidi="en-US"/>
        </w:rPr>
        <w:t xml:space="preserve">“I talk a lot [with my patients] about the data around mindfulness. I tell them how much I hate mindfulness and meditation, but how much it helps. …The fMRI data [is] astonishing –the most recent data [suggests that] even a small meditation practice changes threat sensitivity. I mean, I don't even know what to say except Marsha Linehan was right! You put it in DBT early on, and most of our patients hate it [but] …we used to think you had to get to a calm state [for meditation or mindfulness to be effective]; it turns out if you hate it the entire time, and you're thinking about your target [hate] list and you refocus your thoughts, that's like weightlifting for your brain. So obviously, I have a lot of enthusiasm about it.” (P72 as quoted in Bray et al., 2024 </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i/>
          <w:lang w:bidi="en-US"/>
        </w:rPr>
        <w:t>).</w:t>
      </w:r>
      <w:r w:rsidRPr="00E57A48">
        <w:rPr>
          <w:rFonts w:ascii="Palatino Linotype" w:hAnsi="Palatino Linotype"/>
          <w:i/>
          <w:lang w:val="vi-VN"/>
        </w:rPr>
        <w:t xml:space="preserve"> [This quote was already quoted above]</w:t>
      </w:r>
    </w:p>
    <w:p w14:paraId="619A4266" w14:textId="77777777" w:rsidR="001B5A7D" w:rsidRPr="00FB7345" w:rsidRDefault="001B5A7D" w:rsidP="00E57A48">
      <w:pPr>
        <w:pStyle w:val="Normal35"/>
        <w:ind w:left="0"/>
        <w:jc w:val="both"/>
        <w:rPr>
          <w:rFonts w:ascii="Palatino Linotype" w:hAnsi="Palatino Linotype"/>
          <w:b/>
          <w:i/>
          <w:iCs/>
          <w:lang w:bidi="en-US"/>
        </w:rPr>
      </w:pPr>
    </w:p>
    <w:p w14:paraId="6AEF736D" w14:textId="784A9DF2"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8</w:t>
      </w:r>
      <w:r w:rsidR="00E57A48" w:rsidRPr="00E57A48">
        <w:rPr>
          <w:rFonts w:ascii="Palatino Linotype" w:hAnsi="Palatino Linotype"/>
          <w:b/>
          <w:i/>
          <w:iCs/>
          <w:lang w:bidi="en-US"/>
        </w:rPr>
        <w:t>.3 Risk for Trauma Activation, Self-Harm, &amp; Suicidal Ideation</w:t>
      </w:r>
    </w:p>
    <w:p w14:paraId="7F2C129B"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i/>
          <w:iCs/>
          <w:lang w:bidi="en-US"/>
        </w:rPr>
        <w:t xml:space="preserve">Second, </w:t>
      </w:r>
      <w:r w:rsidRPr="00E57A48">
        <w:rPr>
          <w:rFonts w:ascii="Palatino Linotype" w:hAnsi="Palatino Linotype"/>
          <w:lang w:bidi="en-US"/>
        </w:rPr>
        <w:t>experts report an emerging recognition of the very real risk that mindfulness and meditation interventions can prompt some individuals to be present with very challenging experiences, sometimes ones they have been avoiding for quite a while (and sometimes for the first time)</w:t>
      </w:r>
      <w:r w:rsidRPr="00E57A48">
        <w:rPr>
          <w:rFonts w:ascii="Palatino Linotype" w:hAnsi="Palatino Linotype"/>
          <w:lang w:bidi="en-US"/>
        </w:rPr>
        <w:fldChar w:fldCharType="begin"/>
      </w:r>
      <w:r w:rsidRPr="00E57A48">
        <w:rPr>
          <w:rFonts w:ascii="Palatino Linotype" w:hAnsi="Palatino Linotype"/>
          <w:lang w:bidi="en-US"/>
        </w:rPr>
        <w:instrText xml:space="preserve"> ADDIN EN.CITE &lt;EndNote&gt;&lt;Cite&gt;&lt;Author&gt;Bray&lt;/Author&gt;&lt;Year&gt;2024&lt;/Year&gt;&lt;RecNum&gt;8026&lt;/RecNum&gt;&lt;DisplayText&gt;[12]&lt;/DisplayText&gt;&lt;record&gt;&lt;rec-number&gt;8026&lt;/rec-number&gt;&lt;foreign-keys&gt;&lt;key app="EN" db-id="pzwprs0f52xv54ev9dmx2d93xpt2dvxeae5x"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instrText>
      </w:r>
      <w:r w:rsidRPr="00E57A48">
        <w:rPr>
          <w:rFonts w:ascii="Palatino Linotype" w:hAnsi="Palatino Linotype"/>
          <w:lang w:bidi="en-US"/>
        </w:rPr>
        <w:fldChar w:fldCharType="separate"/>
      </w:r>
      <w:r w:rsidRPr="00E57A48">
        <w:rPr>
          <w:rFonts w:ascii="Palatino Linotype" w:hAnsi="Palatino Linotype"/>
          <w:lang w:bidi="en-US"/>
        </w:rPr>
        <w:t>[12]</w:t>
      </w:r>
      <w:r w:rsidRPr="00E57A48">
        <w:rPr>
          <w:rFonts w:ascii="Palatino Linotype" w:hAnsi="Palatino Linotype"/>
        </w:rPr>
        <w:fldChar w:fldCharType="end"/>
      </w:r>
      <w:r w:rsidRPr="00E57A48">
        <w:rPr>
          <w:rFonts w:ascii="Palatino Linotype" w:hAnsi="Palatino Linotype"/>
          <w:lang w:bidi="en-US"/>
        </w:rPr>
        <w:t>. Adversity and trauma underpin many clinical mental health conditions, including binge eating disorder</w:t>
      </w:r>
      <w:r w:rsidRPr="00E57A48">
        <w:rPr>
          <w:rFonts w:ascii="Palatino Linotype" w:hAnsi="Palatino Linotype"/>
          <w:lang w:bidi="en-US"/>
        </w:rPr>
        <w:fldChar w:fldCharType="begin">
          <w:fldData xml:space="preserve">PEVuZE5vdGU+PENpdGU+PEF1dGhvcj5CcmF5PC9BdXRob3I+PFllYXI+MjAyMjwvWWVhcj48UmVj
TnVtPjc4Mzg8L1JlY051bT48RGlzcGxheVRleHQ+WzktMTIsIDE0LCAzNCwgMzddPC9EaXNwbGF5
VGV4dD48cmVjb3JkPjxyZWMtbnVtYmVyPjc4Mzg8L3JlYy1udW1iZXI+PGZvcmVpZ24ta2V5cz48
a2V5IGFwcD0iRU4iIGRiLWlkPSJwendwcnMwZjUyeHY1NGV2OWRteDJkOTN4cHQyZHZ4ZWFlNXgi
IHRpbWVzdGFtcD0iMTY2NTM5MTQ0NyI+NzgzODwva2V5PjwvZm9yZWlnbi1rZXlzPjxyZWYtdHlw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cz48cGVyaW9kaWNhbD48ZnVsbC10aXRsZT5Gcm9udCBQc3ljaGlhdHJ5PC9mdWxsLXRpdGxlPjwv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YXk8L0F1dGhvcj48WWVhcj5TdWJtaXR0aW5nIEZlYiwgMjAyNTwvWWVhcj48UmVjTnVtPjc5NjM8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b3Jkcz48ZGF0ZXM+PHllYXI+U3VibWl0dGluZyBGZWIsIDIwMjU8L3llYXI+PHB1Yi1kYXRlcz48
ZGF0ZT5TdWJtaXR0ZWQ8L2RhdGU+PC9wdWItZGF0ZXM+PC9kYXRlcz48d29yay10eXBlPk9yaWdp
bmFsIFJlc2VhcmNoPC93b3JrLXR5cGU+PHVybHM+PC91cmxzPjxsYW5ndWFnZT5FbmdsaXNoPC9s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ZWMtbnVtYmVyPjxmb3JlaWduLWtleXM+PGtleSBhcHA9IkVOIiBkYi1pZD0icHp3cHJzMGY1Mnh2
NTRldjlkbXgyZDkzeHB0MmR2eGVhZTV4IiB0aW1lc3RhbXA9IjE2NzY2NzM0MDYiPjc4NTQ8L2tl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dGl0bGU+RnJvbnRpZXJzIGluIFBzeWNoaWF0cnk8L2Z1bGwtdGl0bGU+PC9wZXJpb2RpY2FsPjx2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ZD48L0NpdGU+PENpdGU+PEF1dGhvcj5CcmF5PC9BdXRob3I+PFllYXI+MjAyNDwvWWVhcj48UmVj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PEVuZE5vdGU+PENpdGU+PEF1dGhvcj5CcmF5PC9BdXRob3I+PFllYXI+MjAyMjwvWWVhcj48UmVj
TnVtPjc4Mzg8L1JlY051bT48RGlzcGxheVRleHQ+WzktMTIsIDE0LCAzNCwgMzddPC9EaXNwbGF5
VGV4dD48cmVjb3JkPjxyZWMtbnVtYmVyPjc4Mzg8L3JlYy1udW1iZXI+PGZvcmVpZ24ta2V5cz48
a2V5IGFwcD0iRU4iIGRiLWlkPSJwendwcnMwZjUyeHY1NGV2OWRteDJkOTN4cHQyZHZ4ZWFlNXgi
IHRpbWVzdGFtcD0iMTY2NTM5MTQ0NyI+NzgzODwva2V5PjwvZm9yZWlnbi1rZXlzPjxyZWYtdHlw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cz48cGVyaW9kaWNhbD48ZnVsbC10aXRsZT5Gcm9udCBQc3ljaGlhdHJ5PC9mdWxsLXRpdGxlPjwv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YXk8L0F1dGhvcj48WWVhcj5TdWJtaXR0aW5nIEZlYiwgMjAyNTwvWWVhcj48UmVjTnVtPjc5NjM8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b3Jkcz48ZGF0ZXM+PHllYXI+U3VibWl0dGluZyBGZWIsIDIwMjU8L3llYXI+PHB1Yi1kYXRlcz48
ZGF0ZT5TdWJtaXR0ZWQ8L2RhdGU+PC9wdWItZGF0ZXM+PC9kYXRlcz48d29yay10eXBlPk9yaWdp
bmFsIFJlc2VhcmNoPC93b3JrLXR5cGU+PHVybHM+PC91cmxzPjxsYW5ndWFnZT5FbmdsaXNoPC9s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ZWMtbnVtYmVyPjxmb3JlaWduLWtleXM+PGtleSBhcHA9IkVOIiBkYi1pZD0icHp3cHJzMGY1Mnh2
NTRldjlkbXgyZDkzeHB0MmR2eGVhZTV4IiB0aW1lc3RhbXA9IjE2NzY2NzM0MDYiPjc4NTQ8L2tl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dGl0bGU+RnJvbnRpZXJzIGluIFBzeWNoaWF0cnk8L2Z1bGwtdGl0bGU+PC9wZXJpb2RpY2FsPjx2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ZD48L0NpdGU+PENpdGU+PEF1dGhvcj5CcmF5PC9BdXRob3I+PFllYXI+MjAyNDwvWWVhcj48UmVj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[9-12, 14, 34, 37]</w:t>
      </w:r>
      <w:r w:rsidRPr="00E57A48">
        <w:rPr>
          <w:rFonts w:ascii="Palatino Linotype" w:hAnsi="Palatino Linotype"/>
        </w:rPr>
        <w:fldChar w:fldCharType="end"/>
      </w:r>
      <w:r w:rsidRPr="00E57A48">
        <w:rPr>
          <w:rFonts w:ascii="Palatino Linotype" w:hAnsi="Palatino Linotype"/>
          <w:lang w:bidi="en-US"/>
        </w:rPr>
        <w:t xml:space="preserve">. For example, binge eating disorder has high co-occurrence with increased, suprathreshold adverse childhood and lifetime experiences and binge eating behaviors are often reported as being used to cope with the discomfort of trauma and adversity </w:t>
      </w:r>
      <w:r w:rsidRPr="00E57A48">
        <w:rPr>
          <w:rFonts w:ascii="Palatino Linotype" w:hAnsi="Palatino Linotype"/>
          <w:lang w:bidi="en-US"/>
        </w:rPr>
        <w:fldChar w:fldCharType="begin">
          <w:fldData xml:space="preserve">PEVuZE5vdGU+PENpdGU+PEF1dGhvcj5CcmF5PC9BdXRob3I+PFllYXI+MjAyMjwvWWVhcj48UmVj
TnVtPjc4Mzg8L1JlY051bT48RGlzcGxheVRleHQ+WzktMTIsIDE0LCAzNCwgMzddPC9EaXNwbGF5
VGV4dD48cmVjb3JkPjxyZWMtbnVtYmVyPjc4Mzg8L3JlYy1udW1iZXI+PGZvcmVpZ24ta2V5cz48
a2V5IGFwcD0iRU4iIGRiLWlkPSJwendwcnMwZjUyeHY1NGV2OWRteDJkOTN4cHQyZHZ4ZWFlNXgi
IHRpbWVzdGFtcD0iMTY2NTM5MTQ0NyI+NzgzODwva2V5PjwvZm9yZWlnbi1rZXlzPjxyZWYtdHlw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cz48cGVyaW9kaWNhbD48ZnVsbC10aXRsZT5Gcm9udCBQc3ljaGlhdHJ5PC9mdWxsLXRpdGxlPjwv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YXk8L0F1dGhvcj48WWVhcj5TdWJtaXR0aW5nIEZlYiwgMjAyNTwvWWVhcj48UmVjTnVtPjc5NjM8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b3Jkcz48ZGF0ZXM+PHllYXI+U3VibWl0dGluZyBGZWIsIDIwMjU8L3llYXI+PHB1Yi1kYXRlcz48
ZGF0ZT5TdWJtaXR0ZWQ8L2RhdGU+PC9wdWItZGF0ZXM+PC9kYXRlcz48d29yay10eXBlPk9yaWdp
bmFsIFJlc2VhcmNoPC93b3JrLXR5cGU+PHVybHM+PC91cmxzPjxsYW5ndWFnZT5FbmdsaXNoPC9s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ZWMtbnVtYmVyPjxmb3JlaWduLWtleXM+PGtleSBhcHA9IkVOIiBkYi1pZD0icHp3cHJzMGY1Mnh2
NTRldjlkbXgyZDkzeHB0MmR2eGVhZTV4IiB0aW1lc3RhbXA9IjE2NzY2NzM0MDYiPjc4NTQ8L2tl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dGl0bGU+RnJvbnRpZXJzIGluIFBzeWNoaWF0cnk8L2Z1bGwtdGl0bGU+PC9wZXJpb2RpY2FsPjx2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ZD48L0NpdGU+PENpdGU+PEF1dGhvcj5CcmF5PC9BdXRob3I+PFllYXI+MjAyNDwvWWVhcj48UmVj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</w:fldData>
        </w:fldChar>
      </w:r>
      <w:r w:rsidRPr="00E57A48">
        <w:rPr>
          <w:rFonts w:ascii="Palatino Linotype" w:hAnsi="Palatino Linotype"/>
          <w:lang w:bidi="en-US"/>
        </w:rPr>
        <w:instrText xml:space="preserve"> ADDIN EN.CITE </w:instrText>
      </w:r>
      <w:r w:rsidRPr="00E57A48">
        <w:rPr>
          <w:rFonts w:ascii="Palatino Linotype" w:hAnsi="Palatino Linotype"/>
          <w:lang w:bidi="en-US"/>
        </w:rPr>
        <w:fldChar w:fldCharType="begin">
          <w:fldData xml:space="preserve">PEVuZE5vdGU+PENpdGU+PEF1dGhvcj5CcmF5PC9BdXRob3I+PFllYXI+MjAyMjwvWWVhcj48UmVj
TnVtPjc4Mzg8L1JlY051bT48RGlzcGxheVRleHQ+WzktMTIsIDE0LCAzNCwgMzddPC9EaXNwbGF5
VGV4dD48cmVjb3JkPjxyZWMtbnVtYmVyPjc4Mzg8L3JlYy1udW1iZXI+PGZvcmVpZ24ta2V5cz48
a2V5IGFwcD0iRU4iIGRiLWlkPSJwendwcnMwZjUyeHY1NGV2OWRteDJkOTN4cHQyZHZ4ZWFlNXgi
IHRpbWVzdGFtcD0iMTY2NTM5MTQ0NyI+NzgzODwva2V5PjwvZm9yZWlnbi1rZXlzPjxyZWYtdHlw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cz48cGVyaW9kaWNhbD48ZnVsbC10aXRsZT5Gcm9udCBQc3ljaGlhdHJ5PC9mdWxsLXRpdGxlPjwv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PjxsYW5ndWFnZT5lbmc8L2xhbmd1YWdlPjwvcmVjb3JkPjwvQ2l0ZT48Q2l0ZT48QXV0aG9yPkJy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b3Jkcz48ZGF0ZXM+PHllYXI+U3VibWl0dGluZyBGZWIsIDIwMjU8L3llYXI+PHB1Yi1kYXRlcz48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T1IsIFVuaXRlZCBTdGF0ZXMuJiN4RDtXaWxkZXIgUmVzZWFyY2ggRGl2aXNpb24sIEFtaGVyc3Qg
SC4gV2lsZGVyIEZvdW5kYXRpb24sIFNhaW50IFBhdWwsIE1OLCBVbml0ZWQgU3RhdGVzLiYjeEQ7
SGVyYmVydCBXZXJ0aGVpbSBTY2hvb2wgb2YgUHVibGljIEhlYWx0aCwgVW5pdmVyc2l0eSBvZiBD
YWxpZm9ybmlhLCBTYW4gRGllZ28sIFNhbiBEaWVnbywgQ0EsIFVuaXRlZCBTdGF0ZXMuPC9hdXRo
LWFkZHJlc3M+PHRpdGxlcz48dGl0bGU+Q2xpbmljYWwgYXNwZWN0cyBvZiBiaW5nZSBlYXRpbmcg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aW9kaWNhbD48ZnVsbC10aXRsZT5Gcm9udCBQc3ljaGlhdHJ5PC9mdWxsLXRpdGxlPjwvcGVyaW9k
aWNhbD48cGFnZXM+MTA4NzE2NTwvcGFnZXM+PHZvbHVtZT4xMzwvdm9sdW1lPjxlZGl0aW9uPjIw
MjMvMDMvMDQ8L2VkaXRpb24+PGtleXdvcmRzPjxrZXl3b3JkPmJpbmdlIGVhdGluZzwva2V5d29y
ZD48a2V5d29yZD5iaW5nZSBlYXRpbmcgZGlzb3JkZXI8L2tleXdvcmQ+PGtleXdvcmQ+ZGlhZ25v
c3RpYyBjcml0ZXJpYTwva2V5d29yZD48a2V5d29yZD5kaWV0PC9rZXl3b3JkPjxrZXl3b3JkPmVh
dGluZyBkaXNvcmRlcjwva2V5d29yZD48a2V5d29yZD5lbW90aW9uIHJlZ3VsYXRpb248L2tleXdv
cmQ+PGtleXdvcmQ+b2Jlc2l0eTwva2V5d29yZD48a2V5d29yZD5yZXN0cmljdGlvbjwva2V5d29y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ZXNzaW9uLW51bT4zNjg2NDg0NjwvYWNjZXNzaW9uLW51bT48dXJscz48L3VybHM+PGN1c3RvbTI+
UE1DOTk3MTkzMDwvY3VzdG9tMj48ZWxlY3Ryb25pYy1yZXNvdXJjZS1udW0+MTAuMzM4OS9mcHN5
dC4yMDIyLjEwODcxNjU8L2VsZWN0cm9uaWMtcmVzb3VyY2UtbnVtPjxyZW1vdGUtZGF0YWJhc2Ut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ZWMtbnVtYmVyPjxmb3JlaWduLWtleXM+PGtleSBhcHA9IkVOIiBkYi1pZD0icHp3cHJzMGY1Mnh2
NTRldjlkbXgyZDkzeHB0MmR2eGVhZTV4IiB0aW1lc3RhbXA9IjE2NzY2NzM0MDYiPjc4NTQ8L2tl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dGl0bGU+RnJvbnRpZXJzIGluIFBzeWNoaWF0cnk8L2Z1bGwtdGl0bGU+PC9wZXJpb2RpY2FsPjx2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ZD48L0NpdGU+PENpdGU+PEF1dGhvcj5CcmF5PC9BdXRob3I+PFllYXI+MjAyNDwvWWVhcj48UmVj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</w:fldData>
        </w:fldChar>
      </w:r>
      <w:r w:rsidRPr="00E57A48">
        <w:rPr>
          <w:rFonts w:ascii="Palatino Linotype" w:hAnsi="Palatino Linotype"/>
          <w:lang w:bidi="en-US"/>
        </w:rPr>
        <w:instrText xml:space="preserve"> ADDIN EN.CITE.DATA </w:instrText>
      </w:r>
      <w:r w:rsidRPr="00E57A48">
        <w:rPr>
          <w:rFonts w:ascii="Palatino Linotype" w:hAnsi="Palatino Linotype"/>
          <w:lang w:bidi="en-US"/>
        </w:rPr>
      </w:r>
      <w:r w:rsidRPr="00E57A48">
        <w:rPr>
          <w:rFonts w:ascii="Palatino Linotype" w:hAnsi="Palatino Linotype"/>
        </w:rPr>
        <w:fldChar w:fldCharType="end"/>
      </w:r>
      <w:r w:rsidRPr="00E57A48">
        <w:rPr>
          <w:rFonts w:ascii="Palatino Linotype" w:hAnsi="Palatino Linotype"/>
          <w:lang w:bidi="en-US"/>
        </w:rPr>
      </w:r>
      <w:r w:rsidRPr="00E57A48">
        <w:rPr>
          <w:rFonts w:ascii="Palatino Linotype" w:hAnsi="Palatino Linotype"/>
          <w:lang w:bidi="en-US"/>
        </w:rPr>
        <w:fldChar w:fldCharType="separate"/>
      </w:r>
      <w:r w:rsidRPr="00E57A48">
        <w:rPr>
          <w:rFonts w:ascii="Palatino Linotype" w:hAnsi="Palatino Linotype"/>
          <w:lang w:bidi="en-US"/>
        </w:rPr>
        <w:t>[9-12, 14, 34, 37]</w:t>
      </w:r>
      <w:r w:rsidRPr="00E57A48">
        <w:rPr>
          <w:rFonts w:ascii="Palatino Linotype" w:hAnsi="Palatino Linotype"/>
        </w:rPr>
        <w:fldChar w:fldCharType="end"/>
      </w:r>
      <w:r w:rsidRPr="00E57A48">
        <w:rPr>
          <w:rFonts w:ascii="Palatino Linotype" w:hAnsi="Palatino Linotype"/>
          <w:lang w:bidi="en-US"/>
        </w:rPr>
        <w:t xml:space="preserve">. The discomfort of being present (mindful) to these experiences may then exist at the root of the binge eating behavior in some cases. In such cases, the ability to be present with those experiences may present a path to moving forward and healing. At the </w:t>
      </w:r>
      <w:proofErr w:type="spellStart"/>
      <w:r w:rsidRPr="00E57A48">
        <w:rPr>
          <w:rFonts w:ascii="Palatino Linotype" w:hAnsi="Palatino Linotype"/>
          <w:lang w:bidi="en-US"/>
        </w:rPr>
        <w:t>sime</w:t>
      </w:r>
      <w:proofErr w:type="spellEnd"/>
      <w:r w:rsidRPr="00E57A48">
        <w:rPr>
          <w:rFonts w:ascii="Palatino Linotype" w:hAnsi="Palatino Linotype"/>
          <w:lang w:bidi="en-US"/>
        </w:rPr>
        <w:t xml:space="preserve"> time, the ability to be present with those experiences may cause great discomfort that can (a) deter use of MBIs, (b) exacerbate other </w:t>
      </w:r>
      <w:r w:rsidRPr="00E57A48">
        <w:rPr>
          <w:rFonts w:ascii="Palatino Linotype" w:hAnsi="Palatino Linotype"/>
          <w:b/>
          <w:bCs/>
          <w:i/>
          <w:iCs/>
          <w:lang w:bidi="en-US"/>
        </w:rPr>
        <w:t>symptoms</w:t>
      </w:r>
      <w:r w:rsidRPr="00E57A48">
        <w:rPr>
          <w:rFonts w:ascii="Palatino Linotype" w:hAnsi="Palatino Linotype"/>
          <w:lang w:bidi="en-US"/>
        </w:rPr>
        <w:t xml:space="preserve"> associated with trauma and stress related disorders (e.g., distress, anguish, dissociation, guilt, shame, depression, anxiety, rumination, and suicidal ideation), and (c) exacerbate other </w:t>
      </w:r>
      <w:r w:rsidRPr="00E57A48">
        <w:rPr>
          <w:rFonts w:ascii="Palatino Linotype" w:hAnsi="Palatino Linotype"/>
          <w:b/>
          <w:bCs/>
          <w:i/>
          <w:iCs/>
          <w:lang w:bidi="en-US"/>
        </w:rPr>
        <w:t>behaviors</w:t>
      </w:r>
      <w:r w:rsidRPr="00E57A48">
        <w:rPr>
          <w:rFonts w:ascii="Palatino Linotype" w:hAnsi="Palatino Linotype"/>
          <w:lang w:bidi="en-US"/>
        </w:rPr>
        <w:t xml:space="preserve"> associated with trauma and stress-related disorders (e.g., increased use, misuse, and/or abuse of nicotine, alcohol, other substances, sex, gambling; dissociative behaviors; self-harming behaviors; and suicidal behaviors). The very real risks for evoking self-destructive behaviors (e.g., cutting, self-harm, alcohol or substance use, engagement in other risky behaviors, and suicidal ideation, planning, and attempts) </w:t>
      </w:r>
      <w:r w:rsidRPr="00E57A48">
        <w:rPr>
          <w:rFonts w:ascii="Palatino Linotype" w:hAnsi="Palatino Linotype"/>
          <w:b/>
          <w:bCs/>
          <w:lang w:bidi="en-US"/>
        </w:rPr>
        <w:t>underscore the importance that mindfulness-based interventions be trauma-informed.</w:t>
      </w:r>
      <w:r w:rsidRPr="00E57A48">
        <w:rPr>
          <w:rFonts w:ascii="Palatino Linotype" w:hAnsi="Palatino Linotype"/>
          <w:lang w:bidi="en-US"/>
        </w:rPr>
        <w:t xml:space="preserve"> </w:t>
      </w:r>
    </w:p>
    <w:p w14:paraId="68F71910" w14:textId="77777777" w:rsidR="001B5A7D" w:rsidRPr="00FB7345" w:rsidRDefault="001B5A7D" w:rsidP="00E57A48">
      <w:pPr>
        <w:pStyle w:val="Normal35"/>
        <w:ind w:left="0"/>
        <w:jc w:val="both"/>
        <w:rPr>
          <w:rFonts w:ascii="Palatino Linotype" w:hAnsi="Palatino Linotype"/>
          <w:b/>
          <w:i/>
          <w:iCs/>
          <w:lang w:bidi="en-US"/>
        </w:rPr>
      </w:pPr>
    </w:p>
    <w:p w14:paraId="58D2C7CE" w14:textId="3341C82B" w:rsidR="00E57A48" w:rsidRPr="00E57A48" w:rsidRDefault="001B5A7D" w:rsidP="00E57A48">
      <w:pPr>
        <w:pStyle w:val="Normal35"/>
        <w:ind w:left="0"/>
        <w:jc w:val="both"/>
        <w:rPr>
          <w:rFonts w:ascii="Palatino Linotype" w:hAnsi="Palatino Linotype"/>
          <w:b/>
          <w:i/>
          <w:iCs/>
          <w:lang w:bidi="en-US"/>
        </w:rPr>
      </w:pPr>
      <w:r w:rsidRPr="00FB7345">
        <w:rPr>
          <w:rFonts w:ascii="Palatino Linotype" w:hAnsi="Palatino Linotype"/>
          <w:b/>
          <w:i/>
          <w:iCs/>
          <w:lang w:bidi="en-US"/>
        </w:rPr>
        <w:t>8</w:t>
      </w:r>
      <w:r w:rsidR="00E57A48" w:rsidRPr="00E57A48">
        <w:rPr>
          <w:rFonts w:ascii="Palatino Linotype" w:hAnsi="Palatino Linotype"/>
          <w:b/>
          <w:i/>
          <w:iCs/>
          <w:lang w:bidi="en-US"/>
        </w:rPr>
        <w:t>.4 Importance for Manualized Protocol Development and Correct Implementation</w:t>
      </w:r>
    </w:p>
    <w:p w14:paraId="294821A6" w14:textId="77777777" w:rsidR="00E57A48" w:rsidRPr="00E57A48" w:rsidRDefault="00E57A48" w:rsidP="00E57A48">
      <w:pPr>
        <w:pStyle w:val="Normal35"/>
        <w:ind w:left="0"/>
        <w:jc w:val="both"/>
        <w:rPr>
          <w:rFonts w:ascii="Palatino Linotype" w:hAnsi="Palatino Linotype"/>
          <w:lang w:bidi="en-US"/>
        </w:rPr>
      </w:pPr>
      <w:commentRangeStart w:id="28"/>
      <w:r w:rsidRPr="00E57A48">
        <w:rPr>
          <w:rFonts w:ascii="Palatino Linotype" w:hAnsi="Palatino Linotype"/>
          <w:i/>
          <w:iCs/>
          <w:lang w:bidi="en-US"/>
        </w:rPr>
        <w:t xml:space="preserve">Last, </w:t>
      </w:r>
      <w:r w:rsidRPr="00E57A48">
        <w:rPr>
          <w:rFonts w:ascii="Palatino Linotype" w:hAnsi="Palatino Linotype"/>
          <w:lang w:bidi="en-US"/>
        </w:rPr>
        <w:t>57% of binge eating disorder experts cautioned on the importance of accurate and appropriate [and mindful] implementation of complementary and integrative health interventions broadly, with 21-35% of experts addressing mindfulness practices (mindful movement (yoga) and/or meditation) specifically.</w:t>
      </w:r>
      <w:commentRangeEnd w:id="28"/>
      <w:r w:rsidRPr="00E57A48">
        <w:rPr>
          <w:rFonts w:ascii="Palatino Linotype" w:hAnsi="Palatino Linotype"/>
        </w:rPr>
        <w:commentReference w:id="28"/>
      </w:r>
    </w:p>
    <w:p w14:paraId="51949BC2" w14:textId="77777777" w:rsidR="003E1F56" w:rsidRPr="00FB7345" w:rsidRDefault="003E1F56" w:rsidP="00E57A48">
      <w:pPr>
        <w:pStyle w:val="Normal35"/>
        <w:ind w:left="0"/>
        <w:jc w:val="both"/>
        <w:rPr>
          <w:rFonts w:ascii="Palatino Linotype" w:hAnsi="Palatino Linotype"/>
          <w:b/>
          <w:i/>
          <w:iCs/>
          <w:lang w:bidi="en-US"/>
        </w:rPr>
      </w:pPr>
    </w:p>
    <w:p w14:paraId="572E9CF8" w14:textId="5AF354FD" w:rsidR="00E57A48" w:rsidRPr="00FB7345" w:rsidRDefault="003E1F56" w:rsidP="00FB7345">
      <w:pPr>
        <w:pStyle w:val="MDPI21heading1"/>
        <w:numPr>
          <w:ilvl w:val="0"/>
          <w:numId w:val="28"/>
        </w:numPr>
        <w:rPr>
          <w:rFonts w:ascii="Palatino Linotype" w:hAnsi="Palatino Linotype"/>
        </w:rPr>
      </w:pPr>
      <w:bookmarkStart w:id="29" w:name="_Toc200480005"/>
      <w:r w:rsidRPr="00FB7345">
        <w:rPr>
          <w:rFonts w:ascii="Palatino Linotype" w:hAnsi="Palatino Linotype"/>
        </w:rPr>
        <w:t>Westernization of</w:t>
      </w:r>
      <w:r w:rsidRPr="00E57A48">
        <w:rPr>
          <w:rFonts w:ascii="Palatino Linotype" w:hAnsi="Palatino Linotype"/>
        </w:rPr>
        <w:t xml:space="preserve"> Mindfulness-Based Interventions in Binge Eating Disorder</w:t>
      </w:r>
      <w:r w:rsidRPr="00FB7345">
        <w:rPr>
          <w:rFonts w:ascii="Palatino Linotype" w:hAnsi="Palatino Linotype"/>
        </w:rPr>
        <w:t>: A Recognized Limitation with Room for Innovation!</w:t>
      </w:r>
      <w:bookmarkEnd w:id="29"/>
    </w:p>
    <w:p w14:paraId="3248C716"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As addressed in section *** above, current MBIs are highly Westernized, which may limit their full potential impact. Folks who use these interventions often do not practice mindfulness or meditation in a way that aligns with original Buddhist tradition and thus lack the interpersonal elements that are at the heart of Buddhist-Informed Contemplative Counseling approaches. The fact that these Westernized mindfulness-based interventions STILL have effects in binge eating disorder is hopeful. We think we can do better. :) </w:t>
      </w:r>
    </w:p>
    <w:p w14:paraId="2D0A6D89"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lastRenderedPageBreak/>
        <w:t xml:space="preserve">However, tend to focus more on mindfulness and leave out other very important aspects of contemplative Buddhist practices. (1-3 sentences is fine). </w:t>
      </w:r>
      <w:r w:rsidRPr="00E57A48">
        <w:rPr>
          <w:rFonts w:ascii="Palatino Linotype" w:hAnsi="Palatino Linotype"/>
          <w:lang w:bidi="en-US"/>
        </w:rPr>
        <w:sym w:font="Symbol" w:char="F04A"/>
      </w:r>
      <w:r w:rsidRPr="00E57A48">
        <w:rPr>
          <w:rFonts w:ascii="Palatino Linotype" w:hAnsi="Palatino Linotype"/>
          <w:lang w:bidi="en-US"/>
        </w:rPr>
        <w:t xml:space="preserve"> See if you can find any publications supporting this. If you can find any on PubMed that’s best. </w:t>
      </w:r>
      <w:proofErr w:type="spellStart"/>
      <w:r w:rsidRPr="00E57A48">
        <w:rPr>
          <w:rFonts w:ascii="Palatino Linotype" w:hAnsi="Palatino Linotype"/>
          <w:lang w:bidi="en-US"/>
        </w:rPr>
        <w:t>GoogleScholar</w:t>
      </w:r>
      <w:proofErr w:type="spellEnd"/>
      <w:r w:rsidRPr="00E57A48">
        <w:rPr>
          <w:rFonts w:ascii="Palatino Linotype" w:hAnsi="Palatino Linotype"/>
          <w:lang w:bidi="en-US"/>
        </w:rPr>
        <w:t xml:space="preserve"> is second best. If you can’t find any; that’s fine too.:) </w:t>
      </w:r>
    </w:p>
    <w:p w14:paraId="28B081D8" w14:textId="77777777" w:rsidR="00C54C6B" w:rsidRDefault="00C54C6B" w:rsidP="00E57A48">
      <w:pPr>
        <w:pStyle w:val="Normal35"/>
        <w:ind w:left="0"/>
        <w:jc w:val="both"/>
        <w:rPr>
          <w:rFonts w:ascii="Palatino Linotype" w:hAnsi="Palatino Linotype"/>
          <w:lang w:bidi="en-US"/>
        </w:rPr>
      </w:pPr>
    </w:p>
    <w:p w14:paraId="0418F2BF" w14:textId="27815BEE" w:rsidR="00E57A48" w:rsidRPr="00E57A48" w:rsidRDefault="00E57A48" w:rsidP="00C54C6B">
      <w:pPr>
        <w:pStyle w:val="MDPI21heading1"/>
        <w:numPr>
          <w:ilvl w:val="0"/>
          <w:numId w:val="28"/>
        </w:numPr>
        <w:rPr>
          <w:rFonts w:ascii="Palatino Linotype" w:hAnsi="Palatino Linotype"/>
        </w:rPr>
      </w:pPr>
      <w:bookmarkStart w:id="30" w:name="_Toc200480006"/>
      <w:r w:rsidRPr="00E57A48">
        <w:rPr>
          <w:rFonts w:ascii="Palatino Linotype" w:hAnsi="Palatino Linotype"/>
        </w:rPr>
        <w:t>SILA SAMADHI PRAJNA INFO HERE.</w:t>
      </w:r>
      <w:bookmarkEnd w:id="30"/>
    </w:p>
    <w:p w14:paraId="4C2531EC"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Belinda Siew Luan Khong’s 2021 review on the alignment of Westernized mindfulness and meditation practices with their Buddhist roots states “the focus on making mindfulness ‘the first among equals’ at the expense of cultivating other aspects of the Eightfold Path, dana, </w:t>
      </w:r>
      <w:proofErr w:type="spellStart"/>
      <w:r w:rsidRPr="00E57A48">
        <w:rPr>
          <w:rFonts w:ascii="Palatino Linotype" w:hAnsi="Palatino Linotype"/>
          <w:lang w:bidi="en-US"/>
        </w:rPr>
        <w:t>sila</w:t>
      </w:r>
      <w:proofErr w:type="spellEnd"/>
      <w:r w:rsidRPr="00E57A48">
        <w:rPr>
          <w:rFonts w:ascii="Palatino Linotype" w:hAnsi="Palatino Linotype"/>
          <w:lang w:bidi="en-US"/>
        </w:rPr>
        <w:t xml:space="preserve"> and bhavana, is a disconcerting and worrisome trend,” (Khong, 2021). Here, we focus on the triad of Sila, samadhi, and Panna/Prajna equally, as an offering of re-centering Contemplative Buddhist informed psychotherapy and psychology practices and teachings.[MOU1] </w:t>
      </w:r>
    </w:p>
    <w:p w14:paraId="49F90ED7" w14:textId="77777777" w:rsidR="00E57A48" w:rsidRPr="00E57A48" w:rsidRDefault="00E57A48" w:rsidP="00E57A48">
      <w:pPr>
        <w:pStyle w:val="Normal35"/>
        <w:ind w:left="0"/>
        <w:jc w:val="both"/>
        <w:rPr>
          <w:rFonts w:ascii="Palatino Linotype" w:hAnsi="Palatino Linotype"/>
          <w:lang w:bidi="en-US"/>
        </w:rPr>
      </w:pPr>
      <w:r w:rsidRPr="00E57A48">
        <w:rPr>
          <w:rFonts w:ascii="Palatino Linotype" w:hAnsi="Palatino Linotype"/>
          <w:lang w:bidi="en-US"/>
        </w:rPr>
        <w:t xml:space="preserve">[MOU1]Hieu: Feel free to use this and to what’s there, or scrap it entirely. :) </w:t>
      </w:r>
    </w:p>
    <w:p w14:paraId="72BB1B5B" w14:textId="77777777" w:rsidR="00E57A48" w:rsidRPr="00E57A48" w:rsidRDefault="00E57A48" w:rsidP="00E57A48">
      <w:pPr>
        <w:pStyle w:val="Normal35"/>
        <w:ind w:left="0"/>
        <w:jc w:val="both"/>
        <w:rPr>
          <w:rFonts w:ascii="Palatino Linotype" w:hAnsi="Palatino Linotype"/>
          <w:lang w:bidi="en-US"/>
        </w:rPr>
      </w:pPr>
    </w:p>
    <w:p w14:paraId="2C957090" w14:textId="65236B10" w:rsidR="009963F9" w:rsidRPr="00E57A48" w:rsidRDefault="009963F9" w:rsidP="009963F9">
      <w:pPr>
        <w:pStyle w:val="MDPI21heading1"/>
        <w:numPr>
          <w:ilvl w:val="0"/>
          <w:numId w:val="28"/>
        </w:numPr>
        <w:rPr>
          <w:rFonts w:ascii="Palatino Linotype" w:hAnsi="Palatino Linotype"/>
        </w:rPr>
      </w:pPr>
      <w:r>
        <w:rPr>
          <w:rFonts w:ascii="Palatino Linotype" w:hAnsi="Palatino Linotype"/>
        </w:rPr>
        <w:t>CONCLUSION</w:t>
      </w:r>
      <w:r w:rsidRPr="00E57A48">
        <w:rPr>
          <w:rFonts w:ascii="Palatino Linotype" w:hAnsi="Palatino Linotype"/>
        </w:rPr>
        <w:t>.</w:t>
      </w:r>
    </w:p>
    <w:p w14:paraId="684C7229" w14:textId="77777777" w:rsidR="006B6546" w:rsidRPr="00FB7345" w:rsidRDefault="006B6546" w:rsidP="00B141E8">
      <w:pPr>
        <w:pStyle w:val="Normal35"/>
        <w:ind w:left="0"/>
        <w:jc w:val="both"/>
        <w:rPr>
          <w:rFonts w:ascii="Palatino Linotype" w:hAnsi="Palatino Linotype"/>
        </w:rPr>
      </w:pPr>
    </w:p>
    <w:p w14:paraId="24F89417" w14:textId="77777777" w:rsidR="009963F9" w:rsidRDefault="009963F9" w:rsidP="00FB7345">
      <w:pPr>
        <w:pStyle w:val="MDPI21heading1"/>
        <w:numPr>
          <w:ilvl w:val="0"/>
          <w:numId w:val="28"/>
        </w:numPr>
        <w:rPr>
          <w:rFonts w:ascii="Palatino Linotype" w:hAnsi="Palatino Linotype"/>
        </w:rPr>
        <w:sectPr w:rsidR="009963F9" w:rsidSect="00C54C6B">
          <w:footnotePr>
            <w:numFmt w:val="upperLetter"/>
          </w:footnotePr>
          <w:pgSz w:w="12240" w:h="15840"/>
          <w:pgMar w:top="1613" w:right="1296" w:bottom="943" w:left="1296" w:header="374" w:footer="135" w:gutter="0"/>
          <w:cols w:space="720"/>
          <w:docGrid w:linePitch="360"/>
        </w:sectPr>
      </w:pPr>
      <w:bookmarkStart w:id="31" w:name="_Toc200480007"/>
    </w:p>
    <w:p w14:paraId="7C5CB0FC" w14:textId="524EE8DC" w:rsidR="003E1F56" w:rsidRPr="00FB7345" w:rsidRDefault="003E1F56" w:rsidP="00FB7345">
      <w:pPr>
        <w:pStyle w:val="MDPI21heading1"/>
        <w:numPr>
          <w:ilvl w:val="0"/>
          <w:numId w:val="28"/>
        </w:numPr>
        <w:rPr>
          <w:rFonts w:ascii="Palatino Linotype" w:hAnsi="Palatino Linotype"/>
        </w:rPr>
      </w:pPr>
      <w:r w:rsidRPr="00FB7345">
        <w:rPr>
          <w:rFonts w:ascii="Palatino Linotype" w:hAnsi="Palatino Linotype"/>
        </w:rPr>
        <w:lastRenderedPageBreak/>
        <w:t xml:space="preserve">The </w:t>
      </w:r>
      <w:proofErr w:type="spellStart"/>
      <w:r w:rsidRPr="00FB7345">
        <w:rPr>
          <w:rFonts w:ascii="Palatino Linotype" w:hAnsi="Palatino Linotype"/>
        </w:rPr>
        <w:t>NourishED</w:t>
      </w:r>
      <w:proofErr w:type="spellEnd"/>
      <w:r w:rsidRPr="00FB7345">
        <w:rPr>
          <w:rFonts w:ascii="Palatino Linotype" w:hAnsi="Palatino Linotype"/>
        </w:rPr>
        <w:t xml:space="preserve"> Research Foundation’s Buddhist- and Trauma-Informed Mindfulness Skills Course (Sila-Samadhi-Prajna)</w:t>
      </w:r>
      <w:bookmarkEnd w:id="31"/>
    </w:p>
    <w:p w14:paraId="1D9AFBC0" w14:textId="423284AD" w:rsidR="007C6CAB" w:rsidRPr="00FB7345" w:rsidRDefault="007C6CAB" w:rsidP="00B141E8">
      <w:pPr>
        <w:pStyle w:val="Normal35"/>
        <w:ind w:left="0"/>
        <w:jc w:val="both"/>
        <w:rPr>
          <w:rFonts w:ascii="Palatino Linotype" w:hAnsi="Palatino Linotype"/>
        </w:rPr>
      </w:pPr>
      <w:r w:rsidRPr="00FB7345">
        <w:rPr>
          <w:rFonts w:ascii="Palatino Linotype" w:hAnsi="Palatino Linotype"/>
        </w:rPr>
        <w:t xml:space="preserve">The </w:t>
      </w:r>
      <w:proofErr w:type="spellStart"/>
      <w:r w:rsidRPr="00FB7345">
        <w:rPr>
          <w:rFonts w:ascii="Palatino Linotype" w:hAnsi="Palatino Linotype"/>
        </w:rPr>
        <w:t>NourishED</w:t>
      </w:r>
      <w:proofErr w:type="spellEnd"/>
      <w:r w:rsidRPr="00FB7345">
        <w:rPr>
          <w:rFonts w:ascii="Palatino Linotype" w:hAnsi="Palatino Linotype"/>
        </w:rPr>
        <w:t xml:space="preserve"> Research Foundation (</w:t>
      </w:r>
      <w:proofErr w:type="spellStart"/>
      <w:r w:rsidRPr="00FB7345">
        <w:rPr>
          <w:rFonts w:ascii="Palatino Linotype" w:hAnsi="Palatino Linotype"/>
        </w:rPr>
        <w:t>NRFi</w:t>
      </w:r>
      <w:proofErr w:type="spellEnd"/>
      <w:r w:rsidRPr="00FB7345">
        <w:rPr>
          <w:rFonts w:ascii="Palatino Linotype" w:hAnsi="Palatino Linotype"/>
        </w:rPr>
        <w:t xml:space="preserve">) is a 501c3 organization that aims to improve awareness, prevention, treatment access, and clinical and lived experiences for eating disorders and other social justice issues (www.nourishedrfi.org). </w:t>
      </w:r>
      <w:proofErr w:type="spellStart"/>
      <w:r w:rsidRPr="00FB7345">
        <w:rPr>
          <w:rFonts w:ascii="Palatino Linotype" w:hAnsi="Palatino Linotype"/>
        </w:rPr>
        <w:t>NourishED</w:t>
      </w:r>
      <w:proofErr w:type="spellEnd"/>
      <w:r w:rsidRPr="00FB7345">
        <w:rPr>
          <w:rFonts w:ascii="Palatino Linotype" w:hAnsi="Palatino Linotype"/>
        </w:rPr>
        <w:t xml:space="preserve"> has a formal partnership with Project HEAL (a 501c3 organization that helps coordinate care for individuals with eating disorders), as well as with several eating disorder treatment programs that provide complementary and integrative approaches to eating disorder care (Galen Hope and COR Retreat). </w:t>
      </w:r>
      <w:proofErr w:type="spellStart"/>
      <w:r w:rsidRPr="00FB7345">
        <w:rPr>
          <w:rFonts w:ascii="Palatino Linotype" w:hAnsi="Palatino Linotype"/>
        </w:rPr>
        <w:t>NourishED</w:t>
      </w:r>
      <w:proofErr w:type="spellEnd"/>
      <w:r w:rsidRPr="00FB7345">
        <w:rPr>
          <w:rFonts w:ascii="Palatino Linotype" w:hAnsi="Palatino Linotype"/>
        </w:rPr>
        <w:t xml:space="preserve"> also has a formal partnership with the National University of Natural Medicine (NUNM), where </w:t>
      </w:r>
      <w:proofErr w:type="spellStart"/>
      <w:r w:rsidRPr="00FB7345">
        <w:rPr>
          <w:rFonts w:ascii="Palatino Linotype" w:hAnsi="Palatino Linotype"/>
        </w:rPr>
        <w:t>NRFi's</w:t>
      </w:r>
      <w:proofErr w:type="spellEnd"/>
      <w:r w:rsidRPr="00FB7345">
        <w:rPr>
          <w:rFonts w:ascii="Palatino Linotype" w:hAnsi="Palatino Linotype"/>
        </w:rPr>
        <w:t xml:space="preserve"> Founder and Director, Brenna Bray, PhD, completed her postdoctoral training in the Building Research Across Interdisciplinary Gaps (BRIDG) R90 fellowship program and is now an Associate Professor in the Clinical Research MS Program. </w:t>
      </w:r>
      <w:proofErr w:type="spellStart"/>
      <w:r w:rsidRPr="00FB7345">
        <w:rPr>
          <w:rFonts w:ascii="Palatino Linotype" w:hAnsi="Palatino Linotype"/>
        </w:rPr>
        <w:t>NourishED</w:t>
      </w:r>
      <w:proofErr w:type="spellEnd"/>
      <w:r w:rsidRPr="00FB7345">
        <w:rPr>
          <w:rFonts w:ascii="Palatino Linotype" w:hAnsi="Palatino Linotype"/>
        </w:rPr>
        <w:t xml:space="preserve"> also has a formal partnership with </w:t>
      </w:r>
      <w:proofErr w:type="spellStart"/>
      <w:r w:rsidRPr="00FB7345">
        <w:rPr>
          <w:rFonts w:ascii="Palatino Linotype" w:hAnsi="Palatino Linotype"/>
        </w:rPr>
        <w:t>Naropa</w:t>
      </w:r>
      <w:proofErr w:type="spellEnd"/>
      <w:r w:rsidRPr="00FB7345">
        <w:rPr>
          <w:rFonts w:ascii="Palatino Linotype" w:hAnsi="Palatino Linotype"/>
        </w:rPr>
        <w:t xml:space="preserve"> University, a Buddhist-oriented University in Boulder, CO, where Dr. Bray is an Adjunct Professor in the Psychology Dept. and in the Buddhist-Informed Contemplative Counseling (BICC) Cohort within the Clinical Mental Health Counseling MA Program). </w:t>
      </w:r>
    </w:p>
    <w:p w14:paraId="243A1E26" w14:textId="77777777" w:rsidR="006B6546" w:rsidRPr="00FB7345" w:rsidRDefault="006B6546" w:rsidP="00B141E8">
      <w:pPr>
        <w:pStyle w:val="Normal35"/>
        <w:ind w:left="0"/>
        <w:jc w:val="both"/>
        <w:rPr>
          <w:rFonts w:ascii="Palatino Linotype" w:hAnsi="Palatino Linotype"/>
        </w:rPr>
      </w:pPr>
    </w:p>
    <w:p w14:paraId="5DB8BB1B" w14:textId="5BAD58F2" w:rsidR="007C6CAB" w:rsidRPr="00FB7345" w:rsidRDefault="007C6CAB" w:rsidP="00B141E8">
      <w:pPr>
        <w:pStyle w:val="Normal35"/>
        <w:ind w:left="0"/>
        <w:jc w:val="both"/>
        <w:rPr>
          <w:rFonts w:ascii="Palatino Linotype" w:hAnsi="Palatino Linotype"/>
        </w:rPr>
      </w:pPr>
      <w:proofErr w:type="spellStart"/>
      <w:r w:rsidRPr="00FB7345">
        <w:rPr>
          <w:rFonts w:ascii="Palatino Linotype" w:hAnsi="Palatino Linotype"/>
        </w:rPr>
        <w:t>NourishED</w:t>
      </w:r>
      <w:proofErr w:type="spellEnd"/>
      <w:r w:rsidRPr="00FB7345">
        <w:rPr>
          <w:rFonts w:ascii="Palatino Linotype" w:hAnsi="Palatino Linotype"/>
        </w:rPr>
        <w:t xml:space="preserve"> has developed a 12-week Buddhist-Informed and Trauma-Focused Mindfulness Skills Course that is offered in online asynchronous, online live, and group live formats (https://nourishedrfi.org/skills-courses). The course was developed by </w:t>
      </w:r>
      <w:proofErr w:type="spellStart"/>
      <w:r w:rsidRPr="00FB7345">
        <w:rPr>
          <w:rFonts w:ascii="Palatino Linotype" w:hAnsi="Palatino Linotype"/>
        </w:rPr>
        <w:t>Mỹ</w:t>
      </w:r>
      <w:proofErr w:type="spellEnd"/>
      <w:r w:rsidRPr="00FB7345">
        <w:rPr>
          <w:rFonts w:ascii="Palatino Linotype" w:hAnsi="Palatino Linotype"/>
        </w:rPr>
        <w:t xml:space="preserve">-Hiếu-Lê, MA, a Vietnamese Buddhist nun with a MA in Clinical Mental Health Counseling from </w:t>
      </w:r>
      <w:proofErr w:type="spellStart"/>
      <w:r w:rsidRPr="00FB7345">
        <w:rPr>
          <w:rFonts w:ascii="Palatino Linotype" w:hAnsi="Palatino Linotype"/>
        </w:rPr>
        <w:t>Naropa</w:t>
      </w:r>
      <w:proofErr w:type="spellEnd"/>
      <w:r w:rsidRPr="00FB7345">
        <w:rPr>
          <w:rFonts w:ascii="Palatino Linotype" w:hAnsi="Palatino Linotype"/>
        </w:rPr>
        <w:t xml:space="preserve"> University focusing on Buddhist-Informed Contemplative Counseling (https://nourishedrfi.org/mỹ-hiếu-lê) and Brenna Bray, PhD, an established researcher on Binge Eating Disorder with a focus on trauma and adversity, treatment access, and complementary and integrative health intervention use (Bray et al., 2020, 2022a, 2023, 2024, 2025(in prep)) and Founder and Director of the </w:t>
      </w:r>
      <w:proofErr w:type="spellStart"/>
      <w:r w:rsidRPr="00FB7345">
        <w:rPr>
          <w:rFonts w:ascii="Palatino Linotype" w:hAnsi="Palatino Linotype"/>
        </w:rPr>
        <w:t>NourishED</w:t>
      </w:r>
      <w:proofErr w:type="spellEnd"/>
      <w:r w:rsidRPr="00FB7345">
        <w:rPr>
          <w:rFonts w:ascii="Palatino Linotype" w:hAnsi="Palatino Linotype"/>
        </w:rPr>
        <w:t xml:space="preserve"> Research Foundation. </w:t>
      </w:r>
    </w:p>
    <w:p w14:paraId="7299B0DB" w14:textId="77777777" w:rsidR="007C6CAB" w:rsidRPr="00FB7345" w:rsidRDefault="007C6CAB" w:rsidP="007C6CAB">
      <w:pPr>
        <w:pStyle w:val="Normal35"/>
        <w:ind w:left="0"/>
        <w:rPr>
          <w:rFonts w:ascii="Palatino Linotype" w:hAnsi="Palatino Linotype"/>
        </w:rPr>
      </w:pPr>
    </w:p>
    <w:p w14:paraId="575E2B24" w14:textId="53F85DEE" w:rsidR="007C6CAB" w:rsidRPr="00FB7345" w:rsidRDefault="007C6CAB" w:rsidP="003E1F56">
      <w:pPr>
        <w:pStyle w:val="Heading1"/>
        <w:numPr>
          <w:ilvl w:val="0"/>
          <w:numId w:val="0"/>
        </w:numPr>
        <w:rPr>
          <w:rFonts w:ascii="Palatino Linotype" w:hAnsi="Palatino Linotype"/>
          <w:sz w:val="28"/>
        </w:rPr>
      </w:pPr>
      <w:bookmarkStart w:id="32" w:name="_Toc200480008"/>
      <w:r w:rsidRPr="00FB7345">
        <w:rPr>
          <w:rFonts w:ascii="Palatino Linotype" w:hAnsi="Palatino Linotype"/>
          <w:sz w:val="28"/>
        </w:rPr>
        <w:t xml:space="preserve">Aim </w:t>
      </w:r>
      <w:r w:rsidR="003E1F56" w:rsidRPr="00FB7345">
        <w:rPr>
          <w:rFonts w:ascii="Palatino Linotype" w:hAnsi="Palatino Linotype"/>
          <w:sz w:val="28"/>
        </w:rPr>
        <w:t>1</w:t>
      </w:r>
      <w:r w:rsidRPr="00FB7345">
        <w:rPr>
          <w:rFonts w:ascii="Palatino Linotype" w:hAnsi="Palatino Linotype"/>
          <w:sz w:val="28"/>
        </w:rPr>
        <w:t>: Evaluate the Safety &amp; Feasibility of a 12-Week Buddhist- and Trauma-Informed Mindfulness Skills Course in Clinical &amp; Non-Clinical Samples.</w:t>
      </w:r>
      <w:bookmarkEnd w:id="32"/>
    </w:p>
    <w:p w14:paraId="7E3495F9" w14:textId="3E8A046B" w:rsidR="004555F9" w:rsidRPr="00FB7345" w:rsidRDefault="004555F9" w:rsidP="006B6546">
      <w:pPr>
        <w:pStyle w:val="Normal35"/>
        <w:ind w:left="0"/>
        <w:jc w:val="both"/>
        <w:rPr>
          <w:rFonts w:ascii="Palatino Linotype" w:hAnsi="Palatino Linotype"/>
        </w:rPr>
      </w:pPr>
      <w:r w:rsidRPr="00FB7345">
        <w:rPr>
          <w:rFonts w:ascii="Palatino Linotype" w:hAnsi="Palatino Linotype"/>
          <w:b/>
          <w:bCs/>
        </w:rPr>
        <w:t xml:space="preserve">Aim </w:t>
      </w:r>
      <w:r w:rsidR="003E1F56" w:rsidRPr="00FB7345">
        <w:rPr>
          <w:rFonts w:ascii="Palatino Linotype" w:hAnsi="Palatino Linotype"/>
          <w:b/>
          <w:bCs/>
        </w:rPr>
        <w:t>1</w:t>
      </w:r>
      <w:r w:rsidRPr="00FB7345">
        <w:rPr>
          <w:rFonts w:ascii="Palatino Linotype" w:hAnsi="Palatino Linotype"/>
          <w:b/>
          <w:bCs/>
        </w:rPr>
        <w:t>:</w:t>
      </w:r>
      <w:r w:rsidRPr="00FB7345">
        <w:rPr>
          <w:rFonts w:ascii="Palatino Linotype" w:hAnsi="Palatino Linotype"/>
        </w:rPr>
        <w:t xml:space="preserve"> </w:t>
      </w:r>
      <w:r w:rsidR="009F69F2" w:rsidRPr="00FB7345">
        <w:rPr>
          <w:rFonts w:ascii="Palatino Linotype" w:hAnsi="Palatino Linotype"/>
          <w:b/>
          <w:bCs/>
        </w:rPr>
        <w:t>Evaluate the safety and feasibility</w:t>
      </w:r>
      <w:r w:rsidR="009F69F2" w:rsidRPr="00FB7345">
        <w:rPr>
          <w:rFonts w:ascii="Palatino Linotype" w:hAnsi="Palatino Linotype"/>
        </w:rPr>
        <w:t xml:space="preserve"> of a </w:t>
      </w:r>
      <w:hyperlink r:id="rId28" w:history="1">
        <w:r w:rsidR="009F69F2" w:rsidRPr="00FB7345">
          <w:rPr>
            <w:rStyle w:val="Hyperlink"/>
            <w:rFonts w:ascii="Palatino Linotype" w:hAnsi="Palatino Linotype"/>
          </w:rPr>
          <w:t>weekly, 12-session Buddhist-Informed Mindfulness Skills Course</w:t>
        </w:r>
      </w:hyperlink>
      <w:r w:rsidR="005448EE" w:rsidRPr="00FB7345">
        <w:rPr>
          <w:rFonts w:ascii="Palatino Linotype" w:hAnsi="Palatino Linotype"/>
        </w:rPr>
        <w:t xml:space="preserve"> </w:t>
      </w:r>
      <w:commentRangeStart w:id="33"/>
      <w:r w:rsidR="009F69F2" w:rsidRPr="00FB7345">
        <w:rPr>
          <w:rFonts w:ascii="Palatino Linotype" w:hAnsi="Palatino Linotype"/>
        </w:rPr>
        <w:t>in</w:t>
      </w:r>
      <w:commentRangeEnd w:id="33"/>
      <w:r w:rsidR="005448EE" w:rsidRPr="00FB7345">
        <w:rPr>
          <w:rStyle w:val="CommentReference"/>
          <w:rFonts w:ascii="Palatino Linotype" w:hAnsi="Palatino Linotype"/>
        </w:rPr>
        <w:commentReference w:id="33"/>
      </w:r>
      <w:r w:rsidR="009F69F2" w:rsidRPr="00FB7345">
        <w:rPr>
          <w:rFonts w:ascii="Palatino Linotype" w:hAnsi="Palatino Linotype"/>
        </w:rPr>
        <w:t xml:space="preserve"> (a) online asynchronous, (b) online live group, and (c) in-person group formats</w:t>
      </w:r>
      <w:r w:rsidR="00CE1E74" w:rsidRPr="00FB7345">
        <w:rPr>
          <w:rFonts w:ascii="Palatino Linotype" w:hAnsi="Palatino Linotype"/>
        </w:rPr>
        <w:t xml:space="preserve"> (n = 5 –</w:t>
      </w:r>
      <w:r w:rsidR="00B45B07" w:rsidRPr="00FB7345">
        <w:rPr>
          <w:rFonts w:ascii="Palatino Linotype" w:hAnsi="Palatino Linotype"/>
        </w:rPr>
        <w:t>20</w:t>
      </w:r>
      <w:r w:rsidR="00CE1E74" w:rsidRPr="00FB7345">
        <w:rPr>
          <w:rFonts w:ascii="Palatino Linotype" w:hAnsi="Palatino Linotype"/>
        </w:rPr>
        <w:t xml:space="preserve">/group) </w:t>
      </w:r>
      <w:r w:rsidR="0074052C" w:rsidRPr="00FB7345">
        <w:rPr>
          <w:rFonts w:ascii="Palatino Linotype" w:hAnsi="Palatino Linotype"/>
        </w:rPr>
        <w:t xml:space="preserve">among individuals who self-elect to enroll in the study. </w:t>
      </w:r>
      <w:r w:rsidR="009F69F2" w:rsidRPr="00FB7345">
        <w:rPr>
          <w:rFonts w:ascii="Palatino Linotype" w:hAnsi="Palatino Linotype"/>
        </w:rPr>
        <w:t xml:space="preserve">Safety will be defined as </w:t>
      </w:r>
      <w:r w:rsidRPr="00FB7345">
        <w:rPr>
          <w:rFonts w:ascii="Palatino Linotype" w:hAnsi="Palatino Linotype"/>
        </w:rPr>
        <w:t>&lt;15% reported AEs</w:t>
      </w:r>
      <w:r w:rsidR="009F69F2" w:rsidRPr="00FB7345">
        <w:rPr>
          <w:rFonts w:ascii="Palatino Linotype" w:hAnsi="Palatino Linotype"/>
        </w:rPr>
        <w:t xml:space="preserve"> and &lt;10% SAEs. Feasibility will be defined as &gt;74</w:t>
      </w:r>
      <w:r w:rsidRPr="00FB7345">
        <w:rPr>
          <w:rFonts w:ascii="Palatino Linotype" w:hAnsi="Palatino Linotype"/>
        </w:rPr>
        <w:t xml:space="preserve">% completion </w:t>
      </w:r>
      <w:r w:rsidR="009F69F2" w:rsidRPr="00FB7345">
        <w:rPr>
          <w:rFonts w:ascii="Palatino Linotype" w:hAnsi="Palatino Linotype"/>
        </w:rPr>
        <w:t>of the entire Mindfulness Skills course among individual participants and</w:t>
      </w:r>
      <w:r w:rsidRPr="00FB7345">
        <w:rPr>
          <w:rFonts w:ascii="Palatino Linotype" w:hAnsi="Palatino Linotype"/>
        </w:rPr>
        <w:t xml:space="preserve"> </w:t>
      </w:r>
      <w:r w:rsidR="009F69F2" w:rsidRPr="00FB7345">
        <w:rPr>
          <w:rFonts w:ascii="Palatino Linotype" w:hAnsi="Palatino Linotype"/>
        </w:rPr>
        <w:t>&gt;74</w:t>
      </w:r>
      <w:r w:rsidRPr="00FB7345">
        <w:rPr>
          <w:rFonts w:ascii="Palatino Linotype" w:hAnsi="Palatino Linotype"/>
        </w:rPr>
        <w:t xml:space="preserve">% of participants attending </w:t>
      </w:r>
      <w:r w:rsidR="009F69F2" w:rsidRPr="00FB7345">
        <w:rPr>
          <w:rFonts w:ascii="Palatino Linotype" w:hAnsi="Palatino Linotype"/>
        </w:rPr>
        <w:t>&gt;8</w:t>
      </w:r>
      <w:r w:rsidRPr="00FB7345">
        <w:rPr>
          <w:rFonts w:ascii="Palatino Linotype" w:hAnsi="Palatino Linotype"/>
        </w:rPr>
        <w:t>/12 sessions (</w:t>
      </w:r>
      <w:r w:rsidR="009F69F2" w:rsidRPr="00FB7345">
        <w:rPr>
          <w:rFonts w:ascii="Palatino Linotype" w:hAnsi="Palatino Linotype"/>
        </w:rPr>
        <w:t>&gt;</w:t>
      </w:r>
      <w:r w:rsidRPr="00FB7345">
        <w:rPr>
          <w:rFonts w:ascii="Palatino Linotype" w:hAnsi="Palatino Linotype"/>
        </w:rPr>
        <w:t>7</w:t>
      </w:r>
      <w:r w:rsidR="009F69F2" w:rsidRPr="00FB7345">
        <w:rPr>
          <w:rFonts w:ascii="Palatino Linotype" w:hAnsi="Palatino Linotype"/>
        </w:rPr>
        <w:t>4</w:t>
      </w:r>
      <w:r w:rsidRPr="00FB7345">
        <w:rPr>
          <w:rFonts w:ascii="Palatino Linotype" w:hAnsi="Palatino Linotype"/>
        </w:rPr>
        <w:t>%))</w:t>
      </w:r>
      <w:r w:rsidR="009F69F2" w:rsidRPr="00FB7345">
        <w:rPr>
          <w:rFonts w:ascii="Palatino Linotype" w:hAnsi="Palatino Linotype"/>
        </w:rPr>
        <w:t>.</w:t>
      </w:r>
      <w:r w:rsidR="00886ECF" w:rsidRPr="00FB7345">
        <w:rPr>
          <w:rFonts w:ascii="Palatino Linotype" w:hAnsi="Palatino Linotype"/>
        </w:rPr>
        <w:t xml:space="preserve"> </w:t>
      </w:r>
      <w:r w:rsidR="0074052C" w:rsidRPr="00FB7345">
        <w:rPr>
          <w:rFonts w:ascii="Palatino Linotype" w:hAnsi="Palatino Linotype"/>
        </w:rPr>
        <w:t>Participants will be asked to report on whether they (</w:t>
      </w:r>
      <w:proofErr w:type="spellStart"/>
      <w:r w:rsidR="0074052C" w:rsidRPr="00FB7345">
        <w:rPr>
          <w:rFonts w:ascii="Palatino Linotype" w:hAnsi="Palatino Linotype"/>
        </w:rPr>
        <w:t>i</w:t>
      </w:r>
      <w:proofErr w:type="spellEnd"/>
      <w:r w:rsidR="0074052C" w:rsidRPr="00FB7345">
        <w:rPr>
          <w:rFonts w:ascii="Palatino Linotype" w:hAnsi="Palatino Linotype"/>
        </w:rPr>
        <w:t xml:space="preserve">-ii) have a binge eating disorder diagnosis or access to </w:t>
      </w:r>
      <w:r w:rsidR="0074052C" w:rsidRPr="00FB7345">
        <w:rPr>
          <w:rFonts w:ascii="Palatino Linotype" w:hAnsi="Palatino Linotype"/>
        </w:rPr>
        <w:lastRenderedPageBreak/>
        <w:t>healthcare, (iii-iv) receive- or plan to receive (e.g., waitlist) standardized treatment, and/or (v-vi) elect to avoid or delay standardized treatment</w:t>
      </w:r>
      <w:r w:rsidR="0074052C" w:rsidRPr="00FB7345">
        <w:rPr>
          <w:rFonts w:ascii="Palatino Linotype" w:hAnsi="Palatino Linotype"/>
        </w:rPr>
        <w:annotationRef/>
      </w:r>
      <w:r w:rsidR="0074052C" w:rsidRPr="00FB7345">
        <w:rPr>
          <w:rFonts w:ascii="Palatino Linotype" w:hAnsi="Palatino Linotype"/>
        </w:rPr>
        <w:t xml:space="preserve"> for any reason (aim 3). Exploratory sub-analyses will be conducted between those six groups to inform which arms to include in a fully-powered randomized controlled tria</w:t>
      </w:r>
      <w:commentRangeStart w:id="34"/>
      <w:r w:rsidR="0074052C" w:rsidRPr="00FB7345">
        <w:rPr>
          <w:rFonts w:ascii="Palatino Linotype" w:hAnsi="Palatino Linotype"/>
        </w:rPr>
        <w:t>l</w:t>
      </w:r>
      <w:commentRangeEnd w:id="34"/>
      <w:r w:rsidR="0074052C" w:rsidRPr="00FB7345">
        <w:rPr>
          <w:rStyle w:val="CommentReference"/>
          <w:rFonts w:ascii="Palatino Linotype" w:hAnsi="Palatino Linotype"/>
        </w:rPr>
        <w:commentReference w:id="34"/>
      </w:r>
      <w:r w:rsidR="0074052C" w:rsidRPr="00FB7345">
        <w:rPr>
          <w:rFonts w:ascii="Palatino Linotype" w:hAnsi="Palatino Linotype"/>
        </w:rPr>
        <w:t xml:space="preserve">. </w:t>
      </w:r>
      <w:r w:rsidR="005448EE" w:rsidRPr="00FB7345">
        <w:rPr>
          <w:rFonts w:ascii="Palatino Linotype" w:hAnsi="Palatino Linotype"/>
        </w:rPr>
        <w:t xml:space="preserve">Future work will include waitlist controls and 12-session Twelve Step Facilitation </w:t>
      </w:r>
      <w:r w:rsidR="00B45B07" w:rsidRPr="00FB7345">
        <w:rPr>
          <w:rFonts w:ascii="Palatino Linotype" w:hAnsi="Palatino Linotype"/>
        </w:rPr>
        <w:t xml:space="preserve">comparator </w:t>
      </w:r>
      <w:commentRangeStart w:id="35"/>
      <w:r w:rsidR="00B45B07" w:rsidRPr="00FB7345">
        <w:rPr>
          <w:rFonts w:ascii="Palatino Linotype" w:hAnsi="Palatino Linotype"/>
        </w:rPr>
        <w:t>groups</w:t>
      </w:r>
      <w:commentRangeEnd w:id="35"/>
      <w:r w:rsidR="00B45B07" w:rsidRPr="00FB7345">
        <w:rPr>
          <w:rStyle w:val="CommentReference"/>
          <w:rFonts w:ascii="Palatino Linotype" w:hAnsi="Palatino Linotype"/>
        </w:rPr>
        <w:commentReference w:id="35"/>
      </w:r>
      <w:r w:rsidR="005448EE" w:rsidRPr="00FB7345">
        <w:rPr>
          <w:rFonts w:ascii="Palatino Linotype" w:hAnsi="Palatino Linotype"/>
        </w:rPr>
        <w:t>.</w:t>
      </w:r>
      <w:r w:rsidR="00CE1E74" w:rsidRPr="00FB7345">
        <w:rPr>
          <w:rFonts w:ascii="Palatino Linotype" w:hAnsi="Palatino Linotype"/>
        </w:rPr>
        <w:t xml:space="preserve"> Safety will be evaluated </w:t>
      </w:r>
      <w:r w:rsidR="00B45B07" w:rsidRPr="00FB7345">
        <w:rPr>
          <w:rFonts w:ascii="Palatino Linotype" w:hAnsi="Palatino Linotype"/>
        </w:rPr>
        <w:t xml:space="preserve">through </w:t>
      </w:r>
      <w:r w:rsidR="00CE1E74" w:rsidRPr="00FB7345">
        <w:rPr>
          <w:rFonts w:ascii="Palatino Linotype" w:hAnsi="Palatino Linotype"/>
        </w:rPr>
        <w:t xml:space="preserve">weekly </w:t>
      </w:r>
      <w:proofErr w:type="spellStart"/>
      <w:r w:rsidR="00CE1E74" w:rsidRPr="00FB7345">
        <w:rPr>
          <w:rFonts w:ascii="Palatino Linotype" w:hAnsi="Palatino Linotype"/>
        </w:rPr>
        <w:t>REDCap</w:t>
      </w:r>
      <w:proofErr w:type="spellEnd"/>
      <w:r w:rsidR="00CE1E74" w:rsidRPr="00FB7345">
        <w:rPr>
          <w:rFonts w:ascii="Palatino Linotype" w:hAnsi="Palatino Linotype"/>
        </w:rPr>
        <w:t xml:space="preserve"> surveys. </w:t>
      </w:r>
      <w:r w:rsidR="00B45B07" w:rsidRPr="00FB7345">
        <w:rPr>
          <w:rFonts w:ascii="Palatino Linotype" w:hAnsi="Palatino Linotype"/>
        </w:rPr>
        <w:t>B</w:t>
      </w:r>
      <w:r w:rsidR="00CE1E74" w:rsidRPr="00FB7345">
        <w:rPr>
          <w:rFonts w:ascii="Palatino Linotype" w:hAnsi="Palatino Linotype"/>
        </w:rPr>
        <w:t>etween-group differences in safety an</w:t>
      </w:r>
      <w:r w:rsidR="00C6209E" w:rsidRPr="00FB7345">
        <w:rPr>
          <w:rFonts w:ascii="Palatino Linotype" w:hAnsi="Palatino Linotype"/>
        </w:rPr>
        <w:t>d</w:t>
      </w:r>
      <w:r w:rsidR="00CE1E74" w:rsidRPr="00FB7345">
        <w:rPr>
          <w:rFonts w:ascii="Palatino Linotype" w:hAnsi="Palatino Linotype"/>
        </w:rPr>
        <w:t xml:space="preserve"> feasibility outcomes</w:t>
      </w:r>
      <w:r w:rsidR="00B45B07" w:rsidRPr="00FB7345">
        <w:rPr>
          <w:rFonts w:ascii="Palatino Linotype" w:hAnsi="Palatino Linotype"/>
        </w:rPr>
        <w:t xml:space="preserve"> will be assessed with ANOVAs</w:t>
      </w:r>
      <w:r w:rsidR="00CE1E74" w:rsidRPr="00FB7345">
        <w:rPr>
          <w:rFonts w:ascii="Palatino Linotype" w:hAnsi="Palatino Linotype"/>
        </w:rPr>
        <w:t>. Regression analys</w:t>
      </w:r>
      <w:r w:rsidR="00B45B07" w:rsidRPr="00FB7345">
        <w:rPr>
          <w:rFonts w:ascii="Palatino Linotype" w:hAnsi="Palatino Linotype"/>
        </w:rPr>
        <w:t>e</w:t>
      </w:r>
      <w:r w:rsidR="00CE1E74" w:rsidRPr="00FB7345">
        <w:rPr>
          <w:rFonts w:ascii="Palatino Linotype" w:hAnsi="Palatino Linotype"/>
        </w:rPr>
        <w:t xml:space="preserve">s will be used to assess whether intervention format predicts safety or feasibility outcomes. </w:t>
      </w:r>
      <w:r w:rsidR="00B45B07" w:rsidRPr="00FB7345">
        <w:rPr>
          <w:rFonts w:ascii="Palatino Linotype" w:hAnsi="Palatino Linotype"/>
        </w:rPr>
        <w:t>Findings will inform future study design</w:t>
      </w:r>
      <w:r w:rsidR="00CE1E74" w:rsidRPr="00FB7345">
        <w:rPr>
          <w:rFonts w:ascii="Palatino Linotype" w:hAnsi="Palatino Linotype"/>
        </w:rPr>
        <w:t>.</w:t>
      </w:r>
    </w:p>
    <w:p w14:paraId="7450B31A" w14:textId="77777777" w:rsidR="003E1F56" w:rsidRPr="00FB7345" w:rsidRDefault="003E1F56" w:rsidP="003E1F56">
      <w:pPr>
        <w:pStyle w:val="Normal35"/>
        <w:ind w:left="0"/>
        <w:jc w:val="both"/>
        <w:rPr>
          <w:rFonts w:ascii="Palatino Linotype" w:hAnsi="Palatino Linotype"/>
          <w:b/>
          <w:bCs/>
        </w:rPr>
      </w:pPr>
    </w:p>
    <w:p w14:paraId="3E6ADC89" w14:textId="56F3D6EB" w:rsidR="003E1F56" w:rsidRPr="00FB7345" w:rsidRDefault="003E1F56" w:rsidP="003E1F56">
      <w:pPr>
        <w:pStyle w:val="Normal35"/>
        <w:ind w:left="0"/>
        <w:jc w:val="both"/>
        <w:rPr>
          <w:rFonts w:ascii="Palatino Linotype" w:hAnsi="Palatino Linotype"/>
        </w:rPr>
      </w:pPr>
      <w:r w:rsidRPr="00FB7345">
        <w:rPr>
          <w:rFonts w:ascii="Palatino Linotype" w:hAnsi="Palatino Linotype"/>
          <w:b/>
          <w:bCs/>
        </w:rPr>
        <w:t>Aim 1</w:t>
      </w:r>
      <w:r w:rsidRPr="00FB7345">
        <w:rPr>
          <w:rFonts w:ascii="Palatino Linotype" w:hAnsi="Palatino Linotype"/>
        </w:rPr>
        <w:t xml:space="preserve"> will test safety and feasibility. Research Question: Are an (a) online asynchronous, (b) online live, and/or (c) in-person 12-week Buddhist-Informed Mindfulness Skills Course (https://nourishedrfi.org/skills-courses) or (d) a 12-week Twelve-Step Facilitation Program safe (&lt;15% reported AEs) and feasible (&gt;/= 75% completion rate and &gt;/=75% of participants attending &gt;/= 9/12 sessions (75%))? We hypothesize yes to all.  The greatest risk as that mindfulness can activate trauma or adversity (a common co-morbidity and often underlying factor in BED). If unsupported, this can be serious. This risk is greatest in the online asynchronous course. We will mitigate this risk through weekly safety assessments administered through </w:t>
      </w:r>
      <w:proofErr w:type="spellStart"/>
      <w:r w:rsidRPr="00FB7345">
        <w:rPr>
          <w:rFonts w:ascii="Palatino Linotype" w:hAnsi="Palatino Linotype"/>
        </w:rPr>
        <w:t>REDCap</w:t>
      </w:r>
      <w:proofErr w:type="spellEnd"/>
      <w:r w:rsidRPr="00FB7345">
        <w:rPr>
          <w:rFonts w:ascii="Palatino Linotype" w:hAnsi="Palatino Linotype"/>
        </w:rPr>
        <w:t xml:space="preserve"> or in -person. </w:t>
      </w:r>
    </w:p>
    <w:p w14:paraId="0396F1C2" w14:textId="77777777" w:rsidR="003E1F56" w:rsidRPr="00FB7345" w:rsidRDefault="003E1F56" w:rsidP="006B6546">
      <w:pPr>
        <w:pStyle w:val="Normal35"/>
        <w:ind w:left="0"/>
        <w:jc w:val="both"/>
        <w:rPr>
          <w:rFonts w:ascii="Palatino Linotype" w:hAnsi="Palatino Linotype"/>
        </w:rPr>
      </w:pPr>
    </w:p>
    <w:p w14:paraId="6B27A8BD" w14:textId="1EEC8123" w:rsidR="007C6CAB" w:rsidRPr="00FB7345" w:rsidRDefault="007C6CAB" w:rsidP="003E1F56">
      <w:pPr>
        <w:pStyle w:val="Heading1"/>
        <w:numPr>
          <w:ilvl w:val="0"/>
          <w:numId w:val="0"/>
        </w:numPr>
        <w:jc w:val="both"/>
        <w:rPr>
          <w:rFonts w:ascii="Palatino Linotype" w:hAnsi="Palatino Linotype"/>
          <w:sz w:val="28"/>
        </w:rPr>
      </w:pPr>
      <w:bookmarkStart w:id="36" w:name="_Toc200480009"/>
      <w:r w:rsidRPr="00FB7345">
        <w:rPr>
          <w:rFonts w:ascii="Palatino Linotype" w:hAnsi="Palatino Linotype"/>
          <w:sz w:val="28"/>
        </w:rPr>
        <w:t xml:space="preserve">Aim </w:t>
      </w:r>
      <w:r w:rsidR="003E1F56" w:rsidRPr="00FB7345">
        <w:rPr>
          <w:rFonts w:ascii="Palatino Linotype" w:hAnsi="Palatino Linotype"/>
          <w:sz w:val="28"/>
        </w:rPr>
        <w:t>2</w:t>
      </w:r>
      <w:r w:rsidRPr="00FB7345">
        <w:rPr>
          <w:rFonts w:ascii="Palatino Linotype" w:hAnsi="Palatino Linotype"/>
          <w:sz w:val="28"/>
        </w:rPr>
        <w:t>: Assess Short- and Long-Term Efficacy of a 12-Week Buddhist- and Trauma-Informed Mindfulness Skills Course (Asynchronous, Virtual, &amp; Live Formats) in Clinical and Non-Clinical or Sub-Clinical Samples.</w:t>
      </w:r>
      <w:bookmarkEnd w:id="36"/>
    </w:p>
    <w:p w14:paraId="4FBB9A9F" w14:textId="77777777" w:rsidR="007C6CAB" w:rsidRPr="00FB7345" w:rsidRDefault="007C6CAB" w:rsidP="006B6546">
      <w:pPr>
        <w:pStyle w:val="Normal35"/>
        <w:ind w:left="0"/>
        <w:jc w:val="both"/>
        <w:rPr>
          <w:rFonts w:ascii="Palatino Linotype" w:hAnsi="Palatino Linotype"/>
        </w:rPr>
      </w:pPr>
    </w:p>
    <w:p w14:paraId="091B6C32" w14:textId="398ED546" w:rsidR="004555F9" w:rsidRPr="00FB7345" w:rsidRDefault="004555F9" w:rsidP="006B6546">
      <w:pPr>
        <w:pStyle w:val="Normal35"/>
        <w:ind w:left="0"/>
        <w:jc w:val="both"/>
        <w:rPr>
          <w:rFonts w:ascii="Palatino Linotype" w:hAnsi="Palatino Linotype"/>
        </w:rPr>
      </w:pPr>
      <w:r w:rsidRPr="00FB7345">
        <w:rPr>
          <w:rFonts w:ascii="Palatino Linotype" w:hAnsi="Palatino Linotype"/>
          <w:b/>
          <w:bCs/>
        </w:rPr>
        <w:t xml:space="preserve">Aim </w:t>
      </w:r>
      <w:r w:rsidR="003E1F56" w:rsidRPr="00FB7345">
        <w:rPr>
          <w:rFonts w:ascii="Palatino Linotype" w:hAnsi="Palatino Linotype"/>
          <w:b/>
          <w:bCs/>
        </w:rPr>
        <w:t>2</w:t>
      </w:r>
      <w:r w:rsidRPr="00FB7345">
        <w:rPr>
          <w:rFonts w:ascii="Palatino Linotype" w:hAnsi="Palatino Linotype"/>
          <w:b/>
          <w:bCs/>
        </w:rPr>
        <w:t>:</w:t>
      </w:r>
      <w:r w:rsidRPr="00FB7345">
        <w:rPr>
          <w:rFonts w:ascii="Palatino Linotype" w:hAnsi="Palatino Linotype"/>
        </w:rPr>
        <w:t xml:space="preserve"> </w:t>
      </w:r>
      <w:r w:rsidR="00886ECF" w:rsidRPr="00FB7345">
        <w:rPr>
          <w:rFonts w:ascii="Palatino Linotype" w:hAnsi="Palatino Linotype"/>
          <w:b/>
          <w:bCs/>
        </w:rPr>
        <w:t>Assess short- and long-term efficacy</w:t>
      </w:r>
      <w:r w:rsidR="00886ECF" w:rsidRPr="00FB7345">
        <w:rPr>
          <w:rFonts w:ascii="Palatino Linotype" w:hAnsi="Palatino Linotype"/>
        </w:rPr>
        <w:t xml:space="preserve"> of the asynchronous, virtual, and residential formats of the </w:t>
      </w:r>
      <w:hyperlink r:id="rId29" w:history="1">
        <w:r w:rsidR="00886ECF" w:rsidRPr="00FB7345">
          <w:rPr>
            <w:rStyle w:val="Hyperlink"/>
            <w:rFonts w:ascii="Palatino Linotype" w:hAnsi="Palatino Linotype"/>
          </w:rPr>
          <w:t>Buddhist-Informed Mindfulness Skills Course</w:t>
        </w:r>
      </w:hyperlink>
      <w:r w:rsidR="00886ECF" w:rsidRPr="00FB7345">
        <w:rPr>
          <w:rFonts w:ascii="Palatino Linotype" w:hAnsi="Palatino Linotype"/>
        </w:rPr>
        <w:t xml:space="preserve"> in </w:t>
      </w:r>
      <w:r w:rsidR="005448EE" w:rsidRPr="00FB7345">
        <w:rPr>
          <w:rFonts w:ascii="Palatino Linotype" w:hAnsi="Palatino Linotype"/>
        </w:rPr>
        <w:t>the four sub-populations identified in Aim 1 at 0-6 and 12 months</w:t>
      </w:r>
      <w:r w:rsidR="00886ECF" w:rsidRPr="00FB7345">
        <w:rPr>
          <w:rFonts w:ascii="Palatino Linotype" w:hAnsi="Palatino Linotype"/>
        </w:rPr>
        <w:t xml:space="preserve"> after program commencement</w:t>
      </w:r>
      <w:r w:rsidR="005448EE" w:rsidRPr="00FB7345">
        <w:rPr>
          <w:rFonts w:ascii="Palatino Linotype" w:hAnsi="Palatino Linotype"/>
        </w:rPr>
        <w:t>. The following outcomes will be assessed</w:t>
      </w:r>
      <w:r w:rsidR="00B45B07" w:rsidRPr="00FB7345">
        <w:rPr>
          <w:rFonts w:ascii="Palatino Linotype" w:hAnsi="Palatino Linotype"/>
        </w:rPr>
        <w:t xml:space="preserve"> through </w:t>
      </w:r>
      <w:proofErr w:type="spellStart"/>
      <w:r w:rsidR="00B45B07" w:rsidRPr="00FB7345">
        <w:rPr>
          <w:rFonts w:ascii="Palatino Linotype" w:hAnsi="Palatino Linotype"/>
        </w:rPr>
        <w:t>REDCap</w:t>
      </w:r>
      <w:proofErr w:type="spellEnd"/>
      <w:r w:rsidR="00B45B07" w:rsidRPr="00FB7345">
        <w:rPr>
          <w:rFonts w:ascii="Palatino Linotype" w:hAnsi="Palatino Linotype"/>
        </w:rPr>
        <w:t xml:space="preserve"> surveys</w:t>
      </w:r>
      <w:r w:rsidR="00886ECF" w:rsidRPr="00FB7345">
        <w:rPr>
          <w:rFonts w:ascii="Palatino Linotype" w:hAnsi="Palatino Linotype"/>
        </w:rPr>
        <w:t>: (</w:t>
      </w:r>
      <w:proofErr w:type="spellStart"/>
      <w:r w:rsidR="00886ECF" w:rsidRPr="00FB7345">
        <w:rPr>
          <w:rFonts w:ascii="Palatino Linotype" w:hAnsi="Palatino Linotype"/>
        </w:rPr>
        <w:t>i</w:t>
      </w:r>
      <w:proofErr w:type="spellEnd"/>
      <w:r w:rsidR="00886ECF" w:rsidRPr="00FB7345">
        <w:rPr>
          <w:rFonts w:ascii="Palatino Linotype" w:hAnsi="Palatino Linotype"/>
        </w:rPr>
        <w:t xml:space="preserve">) </w:t>
      </w:r>
      <w:r w:rsidRPr="00FB7345">
        <w:rPr>
          <w:rFonts w:ascii="Palatino Linotype" w:hAnsi="Palatino Linotype"/>
        </w:rPr>
        <w:t>subjective and objective binge eating frequency</w:t>
      </w:r>
      <w:r w:rsidR="00886ECF" w:rsidRPr="00FB7345">
        <w:rPr>
          <w:rFonts w:ascii="Palatino Linotype" w:hAnsi="Palatino Linotype"/>
        </w:rPr>
        <w:t xml:space="preserve"> (# of binge episodes per day and week)</w:t>
      </w:r>
      <w:r w:rsidRPr="00FB7345">
        <w:rPr>
          <w:rFonts w:ascii="Palatino Linotype" w:hAnsi="Palatino Linotype"/>
        </w:rPr>
        <w:t xml:space="preserve">, </w:t>
      </w:r>
      <w:r w:rsidR="00886ECF" w:rsidRPr="00FB7345">
        <w:rPr>
          <w:rFonts w:ascii="Palatino Linotype" w:hAnsi="Palatino Linotype"/>
        </w:rPr>
        <w:t xml:space="preserve">(ii) </w:t>
      </w:r>
      <w:commentRangeStart w:id="37"/>
      <w:r w:rsidR="001B7371" w:rsidRPr="00FB7345">
        <w:rPr>
          <w:rFonts w:ascii="Palatino Linotype" w:hAnsi="Palatino Linotype"/>
        </w:rPr>
        <w:t>E</w:t>
      </w:r>
      <w:r w:rsidR="00F54A6B" w:rsidRPr="00FB7345">
        <w:rPr>
          <w:rFonts w:ascii="Palatino Linotype" w:hAnsi="Palatino Linotype"/>
        </w:rPr>
        <w:t xml:space="preserve">ating </w:t>
      </w:r>
      <w:r w:rsidR="001B7371" w:rsidRPr="00FB7345">
        <w:rPr>
          <w:rFonts w:ascii="Palatino Linotype" w:hAnsi="Palatino Linotype"/>
        </w:rPr>
        <w:t>D</w:t>
      </w:r>
      <w:r w:rsidR="00F54A6B" w:rsidRPr="00FB7345">
        <w:rPr>
          <w:rFonts w:ascii="Palatino Linotype" w:hAnsi="Palatino Linotype"/>
        </w:rPr>
        <w:t xml:space="preserve">isorder </w:t>
      </w:r>
      <w:r w:rsidR="001B7371" w:rsidRPr="00FB7345">
        <w:rPr>
          <w:rFonts w:ascii="Palatino Linotype" w:hAnsi="Palatino Linotype"/>
        </w:rPr>
        <w:t>E</w:t>
      </w:r>
      <w:r w:rsidR="00F54A6B" w:rsidRPr="00FB7345">
        <w:rPr>
          <w:rFonts w:ascii="Palatino Linotype" w:hAnsi="Palatino Linotype"/>
        </w:rPr>
        <w:t xml:space="preserve">xamination questionnaire (EDE-Q), </w:t>
      </w:r>
      <w:r w:rsidR="001B7371" w:rsidRPr="00FB7345">
        <w:rPr>
          <w:rFonts w:ascii="Palatino Linotype" w:hAnsi="Palatino Linotype"/>
        </w:rPr>
        <w:t>binge eating scale (BES), and eating beliefs questionnaire (EBQ),</w:t>
      </w:r>
      <w:r w:rsidRPr="00FB7345">
        <w:rPr>
          <w:rFonts w:ascii="Palatino Linotype" w:hAnsi="Palatino Linotype"/>
        </w:rPr>
        <w:t xml:space="preserve"> </w:t>
      </w:r>
      <w:commentRangeEnd w:id="37"/>
      <w:r w:rsidR="001B7371" w:rsidRPr="00FB7345">
        <w:rPr>
          <w:rStyle w:val="CommentReference"/>
          <w:rFonts w:ascii="Palatino Linotype" w:hAnsi="Palatino Linotype"/>
        </w:rPr>
        <w:commentReference w:id="37"/>
      </w:r>
      <w:r w:rsidR="00886ECF" w:rsidRPr="00FB7345">
        <w:rPr>
          <w:rFonts w:ascii="Palatino Linotype" w:hAnsi="Palatino Linotype"/>
        </w:rPr>
        <w:t xml:space="preserve">(iii) </w:t>
      </w:r>
      <w:commentRangeStart w:id="38"/>
      <w:r w:rsidR="00886ECF" w:rsidRPr="00FB7345">
        <w:rPr>
          <w:rFonts w:ascii="Palatino Linotype" w:hAnsi="Palatino Linotype"/>
        </w:rPr>
        <w:t>Yale Food Addiction Scale 2.0 Score</w:t>
      </w:r>
      <w:r w:rsidR="00CE1E74" w:rsidRPr="00FB7345">
        <w:rPr>
          <w:rFonts w:ascii="Palatino Linotype" w:hAnsi="Palatino Linotype"/>
        </w:rPr>
        <w:t>s</w:t>
      </w:r>
      <w:commentRangeEnd w:id="38"/>
      <w:r w:rsidR="001B7371" w:rsidRPr="00FB7345">
        <w:rPr>
          <w:rStyle w:val="CommentReference"/>
          <w:rFonts w:ascii="Palatino Linotype" w:hAnsi="Palatino Linotype"/>
        </w:rPr>
        <w:commentReference w:id="38"/>
      </w:r>
      <w:r w:rsidR="00886ECF" w:rsidRPr="00FB7345">
        <w:rPr>
          <w:rFonts w:ascii="Palatino Linotype" w:hAnsi="Palatino Linotype"/>
        </w:rPr>
        <w:t xml:space="preserve">, (iv) </w:t>
      </w:r>
      <w:r w:rsidR="00CE339D" w:rsidRPr="00FB7345">
        <w:rPr>
          <w:rFonts w:ascii="Palatino Linotype" w:hAnsi="Palatino Linotype"/>
        </w:rPr>
        <w:t xml:space="preserve">subjective craving (Likert Scale), (v) </w:t>
      </w:r>
      <w:r w:rsidR="00F54A6B" w:rsidRPr="00FB7345">
        <w:rPr>
          <w:rFonts w:ascii="Palatino Linotype" w:hAnsi="Palatino Linotype"/>
        </w:rPr>
        <w:t xml:space="preserve">NIH Toolbox Item Bank v3.0 - Perceived Stress (Ages 18+) </w:t>
      </w:r>
      <w:r w:rsidR="00CE1E74" w:rsidRPr="00FB7345">
        <w:rPr>
          <w:rFonts w:ascii="Palatino Linotype" w:hAnsi="Palatino Linotype"/>
        </w:rPr>
        <w:t>scores</w:t>
      </w:r>
      <w:r w:rsidRPr="00FB7345">
        <w:rPr>
          <w:rFonts w:ascii="Palatino Linotype" w:hAnsi="Palatino Linotype"/>
        </w:rPr>
        <w:t xml:space="preserve">, </w:t>
      </w:r>
      <w:r w:rsidR="00886ECF" w:rsidRPr="00FB7345">
        <w:rPr>
          <w:rFonts w:ascii="Palatino Linotype" w:hAnsi="Palatino Linotype"/>
        </w:rPr>
        <w:t>(v</w:t>
      </w:r>
      <w:r w:rsidR="00CE339D" w:rsidRPr="00FB7345">
        <w:rPr>
          <w:rFonts w:ascii="Palatino Linotype" w:hAnsi="Palatino Linotype"/>
        </w:rPr>
        <w:t>i</w:t>
      </w:r>
      <w:r w:rsidR="00886ECF" w:rsidRPr="00FB7345">
        <w:rPr>
          <w:rFonts w:ascii="Palatino Linotype" w:hAnsi="Palatino Linotype"/>
        </w:rPr>
        <w:t>)</w:t>
      </w:r>
      <w:r w:rsidRPr="00FB7345">
        <w:rPr>
          <w:rFonts w:ascii="Palatino Linotype" w:hAnsi="Palatino Linotype"/>
        </w:rPr>
        <w:t xml:space="preserve"> emotional resilience</w:t>
      </w:r>
      <w:r w:rsidR="00886ECF" w:rsidRPr="00FB7345">
        <w:rPr>
          <w:rFonts w:ascii="Palatino Linotype" w:hAnsi="Palatino Linotype"/>
        </w:rPr>
        <w:t xml:space="preserve"> (</w:t>
      </w:r>
      <w:commentRangeStart w:id="39"/>
      <w:r w:rsidR="00886ECF" w:rsidRPr="00FB7345">
        <w:rPr>
          <w:rFonts w:ascii="Palatino Linotype" w:hAnsi="Palatino Linotype"/>
        </w:rPr>
        <w:t>find most empirically validated and used scale</w:t>
      </w:r>
      <w:commentRangeEnd w:id="39"/>
      <w:r w:rsidR="00886ECF" w:rsidRPr="00FB7345">
        <w:rPr>
          <w:rStyle w:val="CommentReference"/>
          <w:rFonts w:ascii="Palatino Linotype" w:hAnsi="Palatino Linotype"/>
        </w:rPr>
        <w:commentReference w:id="39"/>
      </w:r>
      <w:r w:rsidR="00886ECF" w:rsidRPr="00FB7345">
        <w:rPr>
          <w:rFonts w:ascii="Palatino Linotype" w:hAnsi="Palatino Linotype"/>
        </w:rPr>
        <w:t>), (v) self-efficacy (modified PROMIS self-efficacy scale),</w:t>
      </w:r>
      <w:r w:rsidRPr="00FB7345">
        <w:rPr>
          <w:rFonts w:ascii="Palatino Linotype" w:hAnsi="Palatino Linotype"/>
        </w:rPr>
        <w:t xml:space="preserve"> </w:t>
      </w:r>
      <w:r w:rsidR="00CE339D" w:rsidRPr="00FB7345">
        <w:rPr>
          <w:rFonts w:ascii="Palatino Linotype" w:hAnsi="Palatino Linotype"/>
        </w:rPr>
        <w:t>(vi)</w:t>
      </w:r>
      <w:r w:rsidR="00886ECF" w:rsidRPr="00FB7345">
        <w:rPr>
          <w:rFonts w:ascii="Palatino Linotype" w:hAnsi="Palatino Linotype"/>
        </w:rPr>
        <w:t xml:space="preserve"> overall contentment and quality of life (</w:t>
      </w:r>
      <w:commentRangeStart w:id="40"/>
      <w:r w:rsidR="00886ECF" w:rsidRPr="00FB7345">
        <w:rPr>
          <w:rFonts w:ascii="Palatino Linotype" w:hAnsi="Palatino Linotype"/>
        </w:rPr>
        <w:t>***</w:t>
      </w:r>
      <w:commentRangeEnd w:id="40"/>
      <w:r w:rsidR="00886ECF" w:rsidRPr="00FB7345">
        <w:rPr>
          <w:rFonts w:ascii="Palatino Linotype" w:hAnsi="Palatino Linotype"/>
        </w:rPr>
        <w:t>)</w:t>
      </w:r>
      <w:r w:rsidR="00886ECF" w:rsidRPr="00FB7345">
        <w:rPr>
          <w:rStyle w:val="CommentReference"/>
          <w:rFonts w:ascii="Palatino Linotype" w:hAnsi="Palatino Linotype"/>
        </w:rPr>
        <w:commentReference w:id="40"/>
      </w:r>
      <w:r w:rsidR="00CE339D" w:rsidRPr="00FB7345">
        <w:rPr>
          <w:rFonts w:ascii="Palatino Linotype" w:hAnsi="Palatino Linotype"/>
        </w:rPr>
        <w:t>.</w:t>
      </w:r>
      <w:r w:rsidR="00886ECF" w:rsidRPr="00FB7345">
        <w:rPr>
          <w:rFonts w:ascii="Palatino Linotype" w:hAnsi="Palatino Linotype"/>
        </w:rPr>
        <w:t xml:space="preserve"> </w:t>
      </w:r>
    </w:p>
    <w:p w14:paraId="62403F1B" w14:textId="77777777" w:rsidR="006B6546" w:rsidRPr="00FB7345" w:rsidRDefault="006B6546" w:rsidP="006B6546">
      <w:pPr>
        <w:pStyle w:val="Normal35"/>
        <w:ind w:left="0"/>
        <w:jc w:val="both"/>
        <w:rPr>
          <w:rFonts w:ascii="Palatino Linotype" w:hAnsi="Palatino Linotype"/>
          <w:b/>
          <w:bCs/>
        </w:rPr>
      </w:pPr>
    </w:p>
    <w:p w14:paraId="4EE625B7" w14:textId="77777777" w:rsidR="004555F9" w:rsidRPr="00FB7345" w:rsidRDefault="004555F9" w:rsidP="006B6546">
      <w:pPr>
        <w:pStyle w:val="Normal35"/>
        <w:ind w:left="0"/>
        <w:jc w:val="both"/>
        <w:rPr>
          <w:rFonts w:ascii="Palatino Linotype" w:hAnsi="Palatino Linotype"/>
        </w:rPr>
      </w:pPr>
      <w:r w:rsidRPr="00FB7345">
        <w:rPr>
          <w:rFonts w:ascii="Palatino Linotype" w:hAnsi="Palatino Linotype"/>
          <w:b/>
          <w:bCs/>
        </w:rPr>
        <w:t>Aim 2:</w:t>
      </w:r>
      <w:r w:rsidRPr="00FB7345">
        <w:rPr>
          <w:rFonts w:ascii="Palatino Linotype" w:hAnsi="Palatino Linotype"/>
        </w:rPr>
        <w:t xml:space="preserve"> Are an (a) online asynchronous, (b) online live, or (c) in-person 12-week Buddhist-Informed Mindfulness Skills Course (https://nourishedrfi.org/skills-courses) or (d) a 12-week Twelve-Step Facilitation Program effective in (a) reducing subjective and objective binge eating frequency, severity of eating disorder psychopathology, perceived stress </w:t>
      </w:r>
      <w:r w:rsidRPr="00FB7345">
        <w:rPr>
          <w:rFonts w:ascii="Palatino Linotype" w:hAnsi="Palatino Linotype"/>
        </w:rPr>
        <w:lastRenderedPageBreak/>
        <w:t>sensitivity, and emotional resilience when used as a complementary and integrative intervention for "treatment as usual" for folks who (a) lack access to healthcare, (b) lack a formal eating disorder diagnosis, (c) are waitlisted for formal treatment, (d) are receiving standard treatment, and/or (e) have elected to avoid or delay standard treatment.</w:t>
      </w:r>
    </w:p>
    <w:p w14:paraId="3719B0C3" w14:textId="77777777" w:rsidR="003E1F56" w:rsidRPr="00FB7345" w:rsidRDefault="003E1F56" w:rsidP="003E1F56">
      <w:pPr>
        <w:pStyle w:val="Heading1"/>
        <w:numPr>
          <w:ilvl w:val="0"/>
          <w:numId w:val="0"/>
        </w:numPr>
        <w:rPr>
          <w:rFonts w:ascii="Palatino Linotype" w:hAnsi="Palatino Linotype"/>
          <w:sz w:val="28"/>
        </w:rPr>
      </w:pPr>
      <w:bookmarkStart w:id="41" w:name="_Toc200480010"/>
      <w:r w:rsidRPr="00FB7345">
        <w:rPr>
          <w:rFonts w:ascii="Palatino Linotype" w:hAnsi="Palatino Linotype"/>
          <w:sz w:val="28"/>
        </w:rPr>
        <w:t>Aim 1: Assess Demographic and Risk Factors of Adults with Binge Eating Disorder (Objective and Subjective With- and Without Diagnoses).</w:t>
      </w:r>
      <w:bookmarkEnd w:id="41"/>
      <w:r w:rsidRPr="00FB7345">
        <w:rPr>
          <w:rFonts w:ascii="Palatino Linotype" w:hAnsi="Palatino Linotype"/>
          <w:sz w:val="28"/>
        </w:rPr>
        <w:t xml:space="preserve"> </w:t>
      </w:r>
    </w:p>
    <w:p w14:paraId="6F9EEF32" w14:textId="2A9E20DD" w:rsidR="003E1F56" w:rsidRPr="00C54C6B" w:rsidRDefault="003E1F56" w:rsidP="003E1F56">
      <w:pPr>
        <w:pStyle w:val="Normal35"/>
        <w:ind w:left="0"/>
        <w:rPr>
          <w:rFonts w:ascii="Palatino Linotype" w:hAnsi="Palatino Linotype"/>
          <w:color w:val="000000" w:themeColor="text1"/>
        </w:rPr>
      </w:pPr>
      <w:r w:rsidRPr="00FB7345">
        <w:rPr>
          <w:rFonts w:ascii="Palatino Linotype" w:hAnsi="Palatino Linotype"/>
          <w:b/>
          <w:bCs/>
        </w:rPr>
        <w:t xml:space="preserve">Aim </w:t>
      </w:r>
      <w:r w:rsidRPr="00FB7345">
        <w:rPr>
          <w:rFonts w:ascii="Palatino Linotype" w:hAnsi="Palatino Linotype"/>
          <w:b/>
          <w:bCs/>
        </w:rPr>
        <w:t>3</w:t>
      </w:r>
      <w:r w:rsidRPr="00FB7345">
        <w:rPr>
          <w:rFonts w:ascii="Palatino Linotype" w:hAnsi="Palatino Linotype"/>
          <w:b/>
          <w:bCs/>
        </w:rPr>
        <w:t xml:space="preserve">: Assess basic demographic information of adults with binge eating disorder </w:t>
      </w:r>
      <w:r w:rsidRPr="00FB7345">
        <w:rPr>
          <w:rFonts w:ascii="Palatino Linotype" w:hAnsi="Palatino Linotype"/>
        </w:rPr>
        <w:t xml:space="preserve">(subjective or objective and diagnosed or undiagnosed). Adults who (a) enroll in one of the </w:t>
      </w:r>
      <w:hyperlink r:id="rId30" w:history="1">
        <w:r w:rsidRPr="00FB7345">
          <w:rPr>
            <w:rStyle w:val="Hyperlink"/>
            <w:rFonts w:ascii="Palatino Linotype" w:hAnsi="Palatino Linotype"/>
          </w:rPr>
          <w:t>12-week Buddhist-Informed Mindfulness Skills Courses</w:t>
        </w:r>
      </w:hyperlink>
      <w:r w:rsidRPr="00FB7345">
        <w:rPr>
          <w:rFonts w:ascii="Palatino Linotype" w:hAnsi="Palatino Linotype"/>
        </w:rPr>
        <w:t xml:space="preserve"> or (b) participate in social media groups that support eating or weight concerns/</w:t>
      </w:r>
      <w:commentRangeStart w:id="42"/>
      <w:r w:rsidRPr="00FB7345">
        <w:rPr>
          <w:rFonts w:ascii="Palatino Linotype" w:hAnsi="Palatino Linotype"/>
        </w:rPr>
        <w:t xml:space="preserve">issues. </w:t>
      </w:r>
      <w:commentRangeEnd w:id="42"/>
      <w:r w:rsidRPr="00FB7345">
        <w:rPr>
          <w:rStyle w:val="CommentReference"/>
          <w:rFonts w:ascii="Palatino Linotype" w:hAnsi="Palatino Linotype"/>
        </w:rPr>
        <w:commentReference w:id="42"/>
      </w:r>
      <w:r w:rsidRPr="00FB7345">
        <w:rPr>
          <w:rFonts w:ascii="Palatino Linotype" w:hAnsi="Palatino Linotype"/>
        </w:rPr>
        <w:t xml:space="preserve">Data will be collected via </w:t>
      </w:r>
      <w:proofErr w:type="spellStart"/>
      <w:r w:rsidRPr="00FB7345">
        <w:rPr>
          <w:rFonts w:ascii="Palatino Linotype" w:hAnsi="Palatino Linotype"/>
        </w:rPr>
        <w:t>REDCap</w:t>
      </w:r>
      <w:proofErr w:type="spellEnd"/>
      <w:r w:rsidRPr="00FB7345">
        <w:rPr>
          <w:rFonts w:ascii="Palatino Linotype" w:hAnsi="Palatino Linotype"/>
        </w:rPr>
        <w:t xml:space="preserve"> survey and will include age, sex/gender identity/status, race, ethnicity, employment status, number of household dependents, salary bracket, government assistance use, food and nutrition access, and basic biometric data for those who choose to provide it (weight, height, BMI, and past medical, family, social, surgical, and prescription history). Additional data will include (a) presence/absence, (b) time from onset, and (c) duration of (</w:t>
      </w:r>
      <w:proofErr w:type="spellStart"/>
      <w:r w:rsidRPr="00FB7345">
        <w:rPr>
          <w:rFonts w:ascii="Palatino Linotype" w:hAnsi="Palatino Linotype"/>
        </w:rPr>
        <w:t>i</w:t>
      </w:r>
      <w:proofErr w:type="spellEnd"/>
      <w:r w:rsidRPr="00FB7345">
        <w:rPr>
          <w:rFonts w:ascii="Palatino Linotype" w:hAnsi="Palatino Linotype"/>
        </w:rPr>
        <w:t xml:space="preserve">) self-identification, (ii) formal diagnosis, or (iii) diagnostic criteria for (1) binge eating </w:t>
      </w:r>
      <w:r w:rsidRPr="00C54C6B">
        <w:rPr>
          <w:rFonts w:ascii="Palatino Linotype" w:hAnsi="Palatino Linotype"/>
          <w:color w:val="000000" w:themeColor="text1"/>
        </w:rPr>
        <w:t>disorder, (2) “food addiction</w:t>
      </w:r>
      <w:r w:rsidRPr="00C54C6B">
        <w:rPr>
          <w:rStyle w:val="FootnoteReference"/>
          <w:rFonts w:ascii="Palatino Linotype" w:hAnsi="Palatino Linotype"/>
          <w:color w:val="000000" w:themeColor="text1"/>
        </w:rPr>
        <w:footnoteReference w:id="6"/>
      </w:r>
      <w:r w:rsidRPr="00C54C6B">
        <w:rPr>
          <w:rFonts w:ascii="Palatino Linotype" w:hAnsi="Palatino Linotype"/>
          <w:color w:val="000000" w:themeColor="text1"/>
        </w:rPr>
        <w:t xml:space="preserve">” (see aim 2) (3) conventional and expanded adverse childhood or lifetime experiences (ACEs, ALEs), (4) frequency of substance-related and addictive-like behaviors (alcohol, tobacco, other substances, exercise, sex or pornography, gambling, other food or eating-related behaviors, or other self-identified behaviors), and (5) </w:t>
      </w:r>
      <w:r w:rsidRPr="00C54C6B">
        <w:rPr>
          <w:rFonts w:ascii="Palatino Linotype" w:hAnsi="Palatino Linotype"/>
          <w:b/>
          <w:bCs/>
          <w:color w:val="000000" w:themeColor="text1"/>
          <w:u w:val="single"/>
        </w:rPr>
        <w:t>outcome measures assessed in Aim 3</w:t>
      </w:r>
      <w:r w:rsidRPr="00C54C6B">
        <w:rPr>
          <w:rFonts w:ascii="Palatino Linotype" w:hAnsi="Palatino Linotype"/>
          <w:color w:val="000000" w:themeColor="text1"/>
        </w:rPr>
        <w:t>: (</w:t>
      </w:r>
      <w:proofErr w:type="spellStart"/>
      <w:r w:rsidRPr="00C54C6B">
        <w:rPr>
          <w:rFonts w:ascii="Palatino Linotype" w:hAnsi="Palatino Linotype"/>
          <w:color w:val="000000" w:themeColor="text1"/>
        </w:rPr>
        <w:t>i</w:t>
      </w:r>
      <w:proofErr w:type="spellEnd"/>
      <w:r w:rsidRPr="00C54C6B">
        <w:rPr>
          <w:rFonts w:ascii="Palatino Linotype" w:hAnsi="Palatino Linotype"/>
          <w:color w:val="000000" w:themeColor="text1"/>
        </w:rPr>
        <w:t xml:space="preserve">) subjective and objective binge eating frequency (# of binge episodes per day and week), (ii) </w:t>
      </w:r>
      <w:commentRangeStart w:id="43"/>
      <w:r w:rsidRPr="00C54C6B">
        <w:rPr>
          <w:rFonts w:ascii="Palatino Linotype" w:hAnsi="Palatino Linotype"/>
          <w:color w:val="000000" w:themeColor="text1"/>
        </w:rPr>
        <w:t>eating disorder severity scale</w:t>
      </w:r>
      <w:commentRangeEnd w:id="43"/>
      <w:r w:rsidRPr="00C54C6B">
        <w:rPr>
          <w:rStyle w:val="CommentReference"/>
          <w:rFonts w:ascii="Palatino Linotype" w:hAnsi="Palatino Linotype"/>
          <w:color w:val="000000" w:themeColor="text1"/>
        </w:rPr>
        <w:commentReference w:id="43"/>
      </w:r>
      <w:r w:rsidRPr="00C54C6B">
        <w:rPr>
          <w:rFonts w:ascii="Palatino Linotype" w:hAnsi="Palatino Linotype"/>
          <w:color w:val="000000" w:themeColor="text1"/>
        </w:rPr>
        <w:t xml:space="preserve"> (EDSS) scores, (iii) Yale Food Addiction Scale 2.0 Scores, (iv) subjective craving (Likert Scale), (v) </w:t>
      </w:r>
      <w:commentRangeStart w:id="44"/>
      <w:r w:rsidRPr="00C54C6B">
        <w:rPr>
          <w:rFonts w:ascii="Palatino Linotype" w:hAnsi="Palatino Linotype"/>
          <w:color w:val="000000" w:themeColor="text1"/>
        </w:rPr>
        <w:t>perceived stress sensitivity scale</w:t>
      </w:r>
      <w:commentRangeEnd w:id="44"/>
      <w:r w:rsidRPr="00C54C6B">
        <w:rPr>
          <w:rStyle w:val="CommentReference"/>
          <w:rFonts w:ascii="Palatino Linotype" w:hAnsi="Palatino Linotype"/>
          <w:color w:val="000000" w:themeColor="text1"/>
        </w:rPr>
        <w:commentReference w:id="44"/>
      </w:r>
      <w:r w:rsidRPr="00C54C6B">
        <w:rPr>
          <w:rFonts w:ascii="Palatino Linotype" w:hAnsi="Palatino Linotype"/>
          <w:color w:val="000000" w:themeColor="text1"/>
        </w:rPr>
        <w:t xml:space="preserve"> scores, (vi) emotional resilience (</w:t>
      </w:r>
      <w:commentRangeStart w:id="45"/>
      <w:r w:rsidRPr="00C54C6B">
        <w:rPr>
          <w:rFonts w:ascii="Palatino Linotype" w:hAnsi="Palatino Linotype"/>
          <w:color w:val="000000" w:themeColor="text1"/>
        </w:rPr>
        <w:t>find most empirically validated and used scale</w:t>
      </w:r>
      <w:commentRangeEnd w:id="45"/>
      <w:r w:rsidRPr="00C54C6B">
        <w:rPr>
          <w:rStyle w:val="CommentReference"/>
          <w:rFonts w:ascii="Palatino Linotype" w:hAnsi="Palatino Linotype"/>
          <w:color w:val="000000" w:themeColor="text1"/>
        </w:rPr>
        <w:commentReference w:id="45"/>
      </w:r>
      <w:r w:rsidRPr="00C54C6B">
        <w:rPr>
          <w:rFonts w:ascii="Palatino Linotype" w:hAnsi="Palatino Linotype"/>
          <w:color w:val="000000" w:themeColor="text1"/>
        </w:rPr>
        <w:t xml:space="preserve">), (vii) self-efficacy (modified PROMIS self-efficacy scale), (viii) mindfulness, </w:t>
      </w:r>
      <w:proofErr w:type="spellStart"/>
      <w:r w:rsidRPr="00C54C6B">
        <w:rPr>
          <w:rFonts w:ascii="Palatino Linotype" w:hAnsi="Palatino Linotype"/>
          <w:color w:val="000000" w:themeColor="text1"/>
        </w:rPr>
        <w:t>maitri</w:t>
      </w:r>
      <w:proofErr w:type="spellEnd"/>
      <w:r w:rsidRPr="00C54C6B">
        <w:rPr>
          <w:rFonts w:ascii="Palatino Linotype" w:hAnsi="Palatino Linotype"/>
          <w:color w:val="000000" w:themeColor="text1"/>
        </w:rPr>
        <w:t>, and compassion, and (ix) overall contentment and quality of life (</w:t>
      </w:r>
      <w:commentRangeStart w:id="46"/>
      <w:r w:rsidRPr="00C54C6B">
        <w:rPr>
          <w:rFonts w:ascii="Palatino Linotype" w:hAnsi="Palatino Linotype"/>
          <w:color w:val="000000" w:themeColor="text1"/>
        </w:rPr>
        <w:t>***</w:t>
      </w:r>
      <w:commentRangeEnd w:id="46"/>
      <w:r w:rsidRPr="00C54C6B">
        <w:rPr>
          <w:rFonts w:ascii="Palatino Linotype" w:hAnsi="Palatino Linotype"/>
          <w:color w:val="000000" w:themeColor="text1"/>
        </w:rPr>
        <w:t>)</w:t>
      </w:r>
      <w:r w:rsidRPr="00C54C6B">
        <w:rPr>
          <w:rStyle w:val="CommentReference"/>
          <w:rFonts w:ascii="Palatino Linotype" w:hAnsi="Palatino Linotype"/>
          <w:color w:val="000000" w:themeColor="text1"/>
        </w:rPr>
        <w:commentReference w:id="46"/>
      </w:r>
      <w:r w:rsidRPr="00C54C6B">
        <w:rPr>
          <w:rFonts w:ascii="Palatino Linotype" w:hAnsi="Palatino Linotype"/>
          <w:color w:val="000000" w:themeColor="text1"/>
        </w:rPr>
        <w:t xml:space="preserve">. Participants will also be asked to report on the type and number of different treatment interventions have they considered or tried, and what has their attitudes or experiences with these interventions been. </w:t>
      </w:r>
    </w:p>
    <w:p w14:paraId="76585DF7" w14:textId="77777777" w:rsidR="003E1F56" w:rsidRPr="00C54C6B" w:rsidRDefault="003E1F56" w:rsidP="006B6546">
      <w:pPr>
        <w:pStyle w:val="Normal35"/>
        <w:ind w:left="0"/>
        <w:jc w:val="both"/>
        <w:rPr>
          <w:rFonts w:ascii="Palatino Linotype" w:hAnsi="Palatino Linotype"/>
          <w:color w:val="000000" w:themeColor="text1"/>
        </w:rPr>
      </w:pPr>
    </w:p>
    <w:p w14:paraId="6E41AF13" w14:textId="77777777" w:rsidR="004555F9" w:rsidRPr="00C54C6B" w:rsidRDefault="004555F9" w:rsidP="006B6546">
      <w:pPr>
        <w:pStyle w:val="Normal35"/>
        <w:ind w:left="0"/>
        <w:jc w:val="both"/>
        <w:rPr>
          <w:rFonts w:ascii="Palatino Linotype" w:hAnsi="Palatino Linotype"/>
          <w:color w:val="000000" w:themeColor="text1"/>
        </w:rPr>
      </w:pPr>
      <w:r w:rsidRPr="00C54C6B">
        <w:rPr>
          <w:rFonts w:ascii="Palatino Linotype" w:hAnsi="Palatino Linotype"/>
          <w:b/>
          <w:bCs/>
          <w:color w:val="000000" w:themeColor="text1"/>
        </w:rPr>
        <w:t xml:space="preserve">Aim 3: </w:t>
      </w:r>
      <w:r w:rsidRPr="00C54C6B">
        <w:rPr>
          <w:rFonts w:ascii="Palatino Linotype" w:hAnsi="Palatino Linotype"/>
          <w:color w:val="000000" w:themeColor="text1"/>
        </w:rPr>
        <w:t xml:space="preserve">What percentage of adults who (a) participate in social media groups that support eating or weight concerns/issues or (b) enroll in one of the four resource options above [an (a) online asynchronous, (b) online live, and/or (c) in-person 12-week Buddhist-Informed </w:t>
      </w:r>
      <w:r w:rsidRPr="00C54C6B">
        <w:rPr>
          <w:rFonts w:ascii="Palatino Linotype" w:hAnsi="Palatino Linotype"/>
          <w:color w:val="000000" w:themeColor="text1"/>
        </w:rPr>
        <w:lastRenderedPageBreak/>
        <w:t>Mindfulness Skills Course (https://nourishedrfi.org/skills-courses) or (d) a 12-week Twelve-Step Facilitation Program] (1) meet diagnostic criteria for an eating disorder or "Food Addiction" (as assessed using the Yale Food Addiction Scale, 2.0, a highly validated scale that uses the DSM-V-TR diagnostic criteria for Substance Related Addictive Disorders but substitutes the word "substance" for "food" or "eating" (https://sites.lsa.umich.edu/fastlab/yale-food-addiction-scale/; https://pubmed.ncbi.nlm.nih.gov/?term=Yale+Food+Addiction&amp;size=200)); (2) identify as having an eating disorder; (3) have a formal eating disorder diagnosis? What sociodemographic variables to these individuals report? What level of exposure to adverse childhood or lifetime experiences (ACEs, ALEs) and expanded ACEs/ALEs do these individuals report? What treatment interventions have they tried, and what has their experience with these interventions been?</w:t>
      </w:r>
    </w:p>
    <w:p w14:paraId="68E664AF" w14:textId="77777777" w:rsidR="004555F9" w:rsidRPr="00C54C6B" w:rsidRDefault="004555F9" w:rsidP="006B6546">
      <w:pPr>
        <w:pStyle w:val="Normal35"/>
        <w:ind w:left="0"/>
        <w:jc w:val="both"/>
        <w:rPr>
          <w:rFonts w:ascii="Palatino Linotype" w:hAnsi="Palatino Linotype"/>
          <w:color w:val="000000" w:themeColor="text1"/>
        </w:rPr>
      </w:pPr>
    </w:p>
    <w:p w14:paraId="1FEDB47C" w14:textId="6388D38E" w:rsidR="003869A9" w:rsidRPr="00C54C6B" w:rsidRDefault="004555F9" w:rsidP="003E1F56">
      <w:pPr>
        <w:pStyle w:val="Normal35"/>
        <w:ind w:left="0"/>
        <w:jc w:val="both"/>
        <w:rPr>
          <w:rFonts w:ascii="Palatino Linotype" w:hAnsi="Palatino Linotype"/>
          <w:b/>
          <w:bCs/>
          <w:color w:val="000000" w:themeColor="text1"/>
          <w:u w:val="single"/>
        </w:rPr>
      </w:pPr>
      <w:r w:rsidRPr="00C54C6B">
        <w:rPr>
          <w:rFonts w:ascii="Palatino Linotype" w:hAnsi="Palatino Linotype"/>
          <w:b/>
          <w:bCs/>
          <w:color w:val="000000" w:themeColor="text1"/>
          <w:u w:val="single"/>
        </w:rPr>
        <w:t>REFERENCES:</w:t>
      </w:r>
    </w:p>
    <w:p w14:paraId="4DB9CD11" w14:textId="77777777" w:rsidR="00A23EFC" w:rsidRPr="00C54C6B" w:rsidRDefault="003869A9"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color w:val="000000" w:themeColor="text1"/>
        </w:rPr>
        <w:fldChar w:fldCharType="begin"/>
      </w:r>
      <w:r w:rsidRPr="00C54C6B">
        <w:rPr>
          <w:rFonts w:ascii="Palatino Linotype" w:hAnsi="Palatino Linotype"/>
          <w:color w:val="000000" w:themeColor="text1"/>
        </w:rPr>
        <w:instrText xml:space="preserve"> ADDIN EN.REFLIST </w:instrText>
      </w:r>
      <w:r w:rsidRPr="00C54C6B">
        <w:rPr>
          <w:rFonts w:ascii="Palatino Linotype" w:hAnsi="Palatino Linotype"/>
          <w:color w:val="000000" w:themeColor="text1"/>
        </w:rPr>
        <w:fldChar w:fldCharType="separate"/>
      </w:r>
      <w:r w:rsidR="00A23EFC" w:rsidRPr="00C54C6B">
        <w:rPr>
          <w:rFonts w:ascii="Palatino Linotype" w:hAnsi="Palatino Linotype"/>
          <w:noProof/>
          <w:color w:val="000000" w:themeColor="text1"/>
        </w:rPr>
        <w:t>1.</w:t>
      </w:r>
      <w:r w:rsidR="00A23EFC" w:rsidRPr="00C54C6B">
        <w:rPr>
          <w:rFonts w:ascii="Palatino Linotype" w:hAnsi="Palatino Linotype"/>
          <w:noProof/>
          <w:color w:val="000000" w:themeColor="text1"/>
        </w:rPr>
        <w:tab/>
        <w:t xml:space="preserve">APA. </w:t>
      </w:r>
      <w:r w:rsidR="00A23EFC" w:rsidRPr="00C54C6B">
        <w:rPr>
          <w:rFonts w:ascii="Palatino Linotype" w:hAnsi="Palatino Linotype"/>
          <w:i/>
          <w:noProof/>
          <w:color w:val="000000" w:themeColor="text1"/>
        </w:rPr>
        <w:t>Diagnostic and Statistical Manual of Mental Disorders: Diagnostic and Statistical Manual of Mental Disorders, Fifth Edition.</w:t>
      </w:r>
      <w:r w:rsidR="00A23EFC" w:rsidRPr="00C54C6B">
        <w:rPr>
          <w:rFonts w:ascii="Palatino Linotype" w:hAnsi="Palatino Linotype"/>
          <w:noProof/>
          <w:color w:val="000000" w:themeColor="text1"/>
        </w:rPr>
        <w:t xml:space="preserve"> Arlington, VA: American Psychiatric Association; 2013.</w:t>
      </w:r>
    </w:p>
    <w:p w14:paraId="2BF9C88F" w14:textId="1D3DCEA8"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w:t>
      </w:r>
      <w:r w:rsidRPr="00C54C6B">
        <w:rPr>
          <w:rFonts w:ascii="Palatino Linotype" w:hAnsi="Palatino Linotype"/>
          <w:noProof/>
          <w:color w:val="000000" w:themeColor="text1"/>
        </w:rPr>
        <w:tab/>
        <w:t xml:space="preserve">APA APA. Binge-Eating Disorder (F50.81). In Section II: Diagnostic Criteria and Codes: Feeding and Eating Disorders. In: </w:t>
      </w:r>
      <w:r w:rsidRPr="00C54C6B">
        <w:rPr>
          <w:rFonts w:ascii="Palatino Linotype" w:hAnsi="Palatino Linotype"/>
          <w:i/>
          <w:noProof/>
          <w:color w:val="000000" w:themeColor="text1"/>
        </w:rPr>
        <w:t>Diagnostic and Statistical Manual of Mental Disorders, Fifth Edition Text Revision (DSM-5-TR).</w:t>
      </w:r>
      <w:r w:rsidRPr="00C54C6B">
        <w:rPr>
          <w:rFonts w:ascii="Palatino Linotype" w:hAnsi="Palatino Linotype"/>
          <w:noProof/>
          <w:color w:val="000000" w:themeColor="text1"/>
        </w:rPr>
        <w:t xml:space="preserve"> 5-TR ed. Washington, DC; London, England; </w:t>
      </w:r>
      <w:hyperlink r:id="rId31" w:history="1">
        <w:r w:rsidRPr="00C54C6B">
          <w:rPr>
            <w:rStyle w:val="Hyperlink"/>
            <w:rFonts w:ascii="Palatino Linotype" w:hAnsi="Palatino Linotype"/>
            <w:noProof/>
            <w:color w:val="000000" w:themeColor="text1"/>
          </w:rPr>
          <w:t>https://ia801602.us.archive.org/24/items/dsm-5-tr/DSM-5-TR.pdf</w:t>
        </w:r>
      </w:hyperlink>
      <w:r w:rsidRPr="00C54C6B">
        <w:rPr>
          <w:rFonts w:ascii="Palatino Linotype" w:hAnsi="Palatino Linotype"/>
          <w:noProof/>
          <w:color w:val="000000" w:themeColor="text1"/>
        </w:rPr>
        <w:t>: American Psychiatric Association; 2022:393-396.</w:t>
      </w:r>
    </w:p>
    <w:p w14:paraId="3539A6B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w:t>
      </w:r>
      <w:r w:rsidRPr="00C54C6B">
        <w:rPr>
          <w:rFonts w:ascii="Palatino Linotype" w:hAnsi="Palatino Linotype"/>
          <w:noProof/>
          <w:color w:val="000000" w:themeColor="text1"/>
        </w:rPr>
        <w:tab/>
        <w:t xml:space="preserve">Hudson JI, Hiripi E, Pope HG, Jr., Kessler RC. The prevalence and correlates of eating disorders in the National Comorbidity Survey Replication. </w:t>
      </w:r>
      <w:r w:rsidRPr="00C54C6B">
        <w:rPr>
          <w:rFonts w:ascii="Palatino Linotype" w:hAnsi="Palatino Linotype"/>
          <w:i/>
          <w:noProof/>
          <w:color w:val="000000" w:themeColor="text1"/>
        </w:rPr>
        <w:t xml:space="preserve">Biol Psychiatry. </w:t>
      </w:r>
      <w:r w:rsidRPr="00C54C6B">
        <w:rPr>
          <w:rFonts w:ascii="Palatino Linotype" w:hAnsi="Palatino Linotype"/>
          <w:noProof/>
          <w:color w:val="000000" w:themeColor="text1"/>
        </w:rPr>
        <w:t>2007;61(3):348-358.</w:t>
      </w:r>
    </w:p>
    <w:p w14:paraId="21E7385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w:t>
      </w:r>
      <w:r w:rsidRPr="00C54C6B">
        <w:rPr>
          <w:rFonts w:ascii="Palatino Linotype" w:hAnsi="Palatino Linotype"/>
          <w:noProof/>
          <w:color w:val="000000" w:themeColor="text1"/>
        </w:rPr>
        <w:tab/>
        <w:t xml:space="preserve">Termorshuizen JD, Watson HJ, Thornton LM, et al. Early Impact of COVID-19 on Individuals with Eating Disorders: A survey of ~1000 Individuals in the United States and the Netherlands. </w:t>
      </w:r>
      <w:r w:rsidRPr="00C54C6B">
        <w:rPr>
          <w:rFonts w:ascii="Palatino Linotype" w:hAnsi="Palatino Linotype"/>
          <w:i/>
          <w:noProof/>
          <w:color w:val="000000" w:themeColor="text1"/>
        </w:rPr>
        <w:t xml:space="preserve">medRxiv. </w:t>
      </w:r>
      <w:r w:rsidRPr="00C54C6B">
        <w:rPr>
          <w:rFonts w:ascii="Palatino Linotype" w:hAnsi="Palatino Linotype"/>
          <w:noProof/>
          <w:color w:val="000000" w:themeColor="text1"/>
        </w:rPr>
        <w:t>2020.</w:t>
      </w:r>
    </w:p>
    <w:p w14:paraId="7DEE5F6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w:t>
      </w:r>
      <w:r w:rsidRPr="00C54C6B">
        <w:rPr>
          <w:rFonts w:ascii="Palatino Linotype" w:hAnsi="Palatino Linotype"/>
          <w:noProof/>
          <w:color w:val="000000" w:themeColor="text1"/>
        </w:rPr>
        <w:tab/>
        <w:t xml:space="preserve">Bray B, Bray C, Bradley R, Zwickey H. Mental health aspects of binge eating disorder: A cross-sectional mixed-methods study of binge eating disorder experts' perspectives. </w:t>
      </w:r>
      <w:r w:rsidRPr="00C54C6B">
        <w:rPr>
          <w:rFonts w:ascii="Palatino Linotype" w:hAnsi="Palatino Linotype"/>
          <w:i/>
          <w:noProof/>
          <w:color w:val="000000" w:themeColor="text1"/>
        </w:rPr>
        <w:t xml:space="preserve">Front Psychiatry. </w:t>
      </w:r>
      <w:r w:rsidRPr="00C54C6B">
        <w:rPr>
          <w:rFonts w:ascii="Palatino Linotype" w:hAnsi="Palatino Linotype"/>
          <w:noProof/>
          <w:color w:val="000000" w:themeColor="text1"/>
        </w:rPr>
        <w:t>2022;13:953203.</w:t>
      </w:r>
    </w:p>
    <w:p w14:paraId="579CCD07"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6.</w:t>
      </w:r>
      <w:r w:rsidRPr="00C54C6B">
        <w:rPr>
          <w:rFonts w:ascii="Palatino Linotype" w:hAnsi="Palatino Linotype"/>
          <w:noProof/>
          <w:color w:val="000000" w:themeColor="text1"/>
        </w:rPr>
        <w:tab/>
        <w:t xml:space="preserve">Kessler RC, Berglund PA, Chiu WT, et al. The prevalence and correlates of binge eating disorder in the World Health Organization World Mental Health Surveys. </w:t>
      </w:r>
      <w:r w:rsidRPr="00C54C6B">
        <w:rPr>
          <w:rFonts w:ascii="Palatino Linotype" w:hAnsi="Palatino Linotype"/>
          <w:i/>
          <w:noProof/>
          <w:color w:val="000000" w:themeColor="text1"/>
        </w:rPr>
        <w:t xml:space="preserve">Biol Psychiatry. </w:t>
      </w:r>
      <w:r w:rsidRPr="00C54C6B">
        <w:rPr>
          <w:rFonts w:ascii="Palatino Linotype" w:hAnsi="Palatino Linotype"/>
          <w:noProof/>
          <w:color w:val="000000" w:themeColor="text1"/>
        </w:rPr>
        <w:t>2013;73(9):904-914.</w:t>
      </w:r>
    </w:p>
    <w:p w14:paraId="2DB79E9A"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7.</w:t>
      </w:r>
      <w:r w:rsidRPr="00C54C6B">
        <w:rPr>
          <w:rFonts w:ascii="Palatino Linotype" w:hAnsi="Palatino Linotype"/>
          <w:noProof/>
          <w:color w:val="000000" w:themeColor="text1"/>
        </w:rPr>
        <w:tab/>
        <w:t xml:space="preserve">Udo T, Grilo CM. Psychiatric and medical correlates of DSM-5 eating disorders in a nationally representative sample of adults in the United States. </w:t>
      </w:r>
      <w:r w:rsidRPr="00C54C6B">
        <w:rPr>
          <w:rFonts w:ascii="Palatino Linotype" w:hAnsi="Palatino Linotype"/>
          <w:i/>
          <w:noProof/>
          <w:color w:val="000000" w:themeColor="text1"/>
        </w:rPr>
        <w:t xml:space="preserve">Int J Eat Disord. </w:t>
      </w:r>
      <w:r w:rsidRPr="00C54C6B">
        <w:rPr>
          <w:rFonts w:ascii="Palatino Linotype" w:hAnsi="Palatino Linotype"/>
          <w:noProof/>
          <w:color w:val="000000" w:themeColor="text1"/>
        </w:rPr>
        <w:t>2019;52(1):42-50.</w:t>
      </w:r>
    </w:p>
    <w:p w14:paraId="21992A5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lastRenderedPageBreak/>
        <w:t>8.</w:t>
      </w:r>
      <w:r w:rsidRPr="00C54C6B">
        <w:rPr>
          <w:rFonts w:ascii="Palatino Linotype" w:hAnsi="Palatino Linotype"/>
          <w:noProof/>
          <w:color w:val="000000" w:themeColor="text1"/>
        </w:rPr>
        <w:tab/>
        <w:t xml:space="preserve">Ulfvebrand S, Birgegård A, Norring C, Högdahl L, von Hausswolff-Juhlin Y. Psychiatric comorbidity in women and men with eating disorders results from a large clinical database. </w:t>
      </w:r>
      <w:r w:rsidRPr="00C54C6B">
        <w:rPr>
          <w:rFonts w:ascii="Palatino Linotype" w:hAnsi="Palatino Linotype"/>
          <w:i/>
          <w:noProof/>
          <w:color w:val="000000" w:themeColor="text1"/>
        </w:rPr>
        <w:t xml:space="preserve">Psychiatry Res. </w:t>
      </w:r>
      <w:r w:rsidRPr="00C54C6B">
        <w:rPr>
          <w:rFonts w:ascii="Palatino Linotype" w:hAnsi="Palatino Linotype"/>
          <w:noProof/>
          <w:color w:val="000000" w:themeColor="text1"/>
        </w:rPr>
        <w:t>2015;230(2):294-299.</w:t>
      </w:r>
    </w:p>
    <w:p w14:paraId="640E437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9.</w:t>
      </w:r>
      <w:r w:rsidRPr="00C54C6B">
        <w:rPr>
          <w:rFonts w:ascii="Palatino Linotype" w:hAnsi="Palatino Linotype"/>
          <w:noProof/>
          <w:color w:val="000000" w:themeColor="text1"/>
        </w:rPr>
        <w:tab/>
        <w:t xml:space="preserve">Welch E, Jangmo A, Thornton LM, et al. Treatment-seeking patients with binge-eating disorder in the Swedish national registers: clinical course and psychiatric comorbidity. </w:t>
      </w:r>
      <w:r w:rsidRPr="00C54C6B">
        <w:rPr>
          <w:rFonts w:ascii="Palatino Linotype" w:hAnsi="Palatino Linotype"/>
          <w:i/>
          <w:noProof/>
          <w:color w:val="000000" w:themeColor="text1"/>
        </w:rPr>
        <w:t xml:space="preserve">BMC Psychiatry. </w:t>
      </w:r>
      <w:r w:rsidRPr="00C54C6B">
        <w:rPr>
          <w:rFonts w:ascii="Palatino Linotype" w:hAnsi="Palatino Linotype"/>
          <w:noProof/>
          <w:color w:val="000000" w:themeColor="text1"/>
        </w:rPr>
        <w:t>2016;16:163.</w:t>
      </w:r>
    </w:p>
    <w:p w14:paraId="21CFBEA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10.</w:t>
      </w:r>
      <w:r w:rsidRPr="00C54C6B">
        <w:rPr>
          <w:rFonts w:ascii="Palatino Linotype" w:hAnsi="Palatino Linotype"/>
          <w:noProof/>
          <w:color w:val="000000" w:themeColor="text1"/>
        </w:rPr>
        <w:tab/>
        <w:t xml:space="preserve">Bray B, Sadowski A, Bray C, Bradley R, Zwickey H. Clinical aspects of binge eating disorder: A cross-sectional mixed-methods study of binge eating disorder experts' perspectives. </w:t>
      </w:r>
      <w:r w:rsidRPr="00C54C6B">
        <w:rPr>
          <w:rFonts w:ascii="Palatino Linotype" w:hAnsi="Palatino Linotype"/>
          <w:i/>
          <w:noProof/>
          <w:color w:val="000000" w:themeColor="text1"/>
        </w:rPr>
        <w:t xml:space="preserve">Front Psychiatry. </w:t>
      </w:r>
      <w:r w:rsidRPr="00C54C6B">
        <w:rPr>
          <w:rFonts w:ascii="Palatino Linotype" w:hAnsi="Palatino Linotype"/>
          <w:noProof/>
          <w:color w:val="000000" w:themeColor="text1"/>
        </w:rPr>
        <w:t>2022;13:1087165.</w:t>
      </w:r>
    </w:p>
    <w:p w14:paraId="7055DAC9"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11.</w:t>
      </w:r>
      <w:r w:rsidRPr="00C54C6B">
        <w:rPr>
          <w:rFonts w:ascii="Palatino Linotype" w:hAnsi="Palatino Linotype"/>
          <w:noProof/>
          <w:color w:val="000000" w:themeColor="text1"/>
        </w:rPr>
        <w:tab/>
        <w:t xml:space="preserve">Bray B, Bray C, Bradley R, Zwickey H. Binge Eating Disorder Is a Social Justice Issue: A Cross-Sectional Mixed-Methods Study of Binge Eating Disorder Experts' Opinions. </w:t>
      </w:r>
      <w:r w:rsidRPr="00C54C6B">
        <w:rPr>
          <w:rFonts w:ascii="Palatino Linotype" w:hAnsi="Palatino Linotype"/>
          <w:i/>
          <w:noProof/>
          <w:color w:val="000000" w:themeColor="text1"/>
        </w:rPr>
        <w:t xml:space="preserve">Int J Environ Res Public Health. </w:t>
      </w:r>
      <w:r w:rsidRPr="00C54C6B">
        <w:rPr>
          <w:rFonts w:ascii="Palatino Linotype" w:hAnsi="Palatino Linotype"/>
          <w:noProof/>
          <w:color w:val="000000" w:themeColor="text1"/>
        </w:rPr>
        <w:t>2022;19(10).</w:t>
      </w:r>
    </w:p>
    <w:p w14:paraId="7D694150"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12.</w:t>
      </w:r>
      <w:r w:rsidRPr="00C54C6B">
        <w:rPr>
          <w:rFonts w:ascii="Palatino Linotype" w:hAnsi="Palatino Linotype"/>
          <w:noProof/>
          <w:color w:val="000000" w:themeColor="text1"/>
        </w:rPr>
        <w:tab/>
        <w:t xml:space="preserve">Javaras KN, Laird NM, Reichborn-Kjennerud T, Bulik CM, Pope HG, Jr., Hudson JI. Familiality and heritability of binge eating disorder: results of a case-control family study and a twin study. </w:t>
      </w:r>
      <w:r w:rsidRPr="00C54C6B">
        <w:rPr>
          <w:rFonts w:ascii="Palatino Linotype" w:hAnsi="Palatino Linotype"/>
          <w:i/>
          <w:noProof/>
          <w:color w:val="000000" w:themeColor="text1"/>
        </w:rPr>
        <w:t xml:space="preserve">Int J Eat Disord. </w:t>
      </w:r>
      <w:r w:rsidRPr="00C54C6B">
        <w:rPr>
          <w:rFonts w:ascii="Palatino Linotype" w:hAnsi="Palatino Linotype"/>
          <w:noProof/>
          <w:color w:val="000000" w:themeColor="text1"/>
        </w:rPr>
        <w:t>2008;41(2):174-179.</w:t>
      </w:r>
    </w:p>
    <w:p w14:paraId="3378039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13.</w:t>
      </w:r>
      <w:r w:rsidRPr="00C54C6B">
        <w:rPr>
          <w:rFonts w:ascii="Palatino Linotype" w:hAnsi="Palatino Linotype"/>
          <w:noProof/>
          <w:color w:val="000000" w:themeColor="text1"/>
        </w:rPr>
        <w:tab/>
        <w:t xml:space="preserve">Mitchell KS, Neale MC, Bulik CM, Aggen SH, Kendler KS, Mazzeo SE. Binge eating disorder: a symptom-level investigation of genetic and environmental influences on liability. </w:t>
      </w:r>
      <w:r w:rsidRPr="00C54C6B">
        <w:rPr>
          <w:rFonts w:ascii="Palatino Linotype" w:hAnsi="Palatino Linotype"/>
          <w:i/>
          <w:noProof/>
          <w:color w:val="000000" w:themeColor="text1"/>
        </w:rPr>
        <w:t xml:space="preserve">Psychol Med. </w:t>
      </w:r>
      <w:r w:rsidRPr="00C54C6B">
        <w:rPr>
          <w:rFonts w:ascii="Palatino Linotype" w:hAnsi="Palatino Linotype"/>
          <w:noProof/>
          <w:color w:val="000000" w:themeColor="text1"/>
        </w:rPr>
        <w:t>2010;40(11):1899-1906.</w:t>
      </w:r>
    </w:p>
    <w:p w14:paraId="149C8B3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14.</w:t>
      </w:r>
      <w:r w:rsidRPr="00C54C6B">
        <w:rPr>
          <w:rFonts w:ascii="Palatino Linotype" w:hAnsi="Palatino Linotype"/>
          <w:noProof/>
          <w:color w:val="000000" w:themeColor="text1"/>
        </w:rPr>
        <w:tab/>
        <w:t xml:space="preserve">Hudson JI, Lalonde JK, Berry JM, et al. Binge-eating disorder as a distinct familial phenotype in obese individuals. </w:t>
      </w:r>
      <w:r w:rsidRPr="00C54C6B">
        <w:rPr>
          <w:rFonts w:ascii="Palatino Linotype" w:hAnsi="Palatino Linotype"/>
          <w:i/>
          <w:noProof/>
          <w:color w:val="000000" w:themeColor="text1"/>
        </w:rPr>
        <w:t xml:space="preserve">Arch Gen Psychiatry. </w:t>
      </w:r>
      <w:r w:rsidRPr="00C54C6B">
        <w:rPr>
          <w:rFonts w:ascii="Palatino Linotype" w:hAnsi="Palatino Linotype"/>
          <w:noProof/>
          <w:color w:val="000000" w:themeColor="text1"/>
        </w:rPr>
        <w:t>2006;63(3):313-319.</w:t>
      </w:r>
    </w:p>
    <w:p w14:paraId="700A412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15.</w:t>
      </w:r>
      <w:r w:rsidRPr="00C54C6B">
        <w:rPr>
          <w:rFonts w:ascii="Palatino Linotype" w:hAnsi="Palatino Linotype"/>
          <w:noProof/>
          <w:color w:val="000000" w:themeColor="text1"/>
        </w:rPr>
        <w:tab/>
        <w:t xml:space="preserve">Reichborn-Kjennerud T, Bulik CM, Tambs K, Harris JR. Genetic and environmental influences on binge eating in the absence of compensatory behaviors: a population-based twin study. </w:t>
      </w:r>
      <w:r w:rsidRPr="00C54C6B">
        <w:rPr>
          <w:rFonts w:ascii="Palatino Linotype" w:hAnsi="Palatino Linotype"/>
          <w:i/>
          <w:noProof/>
          <w:color w:val="000000" w:themeColor="text1"/>
        </w:rPr>
        <w:t xml:space="preserve">The International journal of eating disorders. </w:t>
      </w:r>
      <w:r w:rsidRPr="00C54C6B">
        <w:rPr>
          <w:rFonts w:ascii="Palatino Linotype" w:hAnsi="Palatino Linotype"/>
          <w:noProof/>
          <w:color w:val="000000" w:themeColor="text1"/>
        </w:rPr>
        <w:t>2004;36(3):307-314.</w:t>
      </w:r>
    </w:p>
    <w:p w14:paraId="406E517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16.</w:t>
      </w:r>
      <w:r w:rsidRPr="00C54C6B">
        <w:rPr>
          <w:rFonts w:ascii="Palatino Linotype" w:hAnsi="Palatino Linotype"/>
          <w:noProof/>
          <w:color w:val="000000" w:themeColor="text1"/>
        </w:rPr>
        <w:tab/>
        <w:t xml:space="preserve">Reichborn-Kjennerud T, Bulik CM, Kendler KS, et al. Gender differences in binge-eating: a population-based twin study. </w:t>
      </w:r>
      <w:r w:rsidRPr="00C54C6B">
        <w:rPr>
          <w:rFonts w:ascii="Palatino Linotype" w:hAnsi="Palatino Linotype"/>
          <w:i/>
          <w:noProof/>
          <w:color w:val="000000" w:themeColor="text1"/>
        </w:rPr>
        <w:t xml:space="preserve">Acta Psychiatr Scand. </w:t>
      </w:r>
      <w:r w:rsidRPr="00C54C6B">
        <w:rPr>
          <w:rFonts w:ascii="Palatino Linotype" w:hAnsi="Palatino Linotype"/>
          <w:noProof/>
          <w:color w:val="000000" w:themeColor="text1"/>
        </w:rPr>
        <w:t>2003;108(3):196-202.</w:t>
      </w:r>
    </w:p>
    <w:p w14:paraId="2BA2BECE"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17.</w:t>
      </w:r>
      <w:r w:rsidRPr="00C54C6B">
        <w:rPr>
          <w:rFonts w:ascii="Palatino Linotype" w:hAnsi="Palatino Linotype"/>
          <w:noProof/>
          <w:color w:val="000000" w:themeColor="text1"/>
        </w:rPr>
        <w:tab/>
        <w:t xml:space="preserve">Culbert KM, Racine SE, Klump KL. Research Review: What we have learned about the causes of eating disorders - a synthesis of sociocultural, psychological, and biological research. </w:t>
      </w:r>
      <w:r w:rsidRPr="00C54C6B">
        <w:rPr>
          <w:rFonts w:ascii="Palatino Linotype" w:hAnsi="Palatino Linotype"/>
          <w:i/>
          <w:noProof/>
          <w:color w:val="000000" w:themeColor="text1"/>
        </w:rPr>
        <w:t xml:space="preserve">J Child Psychol Psychiatry. </w:t>
      </w:r>
      <w:r w:rsidRPr="00C54C6B">
        <w:rPr>
          <w:rFonts w:ascii="Palatino Linotype" w:hAnsi="Palatino Linotype"/>
          <w:noProof/>
          <w:color w:val="000000" w:themeColor="text1"/>
        </w:rPr>
        <w:t>2015;56(11):1141-1164.</w:t>
      </w:r>
    </w:p>
    <w:p w14:paraId="68B5142E" w14:textId="6944B2DF"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18.</w:t>
      </w:r>
      <w:r w:rsidRPr="00C54C6B">
        <w:rPr>
          <w:rFonts w:ascii="Palatino Linotype" w:hAnsi="Palatino Linotype"/>
          <w:noProof/>
          <w:color w:val="000000" w:themeColor="text1"/>
        </w:rPr>
        <w:tab/>
        <w:t xml:space="preserve">APA APA. Guideline Statements and Implementation: Binge-Eating Disorder. In: </w:t>
      </w:r>
      <w:r w:rsidRPr="00C54C6B">
        <w:rPr>
          <w:rFonts w:ascii="Palatino Linotype" w:hAnsi="Palatino Linotype"/>
          <w:i/>
          <w:noProof/>
          <w:color w:val="000000" w:themeColor="text1"/>
        </w:rPr>
        <w:t>The American Psychiatric Association Practice Guideline for the Treatment of Patients with Eating Disorderss, Fourth Edition.</w:t>
      </w:r>
      <w:r w:rsidRPr="00C54C6B">
        <w:rPr>
          <w:rFonts w:ascii="Palatino Linotype" w:hAnsi="Palatino Linotype"/>
          <w:noProof/>
          <w:color w:val="000000" w:themeColor="text1"/>
        </w:rPr>
        <w:t xml:space="preserve"> 4 ed. Washington, DC; </w:t>
      </w:r>
      <w:hyperlink r:id="rId32" w:history="1">
        <w:r w:rsidRPr="00C54C6B">
          <w:rPr>
            <w:rStyle w:val="Hyperlink"/>
            <w:rFonts w:ascii="Palatino Linotype" w:hAnsi="Palatino Linotype"/>
            <w:noProof/>
            <w:color w:val="000000" w:themeColor="text1"/>
          </w:rPr>
          <w:t>https://psychiatryonline.org/doi/epdf/10.1176/appi.books.9780890424865</w:t>
        </w:r>
      </w:hyperlink>
      <w:r w:rsidRPr="00C54C6B">
        <w:rPr>
          <w:rFonts w:ascii="Palatino Linotype" w:hAnsi="Palatino Linotype"/>
          <w:noProof/>
          <w:color w:val="000000" w:themeColor="text1"/>
        </w:rPr>
        <w:t>: American Psychiatric Association; 2023:47-50.</w:t>
      </w:r>
    </w:p>
    <w:p w14:paraId="7ACD5BF9"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19.</w:t>
      </w:r>
      <w:r w:rsidRPr="00C54C6B">
        <w:rPr>
          <w:rFonts w:ascii="Palatino Linotype" w:hAnsi="Palatino Linotype"/>
          <w:noProof/>
          <w:color w:val="000000" w:themeColor="text1"/>
        </w:rPr>
        <w:tab/>
        <w:t xml:space="preserve">Hilbert A, Hoek HW, Schmidt R. Evidence-based clinical guidelines for eating disorders: international comparison. </w:t>
      </w:r>
      <w:r w:rsidRPr="00C54C6B">
        <w:rPr>
          <w:rFonts w:ascii="Palatino Linotype" w:hAnsi="Palatino Linotype"/>
          <w:i/>
          <w:noProof/>
          <w:color w:val="000000" w:themeColor="text1"/>
        </w:rPr>
        <w:t xml:space="preserve">Current opinion in psychiatry. </w:t>
      </w:r>
      <w:r w:rsidRPr="00C54C6B">
        <w:rPr>
          <w:rFonts w:ascii="Palatino Linotype" w:hAnsi="Palatino Linotype"/>
          <w:noProof/>
          <w:color w:val="000000" w:themeColor="text1"/>
        </w:rPr>
        <w:t>2017;30(6):423-437.</w:t>
      </w:r>
    </w:p>
    <w:p w14:paraId="1373F365"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lastRenderedPageBreak/>
        <w:t>20.</w:t>
      </w:r>
      <w:r w:rsidRPr="00C54C6B">
        <w:rPr>
          <w:rFonts w:ascii="Palatino Linotype" w:hAnsi="Palatino Linotype"/>
          <w:noProof/>
          <w:color w:val="000000" w:themeColor="text1"/>
        </w:rPr>
        <w:tab/>
        <w:t xml:space="preserve">Hilbert A, Petroff D, Herpertz S, et al. Meta-analysis of the efficacy of psychological and medical treatments for binge-eating disorder. </w:t>
      </w:r>
      <w:r w:rsidRPr="00C54C6B">
        <w:rPr>
          <w:rFonts w:ascii="Palatino Linotype" w:hAnsi="Palatino Linotype"/>
          <w:i/>
          <w:noProof/>
          <w:color w:val="000000" w:themeColor="text1"/>
        </w:rPr>
        <w:t xml:space="preserve">Journal of consulting and clinical psychology. </w:t>
      </w:r>
      <w:r w:rsidRPr="00C54C6B">
        <w:rPr>
          <w:rFonts w:ascii="Palatino Linotype" w:hAnsi="Palatino Linotype"/>
          <w:noProof/>
          <w:color w:val="000000" w:themeColor="text1"/>
        </w:rPr>
        <w:t>2019;87(1):91-105.</w:t>
      </w:r>
    </w:p>
    <w:p w14:paraId="730D7AB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21.</w:t>
      </w:r>
      <w:r w:rsidRPr="00C54C6B">
        <w:rPr>
          <w:rFonts w:ascii="Palatino Linotype" w:hAnsi="Palatino Linotype"/>
          <w:noProof/>
          <w:color w:val="000000" w:themeColor="text1"/>
        </w:rPr>
        <w:tab/>
        <w:t xml:space="preserve">Radkhah H, Rahimipour Anaraki S, Parhizkar Roudsari P, et al. The impact of glucagon-like peptide-1 (GLP-1) agonists in the treatment of eating disorders: a systematic review and meta-analysis. </w:t>
      </w:r>
      <w:r w:rsidRPr="00C54C6B">
        <w:rPr>
          <w:rFonts w:ascii="Palatino Linotype" w:hAnsi="Palatino Linotype"/>
          <w:i/>
          <w:noProof/>
          <w:color w:val="000000" w:themeColor="text1"/>
        </w:rPr>
        <w:t xml:space="preserve">Eat Weight Disord. </w:t>
      </w:r>
      <w:r w:rsidRPr="00C54C6B">
        <w:rPr>
          <w:rFonts w:ascii="Palatino Linotype" w:hAnsi="Palatino Linotype"/>
          <w:noProof/>
          <w:color w:val="000000" w:themeColor="text1"/>
        </w:rPr>
        <w:t>2025;30(1):10.</w:t>
      </w:r>
    </w:p>
    <w:p w14:paraId="613E891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22.</w:t>
      </w:r>
      <w:r w:rsidRPr="00C54C6B">
        <w:rPr>
          <w:rFonts w:ascii="Palatino Linotype" w:hAnsi="Palatino Linotype"/>
          <w:noProof/>
          <w:color w:val="000000" w:themeColor="text1"/>
        </w:rPr>
        <w:tab/>
        <w:t xml:space="preserve">Aoun L, Almardini S, Saliba F, et al. GLP-1 receptor agonists: A novel pharmacotherapy for binge eating (Binge eating disorder and bulimia nervosa)? A systematic review. </w:t>
      </w:r>
      <w:r w:rsidRPr="00C54C6B">
        <w:rPr>
          <w:rFonts w:ascii="Palatino Linotype" w:hAnsi="Palatino Linotype"/>
          <w:i/>
          <w:noProof/>
          <w:color w:val="000000" w:themeColor="text1"/>
        </w:rPr>
        <w:t xml:space="preserve">J Clin Transl Endocrinol. </w:t>
      </w:r>
      <w:r w:rsidRPr="00C54C6B">
        <w:rPr>
          <w:rFonts w:ascii="Palatino Linotype" w:hAnsi="Palatino Linotype"/>
          <w:noProof/>
          <w:color w:val="000000" w:themeColor="text1"/>
        </w:rPr>
        <w:t>2024;35:100333.</w:t>
      </w:r>
    </w:p>
    <w:p w14:paraId="12816759"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23.</w:t>
      </w:r>
      <w:r w:rsidRPr="00C54C6B">
        <w:rPr>
          <w:rFonts w:ascii="Palatino Linotype" w:hAnsi="Palatino Linotype"/>
          <w:noProof/>
          <w:color w:val="000000" w:themeColor="text1"/>
        </w:rPr>
        <w:tab/>
        <w:t xml:space="preserve">Hay P, de Moraes CEF, Appolinario JC. Can we effectively manage binge eating disorder with pharmacotherapy? </w:t>
      </w:r>
      <w:r w:rsidRPr="00C54C6B">
        <w:rPr>
          <w:rFonts w:ascii="Palatino Linotype" w:hAnsi="Palatino Linotype"/>
          <w:i/>
          <w:noProof/>
          <w:color w:val="000000" w:themeColor="text1"/>
        </w:rPr>
        <w:t xml:space="preserve">Expert Opin Pharmacother. </w:t>
      </w:r>
      <w:r w:rsidRPr="00C54C6B">
        <w:rPr>
          <w:rFonts w:ascii="Palatino Linotype" w:hAnsi="Palatino Linotype"/>
          <w:noProof/>
          <w:color w:val="000000" w:themeColor="text1"/>
        </w:rPr>
        <w:t>2024;25(17):2235-2241.</w:t>
      </w:r>
    </w:p>
    <w:p w14:paraId="4426D9E6"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24.</w:t>
      </w:r>
      <w:r w:rsidRPr="00C54C6B">
        <w:rPr>
          <w:rFonts w:ascii="Palatino Linotype" w:hAnsi="Palatino Linotype"/>
          <w:noProof/>
          <w:color w:val="000000" w:themeColor="text1"/>
        </w:rPr>
        <w:tab/>
        <w:t xml:space="preserve">Chen W, Cai P, Zou W, Fu Z. Psychiatric adverse events associated with GLP-1 receptor agonists: a real-world pharmacovigilance study based on the FDA Adverse Event Reporting System database. </w:t>
      </w:r>
      <w:r w:rsidRPr="00C54C6B">
        <w:rPr>
          <w:rFonts w:ascii="Palatino Linotype" w:hAnsi="Palatino Linotype"/>
          <w:i/>
          <w:noProof/>
          <w:color w:val="000000" w:themeColor="text1"/>
        </w:rPr>
        <w:t xml:space="preserve">Front Endocrinol (Lausanne). </w:t>
      </w:r>
      <w:r w:rsidRPr="00C54C6B">
        <w:rPr>
          <w:rFonts w:ascii="Palatino Linotype" w:hAnsi="Palatino Linotype"/>
          <w:noProof/>
          <w:color w:val="000000" w:themeColor="text1"/>
        </w:rPr>
        <w:t>2024;15:1330936.</w:t>
      </w:r>
    </w:p>
    <w:p w14:paraId="35E7BFA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25.</w:t>
      </w:r>
      <w:r w:rsidRPr="00C54C6B">
        <w:rPr>
          <w:rFonts w:ascii="Palatino Linotype" w:hAnsi="Palatino Linotype"/>
          <w:noProof/>
          <w:color w:val="000000" w:themeColor="text1"/>
        </w:rPr>
        <w:tab/>
        <w:t xml:space="preserve">Bartel S, McElroy SL, Levangie D, Keshen A. Use of glucagon-like peptide-1 receptor agonists in eating disorder populations. </w:t>
      </w:r>
      <w:r w:rsidRPr="00C54C6B">
        <w:rPr>
          <w:rFonts w:ascii="Palatino Linotype" w:hAnsi="Palatino Linotype"/>
          <w:i/>
          <w:noProof/>
          <w:color w:val="000000" w:themeColor="text1"/>
        </w:rPr>
        <w:t xml:space="preserve">Int J Eat Disord. </w:t>
      </w:r>
      <w:r w:rsidRPr="00C54C6B">
        <w:rPr>
          <w:rFonts w:ascii="Palatino Linotype" w:hAnsi="Palatino Linotype"/>
          <w:noProof/>
          <w:color w:val="000000" w:themeColor="text1"/>
        </w:rPr>
        <w:t>2024;57(2):286-293.</w:t>
      </w:r>
    </w:p>
    <w:p w14:paraId="69EE05D8"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26.</w:t>
      </w:r>
      <w:r w:rsidRPr="00C54C6B">
        <w:rPr>
          <w:rFonts w:ascii="Palatino Linotype" w:hAnsi="Palatino Linotype"/>
          <w:noProof/>
          <w:color w:val="000000" w:themeColor="text1"/>
        </w:rPr>
        <w:tab/>
        <w:t xml:space="preserve">Balantekin KN, Kretz MJ, Mietlicki-Baase EG. The emerging role of glucagon-like peptide 1 in binge eating. </w:t>
      </w:r>
      <w:r w:rsidRPr="00C54C6B">
        <w:rPr>
          <w:rFonts w:ascii="Palatino Linotype" w:hAnsi="Palatino Linotype"/>
          <w:i/>
          <w:noProof/>
          <w:color w:val="000000" w:themeColor="text1"/>
        </w:rPr>
        <w:t xml:space="preserve">J Endocrinol. </w:t>
      </w:r>
      <w:r w:rsidRPr="00C54C6B">
        <w:rPr>
          <w:rFonts w:ascii="Palatino Linotype" w:hAnsi="Palatino Linotype"/>
          <w:noProof/>
          <w:color w:val="000000" w:themeColor="text1"/>
        </w:rPr>
        <w:t>2024;262(1).</w:t>
      </w:r>
    </w:p>
    <w:p w14:paraId="660690B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27.</w:t>
      </w:r>
      <w:r w:rsidRPr="00C54C6B">
        <w:rPr>
          <w:rFonts w:ascii="Palatino Linotype" w:hAnsi="Palatino Linotype"/>
          <w:noProof/>
          <w:color w:val="000000" w:themeColor="text1"/>
        </w:rPr>
        <w:tab/>
        <w:t xml:space="preserve">Liu J, Tynan M, Mouangue A, Martin C, Manasse S, Godfrey K. Mindfulness-based interventions for binge eating: an updated systematic review and meta-analysis. </w:t>
      </w:r>
      <w:r w:rsidRPr="00C54C6B">
        <w:rPr>
          <w:rFonts w:ascii="Palatino Linotype" w:hAnsi="Palatino Linotype"/>
          <w:i/>
          <w:noProof/>
          <w:color w:val="000000" w:themeColor="text1"/>
        </w:rPr>
        <w:t xml:space="preserve">J Behav Med. </w:t>
      </w:r>
      <w:r w:rsidRPr="00C54C6B">
        <w:rPr>
          <w:rFonts w:ascii="Palatino Linotype" w:hAnsi="Palatino Linotype"/>
          <w:noProof/>
          <w:color w:val="000000" w:themeColor="text1"/>
        </w:rPr>
        <w:t>2025;48(1):57-89.</w:t>
      </w:r>
    </w:p>
    <w:p w14:paraId="558B07E0"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28.</w:t>
      </w:r>
      <w:r w:rsidRPr="00C54C6B">
        <w:rPr>
          <w:rFonts w:ascii="Palatino Linotype" w:hAnsi="Palatino Linotype"/>
          <w:noProof/>
          <w:color w:val="000000" w:themeColor="text1"/>
        </w:rPr>
        <w:tab/>
        <w:t xml:space="preserve">Cheung LG, Thomas PC, Brvar E, Rowe S. User Experiences of and Preferences for Self-Guided Digital Interventions for the Treatment of Mild to Moderate Eating Disorders: Systematic Review and Metasynthesis. </w:t>
      </w:r>
      <w:r w:rsidRPr="00C54C6B">
        <w:rPr>
          <w:rFonts w:ascii="Palatino Linotype" w:hAnsi="Palatino Linotype"/>
          <w:i/>
          <w:noProof/>
          <w:color w:val="000000" w:themeColor="text1"/>
        </w:rPr>
        <w:t xml:space="preserve">JMIR Ment Health. </w:t>
      </w:r>
      <w:r w:rsidRPr="00C54C6B">
        <w:rPr>
          <w:rFonts w:ascii="Palatino Linotype" w:hAnsi="Palatino Linotype"/>
          <w:noProof/>
          <w:color w:val="000000" w:themeColor="text1"/>
        </w:rPr>
        <w:t>2025;12:e57795.</w:t>
      </w:r>
    </w:p>
    <w:p w14:paraId="24AB61B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29.</w:t>
      </w:r>
      <w:r w:rsidRPr="00C54C6B">
        <w:rPr>
          <w:rFonts w:ascii="Palatino Linotype" w:hAnsi="Palatino Linotype"/>
          <w:noProof/>
          <w:color w:val="000000" w:themeColor="text1"/>
        </w:rPr>
        <w:tab/>
        <w:t xml:space="preserve">Grohmann D, Laws KR. Two decades of mindfulness-based interventions for binge eating: A systematic review and meta-analysis. </w:t>
      </w:r>
      <w:r w:rsidRPr="00C54C6B">
        <w:rPr>
          <w:rFonts w:ascii="Palatino Linotype" w:hAnsi="Palatino Linotype"/>
          <w:i/>
          <w:noProof/>
          <w:color w:val="000000" w:themeColor="text1"/>
        </w:rPr>
        <w:t xml:space="preserve">J Psychosom Res. </w:t>
      </w:r>
      <w:r w:rsidRPr="00C54C6B">
        <w:rPr>
          <w:rFonts w:ascii="Palatino Linotype" w:hAnsi="Palatino Linotype"/>
          <w:noProof/>
          <w:color w:val="000000" w:themeColor="text1"/>
        </w:rPr>
        <w:t>2021;149:110592.</w:t>
      </w:r>
    </w:p>
    <w:p w14:paraId="3785603E"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30.</w:t>
      </w:r>
      <w:r w:rsidRPr="00C54C6B">
        <w:rPr>
          <w:rFonts w:ascii="Palatino Linotype" w:hAnsi="Palatino Linotype"/>
          <w:noProof/>
          <w:color w:val="000000" w:themeColor="text1"/>
        </w:rPr>
        <w:tab/>
        <w:t xml:space="preserve">Daniela M, Robinson L, Gordon G, Werthmann J, Campbell IC, Schmidt U. The outcomes of mindfulness-based interventions for Obesity and Binge Eating Disorder: A meta-analysis of randomised controlled trials. </w:t>
      </w:r>
      <w:r w:rsidRPr="00C54C6B">
        <w:rPr>
          <w:rFonts w:ascii="Palatino Linotype" w:hAnsi="Palatino Linotype"/>
          <w:i/>
          <w:noProof/>
          <w:color w:val="000000" w:themeColor="text1"/>
        </w:rPr>
        <w:t xml:space="preserve">Appetite. </w:t>
      </w:r>
      <w:r w:rsidRPr="00C54C6B">
        <w:rPr>
          <w:rFonts w:ascii="Palatino Linotype" w:hAnsi="Palatino Linotype"/>
          <w:noProof/>
          <w:color w:val="000000" w:themeColor="text1"/>
        </w:rPr>
        <w:t>2021;166:105464.</w:t>
      </w:r>
    </w:p>
    <w:p w14:paraId="69B7853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31.</w:t>
      </w:r>
      <w:r w:rsidRPr="00C54C6B">
        <w:rPr>
          <w:rFonts w:ascii="Palatino Linotype" w:hAnsi="Palatino Linotype"/>
          <w:noProof/>
          <w:color w:val="000000" w:themeColor="text1"/>
        </w:rPr>
        <w:tab/>
        <w:t xml:space="preserve">Bray B, Shallcross AJ, Sadowski A, et al. Complementary and Integrative Health Use in Binge Eating Disorder: A Cross-Sectional Mixed-Methods Study of Binge Eating Disorder Experts' Perspectives. </w:t>
      </w:r>
      <w:r w:rsidRPr="00C54C6B">
        <w:rPr>
          <w:rFonts w:ascii="Palatino Linotype" w:hAnsi="Palatino Linotype"/>
          <w:i/>
          <w:noProof/>
          <w:color w:val="000000" w:themeColor="text1"/>
        </w:rPr>
        <w:t xml:space="preserve">Int J Nurs Health Care Res. </w:t>
      </w:r>
      <w:r w:rsidRPr="00C54C6B">
        <w:rPr>
          <w:rFonts w:ascii="Palatino Linotype" w:hAnsi="Palatino Linotype"/>
          <w:noProof/>
          <w:color w:val="000000" w:themeColor="text1"/>
        </w:rPr>
        <w:t>2024;7(5).</w:t>
      </w:r>
    </w:p>
    <w:p w14:paraId="087CA69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32.</w:t>
      </w:r>
      <w:r w:rsidRPr="00C54C6B">
        <w:rPr>
          <w:rFonts w:ascii="Palatino Linotype" w:hAnsi="Palatino Linotype"/>
          <w:noProof/>
          <w:color w:val="000000" w:themeColor="text1"/>
        </w:rPr>
        <w:tab/>
        <w:t xml:space="preserve">Kenny TE, Carter JC, Safer DL. Dialectical behavior therapy guided self-help for binge-eating disorder. </w:t>
      </w:r>
      <w:r w:rsidRPr="00C54C6B">
        <w:rPr>
          <w:rFonts w:ascii="Palatino Linotype" w:hAnsi="Palatino Linotype"/>
          <w:i/>
          <w:noProof/>
          <w:color w:val="000000" w:themeColor="text1"/>
        </w:rPr>
        <w:t xml:space="preserve">Eating disorders. </w:t>
      </w:r>
      <w:r w:rsidRPr="00C54C6B">
        <w:rPr>
          <w:rFonts w:ascii="Palatino Linotype" w:hAnsi="Palatino Linotype"/>
          <w:noProof/>
          <w:color w:val="000000" w:themeColor="text1"/>
        </w:rPr>
        <w:t>2020;28(2):202-211.</w:t>
      </w:r>
    </w:p>
    <w:p w14:paraId="09E2D36B"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lastRenderedPageBreak/>
        <w:t>33.</w:t>
      </w:r>
      <w:r w:rsidRPr="00C54C6B">
        <w:rPr>
          <w:rFonts w:ascii="Palatino Linotype" w:hAnsi="Palatino Linotype"/>
          <w:noProof/>
          <w:color w:val="000000" w:themeColor="text1"/>
        </w:rPr>
        <w:tab/>
        <w:t xml:space="preserve">Carter JC, Kenny TE, Singleton C, Van Wijk M, Heath O. Dialectical behavior therapy self-help for binge-eating disorder: A randomized controlled study. </w:t>
      </w:r>
      <w:r w:rsidRPr="00C54C6B">
        <w:rPr>
          <w:rFonts w:ascii="Palatino Linotype" w:hAnsi="Palatino Linotype"/>
          <w:i/>
          <w:noProof/>
          <w:color w:val="000000" w:themeColor="text1"/>
        </w:rPr>
        <w:t xml:space="preserve">The International journal of eating disorders. </w:t>
      </w:r>
      <w:r w:rsidRPr="00C54C6B">
        <w:rPr>
          <w:rFonts w:ascii="Palatino Linotype" w:hAnsi="Palatino Linotype"/>
          <w:noProof/>
          <w:color w:val="000000" w:themeColor="text1"/>
        </w:rPr>
        <w:t>2020;53(3):451-460.</w:t>
      </w:r>
    </w:p>
    <w:p w14:paraId="3762F13C" w14:textId="168264C1"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34.</w:t>
      </w:r>
      <w:r w:rsidRPr="00C54C6B">
        <w:rPr>
          <w:rFonts w:ascii="Palatino Linotype" w:hAnsi="Palatino Linotype"/>
          <w:noProof/>
          <w:color w:val="000000" w:themeColor="text1"/>
        </w:rPr>
        <w:tab/>
        <w:t xml:space="preserve">EMR-Claight. </w:t>
      </w:r>
      <w:r w:rsidRPr="00C54C6B">
        <w:rPr>
          <w:rFonts w:ascii="Palatino Linotype" w:hAnsi="Palatino Linotype"/>
          <w:i/>
          <w:noProof/>
          <w:color w:val="000000" w:themeColor="text1"/>
        </w:rPr>
        <w:t xml:space="preserve">Binge Eating Disorder Market Size and Share Outlook - Forecast Trends and Growth Analysis Report (2025-2034). </w:t>
      </w:r>
      <w:hyperlink r:id="rId33" w:history="1">
        <w:r w:rsidRPr="00C54C6B">
          <w:rPr>
            <w:rStyle w:val="Hyperlink"/>
            <w:rFonts w:ascii="Palatino Linotype" w:hAnsi="Palatino Linotype"/>
            <w:noProof/>
            <w:color w:val="000000" w:themeColor="text1"/>
          </w:rPr>
          <w:t>https://www.expertmarketresearch.com/reports/binge-eating-disorder-market</w:t>
        </w:r>
      </w:hyperlink>
      <w:r w:rsidRPr="00C54C6B">
        <w:rPr>
          <w:rFonts w:ascii="Palatino Linotype" w:hAnsi="Palatino Linotype"/>
          <w:noProof/>
          <w:color w:val="000000" w:themeColor="text1"/>
        </w:rPr>
        <w:t>: Express Market Research (EMR) CLAIGHT;2024.</w:t>
      </w:r>
    </w:p>
    <w:p w14:paraId="6C36DB2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35.</w:t>
      </w:r>
      <w:r w:rsidRPr="00C54C6B">
        <w:rPr>
          <w:rFonts w:ascii="Palatino Linotype" w:hAnsi="Palatino Linotype"/>
          <w:noProof/>
          <w:color w:val="000000" w:themeColor="text1"/>
        </w:rPr>
        <w:tab/>
        <w:t xml:space="preserve">Grilo CM, Masheb RM, Wilson GT, Gueorguieva R, White MA. Cognitive-behavioral therapy, behavioral weight loss, and sequential treatment for obese patients with binge-eating disorder: a randomized controlled trial. </w:t>
      </w:r>
      <w:r w:rsidRPr="00C54C6B">
        <w:rPr>
          <w:rFonts w:ascii="Palatino Linotype" w:hAnsi="Palatino Linotype"/>
          <w:i/>
          <w:noProof/>
          <w:color w:val="000000" w:themeColor="text1"/>
        </w:rPr>
        <w:t xml:space="preserve">J Consult Clin Psychol. </w:t>
      </w:r>
      <w:r w:rsidRPr="00C54C6B">
        <w:rPr>
          <w:rFonts w:ascii="Palatino Linotype" w:hAnsi="Palatino Linotype"/>
          <w:noProof/>
          <w:color w:val="000000" w:themeColor="text1"/>
        </w:rPr>
        <w:t>2011;79(5):675-685.</w:t>
      </w:r>
    </w:p>
    <w:p w14:paraId="7FFF94AE"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36.</w:t>
      </w:r>
      <w:r w:rsidRPr="00C54C6B">
        <w:rPr>
          <w:rFonts w:ascii="Palatino Linotype" w:hAnsi="Palatino Linotype"/>
          <w:noProof/>
          <w:color w:val="000000" w:themeColor="text1"/>
        </w:rPr>
        <w:tab/>
        <w:t xml:space="preserve">Kazdin AE, Fitzsimmons-Craft EE, Wilfley DE. Addressing critical gaps in the treatment of eating disorders. </w:t>
      </w:r>
      <w:r w:rsidRPr="00C54C6B">
        <w:rPr>
          <w:rFonts w:ascii="Palatino Linotype" w:hAnsi="Palatino Linotype"/>
          <w:i/>
          <w:noProof/>
          <w:color w:val="000000" w:themeColor="text1"/>
        </w:rPr>
        <w:t xml:space="preserve">International Journal of Eating Disorders. </w:t>
      </w:r>
      <w:r w:rsidRPr="00C54C6B">
        <w:rPr>
          <w:rFonts w:ascii="Palatino Linotype" w:hAnsi="Palatino Linotype"/>
          <w:noProof/>
          <w:color w:val="000000" w:themeColor="text1"/>
        </w:rPr>
        <w:t>2017;50(3):170-189.</w:t>
      </w:r>
    </w:p>
    <w:p w14:paraId="5DC87504"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37.</w:t>
      </w:r>
      <w:r w:rsidRPr="00C54C6B">
        <w:rPr>
          <w:rFonts w:ascii="Palatino Linotype" w:hAnsi="Palatino Linotype"/>
          <w:noProof/>
          <w:color w:val="000000" w:themeColor="text1"/>
        </w:rPr>
        <w:tab/>
        <w:t xml:space="preserve">Sonneville KR, Lipson SK. Disparities in eating disorder diagnosis and treatment according to weight status, race/ethnicity, socioeconomic background, and sex among college students. </w:t>
      </w:r>
      <w:r w:rsidRPr="00C54C6B">
        <w:rPr>
          <w:rFonts w:ascii="Palatino Linotype" w:hAnsi="Palatino Linotype"/>
          <w:i/>
          <w:noProof/>
          <w:color w:val="000000" w:themeColor="text1"/>
        </w:rPr>
        <w:t xml:space="preserve">Int J Eat Disord. </w:t>
      </w:r>
      <w:r w:rsidRPr="00C54C6B">
        <w:rPr>
          <w:rFonts w:ascii="Palatino Linotype" w:hAnsi="Palatino Linotype"/>
          <w:noProof/>
          <w:color w:val="000000" w:themeColor="text1"/>
        </w:rPr>
        <w:t>2018;51(6):518-526.</w:t>
      </w:r>
    </w:p>
    <w:p w14:paraId="526D7AC4"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38.</w:t>
      </w:r>
      <w:r w:rsidRPr="00C54C6B">
        <w:rPr>
          <w:rFonts w:ascii="Palatino Linotype" w:hAnsi="Palatino Linotype"/>
          <w:noProof/>
          <w:color w:val="000000" w:themeColor="text1"/>
        </w:rPr>
        <w:tab/>
        <w:t xml:space="preserve">Cossrow N, Pawaskar M, Witt EA, et al. Estimating the Prevalence of Binge Eating Disorder in a Community Sample From the United States: Comparing DSM-IV-TR and DSM-5 Criteria. </w:t>
      </w:r>
      <w:r w:rsidRPr="00C54C6B">
        <w:rPr>
          <w:rFonts w:ascii="Palatino Linotype" w:hAnsi="Palatino Linotype"/>
          <w:i/>
          <w:noProof/>
          <w:color w:val="000000" w:themeColor="text1"/>
        </w:rPr>
        <w:t xml:space="preserve">J Clin Psychiatry. </w:t>
      </w:r>
      <w:r w:rsidRPr="00C54C6B">
        <w:rPr>
          <w:rFonts w:ascii="Palatino Linotype" w:hAnsi="Palatino Linotype"/>
          <w:noProof/>
          <w:color w:val="000000" w:themeColor="text1"/>
        </w:rPr>
        <w:t>2016;77(8):e968-974.</w:t>
      </w:r>
    </w:p>
    <w:p w14:paraId="4B3E61E9"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39.</w:t>
      </w:r>
      <w:r w:rsidRPr="00C54C6B">
        <w:rPr>
          <w:rFonts w:ascii="Palatino Linotype" w:hAnsi="Palatino Linotype"/>
          <w:noProof/>
          <w:color w:val="000000" w:themeColor="text1"/>
        </w:rPr>
        <w:tab/>
        <w:t xml:space="preserve">Keski-Rahkonen A. Epidemiology of binge eating disorder: prevalence, course, comorbidity, and risk factors. </w:t>
      </w:r>
      <w:r w:rsidRPr="00C54C6B">
        <w:rPr>
          <w:rFonts w:ascii="Palatino Linotype" w:hAnsi="Palatino Linotype"/>
          <w:i/>
          <w:noProof/>
          <w:color w:val="000000" w:themeColor="text1"/>
        </w:rPr>
        <w:t xml:space="preserve">Current opinion in psychiatry. </w:t>
      </w:r>
      <w:r w:rsidRPr="00C54C6B">
        <w:rPr>
          <w:rFonts w:ascii="Palatino Linotype" w:hAnsi="Palatino Linotype"/>
          <w:noProof/>
          <w:color w:val="000000" w:themeColor="text1"/>
        </w:rPr>
        <w:t>2021;34(6):525-531.</w:t>
      </w:r>
    </w:p>
    <w:p w14:paraId="33134A27"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40.</w:t>
      </w:r>
      <w:r w:rsidRPr="00C54C6B">
        <w:rPr>
          <w:rFonts w:ascii="Palatino Linotype" w:hAnsi="Palatino Linotype"/>
          <w:noProof/>
          <w:color w:val="000000" w:themeColor="text1"/>
        </w:rPr>
        <w:tab/>
        <w:t xml:space="preserve">Bray B, Kalu B, Shallcross A, et al. Treatment Access Barriers in Binge Eating Disoder: A Narrative Review. </w:t>
      </w:r>
      <w:r w:rsidRPr="00C54C6B">
        <w:rPr>
          <w:rFonts w:ascii="Palatino Linotype" w:hAnsi="Palatino Linotype"/>
          <w:i/>
          <w:noProof/>
          <w:color w:val="000000" w:themeColor="text1"/>
        </w:rPr>
        <w:t xml:space="preserve">TBD. </w:t>
      </w:r>
      <w:r w:rsidRPr="00C54C6B">
        <w:rPr>
          <w:rFonts w:ascii="Palatino Linotype" w:hAnsi="Palatino Linotype"/>
          <w:noProof/>
          <w:color w:val="000000" w:themeColor="text1"/>
        </w:rPr>
        <w:t>Submitting July, 2025;Submitting April 2025.</w:t>
      </w:r>
    </w:p>
    <w:p w14:paraId="4C50E9EA"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41.</w:t>
      </w:r>
      <w:r w:rsidRPr="00C54C6B">
        <w:rPr>
          <w:rFonts w:ascii="Palatino Linotype" w:hAnsi="Palatino Linotype"/>
          <w:noProof/>
          <w:color w:val="000000" w:themeColor="text1"/>
        </w:rPr>
        <w:tab/>
        <w:t xml:space="preserve">Bray B, Kalu B, Shallcross A, et al. Treatment Access Barriers in Binge Eating Disoder: A cross-sectional mixed-methods study of binge eating disorder experts' perspectives. </w:t>
      </w:r>
      <w:r w:rsidRPr="00C54C6B">
        <w:rPr>
          <w:rFonts w:ascii="Palatino Linotype" w:hAnsi="Palatino Linotype"/>
          <w:i/>
          <w:noProof/>
          <w:color w:val="000000" w:themeColor="text1"/>
        </w:rPr>
        <w:t xml:space="preserve">International Journal of Environmental Health Research (planned). </w:t>
      </w:r>
      <w:r w:rsidRPr="00C54C6B">
        <w:rPr>
          <w:rFonts w:ascii="Palatino Linotype" w:hAnsi="Palatino Linotype"/>
          <w:noProof/>
          <w:color w:val="000000" w:themeColor="text1"/>
        </w:rPr>
        <w:t>Submitting July, 2025;Submitting July 2025.</w:t>
      </w:r>
    </w:p>
    <w:p w14:paraId="17DA3E20"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42.</w:t>
      </w:r>
      <w:r w:rsidRPr="00C54C6B">
        <w:rPr>
          <w:rFonts w:ascii="Palatino Linotype" w:hAnsi="Palatino Linotype"/>
          <w:noProof/>
          <w:color w:val="000000" w:themeColor="text1"/>
        </w:rPr>
        <w:tab/>
        <w:t xml:space="preserve">Bray B, Rodríguez-Martín BC, Wiss DA, Bray CE, Zwickey H. Overeaters Anonymous: An Overlooked Intervention for Binge Eating Disorder. </w:t>
      </w:r>
      <w:r w:rsidRPr="00C54C6B">
        <w:rPr>
          <w:rFonts w:ascii="Palatino Linotype" w:hAnsi="Palatino Linotype"/>
          <w:i/>
          <w:noProof/>
          <w:color w:val="000000" w:themeColor="text1"/>
        </w:rPr>
        <w:t xml:space="preserve">Int J Environ Res Public Health. </w:t>
      </w:r>
      <w:r w:rsidRPr="00C54C6B">
        <w:rPr>
          <w:rFonts w:ascii="Palatino Linotype" w:hAnsi="Palatino Linotype"/>
          <w:noProof/>
          <w:color w:val="000000" w:themeColor="text1"/>
        </w:rPr>
        <w:t>2021;18(14):7303 - 7319.</w:t>
      </w:r>
    </w:p>
    <w:p w14:paraId="70DE1654"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43.</w:t>
      </w:r>
      <w:r w:rsidRPr="00C54C6B">
        <w:rPr>
          <w:rFonts w:ascii="Palatino Linotype" w:hAnsi="Palatino Linotype"/>
          <w:noProof/>
          <w:color w:val="000000" w:themeColor="text1"/>
        </w:rPr>
        <w:tab/>
        <w:t xml:space="preserve">Bray B, Shallcross A, Sadowski A, et al. Complementary and Integrative Health Use in Binge Eating Disoder: A cross-sectional mixed-methods study of binge eating disorder experts' perspectives. </w:t>
      </w:r>
      <w:r w:rsidRPr="00C54C6B">
        <w:rPr>
          <w:rFonts w:ascii="Palatino Linotype" w:hAnsi="Palatino Linotype"/>
          <w:i/>
          <w:noProof/>
          <w:color w:val="000000" w:themeColor="text1"/>
        </w:rPr>
        <w:t xml:space="preserve">Int J Nurs Health Care Res. </w:t>
      </w:r>
      <w:r w:rsidRPr="00C54C6B">
        <w:rPr>
          <w:rFonts w:ascii="Palatino Linotype" w:hAnsi="Palatino Linotype"/>
          <w:noProof/>
          <w:color w:val="000000" w:themeColor="text1"/>
        </w:rPr>
        <w:t>2024;7(1549).</w:t>
      </w:r>
    </w:p>
    <w:p w14:paraId="1DBB222F"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lastRenderedPageBreak/>
        <w:t>44.</w:t>
      </w:r>
      <w:r w:rsidRPr="00C54C6B">
        <w:rPr>
          <w:rFonts w:ascii="Palatino Linotype" w:hAnsi="Palatino Linotype"/>
          <w:noProof/>
          <w:color w:val="000000" w:themeColor="text1"/>
        </w:rPr>
        <w:tab/>
        <w:t xml:space="preserve">Melnyk BM, Kelly SA, Stephens J, et al. Interventions to Improve Mental Health, Well-Being, Physical Health, and Lifestyle Behaviors in Physicians and Nurses: A Systematic Review. </w:t>
      </w:r>
      <w:r w:rsidRPr="00C54C6B">
        <w:rPr>
          <w:rFonts w:ascii="Palatino Linotype" w:hAnsi="Palatino Linotype"/>
          <w:i/>
          <w:noProof/>
          <w:color w:val="000000" w:themeColor="text1"/>
        </w:rPr>
        <w:t xml:space="preserve">Am J Health Promot. </w:t>
      </w:r>
      <w:r w:rsidRPr="00C54C6B">
        <w:rPr>
          <w:rFonts w:ascii="Palatino Linotype" w:hAnsi="Palatino Linotype"/>
          <w:noProof/>
          <w:color w:val="000000" w:themeColor="text1"/>
        </w:rPr>
        <w:t>2020;34(8):929-941.</w:t>
      </w:r>
    </w:p>
    <w:p w14:paraId="12638D1F"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45.</w:t>
      </w:r>
      <w:r w:rsidRPr="00C54C6B">
        <w:rPr>
          <w:rFonts w:ascii="Palatino Linotype" w:hAnsi="Palatino Linotype"/>
          <w:noProof/>
          <w:color w:val="000000" w:themeColor="text1"/>
        </w:rPr>
        <w:tab/>
        <w:t xml:space="preserve">Goldberg SB, Tucker RP, Greene PA, et al. Mindfulness-based interventions for psychiatric disorders: A systematic review and meta-analysis. </w:t>
      </w:r>
      <w:r w:rsidRPr="00C54C6B">
        <w:rPr>
          <w:rFonts w:ascii="Palatino Linotype" w:hAnsi="Palatino Linotype"/>
          <w:i/>
          <w:noProof/>
          <w:color w:val="000000" w:themeColor="text1"/>
        </w:rPr>
        <w:t xml:space="preserve">Clin Psychol Rev. </w:t>
      </w:r>
      <w:r w:rsidRPr="00C54C6B">
        <w:rPr>
          <w:rFonts w:ascii="Palatino Linotype" w:hAnsi="Palatino Linotype"/>
          <w:noProof/>
          <w:color w:val="000000" w:themeColor="text1"/>
        </w:rPr>
        <w:t>2018;59:52-60.</w:t>
      </w:r>
    </w:p>
    <w:p w14:paraId="3369C0E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46.</w:t>
      </w:r>
      <w:r w:rsidRPr="00C54C6B">
        <w:rPr>
          <w:rFonts w:ascii="Palatino Linotype" w:hAnsi="Palatino Linotype"/>
          <w:noProof/>
          <w:color w:val="000000" w:themeColor="text1"/>
        </w:rPr>
        <w:tab/>
        <w:t xml:space="preserve">Hofmann SG, Gómez AF. Mindfulness-Based Interventions for Anxiety and Depression. </w:t>
      </w:r>
      <w:r w:rsidRPr="00C54C6B">
        <w:rPr>
          <w:rFonts w:ascii="Palatino Linotype" w:hAnsi="Palatino Linotype"/>
          <w:i/>
          <w:noProof/>
          <w:color w:val="000000" w:themeColor="text1"/>
        </w:rPr>
        <w:t xml:space="preserve">Psychiatr Clin North Am. </w:t>
      </w:r>
      <w:r w:rsidRPr="00C54C6B">
        <w:rPr>
          <w:rFonts w:ascii="Palatino Linotype" w:hAnsi="Palatino Linotype"/>
          <w:noProof/>
          <w:color w:val="000000" w:themeColor="text1"/>
        </w:rPr>
        <w:t>2017;40(4):739-749.</w:t>
      </w:r>
    </w:p>
    <w:p w14:paraId="2022F049"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47.</w:t>
      </w:r>
      <w:r w:rsidRPr="00C54C6B">
        <w:rPr>
          <w:rFonts w:ascii="Palatino Linotype" w:hAnsi="Palatino Linotype"/>
          <w:noProof/>
          <w:color w:val="000000" w:themeColor="text1"/>
        </w:rPr>
        <w:tab/>
        <w:t xml:space="preserve">Kabat-Zinn J. An outpatient program in behavioral medicine for chronic pain patients based on the practice of mindfulness meditation: Theoretical considerations and preliminary results. </w:t>
      </w:r>
      <w:r w:rsidRPr="00C54C6B">
        <w:rPr>
          <w:rFonts w:ascii="Palatino Linotype" w:hAnsi="Palatino Linotype"/>
          <w:i/>
          <w:noProof/>
          <w:color w:val="000000" w:themeColor="text1"/>
        </w:rPr>
        <w:t xml:space="preserve">General Hospital Psychiatry. </w:t>
      </w:r>
      <w:r w:rsidRPr="00C54C6B">
        <w:rPr>
          <w:rFonts w:ascii="Palatino Linotype" w:hAnsi="Palatino Linotype"/>
          <w:noProof/>
          <w:color w:val="000000" w:themeColor="text1"/>
        </w:rPr>
        <w:t>1982;4(1):33-47.</w:t>
      </w:r>
    </w:p>
    <w:p w14:paraId="6406EAB1"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48.</w:t>
      </w:r>
      <w:r w:rsidRPr="00C54C6B">
        <w:rPr>
          <w:rFonts w:ascii="Palatino Linotype" w:hAnsi="Palatino Linotype"/>
          <w:noProof/>
          <w:color w:val="000000" w:themeColor="text1"/>
        </w:rPr>
        <w:tab/>
        <w:t>Kabat-Zinn J. Full catastrophe living: The program of the stress reduction clinic at the University of Massachusetts Medical Center. 1990.</w:t>
      </w:r>
    </w:p>
    <w:p w14:paraId="535E2705"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49.</w:t>
      </w:r>
      <w:r w:rsidRPr="00C54C6B">
        <w:rPr>
          <w:rFonts w:ascii="Palatino Linotype" w:hAnsi="Palatino Linotype"/>
          <w:noProof/>
          <w:color w:val="000000" w:themeColor="text1"/>
        </w:rPr>
        <w:tab/>
        <w:t xml:space="preserve">Kabat-Zinn J, Hanh TN. </w:t>
      </w:r>
      <w:r w:rsidRPr="00C54C6B">
        <w:rPr>
          <w:rFonts w:ascii="Palatino Linotype" w:hAnsi="Palatino Linotype"/>
          <w:i/>
          <w:noProof/>
          <w:color w:val="000000" w:themeColor="text1"/>
        </w:rPr>
        <w:t>Full catastrophe living: Using the wisdom of your body and mind to face stress, pain, and illness.</w:t>
      </w:r>
      <w:r w:rsidRPr="00C54C6B">
        <w:rPr>
          <w:rFonts w:ascii="Palatino Linotype" w:hAnsi="Palatino Linotype"/>
          <w:noProof/>
          <w:color w:val="000000" w:themeColor="text1"/>
        </w:rPr>
        <w:t xml:space="preserve"> Delta; 2009.</w:t>
      </w:r>
    </w:p>
    <w:p w14:paraId="03B81BE4"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50.</w:t>
      </w:r>
      <w:r w:rsidRPr="00C54C6B">
        <w:rPr>
          <w:rFonts w:ascii="Palatino Linotype" w:hAnsi="Palatino Linotype"/>
          <w:noProof/>
          <w:color w:val="000000" w:themeColor="text1"/>
        </w:rPr>
        <w:tab/>
        <w:t xml:space="preserve">Khong BSL. Walking with Buddha: Are we there yet? </w:t>
      </w:r>
      <w:r w:rsidRPr="00C54C6B">
        <w:rPr>
          <w:rFonts w:ascii="Palatino Linotype" w:hAnsi="Palatino Linotype"/>
          <w:i/>
          <w:noProof/>
          <w:color w:val="000000" w:themeColor="text1"/>
        </w:rPr>
        <w:t xml:space="preserve">The Humanistic Psychologist. </w:t>
      </w:r>
      <w:r w:rsidRPr="00C54C6B">
        <w:rPr>
          <w:rFonts w:ascii="Palatino Linotype" w:hAnsi="Palatino Linotype"/>
          <w:noProof/>
          <w:color w:val="000000" w:themeColor="text1"/>
        </w:rPr>
        <w:t>2021;49(1):19-39.</w:t>
      </w:r>
    </w:p>
    <w:p w14:paraId="6A59147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51.</w:t>
      </w:r>
      <w:r w:rsidRPr="00C54C6B">
        <w:rPr>
          <w:rFonts w:ascii="Palatino Linotype" w:hAnsi="Palatino Linotype"/>
          <w:noProof/>
          <w:color w:val="000000" w:themeColor="text1"/>
        </w:rPr>
        <w:tab/>
        <w:t xml:space="preserve">Crane RS, Brewer J, Feldman C, et al. What defines mindfulness-based programs? The warp and the weft. </w:t>
      </w:r>
      <w:r w:rsidRPr="00C54C6B">
        <w:rPr>
          <w:rFonts w:ascii="Palatino Linotype" w:hAnsi="Palatino Linotype"/>
          <w:i/>
          <w:noProof/>
          <w:color w:val="000000" w:themeColor="text1"/>
        </w:rPr>
        <w:t xml:space="preserve">Psychol Med. </w:t>
      </w:r>
      <w:r w:rsidRPr="00C54C6B">
        <w:rPr>
          <w:rFonts w:ascii="Palatino Linotype" w:hAnsi="Palatino Linotype"/>
          <w:noProof/>
          <w:color w:val="000000" w:themeColor="text1"/>
        </w:rPr>
        <w:t>2017;47(6):990-999.</w:t>
      </w:r>
    </w:p>
    <w:p w14:paraId="534871C2"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52.</w:t>
      </w:r>
      <w:r w:rsidRPr="00C54C6B">
        <w:rPr>
          <w:rFonts w:ascii="Palatino Linotype" w:hAnsi="Palatino Linotype"/>
          <w:noProof/>
          <w:color w:val="000000" w:themeColor="text1"/>
        </w:rPr>
        <w:tab/>
        <w:t xml:space="preserve">Paulson S, Davidson R, Jha A, Kabat-Zinn J. Becoming conscious: the science of mindfulness. </w:t>
      </w:r>
      <w:r w:rsidRPr="00C54C6B">
        <w:rPr>
          <w:rFonts w:ascii="Palatino Linotype" w:hAnsi="Palatino Linotype"/>
          <w:i/>
          <w:noProof/>
          <w:color w:val="000000" w:themeColor="text1"/>
        </w:rPr>
        <w:t xml:space="preserve">Ann N Y Acad Sci. </w:t>
      </w:r>
      <w:r w:rsidRPr="00C54C6B">
        <w:rPr>
          <w:rFonts w:ascii="Palatino Linotype" w:hAnsi="Palatino Linotype"/>
          <w:noProof/>
          <w:color w:val="000000" w:themeColor="text1"/>
        </w:rPr>
        <w:t>2013;1303:87-104.</w:t>
      </w:r>
    </w:p>
    <w:p w14:paraId="6449E05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53.</w:t>
      </w:r>
      <w:r w:rsidRPr="00C54C6B">
        <w:rPr>
          <w:rFonts w:ascii="Palatino Linotype" w:hAnsi="Palatino Linotype"/>
          <w:noProof/>
          <w:color w:val="000000" w:themeColor="text1"/>
        </w:rPr>
        <w:tab/>
        <w:t xml:space="preserve">Ludwig DS, Kabat-Zinn J. Mindfulness in medicine. </w:t>
      </w:r>
      <w:r w:rsidRPr="00C54C6B">
        <w:rPr>
          <w:rFonts w:ascii="Palatino Linotype" w:hAnsi="Palatino Linotype"/>
          <w:i/>
          <w:noProof/>
          <w:color w:val="000000" w:themeColor="text1"/>
        </w:rPr>
        <w:t xml:space="preserve">Jama. </w:t>
      </w:r>
      <w:r w:rsidRPr="00C54C6B">
        <w:rPr>
          <w:rFonts w:ascii="Palatino Linotype" w:hAnsi="Palatino Linotype"/>
          <w:noProof/>
          <w:color w:val="000000" w:themeColor="text1"/>
        </w:rPr>
        <w:t>2008;300(11):1350-1352.</w:t>
      </w:r>
    </w:p>
    <w:p w14:paraId="6E3F2D03"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54.</w:t>
      </w:r>
      <w:r w:rsidRPr="00C54C6B">
        <w:rPr>
          <w:rFonts w:ascii="Palatino Linotype" w:hAnsi="Palatino Linotype"/>
          <w:noProof/>
          <w:color w:val="000000" w:themeColor="text1"/>
        </w:rPr>
        <w:tab/>
        <w:t xml:space="preserve">Kabat-Zinn J. Bringing mindfulness to medicine: an interview with Jon Kabat-Zinn, PhD. Interview by Karolyn Gazella. </w:t>
      </w:r>
      <w:r w:rsidRPr="00C54C6B">
        <w:rPr>
          <w:rFonts w:ascii="Palatino Linotype" w:hAnsi="Palatino Linotype"/>
          <w:i/>
          <w:noProof/>
          <w:color w:val="000000" w:themeColor="text1"/>
        </w:rPr>
        <w:t xml:space="preserve">Adv Mind Body Med. </w:t>
      </w:r>
      <w:r w:rsidRPr="00C54C6B">
        <w:rPr>
          <w:rFonts w:ascii="Palatino Linotype" w:hAnsi="Palatino Linotype"/>
          <w:noProof/>
          <w:color w:val="000000" w:themeColor="text1"/>
        </w:rPr>
        <w:t>2005;21(2):22-27.</w:t>
      </w:r>
    </w:p>
    <w:p w14:paraId="42B89C3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55.</w:t>
      </w:r>
      <w:r w:rsidRPr="00C54C6B">
        <w:rPr>
          <w:rFonts w:ascii="Palatino Linotype" w:hAnsi="Palatino Linotype"/>
          <w:noProof/>
          <w:color w:val="000000" w:themeColor="text1"/>
        </w:rPr>
        <w:tab/>
        <w:t xml:space="preserve">Kabat-Zinn J. Jon Kabat-Zinn, PhD. Bringing mindfulness to medicine. Interview by Karolyn A. Gazella. </w:t>
      </w:r>
      <w:r w:rsidRPr="00C54C6B">
        <w:rPr>
          <w:rFonts w:ascii="Palatino Linotype" w:hAnsi="Palatino Linotype"/>
          <w:i/>
          <w:noProof/>
          <w:color w:val="000000" w:themeColor="text1"/>
        </w:rPr>
        <w:t xml:space="preserve">Altern Ther Health Med. </w:t>
      </w:r>
      <w:r w:rsidRPr="00C54C6B">
        <w:rPr>
          <w:rFonts w:ascii="Palatino Linotype" w:hAnsi="Palatino Linotype"/>
          <w:noProof/>
          <w:color w:val="000000" w:themeColor="text1"/>
        </w:rPr>
        <w:t>2005;11(3):56-64.</w:t>
      </w:r>
    </w:p>
    <w:p w14:paraId="43D1C23B"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56.</w:t>
      </w:r>
      <w:r w:rsidRPr="00C54C6B">
        <w:rPr>
          <w:rFonts w:ascii="Palatino Linotype" w:hAnsi="Palatino Linotype"/>
          <w:noProof/>
          <w:color w:val="000000" w:themeColor="text1"/>
        </w:rPr>
        <w:tab/>
        <w:t xml:space="preserve">Kabat-Zinn J. Participatory medicine. </w:t>
      </w:r>
      <w:r w:rsidRPr="00C54C6B">
        <w:rPr>
          <w:rFonts w:ascii="Palatino Linotype" w:hAnsi="Palatino Linotype"/>
          <w:i/>
          <w:noProof/>
          <w:color w:val="000000" w:themeColor="text1"/>
        </w:rPr>
        <w:t xml:space="preserve">J Eur Acad Dermatol Venereol. </w:t>
      </w:r>
      <w:r w:rsidRPr="00C54C6B">
        <w:rPr>
          <w:rFonts w:ascii="Palatino Linotype" w:hAnsi="Palatino Linotype"/>
          <w:noProof/>
          <w:color w:val="000000" w:themeColor="text1"/>
        </w:rPr>
        <w:t>2000;14(4):239-240.</w:t>
      </w:r>
    </w:p>
    <w:p w14:paraId="63C43BDC"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57.</w:t>
      </w:r>
      <w:r w:rsidRPr="00C54C6B">
        <w:rPr>
          <w:rFonts w:ascii="Palatino Linotype" w:hAnsi="Palatino Linotype"/>
          <w:noProof/>
          <w:color w:val="000000" w:themeColor="text1"/>
        </w:rPr>
        <w:tab/>
        <w:t xml:space="preserve">Kabat-Zinn J, Massion AO, Kristeller J, et al. Effectiveness of a meditation-based stress reduction program in the treatment of anxiety disorders. </w:t>
      </w:r>
      <w:r w:rsidRPr="00C54C6B">
        <w:rPr>
          <w:rFonts w:ascii="Palatino Linotype" w:hAnsi="Palatino Linotype"/>
          <w:i/>
          <w:noProof/>
          <w:color w:val="000000" w:themeColor="text1"/>
        </w:rPr>
        <w:t xml:space="preserve">Am J Psychiatry. </w:t>
      </w:r>
      <w:r w:rsidRPr="00C54C6B">
        <w:rPr>
          <w:rFonts w:ascii="Palatino Linotype" w:hAnsi="Palatino Linotype"/>
          <w:noProof/>
          <w:color w:val="000000" w:themeColor="text1"/>
        </w:rPr>
        <w:t>1992;149(7):936-943.</w:t>
      </w:r>
    </w:p>
    <w:p w14:paraId="017381A6" w14:textId="77777777" w:rsidR="00A23EFC" w:rsidRPr="00C54C6B" w:rsidRDefault="00A23EFC" w:rsidP="00A23EFC">
      <w:pPr>
        <w:pStyle w:val="EndNoteBibliography"/>
        <w:spacing w:after="0"/>
        <w:ind w:left="720" w:hanging="720"/>
        <w:rPr>
          <w:rFonts w:ascii="Palatino Linotype" w:hAnsi="Palatino Linotype"/>
          <w:noProof/>
          <w:color w:val="000000" w:themeColor="text1"/>
        </w:rPr>
      </w:pPr>
      <w:r w:rsidRPr="00C54C6B">
        <w:rPr>
          <w:rFonts w:ascii="Palatino Linotype" w:hAnsi="Palatino Linotype"/>
          <w:noProof/>
          <w:color w:val="000000" w:themeColor="text1"/>
        </w:rPr>
        <w:t>58.</w:t>
      </w:r>
      <w:r w:rsidRPr="00C54C6B">
        <w:rPr>
          <w:rFonts w:ascii="Palatino Linotype" w:hAnsi="Palatino Linotype"/>
          <w:noProof/>
          <w:color w:val="000000" w:themeColor="text1"/>
        </w:rPr>
        <w:tab/>
        <w:t xml:space="preserve">Kabat-Zinn J, Lipworth L, Burney R. The clinical use of mindfulness meditation for the self-regulation of chronic pain. </w:t>
      </w:r>
      <w:r w:rsidRPr="00C54C6B">
        <w:rPr>
          <w:rFonts w:ascii="Palatino Linotype" w:hAnsi="Palatino Linotype"/>
          <w:i/>
          <w:noProof/>
          <w:color w:val="000000" w:themeColor="text1"/>
        </w:rPr>
        <w:t xml:space="preserve">J Behav Med. </w:t>
      </w:r>
      <w:r w:rsidRPr="00C54C6B">
        <w:rPr>
          <w:rFonts w:ascii="Palatino Linotype" w:hAnsi="Palatino Linotype"/>
          <w:noProof/>
          <w:color w:val="000000" w:themeColor="text1"/>
        </w:rPr>
        <w:t>1985;8(2):163-190.</w:t>
      </w:r>
    </w:p>
    <w:p w14:paraId="21E4053E" w14:textId="77777777" w:rsidR="00A23EFC" w:rsidRPr="00C54C6B" w:rsidRDefault="00A23EFC" w:rsidP="00A23EFC">
      <w:pPr>
        <w:pStyle w:val="EndNoteBibliography"/>
        <w:ind w:left="720" w:hanging="720"/>
        <w:rPr>
          <w:rFonts w:ascii="Palatino Linotype" w:hAnsi="Palatino Linotype"/>
          <w:noProof/>
          <w:color w:val="000000" w:themeColor="text1"/>
        </w:rPr>
      </w:pPr>
      <w:r w:rsidRPr="00C54C6B">
        <w:rPr>
          <w:rFonts w:ascii="Palatino Linotype" w:hAnsi="Palatino Linotype"/>
          <w:noProof/>
          <w:color w:val="000000" w:themeColor="text1"/>
        </w:rPr>
        <w:lastRenderedPageBreak/>
        <w:t>59.</w:t>
      </w:r>
      <w:r w:rsidRPr="00C54C6B">
        <w:rPr>
          <w:rFonts w:ascii="Palatino Linotype" w:hAnsi="Palatino Linotype"/>
          <w:noProof/>
          <w:color w:val="000000" w:themeColor="text1"/>
        </w:rPr>
        <w:tab/>
        <w:t xml:space="preserve">Nhất Hạnh T. </w:t>
      </w:r>
      <w:r w:rsidRPr="00C54C6B">
        <w:rPr>
          <w:rFonts w:ascii="Palatino Linotype" w:hAnsi="Palatino Linotype"/>
          <w:i/>
          <w:noProof/>
          <w:color w:val="000000" w:themeColor="text1"/>
        </w:rPr>
        <w:t>The miracle of mindfulness : a manual on meditation.</w:t>
      </w:r>
      <w:r w:rsidRPr="00C54C6B">
        <w:rPr>
          <w:rFonts w:ascii="Palatino Linotype" w:hAnsi="Palatino Linotype"/>
          <w:noProof/>
          <w:color w:val="000000" w:themeColor="text1"/>
        </w:rPr>
        <w:t xml:space="preserve"> Revised edition. Boston : Beacon Press, [1987] ©1987; 1987.</w:t>
      </w:r>
    </w:p>
    <w:p w14:paraId="45E12E0A" w14:textId="792A1201" w:rsidR="00706D56" w:rsidRPr="00FB7345" w:rsidRDefault="003869A9" w:rsidP="004555F9">
      <w:pPr>
        <w:pStyle w:val="Normal35"/>
        <w:ind w:left="0"/>
        <w:rPr>
          <w:rFonts w:ascii="Palatino Linotype" w:hAnsi="Palatino Linotype"/>
        </w:rPr>
      </w:pPr>
      <w:r w:rsidRPr="00C54C6B">
        <w:rPr>
          <w:rFonts w:ascii="Palatino Linotype" w:hAnsi="Palatino Linotype"/>
          <w:color w:val="000000" w:themeColor="text1"/>
        </w:rPr>
        <w:fldChar w:fldCharType="end"/>
      </w:r>
    </w:p>
    <w:sectPr w:rsidR="00706D56" w:rsidRPr="00FB7345" w:rsidSect="00C54C6B">
      <w:footnotePr>
        <w:numFmt w:val="upperLetter"/>
      </w:footnotePr>
      <w:pgSz w:w="12240" w:h="15840"/>
      <w:pgMar w:top="1613" w:right="1296" w:bottom="943" w:left="1296" w:header="374" w:footer="135"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enna Bray" w:date="2025-06-10T20:22:00Z" w:initials="MOU">
    <w:p w14:paraId="4FBB5E5A" w14:textId="77777777" w:rsidR="00C54C6B" w:rsidRDefault="00C54C6B" w:rsidP="00C54C6B">
      <w:r>
        <w:rPr>
          <w:rStyle w:val="CommentReference"/>
        </w:rPr>
        <w:annotationRef/>
      </w:r>
      <w:r>
        <w:rPr>
          <w:color w:val="000000"/>
          <w:sz w:val="20"/>
          <w:szCs w:val="20"/>
        </w:rPr>
        <w:t>Abstract, citation, authors, title need updating</w:t>
      </w:r>
    </w:p>
  </w:comment>
  <w:comment w:id="3" w:author="Brenna Bray" w:date="2025-06-10T19:00:00Z" w:initials="MOU">
    <w:p w14:paraId="5B6583DD" w14:textId="740D7893" w:rsidR="007C77C8" w:rsidRDefault="007C77C8" w:rsidP="007C77C8">
      <w:r>
        <w:rPr>
          <w:rStyle w:val="CommentReference"/>
        </w:rPr>
        <w:annotationRef/>
      </w:r>
      <w:r>
        <w:rPr>
          <w:color w:val="000000"/>
          <w:sz w:val="20"/>
          <w:szCs w:val="20"/>
        </w:rPr>
        <w:t xml:space="preserve">average lifetime preavalence for any mental illness is 23.1% </w:t>
      </w:r>
    </w:p>
    <w:p w14:paraId="55349C5B" w14:textId="77777777" w:rsidR="007C77C8" w:rsidRDefault="007C77C8" w:rsidP="007C77C8">
      <w:r>
        <w:rPr>
          <w:color w:val="000000"/>
          <w:sz w:val="20"/>
          <w:szCs w:val="20"/>
        </w:rPr>
        <w:t>https://www.nimh.nih.gov/health/statistics/mental-illness</w:t>
      </w:r>
    </w:p>
  </w:comment>
  <w:comment w:id="4" w:author="Brenna Bray" w:date="2025-06-10T19:12:00Z" w:initials="MOU">
    <w:p w14:paraId="0C491228" w14:textId="77777777" w:rsidR="000A274C" w:rsidRDefault="000A274C" w:rsidP="000A274C">
      <w:r>
        <w:rPr>
          <w:rStyle w:val="CommentReference"/>
        </w:rPr>
        <w:annotationRef/>
      </w:r>
      <w:hyperlink r:id="rId1" w:history="1">
        <w:r w:rsidRPr="00F02C2B">
          <w:rPr>
            <w:rStyle w:val="Hyperlink"/>
            <w:sz w:val="20"/>
            <w:szCs w:val="20"/>
          </w:rPr>
          <w:t>https://reporter.nih.gov/search/asjz9OfMT0GaYXtDVyqsyA/projects/charts?projects=Active</w:t>
        </w:r>
      </w:hyperlink>
    </w:p>
  </w:comment>
  <w:comment w:id="5" w:author="Brenna Bray" w:date="2025-06-10T19:10:00Z" w:initials="MOU">
    <w:p w14:paraId="0EB7CC14" w14:textId="77777777" w:rsidR="00AC53A4" w:rsidRDefault="00AC53A4" w:rsidP="00AC53A4">
      <w:r>
        <w:rPr>
          <w:rStyle w:val="CommentReference"/>
        </w:rPr>
        <w:annotationRef/>
      </w:r>
      <w:hyperlink r:id="rId2" w:history="1">
        <w:r w:rsidRPr="00A7512D">
          <w:rPr>
            <w:rStyle w:val="Hyperlink"/>
            <w:sz w:val="20"/>
            <w:szCs w:val="20"/>
          </w:rPr>
          <w:t>https://reporter.nih.gov/search/1djoSlMFsk-gC98bqVW0bw/projects/charts?projects=Active</w:t>
        </w:r>
      </w:hyperlink>
    </w:p>
  </w:comment>
  <w:comment w:id="6" w:author="Brenna Bray" w:date="2025-06-10T19:15:00Z" w:initials="MOU">
    <w:p w14:paraId="117A011A" w14:textId="77777777" w:rsidR="009E6D7F" w:rsidRDefault="009E6D7F" w:rsidP="009E6D7F">
      <w:r>
        <w:rPr>
          <w:rStyle w:val="CommentReference"/>
        </w:rPr>
        <w:annotationRef/>
      </w:r>
      <w:hyperlink r:id="rId3" w:history="1">
        <w:r w:rsidRPr="00151FD6">
          <w:rPr>
            <w:rStyle w:val="Hyperlink"/>
            <w:sz w:val="20"/>
            <w:szCs w:val="20"/>
          </w:rPr>
          <w:t>https://reporter.nih.gov/search/K1uFEerP-k2X8UyAQpKp1g/projects/charts?projects=Active</w:t>
        </w:r>
      </w:hyperlink>
    </w:p>
  </w:comment>
  <w:comment w:id="7" w:author="Brenna Bray" w:date="2025-06-10T19:18:00Z" w:initials="MOU">
    <w:p w14:paraId="29022CD7" w14:textId="77777777" w:rsidR="009E6D7F" w:rsidRDefault="009E6D7F" w:rsidP="009E6D7F">
      <w:r>
        <w:rPr>
          <w:rStyle w:val="CommentReference"/>
        </w:rPr>
        <w:annotationRef/>
      </w:r>
      <w:hyperlink r:id="rId4" w:history="1">
        <w:r w:rsidRPr="00B42F22">
          <w:rPr>
            <w:rStyle w:val="Hyperlink"/>
            <w:sz w:val="20"/>
            <w:szCs w:val="20"/>
          </w:rPr>
          <w:t>https://reporter.nih.gov/search/itzXWPyoP0a5lrVtA089Tg/projects/charts?projects=Active</w:t>
        </w:r>
      </w:hyperlink>
    </w:p>
  </w:comment>
  <w:comment w:id="10" w:author="Brenna Bray [2]" w:date="2025-06-10T07:12:00Z" w:initials="MOU">
    <w:p w14:paraId="57A41E2A" w14:textId="77777777" w:rsidR="00C54C6B" w:rsidRDefault="00C54C6B" w:rsidP="00C54C6B">
      <w:r>
        <w:rPr>
          <w:rStyle w:val="CommentReference"/>
        </w:rPr>
        <w:annotationRef/>
      </w:r>
      <w:r>
        <w:rPr>
          <w:color w:val="000000"/>
          <w:sz w:val="20"/>
          <w:szCs w:val="20"/>
        </w:rPr>
        <w:t>The most comprehensive information available on binge</w:t>
      </w:r>
    </w:p>
    <w:p w14:paraId="4E260806" w14:textId="77777777" w:rsidR="00C54C6B" w:rsidRDefault="00C54C6B" w:rsidP="00C54C6B">
      <w:r>
        <w:rPr>
          <w:color w:val="000000"/>
          <w:sz w:val="20"/>
          <w:szCs w:val="20"/>
        </w:rPr>
        <w:t>eating disorder mental health comorbidities comes from the</w:t>
      </w:r>
    </w:p>
    <w:p w14:paraId="240EB50F" w14:textId="77777777" w:rsidR="00C54C6B" w:rsidRDefault="00C54C6B" w:rsidP="00C54C6B">
      <w:r>
        <w:rPr>
          <w:color w:val="000000"/>
          <w:sz w:val="20"/>
          <w:szCs w:val="20"/>
        </w:rPr>
        <w:t>World Health Organization (WHO) World Mental Health</w:t>
      </w:r>
    </w:p>
    <w:p w14:paraId="6344C2FC" w14:textId="77777777" w:rsidR="00C54C6B" w:rsidRDefault="00C54C6B" w:rsidP="00C54C6B">
      <w:r>
        <w:rPr>
          <w:color w:val="000000"/>
          <w:sz w:val="20"/>
          <w:szCs w:val="20"/>
        </w:rPr>
        <w:t>(WHO-WMH) Survey Initiative conducted in 2001–2003 in</w:t>
      </w:r>
    </w:p>
    <w:p w14:paraId="5FF922C6" w14:textId="77777777" w:rsidR="00C54C6B" w:rsidRDefault="00C54C6B" w:rsidP="00C54C6B">
      <w:r>
        <w:rPr>
          <w:color w:val="000000"/>
          <w:sz w:val="20"/>
          <w:szCs w:val="20"/>
        </w:rPr>
        <w:t>24,124 respondents in 30 countries, including 1,929 adults</w:t>
      </w:r>
    </w:p>
    <w:p w14:paraId="73B7EEFA" w14:textId="77777777" w:rsidR="00C54C6B" w:rsidRDefault="00C54C6B" w:rsidP="00C54C6B">
      <w:r>
        <w:rPr>
          <w:color w:val="000000"/>
          <w:sz w:val="20"/>
          <w:szCs w:val="20"/>
        </w:rPr>
        <w:t>with binge eating disorder (Table 1) (4). The WHO National</w:t>
      </w:r>
    </w:p>
    <w:p w14:paraId="7257DFFB" w14:textId="77777777" w:rsidR="00C54C6B" w:rsidRDefault="00C54C6B" w:rsidP="00C54C6B">
      <w:r>
        <w:rPr>
          <w:color w:val="000000"/>
          <w:sz w:val="20"/>
          <w:szCs w:val="20"/>
        </w:rPr>
        <w:t>Comorbidity Replication survey (WHO-NCR) was subsequently</w:t>
      </w:r>
    </w:p>
    <w:p w14:paraId="3038A76E" w14:textId="77777777" w:rsidR="00C54C6B" w:rsidRDefault="00C54C6B" w:rsidP="00C54C6B">
      <w:r>
        <w:rPr>
          <w:color w:val="000000"/>
          <w:sz w:val="20"/>
          <w:szCs w:val="20"/>
        </w:rPr>
        <w:t>conducted through face-to-face interviews administered to a</w:t>
      </w:r>
    </w:p>
    <w:p w14:paraId="087BFB8F" w14:textId="77777777" w:rsidR="00C54C6B" w:rsidRDefault="00C54C6B" w:rsidP="00C54C6B">
      <w:r>
        <w:rPr>
          <w:color w:val="000000"/>
          <w:sz w:val="20"/>
          <w:szCs w:val="20"/>
        </w:rPr>
        <w:t>sample of 9,282 adults in the U.S (260 with binge eating</w:t>
      </w:r>
    </w:p>
    <w:p w14:paraId="176E5333" w14:textId="77777777" w:rsidR="00C54C6B" w:rsidRDefault="00C54C6B" w:rsidP="00C54C6B">
      <w:r>
        <w:rPr>
          <w:color w:val="000000"/>
          <w:sz w:val="20"/>
          <w:szCs w:val="20"/>
        </w:rPr>
        <w:t>disorder) (2). This was followed by a nationally representative</w:t>
      </w:r>
    </w:p>
    <w:p w14:paraId="7E7A927B" w14:textId="77777777" w:rsidR="00C54C6B" w:rsidRDefault="00C54C6B" w:rsidP="00C54C6B">
      <w:r>
        <w:rPr>
          <w:color w:val="000000"/>
          <w:sz w:val="20"/>
          <w:szCs w:val="20"/>
        </w:rPr>
        <w:t>study of 35,709 adults with binge eating disorder conducted</w:t>
      </w:r>
    </w:p>
    <w:p w14:paraId="3F527969" w14:textId="77777777" w:rsidR="00C54C6B" w:rsidRDefault="00C54C6B" w:rsidP="00C54C6B">
      <w:r>
        <w:rPr>
          <w:color w:val="000000"/>
          <w:sz w:val="20"/>
          <w:szCs w:val="20"/>
        </w:rPr>
        <w:t>in the U.S. between 2012 and 2013 (conducted as part of the</w:t>
      </w:r>
    </w:p>
    <w:p w14:paraId="5A088D61" w14:textId="77777777" w:rsidR="00C54C6B" w:rsidRDefault="00C54C6B" w:rsidP="00C54C6B">
      <w:r>
        <w:rPr>
          <w:color w:val="000000"/>
          <w:sz w:val="20"/>
          <w:szCs w:val="20"/>
        </w:rPr>
        <w:t>national epidemiologic survey on alcohol and related conditions</w:t>
      </w:r>
    </w:p>
    <w:p w14:paraId="1524B315" w14:textId="77777777" w:rsidR="00C54C6B" w:rsidRDefault="00C54C6B" w:rsidP="00C54C6B">
      <w:r>
        <w:rPr>
          <w:color w:val="000000"/>
          <w:sz w:val="20"/>
          <w:szCs w:val="20"/>
        </w:rPr>
        <w:t>III, NESARC-III) (15). In Sweden, a National study was</w:t>
      </w:r>
    </w:p>
    <w:p w14:paraId="3BF6F53C" w14:textId="77777777" w:rsidR="00C54C6B" w:rsidRDefault="00C54C6B" w:rsidP="00C54C6B">
      <w:r>
        <w:rPr>
          <w:color w:val="000000"/>
          <w:sz w:val="20"/>
          <w:szCs w:val="20"/>
        </w:rPr>
        <w:t>also conducted that assessed psychiatric comorbidities through</w:t>
      </w:r>
    </w:p>
    <w:p w14:paraId="0C2AD904" w14:textId="77777777" w:rsidR="00C54C6B" w:rsidRDefault="00C54C6B" w:rsidP="00C54C6B">
      <w:r>
        <w:rPr>
          <w:color w:val="000000"/>
          <w:sz w:val="20"/>
          <w:szCs w:val="20"/>
        </w:rPr>
        <w:t>medical records of 526 adults presenting to specialist clinics for</w:t>
      </w:r>
    </w:p>
    <w:p w14:paraId="62D4163D" w14:textId="77777777" w:rsidR="00C54C6B" w:rsidRDefault="00C54C6B" w:rsidP="00C54C6B">
      <w:r>
        <w:rPr>
          <w:color w:val="000000"/>
          <w:sz w:val="20"/>
          <w:szCs w:val="20"/>
        </w:rPr>
        <w:t>binge eating disorder (records extracted from a large clinical</w:t>
      </w:r>
    </w:p>
    <w:p w14:paraId="7D660D4E" w14:textId="77777777" w:rsidR="00C54C6B" w:rsidRDefault="00C54C6B" w:rsidP="00C54C6B">
      <w:r>
        <w:rPr>
          <w:color w:val="000000"/>
          <w:sz w:val="20"/>
          <w:szCs w:val="20"/>
        </w:rPr>
        <w:t>database between 2008 and 2012) (the Stepwise quality control</w:t>
      </w:r>
    </w:p>
    <w:p w14:paraId="4F195FCC" w14:textId="77777777" w:rsidR="00C54C6B" w:rsidRDefault="00C54C6B" w:rsidP="00C54C6B">
      <w:r>
        <w:rPr>
          <w:color w:val="000000"/>
          <w:sz w:val="20"/>
          <w:szCs w:val="20"/>
        </w:rPr>
        <w:t>database study, SQCDS) (13). Another Swedish study linked</w:t>
      </w:r>
    </w:p>
    <w:p w14:paraId="1B7CF5B2" w14:textId="77777777" w:rsidR="00C54C6B" w:rsidRDefault="00C54C6B" w:rsidP="00C54C6B">
      <w:r>
        <w:rPr>
          <w:color w:val="000000"/>
          <w:sz w:val="20"/>
          <w:szCs w:val="20"/>
        </w:rPr>
        <w:t>extensive longitudinal data from the Swedish national eating</w:t>
      </w:r>
    </w:p>
    <w:p w14:paraId="23EA6650" w14:textId="77777777" w:rsidR="00C54C6B" w:rsidRDefault="00C54C6B" w:rsidP="00C54C6B">
      <w:r>
        <w:rPr>
          <w:color w:val="000000"/>
          <w:sz w:val="20"/>
          <w:szCs w:val="20"/>
        </w:rPr>
        <w:t>disorders quality registers and patient registers (SNEDQRPR) to</w:t>
      </w:r>
    </w:p>
    <w:p w14:paraId="7263CAD3" w14:textId="77777777" w:rsidR="00C54C6B" w:rsidRDefault="00C54C6B" w:rsidP="00C54C6B">
      <w:r>
        <w:rPr>
          <w:color w:val="000000"/>
          <w:sz w:val="20"/>
          <w:szCs w:val="20"/>
        </w:rPr>
        <w:t>assess psychiatric comorbidity in 850 adults with binge eating</w:t>
      </w:r>
    </w:p>
    <w:p w14:paraId="7968F098" w14:textId="77777777" w:rsidR="00C54C6B" w:rsidRDefault="00C54C6B" w:rsidP="00C54C6B">
      <w:r>
        <w:rPr>
          <w:color w:val="000000"/>
          <w:sz w:val="20"/>
          <w:szCs w:val="20"/>
        </w:rPr>
        <w:t>disorder, with data extracted in 2009 (the SNEDQRPR study,</w:t>
      </w:r>
    </w:p>
    <w:p w14:paraId="49E2DF72" w14:textId="77777777" w:rsidR="00C54C6B" w:rsidRDefault="00C54C6B" w:rsidP="00C54C6B">
      <w:r>
        <w:rPr>
          <w:color w:val="000000"/>
          <w:sz w:val="20"/>
          <w:szCs w:val="20"/>
        </w:rPr>
        <w:t>SNEDQRPRS) (14).</w:t>
      </w:r>
    </w:p>
  </w:comment>
  <w:comment w:id="17" w:author="Brenna Bray [2]" w:date="2025-06-05T20:12:00Z" w:initials="MOU">
    <w:p w14:paraId="6D77AB6B" w14:textId="77777777" w:rsidR="005A6A98" w:rsidRDefault="005A6A98" w:rsidP="005A6A98">
      <w:pPr>
        <w:pStyle w:val="MDPI32textnoindent"/>
        <w:rPr>
          <w:rFonts w:eastAsiaTheme="minorHAnsi"/>
        </w:rPr>
      </w:pPr>
      <w:r>
        <w:rPr>
          <w:rStyle w:val="CommentReference"/>
        </w:rPr>
        <w:annotationRef/>
      </w:r>
      <w:r>
        <w:rPr>
          <w:rFonts w:eastAsiaTheme="minorHAnsi"/>
        </w:rPr>
        <w:t xml:space="preserve">At their origin, MBIs center around Eastern (Buddhist) practices of </w:t>
      </w:r>
      <w:r>
        <w:rPr>
          <w:rFonts w:eastAsiaTheme="minorHAnsi"/>
          <w:b/>
          <w:bCs/>
        </w:rPr>
        <w:t>mindfulness</w:t>
      </w:r>
      <w:r>
        <w:rPr>
          <w:rFonts w:eastAsiaTheme="minorHAnsi"/>
        </w:rPr>
        <w:t xml:space="preserve">, a state of being and practice that – in the context of Buddhist philosophy that accepts suffering as a natural part of the human condition – offers inner stability through the experience of accepting suffering with friendly presence and awareness. </w:t>
      </w:r>
    </w:p>
    <w:p w14:paraId="22F80F6D" w14:textId="77777777" w:rsidR="005A6A98" w:rsidRDefault="005A6A98" w:rsidP="005A6A98">
      <w:pPr>
        <w:pStyle w:val="CommentText"/>
      </w:pPr>
    </w:p>
  </w:comment>
  <w:comment w:id="18" w:author="Brenna Bray [2]" w:date="2025-06-05T20:36:00Z" w:initials="MOU">
    <w:p w14:paraId="5873D20C" w14:textId="77777777" w:rsidR="00E57A48" w:rsidRPr="00094561" w:rsidRDefault="00E57A48" w:rsidP="00E57A48">
      <w:pPr>
        <w:pStyle w:val="MDPI32textnoindent"/>
        <w:rPr>
          <w:rFonts w:eastAsiaTheme="minorHAnsi"/>
        </w:rPr>
      </w:pPr>
      <w:r>
        <w:rPr>
          <w:rStyle w:val="CommentReference"/>
        </w:rPr>
        <w:annotationRef/>
      </w:r>
      <w:r>
        <w:rPr>
          <w:rFonts w:eastAsiaTheme="minorHAnsi"/>
        </w:rPr>
        <w:t xml:space="preserve">In these contexts, (e.g., </w:t>
      </w:r>
      <w:r>
        <w:t>in Western-oriented healthcare systems), MBIs are described formally as being used to</w:t>
      </w:r>
      <w:r w:rsidRPr="00EB3266">
        <w:rPr>
          <w:rFonts w:eastAsiaTheme="minorHAnsi"/>
        </w:rPr>
        <w:t xml:space="preserve"> </w:t>
      </w:r>
      <w:r>
        <w:rPr>
          <w:rFonts w:eastAsiaTheme="minorHAnsi"/>
        </w:rPr>
        <w:t xml:space="preserve">“develop </w:t>
      </w:r>
      <w:r w:rsidRPr="00EB3266">
        <w:rPr>
          <w:rFonts w:eastAsiaTheme="minorHAnsi"/>
        </w:rPr>
        <w:t>the ability to self-regulate one’s thoughts and attention, remain grounded in the present moment, and practice a state of non-emotive, nonjudgemental and unattachment towards thoughts, sensations, feelings, or urges related to the past, present, and future</w:t>
      </w:r>
      <w:r>
        <w:rPr>
          <w:rFonts w:eastAsiaTheme="minorHAnsi"/>
        </w:rPr>
        <w:t>”</w:t>
      </w:r>
      <w:r w:rsidRPr="00EB3266">
        <w:rPr>
          <w:rFonts w:eastAsiaTheme="minorHAnsi"/>
        </w:rPr>
        <w:t xml:space="preserve"> </w:t>
      </w:r>
      <w:r w:rsidRPr="00EB3266">
        <w:rPr>
          <w:rFonts w:eastAsiaTheme="minorHAnsi"/>
        </w:rPr>
        <w:fldChar w:fldCharType="begin"/>
      </w:r>
      <w:r w:rsidRPr="00F2048A">
        <w:rPr>
          <w:rFonts w:eastAsiaTheme="minorHAnsi"/>
        </w:rPr>
        <w:instrText xml:space="preserve"> ADDIN EN.CITE &lt;EndNote&gt;&lt;Cite&gt;&lt;Author&gt;Godfrey&lt;/Author&gt;&lt;Year&gt;2015&lt;/Year&gt;&lt;RecNum&gt;4928&lt;/RecNum&gt;&lt;DisplayText&gt;[43]&lt;/DisplayText&gt;&lt;record&gt;&lt;rec-number&gt;4928&lt;/rec-number&gt;&lt;foreign-keys&gt;&lt;key app="EN" db-id="vv2s9rd9przr9lew5tv52rwde9rard2t52rt" timestamp="1615162810"&gt;4928&lt;/key&gt;&lt;/foreign-keys&gt;&lt;ref-type name="Journal Article"&gt;17&lt;/ref-type&gt;&lt;contributors&gt;&lt;authors&gt;&lt;author&gt;Godfrey, K. M.&lt;/author&gt;&lt;author&gt;Gallo, L. C.&lt;/author&gt;&lt;author&gt;Afari, N.&lt;/author&gt;&lt;/authors&gt;&lt;/contributors&gt;&lt;auth-address&gt;San Diego State University/University of California, San Diego Joint Doctoral Program in Clinical Psychology, San Diego, CA, USA.&lt;/auth-address&gt;&lt;titles&gt;&lt;title&gt;Mindfulness-based interventions for binge eating: a systematic review and meta-analysis&lt;/title&gt;&lt;secondary-title&gt;J Behav Med&lt;/secondary-title&gt;&lt;/titles&gt;&lt;periodical&gt;&lt;full-title&gt;J Behav Med&lt;/full-title&gt;&lt;abbr-1&gt;Journal of behavioral medicine&lt;/abbr-1&gt;&lt;/periodical&gt;&lt;pages&gt;348-62&lt;/pages&gt;&lt;volume&gt;38&lt;/volume&gt;&lt;number&gt;2&lt;/number&gt;&lt;edition&gt;2014/11/25&lt;/edition&gt;&lt;keywords&gt;&lt;keyword&gt;*Acceptance and Commitment Therapy&lt;/keyword&gt;&lt;keyword&gt;*Behavior Therapy&lt;/keyword&gt;&lt;keyword&gt;Binge-Eating Disorder/*psychology/*therapy&lt;/keyword&gt;&lt;keyword&gt;Humans&lt;/keyword&gt;&lt;keyword&gt;*Mindfulness&lt;/keyword&gt;&lt;keyword&gt;Treatment Outcome&lt;/keyword&gt;&lt;/keywords&gt;&lt;dates&gt;&lt;year&gt;2015&lt;/year&gt;&lt;pub-dates&gt;&lt;date&gt;Apr&lt;/date&gt;&lt;/pub-dates&gt;&lt;/dates&gt;&lt;isbn&gt;0160-7715&lt;/isbn&gt;&lt;accession-num&gt;25417199&lt;/accession-num&gt;&lt;urls&gt;&lt;/urls&gt;&lt;electronic-resource-num&gt;10.1007/s10865-014-9610-5&lt;/electronic-resource-num&gt;&lt;remote-database-provider&gt;NLM&lt;/remote-database-provider&gt;&lt;language&gt;eng&lt;/language&gt;&lt;/record&gt;&lt;/Cite&gt;&lt;/EndNote&gt;</w:instrText>
      </w:r>
      <w:r w:rsidRPr="00EB3266">
        <w:rPr>
          <w:rFonts w:eastAsiaTheme="minorHAnsi"/>
        </w:rPr>
        <w:fldChar w:fldCharType="separate"/>
      </w:r>
      <w:r w:rsidRPr="00F2048A">
        <w:rPr>
          <w:rFonts w:eastAsiaTheme="minorHAnsi"/>
          <w:noProof/>
        </w:rPr>
        <w:t>[43]</w:t>
      </w:r>
      <w:r w:rsidRPr="00EB3266">
        <w:rPr>
          <w:rFonts w:eastAsiaTheme="minorHAnsi"/>
        </w:rPr>
        <w:fldChar w:fldCharType="end"/>
      </w:r>
      <w:r>
        <w:rPr>
          <w:rFonts w:eastAsiaTheme="minorHAnsi"/>
        </w:rPr>
        <w:t xml:space="preserve"> or – more simply – “to </w:t>
      </w:r>
      <w:r w:rsidRPr="00EB3266">
        <w:rPr>
          <w:rFonts w:eastAsiaTheme="minorHAnsi"/>
        </w:rPr>
        <w:t>reduce cognitive vulnerability to stress and emotional distress</w:t>
      </w:r>
      <w:r>
        <w:rPr>
          <w:rFonts w:eastAsiaTheme="minorHAnsi"/>
        </w:rPr>
        <w:t>,”</w:t>
      </w:r>
      <w:r w:rsidRPr="00EB3266">
        <w:rPr>
          <w:rFonts w:eastAsiaTheme="minorHAnsi"/>
        </w:rPr>
        <w:t xml:space="preserve"> </w:t>
      </w:r>
      <w:r w:rsidRPr="00EB3266">
        <w:rPr>
          <w:rFonts w:eastAsiaTheme="minorHAnsi"/>
        </w:rPr>
        <w:fldChar w:fldCharType="begin">
          <w:fldData xml:space="preserve">PEVuZE5vdGU+PENpdGU+PEF1dGhvcj5CaXNob3A8L0F1dGhvcj48WWVhcj4yMDA0PC9ZZWFyPjxS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</w:fldData>
        </w:fldChar>
      </w:r>
      <w:r w:rsidRPr="00F2048A">
        <w:rPr>
          <w:rFonts w:eastAsiaTheme="minorHAnsi"/>
        </w:rPr>
        <w:instrText xml:space="preserve"> ADDIN EN.CITE </w:instrText>
      </w:r>
      <w:r w:rsidRPr="00F2048A">
        <w:rPr>
          <w:rFonts w:eastAsiaTheme="minorHAnsi"/>
        </w:rPr>
        <w:fldChar w:fldCharType="begin">
          <w:fldData xml:space="preserve">PEVuZE5vdGU+PENpdGU+PEF1dGhvcj5CaXNob3A8L0F1dGhvcj48WWVhcj4yMDA0PC9ZZWFyPjxS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</w:fldData>
        </w:fldChar>
      </w:r>
      <w:r w:rsidRPr="00F2048A">
        <w:rPr>
          <w:rFonts w:eastAsiaTheme="minorHAnsi"/>
        </w:rPr>
        <w:instrText xml:space="preserve"> ADDIN EN.CITE.DATA </w:instrText>
      </w:r>
      <w:r w:rsidRPr="00F2048A">
        <w:rPr>
          <w:rFonts w:eastAsiaTheme="minorHAnsi"/>
        </w:rPr>
      </w:r>
      <w:r w:rsidRPr="00F2048A">
        <w:rPr>
          <w:rFonts w:eastAsiaTheme="minorHAnsi"/>
        </w:rPr>
        <w:fldChar w:fldCharType="end"/>
      </w:r>
      <w:r w:rsidRPr="00EB3266">
        <w:rPr>
          <w:rFonts w:eastAsiaTheme="minorHAnsi"/>
        </w:rPr>
      </w:r>
      <w:r w:rsidRPr="00EB3266">
        <w:rPr>
          <w:rFonts w:eastAsiaTheme="minorHAnsi"/>
        </w:rPr>
        <w:fldChar w:fldCharType="separate"/>
      </w:r>
      <w:r w:rsidRPr="00F2048A">
        <w:rPr>
          <w:rFonts w:eastAsiaTheme="minorHAnsi"/>
          <w:noProof/>
        </w:rPr>
        <w:t>[38, 41, 42]</w:t>
      </w:r>
      <w:r w:rsidRPr="00EB3266">
        <w:rPr>
          <w:rFonts w:eastAsiaTheme="minorHAnsi"/>
        </w:rPr>
        <w:fldChar w:fldCharType="end"/>
      </w:r>
      <w:r>
        <w:rPr>
          <w:rFonts w:eastAsiaTheme="minorHAnsi"/>
        </w:rPr>
        <w:t>.</w:t>
      </w:r>
    </w:p>
    <w:p w14:paraId="6E4DFB49" w14:textId="77777777" w:rsidR="00E57A48" w:rsidRDefault="00E57A48" w:rsidP="00E57A48">
      <w:pPr>
        <w:pStyle w:val="CommentText"/>
      </w:pPr>
    </w:p>
  </w:comment>
  <w:comment w:id="19" w:author="Brenna Bray [2]" w:date="2025-06-05T20:52:00Z" w:initials="MOU">
    <w:p w14:paraId="40AE130F" w14:textId="77777777" w:rsidR="00E57A48" w:rsidRDefault="00E57A48" w:rsidP="00E57A48">
      <w:pPr>
        <w:pStyle w:val="CommentText"/>
      </w:pPr>
      <w:r>
        <w:rPr>
          <w:rStyle w:val="CommentReference"/>
        </w:rPr>
        <w:annotationRef/>
      </w:r>
      <w:r>
        <w:t xml:space="preserve">Grab stats from pub. </w:t>
      </w:r>
    </w:p>
  </w:comment>
  <w:comment w:id="22" w:author="Brenna Bray [2]" w:date="2025-06-05T21:07:00Z" w:initials="MOU">
    <w:p w14:paraId="0F155651" w14:textId="77777777" w:rsidR="00E57A48" w:rsidRDefault="00E57A48" w:rsidP="00E57A48">
      <w:pPr>
        <w:pStyle w:val="CommentText"/>
      </w:pPr>
      <w:r>
        <w:rPr>
          <w:rStyle w:val="CommentReference"/>
        </w:rPr>
        <w:annotationRef/>
      </w:r>
      <w:r>
        <w:t>Find citations</w:t>
      </w:r>
    </w:p>
    <w:p w14:paraId="409D1666" w14:textId="77777777" w:rsidR="00E57A48" w:rsidRDefault="00E57A48" w:rsidP="00E57A48">
      <w:pPr>
        <w:pStyle w:val="CommentText"/>
      </w:pPr>
    </w:p>
    <w:p w14:paraId="65713100" w14:textId="77777777" w:rsidR="00E57A48" w:rsidRPr="00832B9A" w:rsidRDefault="00E57A48" w:rsidP="00E57A48">
      <w:pPr>
        <w:numPr>
          <w:ilvl w:val="0"/>
          <w:numId w:val="21"/>
        </w:numPr>
        <w:pBdr>
          <w:top w:val="nil"/>
          <w:left w:val="nil"/>
          <w:bottom w:val="nil"/>
          <w:right w:val="nil"/>
          <w:between w:val="nil"/>
        </w:pBdr>
        <w:adjustRightInd w:val="0"/>
        <w:snapToGrid w:val="0"/>
        <w:spacing w:line="360" w:lineRule="auto"/>
        <w:ind w:left="263" w:hanging="263"/>
      </w:pPr>
      <w:r w:rsidRPr="00832B9A">
        <w:t xml:space="preserve">Free and low-cost options </w:t>
      </w:r>
      <w:r w:rsidRPr="00F40F7F">
        <w:rPr>
          <w:color w:val="FF0000"/>
        </w:rPr>
        <w:t>[83,153,154]</w:t>
      </w:r>
      <w:r w:rsidRPr="00832B9A">
        <w:t>.</w:t>
      </w:r>
    </w:p>
    <w:p w14:paraId="4271C70F" w14:textId="77777777" w:rsidR="00E57A48" w:rsidRPr="00832B9A" w:rsidRDefault="00E57A48" w:rsidP="00E57A48">
      <w:pPr>
        <w:numPr>
          <w:ilvl w:val="0"/>
          <w:numId w:val="21"/>
        </w:numPr>
        <w:pBdr>
          <w:top w:val="nil"/>
          <w:left w:val="nil"/>
          <w:bottom w:val="nil"/>
          <w:right w:val="nil"/>
          <w:between w:val="nil"/>
        </w:pBdr>
        <w:adjustRightInd w:val="0"/>
        <w:snapToGrid w:val="0"/>
        <w:spacing w:line="360" w:lineRule="auto"/>
        <w:ind w:left="263" w:hanging="263"/>
      </w:pPr>
      <w:r w:rsidRPr="00832B9A">
        <w:t xml:space="preserve">Remote/virtual </w:t>
      </w:r>
      <w:r w:rsidRPr="00F40F7F">
        <w:rPr>
          <w:color w:val="000000" w:themeColor="text1"/>
        </w:rPr>
        <w:t>delivery</w:t>
      </w:r>
      <w:r w:rsidRPr="00F40F7F">
        <w:rPr>
          <w:color w:val="FF0000"/>
        </w:rPr>
        <w:t xml:space="preserve"> [33,37]</w:t>
      </w:r>
      <w:r w:rsidRPr="00832B9A">
        <w:t xml:space="preserve">. </w:t>
      </w:r>
    </w:p>
    <w:p w14:paraId="21EE602B" w14:textId="77777777" w:rsidR="00E57A48" w:rsidRDefault="00E57A48" w:rsidP="00E57A48">
      <w:pPr>
        <w:pStyle w:val="CommentText"/>
      </w:pPr>
    </w:p>
  </w:comment>
  <w:comment w:id="21" w:author="Brenna Bray [2]" w:date="2025-06-05T21:24:00Z" w:initials="MOU">
    <w:p w14:paraId="50EC23AB" w14:textId="77777777" w:rsidR="00E57A48" w:rsidRDefault="00E57A48" w:rsidP="00E57A48">
      <w:pPr>
        <w:rPr>
          <w:rFonts w:eastAsiaTheme="minorHAnsi"/>
        </w:rPr>
      </w:pPr>
      <w:r>
        <w:rPr>
          <w:rStyle w:val="CommentReference"/>
        </w:rPr>
        <w:annotationRef/>
      </w:r>
      <w:r w:rsidRPr="00902E59">
        <w:rPr>
          <w:rFonts w:eastAsiaTheme="minorHAnsi"/>
        </w:rPr>
        <w:t xml:space="preserve">Experts and literature also support the feasibility and acceptability of </w:t>
      </w:r>
      <w:r>
        <w:rPr>
          <w:rFonts w:eastAsiaTheme="minorHAnsi"/>
        </w:rPr>
        <w:t>MBIs</w:t>
      </w:r>
      <w:r w:rsidRPr="00902E59">
        <w:rPr>
          <w:rFonts w:eastAsiaTheme="minorHAnsi"/>
        </w:rPr>
        <w:t xml:space="preserve">, highlighting </w:t>
      </w:r>
      <w:r>
        <w:rPr>
          <w:rFonts w:eastAsiaTheme="minorHAnsi"/>
        </w:rPr>
        <w:t>that they</w:t>
      </w:r>
      <w:r w:rsidRPr="00EB3266">
        <w:rPr>
          <w:rFonts w:eastAsiaTheme="minorHAnsi"/>
        </w:rPr>
        <w:t xml:space="preserve"> they can be delivered remotely </w:t>
      </w:r>
      <w:r>
        <w:rPr>
          <w:rFonts w:eastAsiaTheme="minorHAnsi"/>
        </w:rPr>
        <w:t>{Beccia, 2020 #4970;Ruffault, 2016 #4931} and</w:t>
      </w:r>
      <w:r w:rsidRPr="00EB3266">
        <w:rPr>
          <w:rFonts w:eastAsiaTheme="minorHAnsi"/>
        </w:rPr>
        <w:t xml:space="preserve"> training in mindfulness can be accessed for free or low cost through website platforms, mobile applications, and books/workbooks/audiobooks/ebooks </w:t>
      </w:r>
      <w:r w:rsidRPr="00EB3266">
        <w:rPr>
          <w:rFonts w:eastAsiaTheme="minorHAnsi"/>
        </w:rPr>
        <w:annotationRef/>
      </w:r>
      <w:r w:rsidRPr="00EB3266">
        <w:rPr>
          <w:rFonts w:eastAsiaTheme="minorHAnsi"/>
        </w:rPr>
        <w:annotationRef/>
      </w:r>
      <w:r w:rsidRPr="00EB3266">
        <w:rPr>
          <w:rFonts w:eastAsiaTheme="minorHAnsi"/>
        </w:rPr>
        <w:annotationRef/>
      </w:r>
      <w:r>
        <w:rPr>
          <w:rFonts w:eastAsiaTheme="minorHAnsi"/>
        </w:rPr>
        <w:t>{Nhất Hạnh, 1987 #8018;Kabat-Zinn, 2009 #8017;Kabat-Zinn, 2023 #8032;Huberty, 2019 #8084;Bostock, 2019 #8085}</w:t>
      </w:r>
      <w:r w:rsidRPr="00EB3266">
        <w:rPr>
          <w:rFonts w:eastAsiaTheme="minorHAnsi"/>
        </w:rPr>
        <w:t>. These strengths have the potential to minimize or overcome the barriers of treatment costs, insurance coverage, provider scarcity, and geographic proximity</w:t>
      </w:r>
      <w:r>
        <w:rPr>
          <w:rFonts w:eastAsiaTheme="minorHAnsi"/>
        </w:rPr>
        <w:t xml:space="preserve"> {Bray, 2024 #8026} </w:t>
      </w:r>
      <w:r w:rsidRPr="00902E59">
        <w:rPr>
          <w:rFonts w:eastAsiaTheme="minorHAnsi"/>
        </w:rPr>
        <w:t xml:space="preserve">without compromising efficacy and independent of the user's feelings about using MBIs </w:t>
      </w:r>
      <w:r>
        <w:rPr>
          <w:rFonts w:eastAsiaTheme="minorHAnsi"/>
        </w:rPr>
        <w:t>{Bray, 2024 #8026}</w:t>
      </w:r>
      <w:r w:rsidRPr="00902E59">
        <w:rPr>
          <w:rFonts w:eastAsiaTheme="minorHAnsi"/>
        </w:rPr>
        <w:t xml:space="preserve">. </w:t>
      </w:r>
    </w:p>
    <w:p w14:paraId="0E212CFE" w14:textId="77777777" w:rsidR="00E57A48" w:rsidRDefault="00E57A48" w:rsidP="00E57A48">
      <w:pPr>
        <w:pStyle w:val="CommentText"/>
      </w:pPr>
    </w:p>
  </w:comment>
  <w:comment w:id="24" w:author="Brenna Bray [3]" w:date="2023-10-03T16:12:00Z" w:initials="BB">
    <w:p w14:paraId="29C7C5E5" w14:textId="77777777" w:rsidR="00E57A48" w:rsidRDefault="00E57A48" w:rsidP="00E57A48">
      <w:r>
        <w:rPr>
          <w:rStyle w:val="CommentReference"/>
        </w:rPr>
        <w:annotationRef/>
      </w:r>
      <w:r>
        <w:rPr>
          <w:color w:val="000000"/>
          <w:sz w:val="20"/>
          <w:szCs w:val="20"/>
          <w:highlight w:val="yellow"/>
        </w:rPr>
        <w:t>Amanda - do you have any suggestions for citations here?</w:t>
      </w:r>
    </w:p>
  </w:comment>
  <w:comment w:id="25" w:author="Brenna Bray [3]" w:date="2023-10-03T16:27:00Z" w:initials="BB">
    <w:p w14:paraId="6FFFAFD1" w14:textId="77777777" w:rsidR="00E57A48" w:rsidRDefault="00E57A48" w:rsidP="00E57A48">
      <w:r>
        <w:rPr>
          <w:rStyle w:val="CommentReference"/>
        </w:rPr>
        <w:annotationRef/>
      </w:r>
      <w:r>
        <w:rPr>
          <w:color w:val="000000"/>
          <w:sz w:val="20"/>
          <w:szCs w:val="20"/>
        </w:rPr>
        <w:t>Amanda - do you have any suggestions for citations to use to support this?</w:t>
      </w:r>
    </w:p>
  </w:comment>
  <w:comment w:id="26" w:author="Brenna Bray [3]" w:date="2023-10-03T16:30:00Z" w:initials="BB">
    <w:p w14:paraId="3F08C5A9" w14:textId="77777777" w:rsidR="00E57A48" w:rsidRDefault="00E57A48" w:rsidP="00E57A48">
      <w:r>
        <w:rPr>
          <w:rStyle w:val="CommentReference"/>
        </w:rPr>
        <w:annotationRef/>
      </w:r>
      <w:r>
        <w:rPr>
          <w:color w:val="000000"/>
          <w:sz w:val="20"/>
          <w:szCs w:val="20"/>
        </w:rPr>
        <w:t>Same as above - any suggestions for citations?</w:t>
      </w:r>
    </w:p>
  </w:comment>
  <w:comment w:id="27" w:author="Brenna Bray [3]" w:date="2023-09-22T16:23:00Z" w:initials="BB">
    <w:p w14:paraId="4E93AB0D" w14:textId="77777777" w:rsidR="00E57A48" w:rsidRDefault="00E57A48" w:rsidP="00E57A48">
      <w:r>
        <w:rPr>
          <w:rStyle w:val="CommentReference"/>
        </w:rPr>
        <w:annotationRef/>
      </w:r>
      <w:r>
        <w:rPr>
          <w:sz w:val="20"/>
          <w:szCs w:val="20"/>
        </w:rPr>
        <w:t>Amanda - do you have any recommendations for data to cite that supports this?</w:t>
      </w:r>
    </w:p>
  </w:comment>
  <w:comment w:id="28" w:author="Brenna Bray [2]" w:date="2025-06-05T22:05:00Z" w:initials="MOU">
    <w:p w14:paraId="1215F694" w14:textId="77777777" w:rsidR="00E57A48" w:rsidRDefault="00E57A48" w:rsidP="00E57A48">
      <w:pPr>
        <w:pStyle w:val="CommentText"/>
      </w:pPr>
      <w:r>
        <w:rPr>
          <w:rStyle w:val="CommentReference"/>
        </w:rPr>
        <w:annotationRef/>
      </w:r>
      <w:r>
        <w:t xml:space="preserve">Needs intro/outro sentence; smooth this out. </w:t>
      </w:r>
      <w:r>
        <w:sym w:font="Wingdings" w:char="F04A"/>
      </w:r>
      <w:r>
        <w:t xml:space="preserve"> </w:t>
      </w:r>
    </w:p>
  </w:comment>
  <w:comment w:id="33" w:author="Brenna Bray [2]" w:date="2025-06-04T13:23:00Z" w:initials="MOU">
    <w:p w14:paraId="61122CBB" w14:textId="0181B9B9" w:rsidR="005448EE" w:rsidRDefault="005448EE">
      <w:pPr>
        <w:pStyle w:val="CommentText"/>
      </w:pPr>
      <w:r>
        <w:rPr>
          <w:rStyle w:val="CommentReference"/>
        </w:rPr>
        <w:annotationRef/>
      </w:r>
      <w:r>
        <w:t>(or 12 weeks of treatment as usual)</w:t>
      </w:r>
    </w:p>
  </w:comment>
  <w:comment w:id="34" w:author="Brenna Bray [2]" w:date="2025-06-04T13:47:00Z" w:initials="MOU">
    <w:p w14:paraId="5341EDF3" w14:textId="2C9119A1" w:rsidR="0074052C" w:rsidRDefault="0074052C">
      <w:pPr>
        <w:pStyle w:val="CommentText"/>
      </w:pPr>
      <w:r>
        <w:rPr>
          <w:rStyle w:val="CommentReference"/>
        </w:rPr>
        <w:annotationRef/>
      </w:r>
      <w:r>
        <w:t>We hypothesize all formats will meet this standard in all sub-populations. The online asynchronous and live group formats may have reduced engagement due to reduced accountability/reinforcement and accessibility respectively.</w:t>
      </w:r>
    </w:p>
  </w:comment>
  <w:comment w:id="35" w:author="Brenna Bray [2]" w:date="2025-06-04T14:09:00Z" w:initials="MOU">
    <w:p w14:paraId="1528A43A" w14:textId="1C7079DB" w:rsidR="00B45B07" w:rsidRDefault="00B45B07">
      <w:pPr>
        <w:pStyle w:val="CommentText"/>
      </w:pPr>
      <w:r>
        <w:rPr>
          <w:rStyle w:val="CommentReference"/>
        </w:rPr>
        <w:annotationRef/>
      </w:r>
      <w:r>
        <w:t>to control for the factors of spirituality, religiosity, social support, and transpersonal therapeutic factors</w:t>
      </w:r>
    </w:p>
  </w:comment>
  <w:comment w:id="37" w:author="Brenna Bray [2]" w:date="2025-06-06T06:31:00Z" w:initials="MOU">
    <w:p w14:paraId="327C44FB" w14:textId="7D09D485" w:rsidR="001B7371" w:rsidRDefault="001B7371">
      <w:pPr>
        <w:pStyle w:val="CommentText"/>
      </w:pPr>
      <w:r>
        <w:rPr>
          <w:rStyle w:val="CommentReference"/>
        </w:rPr>
        <w:annotationRef/>
      </w:r>
      <w:r w:rsidRPr="001B7371">
        <w:t>https://nourishedrfi.org/resources#e18d81c0-1007-4649-932f-90550978ad09</w:t>
      </w:r>
    </w:p>
  </w:comment>
  <w:comment w:id="38" w:author="Brenna Bray [2]" w:date="2025-06-06T06:31:00Z" w:initials="MOU">
    <w:p w14:paraId="7D2AF4C3" w14:textId="5B86A750" w:rsidR="001B7371" w:rsidRDefault="001B7371">
      <w:pPr>
        <w:pStyle w:val="CommentText"/>
      </w:pPr>
      <w:r>
        <w:rPr>
          <w:rStyle w:val="CommentReference"/>
        </w:rPr>
        <w:annotationRef/>
      </w:r>
      <w:r w:rsidRPr="001B7371">
        <w:t>https://sites.lsa.umich.edu/fastlab/yale-food-addiction-scale/</w:t>
      </w:r>
    </w:p>
  </w:comment>
  <w:comment w:id="39" w:author="Brenna Bray [2]" w:date="2025-06-04T13:18:00Z" w:initials="MOU">
    <w:p w14:paraId="56F0B0DB" w14:textId="088C17E2" w:rsidR="00886ECF" w:rsidRDefault="00886ECF">
      <w:pPr>
        <w:pStyle w:val="CommentText"/>
      </w:pPr>
      <w:r>
        <w:rPr>
          <w:rStyle w:val="CommentReference"/>
        </w:rPr>
        <w:annotationRef/>
      </w:r>
      <w:r>
        <w:t>find most empirically validated and used scale</w:t>
      </w:r>
    </w:p>
  </w:comment>
  <w:comment w:id="40" w:author="Brenna Bray [2]" w:date="2025-06-04T13:18:00Z" w:initials="MOU">
    <w:p w14:paraId="1C1095DF" w14:textId="2836F91D" w:rsidR="00886ECF" w:rsidRDefault="00886ECF">
      <w:pPr>
        <w:pStyle w:val="CommentText"/>
      </w:pPr>
      <w:r>
        <w:rPr>
          <w:rStyle w:val="CommentReference"/>
        </w:rPr>
        <w:annotationRef/>
      </w:r>
      <w:r>
        <w:t>Some broad/general PROMIS assessment. Maybe PROMIS QoL</w:t>
      </w:r>
      <w:r w:rsidR="00CE1E74">
        <w:t>; again, see Dr. Bray’s KL2 Application.</w:t>
      </w:r>
    </w:p>
  </w:comment>
  <w:comment w:id="42" w:author="Brenna Bray [2]" w:date="2025-06-04T14:29:00Z" w:initials="MOU">
    <w:p w14:paraId="3F4B4082" w14:textId="77777777" w:rsidR="003E1F56" w:rsidRDefault="003E1F56" w:rsidP="003E1F56">
      <w:pPr>
        <w:pStyle w:val="CommentText"/>
      </w:pPr>
      <w:r>
        <w:rPr>
          <w:rStyle w:val="CommentReference"/>
        </w:rPr>
        <w:annotationRef/>
      </w:r>
      <w:r>
        <w:t xml:space="preserve">This is the AEWC Study but we have a more updated protocol. It will be in Jan Rodriguez’ file and he has built out some of the REDCap surveys for this. </w:t>
      </w:r>
    </w:p>
  </w:comment>
  <w:comment w:id="43" w:author="Brenna Bray [2]" w:date="2025-06-04T13:31:00Z" w:initials="MOU">
    <w:p w14:paraId="44F69212" w14:textId="77777777" w:rsidR="003E1F56" w:rsidRDefault="003E1F56" w:rsidP="003E1F56">
      <w:pPr>
        <w:pStyle w:val="CommentText"/>
      </w:pPr>
      <w:r>
        <w:rPr>
          <w:rStyle w:val="CommentReference"/>
        </w:rPr>
        <w:annotationRef/>
      </w:r>
      <w:r>
        <w:t xml:space="preserve">This is a placeholder. Find scale name, citation, and link in Dr. Bray’s KL2 grant proposal. </w:t>
      </w:r>
    </w:p>
  </w:comment>
  <w:comment w:id="44" w:author="Brenna Bray [2]" w:date="2025-06-04T13:32:00Z" w:initials="MOU">
    <w:p w14:paraId="424E8405" w14:textId="77777777" w:rsidR="003E1F56" w:rsidRDefault="003E1F56" w:rsidP="003E1F56">
      <w:pPr>
        <w:pStyle w:val="CommentText"/>
      </w:pPr>
      <w:r>
        <w:rPr>
          <w:rStyle w:val="CommentReference"/>
        </w:rPr>
        <w:annotationRef/>
      </w:r>
      <w:r>
        <w:t xml:space="preserve">This is a placeholder. Find scale name, citations, and link(s) on PROMIS OR use allostatic stress scale (Bruce McEwen). Lodro has these; I’ll forward the email I sent to them. </w:t>
      </w:r>
      <w:r>
        <w:sym w:font="Wingdings" w:char="F04A"/>
      </w:r>
      <w:r>
        <w:t xml:space="preserve">  </w:t>
      </w:r>
    </w:p>
  </w:comment>
  <w:comment w:id="45" w:author="Brenna Bray [2]" w:date="2025-06-04T13:18:00Z" w:initials="MOU">
    <w:p w14:paraId="592B9898" w14:textId="77777777" w:rsidR="003E1F56" w:rsidRDefault="003E1F56" w:rsidP="003E1F56">
      <w:pPr>
        <w:pStyle w:val="CommentText"/>
      </w:pPr>
      <w:r>
        <w:rPr>
          <w:rStyle w:val="CommentReference"/>
        </w:rPr>
        <w:annotationRef/>
      </w:r>
      <w:r>
        <w:t>find most empirically validated and used scale</w:t>
      </w:r>
    </w:p>
  </w:comment>
  <w:comment w:id="46" w:author="Brenna Bray [2]" w:date="2025-06-04T13:18:00Z" w:initials="MOU">
    <w:p w14:paraId="7889E4D2" w14:textId="77777777" w:rsidR="003E1F56" w:rsidRDefault="003E1F56" w:rsidP="003E1F56">
      <w:pPr>
        <w:pStyle w:val="CommentText"/>
      </w:pPr>
      <w:r>
        <w:rPr>
          <w:rStyle w:val="CommentReference"/>
        </w:rPr>
        <w:annotationRef/>
      </w:r>
      <w:r>
        <w:t>Some broad/general PROMIS assessment. Maybe PROMIS QoL; again, see Dr. Bray’s KL2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BB5E5A" w15:done="0"/>
  <w15:commentEx w15:paraId="55349C5B" w15:done="0"/>
  <w15:commentEx w15:paraId="0C491228" w15:done="0"/>
  <w15:commentEx w15:paraId="0EB7CC14" w15:done="0"/>
  <w15:commentEx w15:paraId="117A011A" w15:done="0"/>
  <w15:commentEx w15:paraId="29022CD7" w15:done="0"/>
  <w15:commentEx w15:paraId="49E2DF72" w15:done="0"/>
  <w15:commentEx w15:paraId="22F80F6D" w15:done="0"/>
  <w15:commentEx w15:paraId="6E4DFB49" w15:done="0"/>
  <w15:commentEx w15:paraId="40AE130F" w15:done="0"/>
  <w15:commentEx w15:paraId="21EE602B" w15:done="0"/>
  <w15:commentEx w15:paraId="0E212CFE" w15:done="0"/>
  <w15:commentEx w15:paraId="29C7C5E5" w15:done="0"/>
  <w15:commentEx w15:paraId="6FFFAFD1" w15:done="0"/>
  <w15:commentEx w15:paraId="3F08C5A9" w15:done="0"/>
  <w15:commentEx w15:paraId="4E93AB0D" w15:done="0"/>
  <w15:commentEx w15:paraId="1215F694" w15:done="0"/>
  <w15:commentEx w15:paraId="61122CBB" w15:done="0"/>
  <w15:commentEx w15:paraId="5341EDF3" w15:done="1"/>
  <w15:commentEx w15:paraId="1528A43A" w15:done="0"/>
  <w15:commentEx w15:paraId="327C44FB" w15:done="0"/>
  <w15:commentEx w15:paraId="7D2AF4C3" w15:done="0"/>
  <w15:commentEx w15:paraId="56F0B0DB" w15:done="0"/>
  <w15:commentEx w15:paraId="1C1095DF" w15:done="0"/>
  <w15:commentEx w15:paraId="3F4B4082" w15:done="0"/>
  <w15:commentEx w15:paraId="44F69212" w15:done="0"/>
  <w15:commentEx w15:paraId="424E8405" w15:done="0"/>
  <w15:commentEx w15:paraId="592B9898" w15:done="0"/>
  <w15:commentEx w15:paraId="7889E4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21A718" w16cex:dateUtc="2025-06-11T02:22:00Z"/>
  <w16cex:commentExtensible w16cex:durableId="3C8DF457" w16cex:dateUtc="2025-06-11T01:00:00Z"/>
  <w16cex:commentExtensible w16cex:durableId="1406C58D" w16cex:dateUtc="2025-06-11T01:12:00Z"/>
  <w16cex:commentExtensible w16cex:durableId="6BD36D5D" w16cex:dateUtc="2025-06-11T01:10:00Z"/>
  <w16cex:commentExtensible w16cex:durableId="614F5BAE" w16cex:dateUtc="2025-06-11T01:15:00Z"/>
  <w16cex:commentExtensible w16cex:durableId="05AAAD0B" w16cex:dateUtc="2025-06-11T01:18:00Z"/>
  <w16cex:commentExtensible w16cex:durableId="08EF4EA9" w16cex:dateUtc="2025-06-10T13:12:00Z"/>
  <w16cex:commentExtensible w16cex:durableId="70229D4C" w16cex:dateUtc="2025-06-06T02:12:00Z"/>
  <w16cex:commentExtensible w16cex:durableId="55523065" w16cex:dateUtc="2025-06-06T02:36:00Z"/>
  <w16cex:commentExtensible w16cex:durableId="52A5063B" w16cex:dateUtc="2025-06-06T02:52:00Z"/>
  <w16cex:commentExtensible w16cex:durableId="62C75FD9" w16cex:dateUtc="2025-06-06T03:07:00Z"/>
  <w16cex:commentExtensible w16cex:durableId="1365792A" w16cex:dateUtc="2025-06-06T03:24:00Z"/>
  <w16cex:commentExtensible w16cex:durableId="7EB738CB" w16cex:dateUtc="2023-10-03T22:12:00Z"/>
  <w16cex:commentExtensible w16cex:durableId="3D69A2B9" w16cex:dateUtc="2023-10-03T22:27:00Z"/>
  <w16cex:commentExtensible w16cex:durableId="79FFD538" w16cex:dateUtc="2023-10-03T22:30:00Z"/>
  <w16cex:commentExtensible w16cex:durableId="3327BD03" w16cex:dateUtc="2023-09-22T22:23:00Z"/>
  <w16cex:commentExtensible w16cex:durableId="6041AD2A" w16cex:dateUtc="2025-06-06T04:05:00Z"/>
  <w16cex:commentExtensible w16cex:durableId="4DD7A9D0" w16cex:dateUtc="2025-06-04T19:23:00Z"/>
  <w16cex:commentExtensible w16cex:durableId="1E908360" w16cex:dateUtc="2025-06-04T19:47:00Z"/>
  <w16cex:commentExtensible w16cex:durableId="4B97858E" w16cex:dateUtc="2025-06-04T20:09:00Z"/>
  <w16cex:commentExtensible w16cex:durableId="42AEA1AB" w16cex:dateUtc="2025-06-06T12:31:00Z"/>
  <w16cex:commentExtensible w16cex:durableId="450C8031" w16cex:dateUtc="2025-06-06T12:31:00Z"/>
  <w16cex:commentExtensible w16cex:durableId="0574C772" w16cex:dateUtc="2025-06-04T19:18:00Z"/>
  <w16cex:commentExtensible w16cex:durableId="04C8EC79" w16cex:dateUtc="2025-06-04T19:18:00Z"/>
  <w16cex:commentExtensible w16cex:durableId="1F689794" w16cex:dateUtc="2025-06-04T20:29:00Z"/>
  <w16cex:commentExtensible w16cex:durableId="34DE4DFA" w16cex:dateUtc="2025-06-04T19:31:00Z"/>
  <w16cex:commentExtensible w16cex:durableId="3308E1E7" w16cex:dateUtc="2025-06-04T19:32:00Z"/>
  <w16cex:commentExtensible w16cex:durableId="49B5BEBC" w16cex:dateUtc="2025-06-04T19:18:00Z"/>
  <w16cex:commentExtensible w16cex:durableId="649634AD" w16cex:dateUtc="2025-06-04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BB5E5A" w16cid:durableId="3121A718"/>
  <w16cid:commentId w16cid:paraId="55349C5B" w16cid:durableId="3C8DF457"/>
  <w16cid:commentId w16cid:paraId="0C491228" w16cid:durableId="1406C58D"/>
  <w16cid:commentId w16cid:paraId="0EB7CC14" w16cid:durableId="6BD36D5D"/>
  <w16cid:commentId w16cid:paraId="117A011A" w16cid:durableId="614F5BAE"/>
  <w16cid:commentId w16cid:paraId="29022CD7" w16cid:durableId="05AAAD0B"/>
  <w16cid:commentId w16cid:paraId="49E2DF72" w16cid:durableId="08EF4EA9"/>
  <w16cid:commentId w16cid:paraId="22F80F6D" w16cid:durableId="70229D4C"/>
  <w16cid:commentId w16cid:paraId="6E4DFB49" w16cid:durableId="55523065"/>
  <w16cid:commentId w16cid:paraId="40AE130F" w16cid:durableId="52A5063B"/>
  <w16cid:commentId w16cid:paraId="21EE602B" w16cid:durableId="62C75FD9"/>
  <w16cid:commentId w16cid:paraId="0E212CFE" w16cid:durableId="1365792A"/>
  <w16cid:commentId w16cid:paraId="29C7C5E5" w16cid:durableId="7EB738CB"/>
  <w16cid:commentId w16cid:paraId="6FFFAFD1" w16cid:durableId="3D69A2B9"/>
  <w16cid:commentId w16cid:paraId="3F08C5A9" w16cid:durableId="79FFD538"/>
  <w16cid:commentId w16cid:paraId="4E93AB0D" w16cid:durableId="3327BD03"/>
  <w16cid:commentId w16cid:paraId="1215F694" w16cid:durableId="6041AD2A"/>
  <w16cid:commentId w16cid:paraId="61122CBB" w16cid:durableId="4DD7A9D0"/>
  <w16cid:commentId w16cid:paraId="5341EDF3" w16cid:durableId="1E908360"/>
  <w16cid:commentId w16cid:paraId="1528A43A" w16cid:durableId="4B97858E"/>
  <w16cid:commentId w16cid:paraId="327C44FB" w16cid:durableId="42AEA1AB"/>
  <w16cid:commentId w16cid:paraId="7D2AF4C3" w16cid:durableId="450C8031"/>
  <w16cid:commentId w16cid:paraId="56F0B0DB" w16cid:durableId="0574C772"/>
  <w16cid:commentId w16cid:paraId="1C1095DF" w16cid:durableId="04C8EC79"/>
  <w16cid:commentId w16cid:paraId="3F4B4082" w16cid:durableId="1F689794"/>
  <w16cid:commentId w16cid:paraId="44F69212" w16cid:durableId="34DE4DFA"/>
  <w16cid:commentId w16cid:paraId="424E8405" w16cid:durableId="3308E1E7"/>
  <w16cid:commentId w16cid:paraId="592B9898" w16cid:durableId="49B5BEBC"/>
  <w16cid:commentId w16cid:paraId="7889E4D2" w16cid:durableId="649634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4EE1" w14:textId="77777777" w:rsidR="00236457" w:rsidRDefault="00236457" w:rsidP="00B96858">
      <w:r>
        <w:separator/>
      </w:r>
    </w:p>
    <w:p w14:paraId="49D10001" w14:textId="77777777" w:rsidR="00236457" w:rsidRDefault="00236457" w:rsidP="00B96858"/>
  </w:endnote>
  <w:endnote w:type="continuationSeparator" w:id="0">
    <w:p w14:paraId="1EE97C6F" w14:textId="77777777" w:rsidR="00236457" w:rsidRDefault="00236457" w:rsidP="00B96858">
      <w:r>
        <w:continuationSeparator/>
      </w:r>
    </w:p>
    <w:p w14:paraId="7E5783AA" w14:textId="77777777" w:rsidR="00236457" w:rsidRDefault="00236457" w:rsidP="00B96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3573211"/>
      <w:docPartObj>
        <w:docPartGallery w:val="Page Numbers (Bottom of Page)"/>
        <w:docPartUnique/>
      </w:docPartObj>
    </w:sdtPr>
    <w:sdtContent>
      <w:p w14:paraId="4F6D4134" w14:textId="77777777" w:rsidR="0084446B" w:rsidRDefault="0084446B" w:rsidP="00B9685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B4733" w14:textId="77777777" w:rsidR="0084446B" w:rsidRDefault="0084446B" w:rsidP="00B9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653605"/>
      <w:docPartObj>
        <w:docPartGallery w:val="Page Numbers (Bottom of Page)"/>
        <w:docPartUnique/>
      </w:docPartObj>
    </w:sdtPr>
    <w:sdtContent>
      <w:p w14:paraId="522B69B7" w14:textId="77777777" w:rsidR="0084446B" w:rsidRDefault="0084446B" w:rsidP="0076799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9DCF7" w14:textId="77777777" w:rsidR="00236457" w:rsidRDefault="00236457" w:rsidP="00B96858">
      <w:r>
        <w:separator/>
      </w:r>
    </w:p>
    <w:p w14:paraId="046EC8E6" w14:textId="77777777" w:rsidR="00236457" w:rsidRDefault="00236457" w:rsidP="00B96858"/>
  </w:footnote>
  <w:footnote w:type="continuationSeparator" w:id="0">
    <w:p w14:paraId="7915E17D" w14:textId="77777777" w:rsidR="00236457" w:rsidRDefault="00236457" w:rsidP="00B96858">
      <w:r>
        <w:continuationSeparator/>
      </w:r>
    </w:p>
    <w:p w14:paraId="577869A0" w14:textId="77777777" w:rsidR="00236457" w:rsidRDefault="00236457" w:rsidP="00B96858"/>
  </w:footnote>
  <w:footnote w:id="1">
    <w:p w14:paraId="1FE3CDAA" w14:textId="103DEA76" w:rsidR="00874097" w:rsidRDefault="00874097">
      <w:pPr>
        <w:pStyle w:val="FootnoteText"/>
      </w:pPr>
      <w:r>
        <w:rPr>
          <w:rStyle w:val="FootnoteReference"/>
        </w:rPr>
        <w:footnoteRef/>
      </w:r>
      <w:r>
        <w:t xml:space="preserve"> A</w:t>
      </w:r>
      <w:r>
        <w:t xml:space="preserve">nti-obesity medications like orlistat </w:t>
      </w:r>
      <w:r>
        <w:t>have a history of guideline support though</w:t>
      </w:r>
      <w:r>
        <w:t xml:space="preserve"> are no longer </w:t>
      </w:r>
      <w:r>
        <w:t>approved by the U.S. Food and Drug Administration (the FDA).</w:t>
      </w:r>
    </w:p>
  </w:footnote>
  <w:footnote w:id="2">
    <w:p w14:paraId="21747D46" w14:textId="77777777" w:rsidR="005A6A98" w:rsidRPr="00F2048A" w:rsidRDefault="005A6A98" w:rsidP="005A6A98">
      <w:pPr>
        <w:pStyle w:val="FootnoteText"/>
      </w:pPr>
      <w:r>
        <w:rPr>
          <w:rStyle w:val="FootnoteReference"/>
        </w:rPr>
        <w:footnoteRef/>
      </w:r>
      <w:r>
        <w:t xml:space="preserve"> Authors’ note: Whereas Eastern traditions tend to describe mindfulness as “presence” (conjuring an image of “showing up, as a friend” to the present moment, and to ourselves in the present moment and in each experience,” this fundamental element of </w:t>
      </w:r>
      <w:r w:rsidRPr="00F2048A">
        <w:rPr>
          <w:i/>
          <w:iCs/>
        </w:rPr>
        <w:t>acceptance</w:t>
      </w:r>
      <w:r>
        <w:t xml:space="preserve"> of the present moment, with </w:t>
      </w:r>
      <w:r w:rsidRPr="00F2048A">
        <w:rPr>
          <w:i/>
          <w:iCs/>
        </w:rPr>
        <w:t>nonjudgement</w:t>
      </w:r>
      <w:r>
        <w:t xml:space="preserve"> and a sense of </w:t>
      </w:r>
      <w:r>
        <w:rPr>
          <w:i/>
          <w:iCs/>
        </w:rPr>
        <w:t xml:space="preserve">surrender </w:t>
      </w:r>
      <w:r>
        <w:t xml:space="preserve">or </w:t>
      </w:r>
      <w:r>
        <w:rPr>
          <w:i/>
          <w:iCs/>
        </w:rPr>
        <w:t>humility</w:t>
      </w:r>
      <w:r>
        <w:t>, choosing not to fight it, nor seek to control it, meeting it as much as we can with our ego set aside and left out of it</w:t>
      </w:r>
      <w:r>
        <w:rPr>
          <w:i/>
          <w:iCs/>
        </w:rPr>
        <w:t xml:space="preserve"> -</w:t>
      </w:r>
      <w:r w:rsidRPr="00727ADE">
        <w:rPr>
          <w:i/>
          <w:iCs/>
        </w:rPr>
        <w:t xml:space="preserve"> </w:t>
      </w:r>
      <w:r>
        <w:rPr>
          <w:i/>
          <w:iCs/>
        </w:rPr>
        <w:t>to it, conceding  we cannot change it any more than we could change rain,</w:t>
      </w:r>
      <w:r>
        <w:t xml:space="preserve"> </w:t>
      </w:r>
      <w:r w:rsidRPr="00F2048A">
        <w:rPr>
          <w:i/>
          <w:iCs/>
        </w:rPr>
        <w:t>nonjudgement</w:t>
      </w:r>
      <w:r>
        <w:t xml:space="preserve"> of the present moment </w:t>
      </w:r>
      <w:r>
        <w:rPr>
          <w:i/>
          <w:iCs/>
        </w:rPr>
        <w:t xml:space="preserve">- </w:t>
      </w:r>
      <w:r>
        <w:t xml:space="preserve">is often misinterpreted in the West at many different levels. First, </w:t>
      </w:r>
      <w:r>
        <w:rPr>
          <w:i/>
          <w:iCs/>
        </w:rPr>
        <w:t>acceptance</w:t>
      </w:r>
      <w:r>
        <w:t xml:space="preserve"> </w:t>
      </w:r>
    </w:p>
    <w:p w14:paraId="0CF6B482" w14:textId="77777777" w:rsidR="005A6A98" w:rsidRDefault="005A6A98" w:rsidP="005A6A98">
      <w:pPr>
        <w:pStyle w:val="FootnoteText"/>
      </w:pPr>
      <w:r w:rsidRPr="00F2048A">
        <w:t>the</w:t>
      </w:r>
      <w:r>
        <w:t xml:space="preserve"> present se </w:t>
      </w:r>
    </w:p>
  </w:footnote>
  <w:footnote w:id="3">
    <w:p w14:paraId="6908422F" w14:textId="77777777" w:rsidR="00E57A48" w:rsidRDefault="00E57A48" w:rsidP="00E57A48">
      <w:pPr>
        <w:pStyle w:val="FootnoteText"/>
      </w:pPr>
      <w:r>
        <w:rPr>
          <w:rStyle w:val="FootnoteReference"/>
        </w:rPr>
        <w:footnoteRef/>
      </w:r>
      <w:r>
        <w:t xml:space="preserve"> </w:t>
      </w:r>
      <w:r w:rsidRPr="00DF2FA6">
        <w:rPr>
          <w:b/>
          <w:bCs/>
        </w:rPr>
        <w:t>Cognitive behavioral therapy (CBT)</w:t>
      </w:r>
      <w:r w:rsidRPr="00DF2FA6">
        <w:t>, the standard of care for eating disorder and binge eating disorder treatment, developed in three waves: 1) First-wave CBT came out of the tradition of behavioral therapies and relies heavily on principles of operant learning and classical conditioning to change overt behavior. It gained popularity and use in the 1940s as a short-term behavior therapy treatment for cases of depression, severe anxiety, and PTSD that were endemic in World War II veterans. 2) Second-wave CBT evolved in the 1970s from Aaron Beck’s cognitive therapy and focuses on the principle that automatic thoughts and thought patterns about negative events are more impactful on mental health than the events themselves and that learning to identify and evaluate cognitive distortions and automatic/reflexive thought processes can help an individual effect change in reflexive thinking and mental health in turn. 3) Third-wave behavioral therapies developed in 2004 and tend to have a greater emphasis on mental processes and mindfulness practices. These include Acceptance and Commitment Therapy (ACT), Dialectical Behavior Therapy (DBT), Mindfulness-Based Cognitive Therapy (MBCT), and Schema Therapy (see citations after footnote in text).</w:t>
      </w:r>
    </w:p>
  </w:footnote>
  <w:footnote w:id="4">
    <w:p w14:paraId="711E03E2" w14:textId="77777777" w:rsidR="00E57A48" w:rsidRDefault="00E57A48" w:rsidP="00E57A48">
      <w:pPr>
        <w:pStyle w:val="FootnoteText"/>
      </w:pPr>
      <w:r w:rsidRPr="00AD12E6">
        <w:rPr>
          <w:rStyle w:val="FootnoteReference"/>
          <w:sz w:val="16"/>
          <w:szCs w:val="16"/>
        </w:rPr>
        <w:footnoteRef/>
      </w:r>
      <w:r w:rsidRPr="00AD12E6">
        <w:rPr>
          <w:sz w:val="16"/>
          <w:szCs w:val="16"/>
        </w:rPr>
        <w:t xml:space="preserve"> </w:t>
      </w:r>
      <w:r w:rsidRPr="00EB3266">
        <w:rPr>
          <w:rFonts w:ascii="Palatino Linotype" w:eastAsiaTheme="minorHAnsi" w:hAnsi="Palatino Linotype"/>
          <w:snapToGrid w:val="0"/>
          <w:color w:val="000000"/>
          <w:sz w:val="16"/>
          <w:szCs w:val="16"/>
          <w:lang w:eastAsia="de-DE" w:bidi="en-US"/>
        </w:rPr>
        <w:t>The review also identified four samples of individuals with current or past mixed eating disorders and two samples of individuals with current or past anorexia nervosa</w:t>
      </w:r>
      <w:r>
        <w:rPr>
          <w:rFonts w:ascii="Palatino Linotype" w:eastAsiaTheme="minorHAnsi" w:hAnsi="Palatino Linotype"/>
          <w:snapToGrid w:val="0"/>
          <w:color w:val="000000"/>
          <w:sz w:val="16"/>
          <w:szCs w:val="16"/>
          <w:lang w:eastAsia="de-DE" w:bidi="en-US"/>
        </w:rPr>
        <w:t>.</w:t>
      </w:r>
    </w:p>
  </w:footnote>
  <w:footnote w:id="5">
    <w:p w14:paraId="6FA151F9" w14:textId="77777777" w:rsidR="00E57A48" w:rsidRDefault="00E57A48" w:rsidP="00E57A48">
      <w:pPr>
        <w:pStyle w:val="FootnoteText"/>
      </w:pPr>
      <w:r w:rsidRPr="003F7166">
        <w:rPr>
          <w:rFonts w:ascii="Palatino Linotype" w:eastAsiaTheme="minorHAnsi" w:hAnsi="Palatino Linotype"/>
          <w:snapToGrid w:val="0"/>
          <w:color w:val="000000"/>
          <w:sz w:val="16"/>
          <w:szCs w:val="16"/>
          <w:lang w:eastAsia="de-DE" w:bidi="en-US"/>
        </w:rPr>
        <w:footnoteRef/>
      </w:r>
      <w:r w:rsidRPr="003F7166">
        <w:rPr>
          <w:rFonts w:ascii="Palatino Linotype" w:eastAsiaTheme="minorHAnsi" w:hAnsi="Palatino Linotype"/>
          <w:snapToGrid w:val="0"/>
          <w:color w:val="000000"/>
          <w:sz w:val="16"/>
          <w:szCs w:val="16"/>
          <w:lang w:eastAsia="de-DE" w:bidi="en-US"/>
        </w:rPr>
        <w:t xml:space="preserve"> </w:t>
      </w:r>
      <w:r>
        <w:rPr>
          <w:rFonts w:ascii="Palatino Linotype" w:eastAsiaTheme="minorHAnsi" w:hAnsi="Palatino Linotype"/>
          <w:snapToGrid w:val="0"/>
          <w:color w:val="000000"/>
          <w:sz w:val="16"/>
          <w:szCs w:val="16"/>
          <w:lang w:eastAsia="de-DE" w:bidi="en-US"/>
        </w:rPr>
        <w:t>T</w:t>
      </w:r>
      <w:r w:rsidRPr="00EB3266">
        <w:rPr>
          <w:rFonts w:ascii="Palatino Linotype" w:eastAsiaTheme="minorHAnsi" w:hAnsi="Palatino Linotype"/>
          <w:snapToGrid w:val="0"/>
          <w:color w:val="000000"/>
          <w:sz w:val="16"/>
          <w:szCs w:val="16"/>
          <w:lang w:eastAsia="de-DE" w:bidi="en-US"/>
        </w:rPr>
        <w:t>raining in mindfulness can be accessed for free or low cost through website platforms, mobile applications, and books/workbooks/audiobooks/</w:t>
      </w:r>
      <w:proofErr w:type="spellStart"/>
      <w:r w:rsidRPr="00EB3266">
        <w:rPr>
          <w:rFonts w:ascii="Palatino Linotype" w:eastAsiaTheme="minorHAnsi" w:hAnsi="Palatino Linotype"/>
          <w:snapToGrid w:val="0"/>
          <w:color w:val="000000"/>
          <w:sz w:val="16"/>
          <w:szCs w:val="16"/>
          <w:lang w:eastAsia="de-DE" w:bidi="en-US"/>
        </w:rPr>
        <w:t>ebooks</w:t>
      </w:r>
      <w:proofErr w:type="spellEnd"/>
      <w:r w:rsidRPr="00EB3266">
        <w:rPr>
          <w:rFonts w:ascii="Palatino Linotype" w:eastAsiaTheme="minorHAnsi" w:hAnsi="Palatino Linotype"/>
          <w:snapToGrid w:val="0"/>
          <w:color w:val="000000"/>
          <w:sz w:val="16"/>
          <w:szCs w:val="16"/>
          <w:lang w:eastAsia="de-DE" w:bidi="en-US"/>
        </w:rPr>
        <w:t xml:space="preserve"> </w:t>
      </w:r>
      <w:r w:rsidRPr="00EB3266">
        <w:rPr>
          <w:rFonts w:ascii="Palatino Linotype" w:eastAsiaTheme="minorHAnsi" w:hAnsi="Palatino Linotype"/>
          <w:snapToGrid w:val="0"/>
          <w:color w:val="000000"/>
          <w:sz w:val="16"/>
          <w:szCs w:val="16"/>
          <w:lang w:eastAsia="de-DE" w:bidi="en-US"/>
        </w:rPr>
        <w:annotationRef/>
      </w:r>
      <w:r w:rsidRPr="00EB3266">
        <w:rPr>
          <w:rFonts w:ascii="Palatino Linotype" w:eastAsiaTheme="minorHAnsi" w:hAnsi="Palatino Linotype"/>
          <w:snapToGrid w:val="0"/>
          <w:color w:val="000000"/>
          <w:sz w:val="16"/>
          <w:szCs w:val="16"/>
          <w:lang w:eastAsia="de-DE" w:bidi="en-US"/>
        </w:rPr>
        <w:annotationRef/>
      </w:r>
      <w:r w:rsidRPr="00EB3266">
        <w:rPr>
          <w:rFonts w:ascii="Palatino Linotype" w:eastAsiaTheme="minorHAnsi" w:hAnsi="Palatino Linotype"/>
          <w:snapToGrid w:val="0"/>
          <w:color w:val="000000"/>
          <w:sz w:val="16"/>
          <w:szCs w:val="16"/>
          <w:lang w:eastAsia="de-DE" w:bidi="en-US"/>
        </w:rPr>
        <w:annotationRef/>
      </w:r>
      <w:r>
        <w:rPr>
          <w:rFonts w:ascii="Palatino Linotype" w:eastAsiaTheme="minorHAnsi" w:hAnsi="Palatino Linotype"/>
          <w:snapToGrid w:val="0"/>
          <w:color w:val="000000"/>
          <w:sz w:val="16"/>
          <w:szCs w:val="16"/>
          <w:lang w:eastAsia="de-DE" w:bidi="en-US"/>
        </w:rPr>
        <w:t>(see citations in main text).</w:t>
      </w:r>
    </w:p>
  </w:footnote>
  <w:footnote w:id="6">
    <w:p w14:paraId="5D1C31D1" w14:textId="77777777" w:rsidR="003E1F56" w:rsidRDefault="003E1F56" w:rsidP="003E1F56">
      <w:pPr>
        <w:pStyle w:val="FootnoteText"/>
      </w:pPr>
      <w:r>
        <w:rPr>
          <w:rStyle w:val="FootnoteReference"/>
        </w:rPr>
        <w:footnoteRef/>
      </w:r>
      <w:r>
        <w:t xml:space="preserve"> The Yale Food Addiction Scale 2.0 (YFAS 2.0) is</w:t>
      </w:r>
      <w:r w:rsidRPr="00CE339D">
        <w:t xml:space="preserve"> a highly validated scale that uses the DSM-V-TR diagnostic criteria for Substance Related Addictive Disorders but substitutes the word</w:t>
      </w:r>
      <w:r>
        <w:t>s</w:t>
      </w:r>
      <w:r w:rsidRPr="00CE339D">
        <w:t xml:space="preserve"> "substance"</w:t>
      </w:r>
      <w:r>
        <w:t xml:space="preserve"> and “substance use”</w:t>
      </w:r>
      <w:r w:rsidRPr="00CE339D">
        <w:t xml:space="preserve"> for "food" </w:t>
      </w:r>
      <w:r>
        <w:t xml:space="preserve">and </w:t>
      </w:r>
      <w:r w:rsidRPr="00CE339D">
        <w:t>"eating</w:t>
      </w:r>
      <w:r>
        <w:t>,</w:t>
      </w:r>
      <w:r w:rsidRPr="00CE339D">
        <w:t>"</w:t>
      </w:r>
      <w:r>
        <w:t xml:space="preserve"> (</w:t>
      </w:r>
      <w:hyperlink r:id="rId1" w:history="1">
        <w:r w:rsidRPr="00D752D4">
          <w:rPr>
            <w:rStyle w:val="Hyperlink"/>
          </w:rPr>
          <w:t>https://sites.lsa.umich.edu/fastlab/yale-food-addiction-scale/</w:t>
        </w:r>
      </w:hyperlink>
      <w:r>
        <w:t xml:space="preserve">,  </w:t>
      </w:r>
      <w:hyperlink r:id="rId2" w:history="1">
        <w:r w:rsidRPr="00D752D4">
          <w:rPr>
            <w:rStyle w:val="Hyperlink"/>
          </w:rPr>
          <w:t>https://pubmed.ncbi.nlm.nih.gov/?term=Yale+Food+Addiction&amp;size=200</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A902" w14:textId="4C64CB79" w:rsidR="00B96858" w:rsidRDefault="00304F53" w:rsidP="008D5839">
    <w:pPr>
      <w:pStyle w:val="Header"/>
      <w:spacing w:before="120" w:line="312" w:lineRule="auto"/>
      <w:jc w:val="center"/>
    </w:pPr>
    <w:r>
      <w:rPr>
        <w:noProof/>
      </w:rPr>
      <w:drawing>
        <wp:inline distT="0" distB="0" distL="0" distR="0" wp14:anchorId="7B30374B" wp14:editId="03C62EC9">
          <wp:extent cx="4033844" cy="914400"/>
          <wp:effectExtent l="0" t="0" r="5080" b="0"/>
          <wp:docPr id="289133359" name="Picture 1" descr="A logo for a research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8663" name="Picture 1" descr="A logo for a research foundation&#10;&#10;Description automatically generated"/>
                  <pic:cNvPicPr/>
                </pic:nvPicPr>
                <pic:blipFill rotWithShape="1">
                  <a:blip r:embed="rId1">
                    <a:extLst>
                      <a:ext uri="{28A0092B-C50C-407E-A947-70E740481C1C}">
                        <a14:useLocalDpi xmlns:a14="http://schemas.microsoft.com/office/drawing/2010/main" val="0"/>
                      </a:ext>
                    </a:extLst>
                  </a:blip>
                  <a:srcRect l="16189" t="36937" r="15866" b="35572"/>
                  <a:stretch/>
                </pic:blipFill>
                <pic:spPr bwMode="auto">
                  <a:xfrm>
                    <a:off x="0" y="0"/>
                    <a:ext cx="4038368" cy="9154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06E19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18581" o:spid="_x0000_i1025" type="#_x0000_t75" style="width:696.2pt;height:696.2pt;visibility:visible;mso-wrap-style:square">
            <v:imagedata r:id="rId1" o:title=""/>
          </v:shape>
        </w:pict>
      </mc:Choice>
      <mc:Fallback>
        <w:drawing>
          <wp:inline distT="0" distB="0" distL="0" distR="0" wp14:anchorId="77DAF5FC" wp14:editId="261BBD8F">
            <wp:extent cx="8841740" cy="8841740"/>
            <wp:effectExtent l="0" t="0" r="0" b="0"/>
            <wp:docPr id="58118581" name="Picture 5811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41740" cy="8841740"/>
                    </a:xfrm>
                    <a:prstGeom prst="rect">
                      <a:avLst/>
                    </a:prstGeom>
                    <a:noFill/>
                    <a:ln>
                      <a:noFill/>
                    </a:ln>
                  </pic:spPr>
                </pic:pic>
              </a:graphicData>
            </a:graphic>
          </wp:inline>
        </w:drawing>
      </mc:Fallback>
    </mc:AlternateContent>
  </w:numPicBullet>
  <w:abstractNum w:abstractNumId="0" w15:restartNumberingAfterBreak="0">
    <w:nsid w:val="065A5241"/>
    <w:multiLevelType w:val="multilevel"/>
    <w:tmpl w:val="8B8CFA3A"/>
    <w:styleLink w:val="CurrentList5"/>
    <w:lvl w:ilvl="0">
      <w:start w:val="1"/>
      <w:numFmt w:val="upperRoman"/>
      <w:lvlText w:val="%1."/>
      <w:lvlJc w:val="right"/>
      <w:pPr>
        <w:ind w:left="360" w:hanging="360"/>
      </w:pPr>
      <w:rPr>
        <w:rFonts w:ascii="Times New Roman" w:hAnsi="Times New Roman" w:hint="default"/>
        <w:b/>
        <w:i w:val="0"/>
        <w:caps w:val="0"/>
        <w:strike w:val="0"/>
        <w:dstrike w:val="0"/>
        <w:vanish w:val="0"/>
        <w:color w:val="002060"/>
        <w:sz w:val="36"/>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7A45C82"/>
    <w:multiLevelType w:val="multilevel"/>
    <w:tmpl w:val="04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2856B0"/>
    <w:multiLevelType w:val="hybridMultilevel"/>
    <w:tmpl w:val="D206D37A"/>
    <w:lvl w:ilvl="0" w:tplc="A39C43BC">
      <w:start w:val="1"/>
      <w:numFmt w:val="decimal"/>
      <w:lvlText w:val="%1."/>
      <w:lvlJc w:val="left"/>
      <w:pPr>
        <w:tabs>
          <w:tab w:val="num" w:pos="720"/>
        </w:tabs>
        <w:ind w:left="720" w:hanging="360"/>
      </w:pPr>
    </w:lvl>
    <w:lvl w:ilvl="1" w:tplc="D1040B70" w:tentative="1">
      <w:start w:val="1"/>
      <w:numFmt w:val="decimal"/>
      <w:lvlText w:val="%2."/>
      <w:lvlJc w:val="left"/>
      <w:pPr>
        <w:tabs>
          <w:tab w:val="num" w:pos="1440"/>
        </w:tabs>
        <w:ind w:left="1440" w:hanging="360"/>
      </w:pPr>
    </w:lvl>
    <w:lvl w:ilvl="2" w:tplc="2668D920" w:tentative="1">
      <w:start w:val="1"/>
      <w:numFmt w:val="decimal"/>
      <w:lvlText w:val="%3."/>
      <w:lvlJc w:val="left"/>
      <w:pPr>
        <w:tabs>
          <w:tab w:val="num" w:pos="2160"/>
        </w:tabs>
        <w:ind w:left="2160" w:hanging="360"/>
      </w:pPr>
    </w:lvl>
    <w:lvl w:ilvl="3" w:tplc="19203842" w:tentative="1">
      <w:start w:val="1"/>
      <w:numFmt w:val="decimal"/>
      <w:lvlText w:val="%4."/>
      <w:lvlJc w:val="left"/>
      <w:pPr>
        <w:tabs>
          <w:tab w:val="num" w:pos="2880"/>
        </w:tabs>
        <w:ind w:left="2880" w:hanging="360"/>
      </w:pPr>
    </w:lvl>
    <w:lvl w:ilvl="4" w:tplc="9862597A" w:tentative="1">
      <w:start w:val="1"/>
      <w:numFmt w:val="decimal"/>
      <w:lvlText w:val="%5."/>
      <w:lvlJc w:val="left"/>
      <w:pPr>
        <w:tabs>
          <w:tab w:val="num" w:pos="3600"/>
        </w:tabs>
        <w:ind w:left="3600" w:hanging="360"/>
      </w:pPr>
    </w:lvl>
    <w:lvl w:ilvl="5" w:tplc="3A146AEA" w:tentative="1">
      <w:start w:val="1"/>
      <w:numFmt w:val="decimal"/>
      <w:lvlText w:val="%6."/>
      <w:lvlJc w:val="left"/>
      <w:pPr>
        <w:tabs>
          <w:tab w:val="num" w:pos="4320"/>
        </w:tabs>
        <w:ind w:left="4320" w:hanging="360"/>
      </w:pPr>
    </w:lvl>
    <w:lvl w:ilvl="6" w:tplc="F7E00B30" w:tentative="1">
      <w:start w:val="1"/>
      <w:numFmt w:val="decimal"/>
      <w:lvlText w:val="%7."/>
      <w:lvlJc w:val="left"/>
      <w:pPr>
        <w:tabs>
          <w:tab w:val="num" w:pos="5040"/>
        </w:tabs>
        <w:ind w:left="5040" w:hanging="360"/>
      </w:pPr>
    </w:lvl>
    <w:lvl w:ilvl="7" w:tplc="A816E5E2" w:tentative="1">
      <w:start w:val="1"/>
      <w:numFmt w:val="decimal"/>
      <w:lvlText w:val="%8."/>
      <w:lvlJc w:val="left"/>
      <w:pPr>
        <w:tabs>
          <w:tab w:val="num" w:pos="5760"/>
        </w:tabs>
        <w:ind w:left="5760" w:hanging="360"/>
      </w:pPr>
    </w:lvl>
    <w:lvl w:ilvl="8" w:tplc="A10CDBBA" w:tentative="1">
      <w:start w:val="1"/>
      <w:numFmt w:val="decimal"/>
      <w:lvlText w:val="%9."/>
      <w:lvlJc w:val="left"/>
      <w:pPr>
        <w:tabs>
          <w:tab w:val="num" w:pos="6480"/>
        </w:tabs>
        <w:ind w:left="6480" w:hanging="360"/>
      </w:pPr>
    </w:lvl>
  </w:abstractNum>
  <w:abstractNum w:abstractNumId="3" w15:restartNumberingAfterBreak="0">
    <w:nsid w:val="15D3678B"/>
    <w:multiLevelType w:val="hybridMultilevel"/>
    <w:tmpl w:val="562C5FDC"/>
    <w:lvl w:ilvl="0" w:tplc="58AE9B04">
      <w:start w:val="1"/>
      <w:numFmt w:val="bullet"/>
      <w:pStyle w:val="Heading8"/>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0330BAA"/>
    <w:multiLevelType w:val="multilevel"/>
    <w:tmpl w:val="ACC8F7EC"/>
    <w:styleLink w:val="CurrentList3"/>
    <w:lvl w:ilvl="0">
      <w:start w:val="1"/>
      <w:numFmt w:val="upperRoman"/>
      <w:lvlText w:val="%1."/>
      <w:lvlJc w:val="left"/>
      <w:pPr>
        <w:ind w:left="630" w:hanging="360"/>
      </w:pPr>
      <w:rPr>
        <w:rFonts w:hint="default"/>
        <w:b w:val="0"/>
        <w:i w:val="0"/>
        <w:caps w:val="0"/>
        <w:strike w:val="0"/>
        <w:dstrike w:val="0"/>
        <w:vanish w:val="0"/>
        <w:color w:val="002060"/>
        <w:sz w:val="28"/>
        <w:vertAlign w:val="baseline"/>
      </w:rPr>
    </w:lvl>
    <w:lvl w:ilvl="1">
      <w:start w:val="1"/>
      <w:numFmt w:val="upperLetter"/>
      <w:lvlText w:val="%2."/>
      <w:lvlJc w:val="left"/>
      <w:pPr>
        <w:ind w:left="126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89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430" w:firstLine="0"/>
      </w:pPr>
      <w:rPr>
        <w:rFonts w:hint="default"/>
      </w:rPr>
    </w:lvl>
    <w:lvl w:ilvl="4">
      <w:start w:val="1"/>
      <w:numFmt w:val="decimal"/>
      <w:lvlText w:val="(%5)"/>
      <w:lvlJc w:val="left"/>
      <w:pPr>
        <w:ind w:left="3150" w:firstLine="0"/>
      </w:pPr>
      <w:rPr>
        <w:rFonts w:hint="default"/>
      </w:rPr>
    </w:lvl>
    <w:lvl w:ilvl="5">
      <w:start w:val="1"/>
      <w:numFmt w:val="lowerLetter"/>
      <w:lvlText w:val="(%6)"/>
      <w:lvlJc w:val="left"/>
      <w:pPr>
        <w:ind w:left="3870" w:firstLine="0"/>
      </w:pPr>
      <w:rPr>
        <w:rFonts w:hint="default"/>
      </w:rPr>
    </w:lvl>
    <w:lvl w:ilvl="6">
      <w:start w:val="1"/>
      <w:numFmt w:val="lowerRoman"/>
      <w:lvlText w:val="(%7)"/>
      <w:lvlJc w:val="left"/>
      <w:pPr>
        <w:ind w:left="4590" w:firstLine="0"/>
      </w:pPr>
      <w:rPr>
        <w:rFonts w:hint="default"/>
      </w:rPr>
    </w:lvl>
    <w:lvl w:ilvl="7">
      <w:start w:val="1"/>
      <w:numFmt w:val="lowerLetter"/>
      <w:lvlText w:val="(%8)"/>
      <w:lvlJc w:val="left"/>
      <w:pPr>
        <w:ind w:left="5310" w:firstLine="0"/>
      </w:pPr>
      <w:rPr>
        <w:rFonts w:hint="default"/>
      </w:rPr>
    </w:lvl>
    <w:lvl w:ilvl="8">
      <w:start w:val="1"/>
      <w:numFmt w:val="lowerRoman"/>
      <w:lvlText w:val="(%9)"/>
      <w:lvlJc w:val="left"/>
      <w:pPr>
        <w:ind w:left="6030" w:firstLine="0"/>
      </w:pPr>
      <w:rPr>
        <w:rFonts w:hint="default"/>
      </w:rPr>
    </w:lvl>
  </w:abstractNum>
  <w:abstractNum w:abstractNumId="5" w15:restartNumberingAfterBreak="0">
    <w:nsid w:val="212840BD"/>
    <w:multiLevelType w:val="multilevel"/>
    <w:tmpl w:val="BB8440DE"/>
    <w:styleLink w:val="CurrentList4"/>
    <w:lvl w:ilvl="0">
      <w:start w:val="1"/>
      <w:numFmt w:val="upperRoman"/>
      <w:lvlText w:val="%1."/>
      <w:lvlJc w:val="righ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244F17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861682"/>
    <w:multiLevelType w:val="multilevel"/>
    <w:tmpl w:val="0D060268"/>
    <w:styleLink w:val="CurrentList1"/>
    <w:lvl w:ilvl="0">
      <w:start w:val="1"/>
      <w:numFmt w:val="bullet"/>
      <w:lvlText w:val=""/>
      <w:lvlPicBulletId w:val="0"/>
      <w:lvlJc w:val="left"/>
      <w:pPr>
        <w:ind w:left="144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sz w:val="96"/>
        <w:szCs w:val="9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7539F7"/>
    <w:multiLevelType w:val="multilevel"/>
    <w:tmpl w:val="BF084228"/>
    <w:styleLink w:val="CurrentList7"/>
    <w:lvl w:ilvl="0">
      <w:start w:val="1"/>
      <w:numFmt w:val="bullet"/>
      <w:lvlText w:val=""/>
      <w:lvlJc w:val="left"/>
      <w:pPr>
        <w:ind w:left="32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7D5DE3"/>
    <w:multiLevelType w:val="hybridMultilevel"/>
    <w:tmpl w:val="7E70229A"/>
    <w:lvl w:ilvl="0" w:tplc="E59AF892">
      <w:start w:val="1"/>
      <w:numFmt w:val="decimal"/>
      <w:lvlText w:val="%1."/>
      <w:lvlJc w:val="left"/>
      <w:pPr>
        <w:ind w:left="360" w:hanging="360"/>
      </w:pPr>
      <w:rPr>
        <w:rFonts w:hint="default"/>
        <w:b/>
        <w:i w:val="0"/>
        <w:caps w:val="0"/>
        <w:strike w:val="0"/>
        <w:dstrike w:val="0"/>
        <w:vanish w:val="0"/>
        <w:color w:val="002060"/>
        <w:sz w:val="28"/>
        <w:szCs w:val="28"/>
        <w:vertAlign w:val="baseline"/>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880D55"/>
    <w:multiLevelType w:val="multilevel"/>
    <w:tmpl w:val="FD9E46BA"/>
    <w:styleLink w:val="CurrentList2"/>
    <w:lvl w:ilvl="0">
      <w:start w:val="1"/>
      <w:numFmt w:val="upperRoman"/>
      <w:lvlText w:val="%1."/>
      <w:lvlJc w:val="left"/>
      <w:pPr>
        <w:ind w:left="686" w:hanging="446"/>
      </w:pPr>
      <w:rPr>
        <w:rFonts w:ascii="Times New Roman" w:hAnsi="Times New Roman" w:hint="default"/>
        <w:b w:val="0"/>
        <w:i w:val="0"/>
        <w:caps w:val="0"/>
        <w:strike w:val="0"/>
        <w:dstrike w:val="0"/>
        <w:vanish w:val="0"/>
        <w:color w:val="002060"/>
        <w:sz w:val="28"/>
        <w:vertAlign w:val="baseline"/>
      </w:rPr>
    </w:lvl>
    <w:lvl w:ilvl="1">
      <w:start w:val="1"/>
      <w:numFmt w:val="upperLetter"/>
      <w:lvlText w:val="%2."/>
      <w:lvlJc w:val="left"/>
      <w:pPr>
        <w:ind w:left="1234" w:hanging="447"/>
      </w:pPr>
      <w:rPr>
        <w:rFonts w:ascii="Times New Roman" w:hAnsi="Times New Roman" w:hint="default"/>
        <w:b w:val="0"/>
        <w:i w:val="0"/>
        <w:caps w:val="0"/>
        <w:strike w:val="0"/>
        <w:dstrike w:val="0"/>
        <w:vanish w:val="0"/>
        <w:color w:val="002060"/>
        <w:sz w:val="28"/>
        <w:vertAlign w:val="baseline"/>
      </w:rPr>
    </w:lvl>
    <w:lvl w:ilvl="2">
      <w:start w:val="1"/>
      <w:numFmt w:val="decimal"/>
      <w:lvlText w:val="%3."/>
      <w:lvlJc w:val="left"/>
      <w:pPr>
        <w:ind w:left="1867" w:hanging="360"/>
      </w:pPr>
      <w:rPr>
        <w:rFonts w:ascii="Times New Roman" w:hAnsi="Times New Roman" w:hint="default"/>
        <w:b w:val="0"/>
        <w:i w:val="0"/>
        <w:caps w:val="0"/>
        <w:strike w:val="0"/>
        <w:dstrike w:val="0"/>
        <w:vanish w:val="0"/>
        <w:color w:val="002060"/>
        <w:sz w:val="28"/>
        <w:vertAlign w:val="baseline"/>
      </w:rPr>
    </w:lvl>
    <w:lvl w:ilvl="3">
      <w:start w:val="1"/>
      <w:numFmt w:val="lowerLetter"/>
      <w:lvlText w:val="%4)"/>
      <w:lvlJc w:val="left"/>
      <w:pPr>
        <w:ind w:left="2400" w:firstLine="0"/>
      </w:pPr>
      <w:rPr>
        <w:rFonts w:hint="default"/>
      </w:rPr>
    </w:lvl>
    <w:lvl w:ilvl="4">
      <w:start w:val="1"/>
      <w:numFmt w:val="decimal"/>
      <w:lvlText w:val="(%5)"/>
      <w:lvlJc w:val="left"/>
      <w:pPr>
        <w:ind w:left="3120" w:firstLine="0"/>
      </w:pPr>
      <w:rPr>
        <w:rFonts w:hint="default"/>
      </w:rPr>
    </w:lvl>
    <w:lvl w:ilvl="5">
      <w:start w:val="1"/>
      <w:numFmt w:val="lowerLetter"/>
      <w:lvlText w:val="(%6)"/>
      <w:lvlJc w:val="left"/>
      <w:pPr>
        <w:ind w:left="3840" w:firstLine="0"/>
      </w:pPr>
      <w:rPr>
        <w:rFonts w:hint="default"/>
      </w:rPr>
    </w:lvl>
    <w:lvl w:ilvl="6">
      <w:start w:val="1"/>
      <w:numFmt w:val="lowerRoman"/>
      <w:lvlText w:val="(%7)"/>
      <w:lvlJc w:val="left"/>
      <w:pPr>
        <w:ind w:left="4560" w:firstLine="0"/>
      </w:pPr>
      <w:rPr>
        <w:rFonts w:hint="default"/>
      </w:rPr>
    </w:lvl>
    <w:lvl w:ilvl="7">
      <w:start w:val="1"/>
      <w:numFmt w:val="lowerLetter"/>
      <w:lvlText w:val="(%8)"/>
      <w:lvlJc w:val="left"/>
      <w:pPr>
        <w:ind w:left="5280" w:firstLine="0"/>
      </w:pPr>
      <w:rPr>
        <w:rFonts w:hint="default"/>
      </w:rPr>
    </w:lvl>
    <w:lvl w:ilvl="8">
      <w:start w:val="1"/>
      <w:numFmt w:val="lowerRoman"/>
      <w:lvlText w:val="(%9)"/>
      <w:lvlJc w:val="left"/>
      <w:pPr>
        <w:ind w:left="6000" w:firstLine="0"/>
      </w:pPr>
      <w:rPr>
        <w:rFonts w:hint="default"/>
      </w:rPr>
    </w:lvl>
  </w:abstractNum>
  <w:abstractNum w:abstractNumId="11" w15:restartNumberingAfterBreak="0">
    <w:nsid w:val="4CAD47E6"/>
    <w:multiLevelType w:val="hybridMultilevel"/>
    <w:tmpl w:val="CFF8E418"/>
    <w:lvl w:ilvl="0" w:tplc="1BA295DE">
      <w:start w:val="1"/>
      <w:numFmt w:val="decimal"/>
      <w:pStyle w:val="Heading2"/>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60DD9"/>
    <w:multiLevelType w:val="multilevel"/>
    <w:tmpl w:val="33C449B0"/>
    <w:styleLink w:val="CurrentList6"/>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13" w15:restartNumberingAfterBreak="0">
    <w:nsid w:val="53C440C7"/>
    <w:multiLevelType w:val="hybridMultilevel"/>
    <w:tmpl w:val="77241A6A"/>
    <w:lvl w:ilvl="0" w:tplc="D92C029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96B83"/>
    <w:multiLevelType w:val="hybridMultilevel"/>
    <w:tmpl w:val="280E0C74"/>
    <w:lvl w:ilvl="0" w:tplc="1EF051E8">
      <w:start w:val="1"/>
      <w:numFmt w:val="lowerRoman"/>
      <w:pStyle w:val="Heading4"/>
      <w:lvlText w:val="%1."/>
      <w:lvlJc w:val="left"/>
      <w:pPr>
        <w:ind w:left="1872" w:hanging="360"/>
      </w:pPr>
      <w:rPr>
        <w:rFont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15:restartNumberingAfterBreak="0">
    <w:nsid w:val="54811F0B"/>
    <w:multiLevelType w:val="multilevel"/>
    <w:tmpl w:val="980C6E96"/>
    <w:lvl w:ilvl="0">
      <w:start w:val="1"/>
      <w:numFmt w:val="upperRoman"/>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decimal"/>
      <w:lvlText w:val="%3."/>
      <w:lvlJc w:val="left"/>
      <w:pPr>
        <w:ind w:left="1627" w:hanging="360"/>
      </w:pPr>
      <w:rPr>
        <w:rFonts w:ascii="Times New Roman" w:hAnsi="Times New Roman" w:hint="default"/>
        <w:b w:val="0"/>
        <w:i w:val="0"/>
        <w:caps w:val="0"/>
        <w:strike w:val="0"/>
        <w:dstrike w:val="0"/>
        <w:vanish w:val="0"/>
        <w:color w:val="002060"/>
        <w:sz w:val="28"/>
        <w:vertAlign w:val="baseline"/>
      </w:rPr>
    </w:lvl>
    <w:lvl w:ilvl="3">
      <w:start w:val="1"/>
      <w:numFmt w:val="lowerLetter"/>
      <w:pStyle w:val="Heading6"/>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5AB80C57"/>
    <w:multiLevelType w:val="hybridMultilevel"/>
    <w:tmpl w:val="C8C6E2A6"/>
    <w:lvl w:ilvl="0" w:tplc="82927B4E">
      <w:start w:val="1"/>
      <w:numFmt w:val="upperRoman"/>
      <w:pStyle w:val="Heading1"/>
      <w:lvlText w:val="%1."/>
      <w:lvlJc w:val="left"/>
      <w:pPr>
        <w:ind w:left="360" w:hanging="360"/>
      </w:pPr>
      <w:rPr>
        <w:rFonts w:ascii="Times New Roman" w:hAnsi="Times New Roman" w:hint="default"/>
        <w:b/>
        <w:i w:val="0"/>
        <w:caps w:val="0"/>
        <w:strike w:val="0"/>
        <w:dstrike w:val="0"/>
        <w:vanish w:val="0"/>
        <w:color w:val="002060"/>
        <w:sz w:val="32"/>
        <w:szCs w:val="3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426BF"/>
    <w:multiLevelType w:val="multilevel"/>
    <w:tmpl w:val="015C73FE"/>
    <w:lvl w:ilvl="0">
      <w:start w:val="1"/>
      <w:numFmt w:val="upperLetter"/>
      <w:lvlText w:val="%1."/>
      <w:lvlJc w:val="left"/>
      <w:pPr>
        <w:ind w:left="360" w:hanging="360"/>
      </w:pPr>
      <w:rPr>
        <w:rFonts w:hint="default"/>
        <w:b w:val="0"/>
        <w:i w:val="0"/>
        <w:caps w:val="0"/>
        <w:strike w:val="0"/>
        <w:dstrike w:val="0"/>
        <w:vanish w:val="0"/>
        <w:color w:val="002060"/>
        <w:sz w:val="28"/>
        <w:vertAlign w:val="baseline"/>
      </w:rPr>
    </w:lvl>
    <w:lvl w:ilvl="1">
      <w:start w:val="1"/>
      <w:numFmt w:val="upperLetter"/>
      <w:lvlText w:val="%2."/>
      <w:lvlJc w:val="left"/>
      <w:pPr>
        <w:ind w:left="994" w:hanging="447"/>
      </w:pPr>
    </w:lvl>
    <w:lvl w:ilvl="2">
      <w:start w:val="1"/>
      <w:numFmt w:val="upperLetter"/>
      <w:pStyle w:val="Heading3"/>
      <w:lvlText w:val="%3."/>
      <w:lvlJc w:val="left"/>
      <w:pPr>
        <w:ind w:left="1512" w:hanging="432"/>
      </w:pPr>
      <w:rPr>
        <w:rFonts w:ascii="Times New Roman" w:hAnsi="Times New Roman" w:hint="default"/>
        <w:b/>
        <w:i w:val="0"/>
        <w:caps w:val="0"/>
        <w:strike w:val="0"/>
        <w:dstrike w:val="0"/>
        <w:vanish w:val="0"/>
        <w:color w:val="002060"/>
        <w:sz w:val="28"/>
        <w:vertAlign w:val="baseline"/>
      </w:rPr>
    </w:lvl>
    <w:lvl w:ilvl="3">
      <w:start w:val="1"/>
      <w:numFmt w:val="lowerLetter"/>
      <w:lvlText w:val="%4)"/>
      <w:lvlJc w:val="left"/>
      <w:pPr>
        <w:ind w:left="2520" w:hanging="360"/>
      </w:pPr>
    </w:lvl>
    <w:lvl w:ilvl="4">
      <w:start w:val="1"/>
      <w:numFmt w:val="upperLetter"/>
      <w:lvlText w:val="%5."/>
      <w:lvlJc w:val="left"/>
      <w:pPr>
        <w:ind w:left="3240" w:hanging="360"/>
      </w:p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668C5152"/>
    <w:multiLevelType w:val="multilevel"/>
    <w:tmpl w:val="04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7C83B06"/>
    <w:multiLevelType w:val="hybridMultilevel"/>
    <w:tmpl w:val="35ECF27E"/>
    <w:lvl w:ilvl="0" w:tplc="CFBAB7C0">
      <w:start w:val="1"/>
      <w:numFmt w:val="bullet"/>
      <w:pStyle w:val="Bullet"/>
      <w:lvlText w:val=""/>
      <w:lvlJc w:val="left"/>
      <w:pPr>
        <w:ind w:left="25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8ADA356A">
      <w:start w:val="1"/>
      <w:numFmt w:val="bullet"/>
      <w:pStyle w:val="Open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6AAF0A77"/>
    <w:multiLevelType w:val="hybridMultilevel"/>
    <w:tmpl w:val="99469DC6"/>
    <w:lvl w:ilvl="0" w:tplc="7E447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C0CDF"/>
    <w:multiLevelType w:val="hybridMultilevel"/>
    <w:tmpl w:val="235E3656"/>
    <w:lvl w:ilvl="0" w:tplc="CA8E547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B04CA"/>
    <w:multiLevelType w:val="hybridMultilevel"/>
    <w:tmpl w:val="79A06C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22624009">
    <w:abstractNumId w:val="7"/>
  </w:num>
  <w:num w:numId="2" w16cid:durableId="876234295">
    <w:abstractNumId w:val="10"/>
  </w:num>
  <w:num w:numId="3" w16cid:durableId="676468555">
    <w:abstractNumId w:val="4"/>
  </w:num>
  <w:num w:numId="4" w16cid:durableId="1221555804">
    <w:abstractNumId w:val="5"/>
  </w:num>
  <w:num w:numId="5" w16cid:durableId="1242444064">
    <w:abstractNumId w:val="0"/>
  </w:num>
  <w:num w:numId="6" w16cid:durableId="1776486672">
    <w:abstractNumId w:val="16"/>
  </w:num>
  <w:num w:numId="7" w16cid:durableId="951087854">
    <w:abstractNumId w:val="17"/>
  </w:num>
  <w:num w:numId="8" w16cid:durableId="413624168">
    <w:abstractNumId w:val="14"/>
  </w:num>
  <w:num w:numId="9" w16cid:durableId="367067410">
    <w:abstractNumId w:val="15"/>
  </w:num>
  <w:num w:numId="10" w16cid:durableId="724330249">
    <w:abstractNumId w:val="3"/>
  </w:num>
  <w:num w:numId="11" w16cid:durableId="2093695800">
    <w:abstractNumId w:val="12"/>
  </w:num>
  <w:num w:numId="12" w16cid:durableId="1168861546">
    <w:abstractNumId w:val="19"/>
  </w:num>
  <w:num w:numId="13" w16cid:durableId="50733771">
    <w:abstractNumId w:val="8"/>
  </w:num>
  <w:num w:numId="14" w16cid:durableId="334647815">
    <w:abstractNumId w:val="6"/>
  </w:num>
  <w:num w:numId="15" w16cid:durableId="738098163">
    <w:abstractNumId w:val="18"/>
  </w:num>
  <w:num w:numId="16" w16cid:durableId="316693580">
    <w:abstractNumId w:val="1"/>
  </w:num>
  <w:num w:numId="17" w16cid:durableId="128590449">
    <w:abstractNumId w:val="11"/>
  </w:num>
  <w:num w:numId="18" w16cid:durableId="362563600">
    <w:abstractNumId w:val="9"/>
  </w:num>
  <w:num w:numId="19" w16cid:durableId="1701514969">
    <w:abstractNumId w:val="20"/>
  </w:num>
  <w:num w:numId="20" w16cid:durableId="29691853">
    <w:abstractNumId w:val="2"/>
  </w:num>
  <w:num w:numId="21" w16cid:durableId="422578792">
    <w:abstractNumId w:val="21"/>
  </w:num>
  <w:num w:numId="22" w16cid:durableId="1249461754">
    <w:abstractNumId w:val="11"/>
    <w:lvlOverride w:ilvl="0">
      <w:startOverride w:val="1"/>
    </w:lvlOverride>
  </w:num>
  <w:num w:numId="23" w16cid:durableId="2058317942">
    <w:abstractNumId w:val="11"/>
  </w:num>
  <w:num w:numId="24" w16cid:durableId="597326358">
    <w:abstractNumId w:val="11"/>
    <w:lvlOverride w:ilvl="0">
      <w:startOverride w:val="1"/>
    </w:lvlOverride>
  </w:num>
  <w:num w:numId="25" w16cid:durableId="545333087">
    <w:abstractNumId w:val="11"/>
  </w:num>
  <w:num w:numId="26" w16cid:durableId="697779324">
    <w:abstractNumId w:val="11"/>
  </w:num>
  <w:num w:numId="27" w16cid:durableId="1206990504">
    <w:abstractNumId w:val="13"/>
  </w:num>
  <w:num w:numId="28" w16cid:durableId="155264046">
    <w:abstractNumId w:val="2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Bray">
    <w15:presenceInfo w15:providerId="AD" w15:userId="S::brenna@nourishedrfi.org::af9d28f5-ac38-46ff-97dd-0e6a1df7e77e"/>
  </w15:person>
  <w15:person w15:author="Brenna Bray [2]">
    <w15:presenceInfo w15:providerId="AD" w15:userId="S::brenna.bray@naropa.edu::8d7bf846-b9fc-4c49-b0cc-9826be4b7639"/>
  </w15:person>
  <w15:person w15:author="Brenna Bray [3]">
    <w15:presenceInfo w15:providerId="Windows Live" w15:userId="4465370e51283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upp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wprs0f52xv54ev9dmx2d93xpt2dvxeae5x&quot;&gt;My EndNote Library1&lt;record-ids&gt;&lt;item&gt;673&lt;/item&gt;&lt;item&gt;2454&lt;/item&gt;&lt;item&gt;4907&lt;/item&gt;&lt;item&gt;5017&lt;/item&gt;&lt;item&gt;5566&lt;/item&gt;&lt;item&gt;5945&lt;/item&gt;&lt;item&gt;6347&lt;/item&gt;&lt;item&gt;6678&lt;/item&gt;&lt;item&gt;7208&lt;/item&gt;&lt;item&gt;7589&lt;/item&gt;&lt;item&gt;7590&lt;/item&gt;&lt;item&gt;7602&lt;/item&gt;&lt;item&gt;7782&lt;/item&gt;&lt;item&gt;7783&lt;/item&gt;&lt;item&gt;7788&lt;/item&gt;&lt;item&gt;7803&lt;/item&gt;&lt;item&gt;7804&lt;/item&gt;&lt;item&gt;7963&lt;/item&gt;&lt;item&gt;8017&lt;/item&gt;&lt;item&gt;8018&lt;/item&gt;&lt;item&gt;8019&lt;/item&gt;&lt;item&gt;8026&lt;/item&gt;&lt;item&gt;8090&lt;/item&gt;&lt;item&gt;8091&lt;/item&gt;&lt;item&gt;8559&lt;/item&gt;&lt;item&gt;8564&lt;/item&gt;&lt;item&gt;8566&lt;/item&gt;&lt;item&gt;10386&lt;/item&gt;&lt;item&gt;10606&lt;/item&gt;&lt;item&gt;10608&lt;/item&gt;&lt;item&gt;10625&lt;/item&gt;&lt;item&gt;12526&lt;/item&gt;&lt;item&gt;12778&lt;/item&gt;&lt;item&gt;12790&lt;/item&gt;&lt;item&gt;12791&lt;/item&gt;&lt;item&gt;12796&lt;/item&gt;&lt;item&gt;12803&lt;/item&gt;&lt;item&gt;12804&lt;/item&gt;&lt;item&gt;12805&lt;/item&gt;&lt;item&gt;12809&lt;/item&gt;&lt;item&gt;12812&lt;/item&gt;&lt;item&gt;12813&lt;/item&gt;&lt;item&gt;12814&lt;/item&gt;&lt;item&gt;12815&lt;/item&gt;&lt;item&gt;12817&lt;/item&gt;&lt;item&gt;12819&lt;/item&gt;&lt;item&gt;12826&lt;/item&gt;&lt;item&gt;12827&lt;/item&gt;&lt;item&gt;12828&lt;/item&gt;&lt;item&gt;12829&lt;/item&gt;&lt;item&gt;12830&lt;/item&gt;&lt;item&gt;12831&lt;/item&gt;&lt;item&gt;12832&lt;/item&gt;&lt;item&gt;12833&lt;/item&gt;&lt;/record-ids&gt;&lt;/item&gt;&lt;/Libraries&gt;"/>
  </w:docVars>
  <w:rsids>
    <w:rsidRoot w:val="004555F9"/>
    <w:rsid w:val="00004B6C"/>
    <w:rsid w:val="000202B8"/>
    <w:rsid w:val="0002526F"/>
    <w:rsid w:val="0003660B"/>
    <w:rsid w:val="00044F5C"/>
    <w:rsid w:val="0005613D"/>
    <w:rsid w:val="00073FDC"/>
    <w:rsid w:val="00086942"/>
    <w:rsid w:val="000977E1"/>
    <w:rsid w:val="000A274C"/>
    <w:rsid w:val="000A3A7C"/>
    <w:rsid w:val="000D4C93"/>
    <w:rsid w:val="000D4D15"/>
    <w:rsid w:val="000E0F6D"/>
    <w:rsid w:val="000E1824"/>
    <w:rsid w:val="000F76D7"/>
    <w:rsid w:val="00122E0D"/>
    <w:rsid w:val="00123FBA"/>
    <w:rsid w:val="00132DA3"/>
    <w:rsid w:val="001331F5"/>
    <w:rsid w:val="001427EE"/>
    <w:rsid w:val="001446E9"/>
    <w:rsid w:val="00146731"/>
    <w:rsid w:val="00156D32"/>
    <w:rsid w:val="00172562"/>
    <w:rsid w:val="0017507B"/>
    <w:rsid w:val="0018061A"/>
    <w:rsid w:val="00187164"/>
    <w:rsid w:val="00193D6B"/>
    <w:rsid w:val="001A2BD0"/>
    <w:rsid w:val="001B5A7D"/>
    <w:rsid w:val="001B7371"/>
    <w:rsid w:val="001C2E91"/>
    <w:rsid w:val="001E4BE7"/>
    <w:rsid w:val="001F4041"/>
    <w:rsid w:val="001F7E5B"/>
    <w:rsid w:val="00200212"/>
    <w:rsid w:val="00220C47"/>
    <w:rsid w:val="002238C1"/>
    <w:rsid w:val="002251C7"/>
    <w:rsid w:val="002309F0"/>
    <w:rsid w:val="00231C51"/>
    <w:rsid w:val="00232347"/>
    <w:rsid w:val="00232779"/>
    <w:rsid w:val="00236457"/>
    <w:rsid w:val="00252ED6"/>
    <w:rsid w:val="00255674"/>
    <w:rsid w:val="002570C7"/>
    <w:rsid w:val="002650F6"/>
    <w:rsid w:val="0027018A"/>
    <w:rsid w:val="00285430"/>
    <w:rsid w:val="00294963"/>
    <w:rsid w:val="002A4C2F"/>
    <w:rsid w:val="002C2866"/>
    <w:rsid w:val="002C4661"/>
    <w:rsid w:val="002D382F"/>
    <w:rsid w:val="002E4FD4"/>
    <w:rsid w:val="00304F53"/>
    <w:rsid w:val="00320680"/>
    <w:rsid w:val="00323871"/>
    <w:rsid w:val="00332A29"/>
    <w:rsid w:val="00334AFB"/>
    <w:rsid w:val="00335BD4"/>
    <w:rsid w:val="003412C5"/>
    <w:rsid w:val="00346C53"/>
    <w:rsid w:val="003517CA"/>
    <w:rsid w:val="003519BA"/>
    <w:rsid w:val="00360482"/>
    <w:rsid w:val="00366303"/>
    <w:rsid w:val="00376063"/>
    <w:rsid w:val="003775D6"/>
    <w:rsid w:val="003833E4"/>
    <w:rsid w:val="00383E66"/>
    <w:rsid w:val="003869A9"/>
    <w:rsid w:val="0039658E"/>
    <w:rsid w:val="003A0EB6"/>
    <w:rsid w:val="003A613B"/>
    <w:rsid w:val="003A73CF"/>
    <w:rsid w:val="003B11BF"/>
    <w:rsid w:val="003B4828"/>
    <w:rsid w:val="003B4EE0"/>
    <w:rsid w:val="003B7849"/>
    <w:rsid w:val="003C7E92"/>
    <w:rsid w:val="003D495E"/>
    <w:rsid w:val="003E1F56"/>
    <w:rsid w:val="003E21A2"/>
    <w:rsid w:val="003E512D"/>
    <w:rsid w:val="003F0B5D"/>
    <w:rsid w:val="00403B60"/>
    <w:rsid w:val="004059A9"/>
    <w:rsid w:val="004073FD"/>
    <w:rsid w:val="004127FA"/>
    <w:rsid w:val="00417AEB"/>
    <w:rsid w:val="00425B69"/>
    <w:rsid w:val="00447FD8"/>
    <w:rsid w:val="00452C06"/>
    <w:rsid w:val="004555F9"/>
    <w:rsid w:val="004715B1"/>
    <w:rsid w:val="00472B3C"/>
    <w:rsid w:val="00485AA7"/>
    <w:rsid w:val="00493C75"/>
    <w:rsid w:val="004B3D81"/>
    <w:rsid w:val="004C319D"/>
    <w:rsid w:val="004D1D03"/>
    <w:rsid w:val="004D6E6C"/>
    <w:rsid w:val="004E2E72"/>
    <w:rsid w:val="004E3FA4"/>
    <w:rsid w:val="00501CD2"/>
    <w:rsid w:val="00503B9E"/>
    <w:rsid w:val="00503DC4"/>
    <w:rsid w:val="00522FB2"/>
    <w:rsid w:val="00531746"/>
    <w:rsid w:val="00531FC3"/>
    <w:rsid w:val="00532A79"/>
    <w:rsid w:val="0053497F"/>
    <w:rsid w:val="00541E1C"/>
    <w:rsid w:val="005448EE"/>
    <w:rsid w:val="005745E6"/>
    <w:rsid w:val="0059018D"/>
    <w:rsid w:val="005A0FDE"/>
    <w:rsid w:val="005A6A98"/>
    <w:rsid w:val="005B2F71"/>
    <w:rsid w:val="005C4BB6"/>
    <w:rsid w:val="005C774C"/>
    <w:rsid w:val="005D1FB7"/>
    <w:rsid w:val="005D3EC0"/>
    <w:rsid w:val="005F754F"/>
    <w:rsid w:val="00605245"/>
    <w:rsid w:val="006108BE"/>
    <w:rsid w:val="006212C7"/>
    <w:rsid w:val="006307DA"/>
    <w:rsid w:val="00631EF6"/>
    <w:rsid w:val="0063699D"/>
    <w:rsid w:val="00653302"/>
    <w:rsid w:val="0065343A"/>
    <w:rsid w:val="00656338"/>
    <w:rsid w:val="00665190"/>
    <w:rsid w:val="006955AF"/>
    <w:rsid w:val="006957AC"/>
    <w:rsid w:val="00697ACD"/>
    <w:rsid w:val="006A100A"/>
    <w:rsid w:val="006B6546"/>
    <w:rsid w:val="006F0FCB"/>
    <w:rsid w:val="006F1E09"/>
    <w:rsid w:val="007044B5"/>
    <w:rsid w:val="00706D56"/>
    <w:rsid w:val="0071505C"/>
    <w:rsid w:val="00724C19"/>
    <w:rsid w:val="0074052C"/>
    <w:rsid w:val="007477F5"/>
    <w:rsid w:val="007511A8"/>
    <w:rsid w:val="00754B88"/>
    <w:rsid w:val="007667B1"/>
    <w:rsid w:val="0076799D"/>
    <w:rsid w:val="00771478"/>
    <w:rsid w:val="00774416"/>
    <w:rsid w:val="00775F6E"/>
    <w:rsid w:val="007813D7"/>
    <w:rsid w:val="00782A0F"/>
    <w:rsid w:val="00783034"/>
    <w:rsid w:val="00783D7F"/>
    <w:rsid w:val="007A27B5"/>
    <w:rsid w:val="007A7410"/>
    <w:rsid w:val="007B0096"/>
    <w:rsid w:val="007B0A0B"/>
    <w:rsid w:val="007B1583"/>
    <w:rsid w:val="007C1A7B"/>
    <w:rsid w:val="007C6CAB"/>
    <w:rsid w:val="007C77C8"/>
    <w:rsid w:val="007E567F"/>
    <w:rsid w:val="0080642B"/>
    <w:rsid w:val="00823FBB"/>
    <w:rsid w:val="0084446B"/>
    <w:rsid w:val="0085333E"/>
    <w:rsid w:val="0086476A"/>
    <w:rsid w:val="00864835"/>
    <w:rsid w:val="00874097"/>
    <w:rsid w:val="00874F3B"/>
    <w:rsid w:val="00886ECF"/>
    <w:rsid w:val="00893FB6"/>
    <w:rsid w:val="008A5305"/>
    <w:rsid w:val="008A6778"/>
    <w:rsid w:val="008B1E9E"/>
    <w:rsid w:val="008B6CC1"/>
    <w:rsid w:val="008D5839"/>
    <w:rsid w:val="008F629C"/>
    <w:rsid w:val="008F6ED5"/>
    <w:rsid w:val="00905994"/>
    <w:rsid w:val="00911250"/>
    <w:rsid w:val="009150C1"/>
    <w:rsid w:val="00925690"/>
    <w:rsid w:val="009365EB"/>
    <w:rsid w:val="009554AB"/>
    <w:rsid w:val="00966826"/>
    <w:rsid w:val="00970B81"/>
    <w:rsid w:val="00983D87"/>
    <w:rsid w:val="009963F9"/>
    <w:rsid w:val="009A3C98"/>
    <w:rsid w:val="009B0B3A"/>
    <w:rsid w:val="009B3FA3"/>
    <w:rsid w:val="009C24BD"/>
    <w:rsid w:val="009E6D7F"/>
    <w:rsid w:val="009F3AB7"/>
    <w:rsid w:val="009F69F2"/>
    <w:rsid w:val="00A03936"/>
    <w:rsid w:val="00A23EFC"/>
    <w:rsid w:val="00A24776"/>
    <w:rsid w:val="00A53D24"/>
    <w:rsid w:val="00A7572F"/>
    <w:rsid w:val="00A75D4E"/>
    <w:rsid w:val="00A97726"/>
    <w:rsid w:val="00AA48B2"/>
    <w:rsid w:val="00AB1162"/>
    <w:rsid w:val="00AB5E0A"/>
    <w:rsid w:val="00AC4A32"/>
    <w:rsid w:val="00AC53A4"/>
    <w:rsid w:val="00AE3673"/>
    <w:rsid w:val="00AE5149"/>
    <w:rsid w:val="00AE5993"/>
    <w:rsid w:val="00AE634D"/>
    <w:rsid w:val="00AF098F"/>
    <w:rsid w:val="00B04A29"/>
    <w:rsid w:val="00B141E8"/>
    <w:rsid w:val="00B328C7"/>
    <w:rsid w:val="00B3474B"/>
    <w:rsid w:val="00B400C7"/>
    <w:rsid w:val="00B436CC"/>
    <w:rsid w:val="00B45B07"/>
    <w:rsid w:val="00B6090E"/>
    <w:rsid w:val="00B64401"/>
    <w:rsid w:val="00B80A84"/>
    <w:rsid w:val="00B93229"/>
    <w:rsid w:val="00B94ED5"/>
    <w:rsid w:val="00B96449"/>
    <w:rsid w:val="00B96580"/>
    <w:rsid w:val="00B96858"/>
    <w:rsid w:val="00B97418"/>
    <w:rsid w:val="00BB005F"/>
    <w:rsid w:val="00BB69A3"/>
    <w:rsid w:val="00BE307B"/>
    <w:rsid w:val="00BF694F"/>
    <w:rsid w:val="00C1556C"/>
    <w:rsid w:val="00C20AFA"/>
    <w:rsid w:val="00C25CD3"/>
    <w:rsid w:val="00C2676A"/>
    <w:rsid w:val="00C31CFC"/>
    <w:rsid w:val="00C34526"/>
    <w:rsid w:val="00C35108"/>
    <w:rsid w:val="00C40FA2"/>
    <w:rsid w:val="00C533B4"/>
    <w:rsid w:val="00C53B0C"/>
    <w:rsid w:val="00C54C6B"/>
    <w:rsid w:val="00C60D4F"/>
    <w:rsid w:val="00C6209E"/>
    <w:rsid w:val="00C63630"/>
    <w:rsid w:val="00C63892"/>
    <w:rsid w:val="00C65429"/>
    <w:rsid w:val="00C670B3"/>
    <w:rsid w:val="00C70066"/>
    <w:rsid w:val="00C74348"/>
    <w:rsid w:val="00C74E0F"/>
    <w:rsid w:val="00C95766"/>
    <w:rsid w:val="00C97D8C"/>
    <w:rsid w:val="00CA3623"/>
    <w:rsid w:val="00CA3A20"/>
    <w:rsid w:val="00CA4778"/>
    <w:rsid w:val="00CA5441"/>
    <w:rsid w:val="00CB13EA"/>
    <w:rsid w:val="00CB4057"/>
    <w:rsid w:val="00CC046D"/>
    <w:rsid w:val="00CE1E74"/>
    <w:rsid w:val="00CE25F2"/>
    <w:rsid w:val="00CE339D"/>
    <w:rsid w:val="00D01654"/>
    <w:rsid w:val="00D235E8"/>
    <w:rsid w:val="00D23D19"/>
    <w:rsid w:val="00D27640"/>
    <w:rsid w:val="00D33B07"/>
    <w:rsid w:val="00D4693B"/>
    <w:rsid w:val="00D6095D"/>
    <w:rsid w:val="00D64DD9"/>
    <w:rsid w:val="00D67158"/>
    <w:rsid w:val="00D77A58"/>
    <w:rsid w:val="00D81FAC"/>
    <w:rsid w:val="00D902E5"/>
    <w:rsid w:val="00D92CAC"/>
    <w:rsid w:val="00DA5B6A"/>
    <w:rsid w:val="00DD0F44"/>
    <w:rsid w:val="00DE1706"/>
    <w:rsid w:val="00DE7470"/>
    <w:rsid w:val="00DF190B"/>
    <w:rsid w:val="00DF2FA6"/>
    <w:rsid w:val="00DF4614"/>
    <w:rsid w:val="00E1529C"/>
    <w:rsid w:val="00E166DE"/>
    <w:rsid w:val="00E22887"/>
    <w:rsid w:val="00E258C7"/>
    <w:rsid w:val="00E32979"/>
    <w:rsid w:val="00E45891"/>
    <w:rsid w:val="00E500A2"/>
    <w:rsid w:val="00E51150"/>
    <w:rsid w:val="00E57A48"/>
    <w:rsid w:val="00E753FB"/>
    <w:rsid w:val="00E77C23"/>
    <w:rsid w:val="00EA05D8"/>
    <w:rsid w:val="00EB0A39"/>
    <w:rsid w:val="00EB259E"/>
    <w:rsid w:val="00EB63E5"/>
    <w:rsid w:val="00EB77BD"/>
    <w:rsid w:val="00EC09C6"/>
    <w:rsid w:val="00EC38D4"/>
    <w:rsid w:val="00ED0B38"/>
    <w:rsid w:val="00ED5048"/>
    <w:rsid w:val="00EE09A9"/>
    <w:rsid w:val="00EF22FE"/>
    <w:rsid w:val="00F00370"/>
    <w:rsid w:val="00F07BE4"/>
    <w:rsid w:val="00F16E86"/>
    <w:rsid w:val="00F17DF4"/>
    <w:rsid w:val="00F25D82"/>
    <w:rsid w:val="00F26BDC"/>
    <w:rsid w:val="00F3178E"/>
    <w:rsid w:val="00F41D1B"/>
    <w:rsid w:val="00F41EC2"/>
    <w:rsid w:val="00F47BC2"/>
    <w:rsid w:val="00F54A6B"/>
    <w:rsid w:val="00F70AE0"/>
    <w:rsid w:val="00F831E1"/>
    <w:rsid w:val="00F8446E"/>
    <w:rsid w:val="00FB009D"/>
    <w:rsid w:val="00FB17C8"/>
    <w:rsid w:val="00FB52AD"/>
    <w:rsid w:val="00FB7345"/>
    <w:rsid w:val="00FC17A2"/>
    <w:rsid w:val="00FC28CC"/>
    <w:rsid w:val="00FC3439"/>
    <w:rsid w:val="00FC4CB5"/>
    <w:rsid w:val="00FC4F8B"/>
    <w:rsid w:val="00FE131E"/>
    <w:rsid w:val="00FE46A9"/>
    <w:rsid w:val="00FE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79778"/>
  <w15:chartTrackingRefBased/>
  <w15:docId w15:val="{8DE69375-F924-E44E-BDD2-830254D0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347"/>
    <w:rPr>
      <w:rFonts w:ascii="Times New Roman" w:eastAsia="Times New Roman" w:hAnsi="Times New Roman" w:cs="Times New Roman"/>
      <w:kern w:val="0"/>
      <w14:ligatures w14:val="none"/>
    </w:rPr>
  </w:style>
  <w:style w:type="paragraph" w:styleId="Heading1">
    <w:name w:val="heading 1"/>
    <w:basedOn w:val="TOC1"/>
    <w:next w:val="Normal"/>
    <w:link w:val="Heading1Char"/>
    <w:uiPriority w:val="9"/>
    <w:qFormat/>
    <w:rsid w:val="00706D56"/>
    <w:pPr>
      <w:numPr>
        <w:numId w:val="6"/>
      </w:numPr>
      <w:outlineLvl w:val="0"/>
    </w:pPr>
    <w:rPr>
      <w:sz w:val="36"/>
    </w:rPr>
  </w:style>
  <w:style w:type="paragraph" w:styleId="Heading2">
    <w:name w:val="heading 2"/>
    <w:basedOn w:val="ListParagraph"/>
    <w:next w:val="Normal"/>
    <w:link w:val="Heading2Char"/>
    <w:uiPriority w:val="9"/>
    <w:unhideWhenUsed/>
    <w:qFormat/>
    <w:rsid w:val="00775F6E"/>
    <w:pPr>
      <w:numPr>
        <w:numId w:val="17"/>
      </w:numPr>
      <w:spacing w:after="120"/>
      <w:contextualSpacing w:val="0"/>
      <w:outlineLvl w:val="1"/>
    </w:pPr>
    <w:rPr>
      <w:b/>
      <w:bCs/>
      <w:sz w:val="32"/>
      <w:szCs w:val="32"/>
    </w:rPr>
  </w:style>
  <w:style w:type="paragraph" w:styleId="Heading3">
    <w:name w:val="heading 3"/>
    <w:basedOn w:val="ListParagraph"/>
    <w:next w:val="Normal"/>
    <w:link w:val="Heading3Char"/>
    <w:uiPriority w:val="9"/>
    <w:unhideWhenUsed/>
    <w:qFormat/>
    <w:rsid w:val="00187164"/>
    <w:pPr>
      <w:numPr>
        <w:ilvl w:val="2"/>
        <w:numId w:val="7"/>
      </w:numPr>
      <w:spacing w:after="120"/>
      <w:contextualSpacing w:val="0"/>
      <w:outlineLvl w:val="2"/>
    </w:pPr>
    <w:rPr>
      <w:b/>
      <w:bCs/>
      <w:sz w:val="28"/>
      <w:szCs w:val="28"/>
    </w:rPr>
  </w:style>
  <w:style w:type="paragraph" w:styleId="Heading4">
    <w:name w:val="heading 4"/>
    <w:basedOn w:val="ListParagraph"/>
    <w:next w:val="Normal"/>
    <w:link w:val="Heading4Char"/>
    <w:uiPriority w:val="9"/>
    <w:unhideWhenUsed/>
    <w:qFormat/>
    <w:rsid w:val="00187164"/>
    <w:pPr>
      <w:numPr>
        <w:numId w:val="8"/>
      </w:numPr>
      <w:spacing w:after="120"/>
      <w:contextualSpacing w:val="0"/>
      <w:outlineLvl w:val="3"/>
    </w:pPr>
    <w:rPr>
      <w:b/>
      <w:bCs/>
      <w:sz w:val="28"/>
      <w:szCs w:val="28"/>
    </w:rPr>
  </w:style>
  <w:style w:type="paragraph" w:styleId="Heading5">
    <w:name w:val="heading 5"/>
    <w:basedOn w:val="Normal"/>
    <w:next w:val="Normal"/>
    <w:link w:val="Heading5Char"/>
    <w:uiPriority w:val="9"/>
    <w:unhideWhenUsed/>
    <w:qFormat/>
    <w:rsid w:val="000977E1"/>
    <w:pPr>
      <w:keepNext/>
      <w:spacing w:after="120"/>
      <w:outlineLvl w:val="4"/>
    </w:pPr>
    <w:rPr>
      <w:b/>
      <w:bCs/>
      <w:sz w:val="30"/>
      <w:szCs w:val="30"/>
    </w:rPr>
  </w:style>
  <w:style w:type="paragraph" w:styleId="Heading6">
    <w:name w:val="heading 6"/>
    <w:basedOn w:val="ListParagraph"/>
    <w:next w:val="Normal"/>
    <w:link w:val="Heading6Char"/>
    <w:uiPriority w:val="9"/>
    <w:unhideWhenUsed/>
    <w:qFormat/>
    <w:rsid w:val="00FE131E"/>
    <w:pPr>
      <w:numPr>
        <w:ilvl w:val="3"/>
        <w:numId w:val="9"/>
      </w:numPr>
      <w:spacing w:after="120"/>
      <w:contextualSpacing w:val="0"/>
      <w:outlineLvl w:val="5"/>
    </w:pPr>
    <w:rPr>
      <w:sz w:val="28"/>
      <w:szCs w:val="28"/>
    </w:rPr>
  </w:style>
  <w:style w:type="paragraph" w:styleId="Heading7">
    <w:name w:val="heading 7"/>
    <w:basedOn w:val="Heading5"/>
    <w:next w:val="Normal"/>
    <w:link w:val="Heading7Char"/>
    <w:uiPriority w:val="9"/>
    <w:unhideWhenUsed/>
    <w:qFormat/>
    <w:rsid w:val="001331F5"/>
    <w:pPr>
      <w:ind w:left="720"/>
      <w:outlineLvl w:val="6"/>
    </w:pPr>
  </w:style>
  <w:style w:type="paragraph" w:styleId="Heading8">
    <w:name w:val="heading 8"/>
    <w:basedOn w:val="ListParagraph"/>
    <w:next w:val="Normal"/>
    <w:link w:val="Heading8Char"/>
    <w:uiPriority w:val="9"/>
    <w:unhideWhenUsed/>
    <w:qFormat/>
    <w:rsid w:val="00AF098F"/>
    <w:pPr>
      <w:numPr>
        <w:numId w:val="10"/>
      </w:numPr>
      <w:outlineLvl w:val="7"/>
    </w:pPr>
  </w:style>
  <w:style w:type="paragraph" w:styleId="Heading9">
    <w:name w:val="heading 9"/>
    <w:basedOn w:val="Normal"/>
    <w:next w:val="Normal"/>
    <w:link w:val="Heading9Char"/>
    <w:uiPriority w:val="9"/>
    <w:unhideWhenUsed/>
    <w:qFormat/>
    <w:rsid w:val="00304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D56"/>
    <w:rPr>
      <w:rFonts w:ascii="Times New Roman" w:eastAsia="Times New Roman" w:hAnsi="Times New Roman" w:cs="Times New Roman"/>
      <w:b/>
      <w:bCs/>
      <w:noProof/>
      <w:kern w:val="0"/>
      <w:sz w:val="36"/>
      <w:szCs w:val="28"/>
      <w14:ligatures w14:val="none"/>
    </w:rPr>
  </w:style>
  <w:style w:type="character" w:customStyle="1" w:styleId="Heading2Char">
    <w:name w:val="Heading 2 Char"/>
    <w:basedOn w:val="DefaultParagraphFont"/>
    <w:link w:val="Heading2"/>
    <w:uiPriority w:val="9"/>
    <w:rsid w:val="00775F6E"/>
    <w:rPr>
      <w:rFonts w:ascii="Times New Roman" w:eastAsia="Times New Roman" w:hAnsi="Times New Roman" w:cs="Times New Roman"/>
      <w:b/>
      <w:bCs/>
      <w:kern w:val="0"/>
      <w:sz w:val="32"/>
      <w:szCs w:val="32"/>
      <w14:ligatures w14:val="none"/>
    </w:rPr>
  </w:style>
  <w:style w:type="character" w:customStyle="1" w:styleId="Heading3Char">
    <w:name w:val="Heading 3 Char"/>
    <w:basedOn w:val="DefaultParagraphFont"/>
    <w:link w:val="Heading3"/>
    <w:uiPriority w:val="9"/>
    <w:rsid w:val="00187164"/>
    <w:rPr>
      <w:rFonts w:ascii="Times New Roman" w:eastAsia="Times New Roman" w:hAnsi="Times New Roman" w:cs="Times New Roman"/>
      <w:b/>
      <w:bCs/>
      <w:kern w:val="0"/>
      <w:sz w:val="28"/>
      <w:szCs w:val="28"/>
      <w14:ligatures w14:val="none"/>
    </w:rPr>
  </w:style>
  <w:style w:type="character" w:customStyle="1" w:styleId="Heading4Char">
    <w:name w:val="Heading 4 Char"/>
    <w:basedOn w:val="DefaultParagraphFont"/>
    <w:link w:val="Heading4"/>
    <w:uiPriority w:val="9"/>
    <w:rsid w:val="00187164"/>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uiPriority w:val="9"/>
    <w:rsid w:val="000977E1"/>
    <w:rPr>
      <w:rFonts w:ascii="Times New Roman" w:eastAsia="Times New Roman" w:hAnsi="Times New Roman" w:cs="Times New Roman"/>
      <w:b/>
      <w:bCs/>
      <w:color w:val="002060"/>
      <w:kern w:val="0"/>
      <w:sz w:val="30"/>
      <w:szCs w:val="30"/>
      <w14:ligatures w14:val="none"/>
    </w:rPr>
  </w:style>
  <w:style w:type="character" w:customStyle="1" w:styleId="Heading6Char">
    <w:name w:val="Heading 6 Char"/>
    <w:basedOn w:val="DefaultParagraphFont"/>
    <w:link w:val="Heading6"/>
    <w:uiPriority w:val="9"/>
    <w:rsid w:val="00FE131E"/>
    <w:rPr>
      <w:rFonts w:ascii="Times New Roman" w:eastAsia="Times New Roman" w:hAnsi="Times New Roman" w:cs="Times New Roman"/>
      <w:kern w:val="0"/>
      <w:sz w:val="28"/>
      <w:szCs w:val="28"/>
      <w14:ligatures w14:val="none"/>
    </w:rPr>
  </w:style>
  <w:style w:type="character" w:customStyle="1" w:styleId="Heading7Char">
    <w:name w:val="Heading 7 Char"/>
    <w:basedOn w:val="DefaultParagraphFont"/>
    <w:link w:val="Heading7"/>
    <w:uiPriority w:val="9"/>
    <w:rsid w:val="001331F5"/>
    <w:rPr>
      <w:rFonts w:ascii="Times New Roman" w:eastAsia="Times New Roman" w:hAnsi="Times New Roman" w:cs="Times New Roman"/>
      <w:b/>
      <w:bCs/>
      <w:color w:val="002060"/>
      <w:kern w:val="0"/>
      <w:sz w:val="30"/>
      <w:szCs w:val="30"/>
      <w14:ligatures w14:val="none"/>
    </w:rPr>
  </w:style>
  <w:style w:type="character" w:customStyle="1" w:styleId="Heading8Char">
    <w:name w:val="Heading 8 Char"/>
    <w:basedOn w:val="DefaultParagraphFont"/>
    <w:link w:val="Heading8"/>
    <w:uiPriority w:val="9"/>
    <w:rsid w:val="00AF098F"/>
    <w:rPr>
      <w:rFonts w:ascii="Times New Roman" w:eastAsia="Times New Roman" w:hAnsi="Times New Roman" w:cs="Times New Roman"/>
      <w:kern w:val="0"/>
      <w14:ligatures w14:val="none"/>
    </w:rPr>
  </w:style>
  <w:style w:type="character" w:customStyle="1" w:styleId="Heading9Char">
    <w:name w:val="Heading 9 Char"/>
    <w:basedOn w:val="DefaultParagraphFont"/>
    <w:link w:val="Heading9"/>
    <w:uiPriority w:val="9"/>
    <w:rsid w:val="00304F53"/>
    <w:rPr>
      <w:rFonts w:eastAsiaTheme="majorEastAsia" w:cstheme="majorBidi"/>
      <w:color w:val="272727" w:themeColor="text1" w:themeTint="D8"/>
    </w:rPr>
  </w:style>
  <w:style w:type="paragraph" w:styleId="Title">
    <w:name w:val="Title"/>
    <w:basedOn w:val="Normal"/>
    <w:next w:val="Normal"/>
    <w:link w:val="TitleChar"/>
    <w:uiPriority w:val="10"/>
    <w:qFormat/>
    <w:rsid w:val="004073FD"/>
    <w:pPr>
      <w:spacing w:before="240"/>
      <w:jc w:val="center"/>
    </w:pPr>
    <w:rPr>
      <w:b/>
      <w:sz w:val="52"/>
      <w:szCs w:val="52"/>
    </w:rPr>
  </w:style>
  <w:style w:type="character" w:customStyle="1" w:styleId="TitleChar">
    <w:name w:val="Title Char"/>
    <w:basedOn w:val="DefaultParagraphFont"/>
    <w:link w:val="Title"/>
    <w:uiPriority w:val="10"/>
    <w:rsid w:val="004073FD"/>
    <w:rPr>
      <w:rFonts w:ascii="Times New Roman" w:eastAsia="Times New Roman" w:hAnsi="Times New Roman" w:cs="Times New Roman"/>
      <w:b/>
      <w:color w:val="002060"/>
      <w:kern w:val="0"/>
      <w:sz w:val="52"/>
      <w:szCs w:val="52"/>
      <w14:ligatures w14:val="none"/>
    </w:rPr>
  </w:style>
  <w:style w:type="paragraph" w:styleId="Subtitle">
    <w:name w:val="Subtitle"/>
    <w:basedOn w:val="Normal"/>
    <w:next w:val="Normal"/>
    <w:link w:val="SubtitleChar"/>
    <w:uiPriority w:val="11"/>
    <w:qFormat/>
    <w:rsid w:val="004073FD"/>
    <w:pPr>
      <w:jc w:val="center"/>
    </w:pPr>
    <w:rPr>
      <w:b/>
      <w:bCs/>
      <w:sz w:val="48"/>
      <w:szCs w:val="48"/>
    </w:rPr>
  </w:style>
  <w:style w:type="character" w:customStyle="1" w:styleId="SubtitleChar">
    <w:name w:val="Subtitle Char"/>
    <w:basedOn w:val="DefaultParagraphFont"/>
    <w:link w:val="Subtitle"/>
    <w:uiPriority w:val="11"/>
    <w:rsid w:val="004073FD"/>
    <w:rPr>
      <w:rFonts w:ascii="Times New Roman" w:eastAsia="Times New Roman" w:hAnsi="Times New Roman" w:cs="Times New Roman"/>
      <w:b/>
      <w:bCs/>
      <w:color w:val="002060"/>
      <w:kern w:val="0"/>
      <w:sz w:val="48"/>
      <w:szCs w:val="48"/>
      <w14:ligatures w14:val="none"/>
    </w:rPr>
  </w:style>
  <w:style w:type="paragraph" w:customStyle="1" w:styleId="Normal4">
    <w:name w:val="Normal4"/>
    <w:basedOn w:val="Normal3"/>
    <w:qFormat/>
    <w:rsid w:val="00FE46A9"/>
    <w:pPr>
      <w:ind w:left="3240"/>
    </w:pPr>
  </w:style>
  <w:style w:type="paragraph" w:customStyle="1" w:styleId="Normal35">
    <w:name w:val="Normal3.5"/>
    <w:basedOn w:val="Normal3"/>
    <w:link w:val="Normal35Char"/>
    <w:qFormat/>
    <w:rsid w:val="005C774C"/>
    <w:pPr>
      <w:ind w:left="2520"/>
    </w:pPr>
  </w:style>
  <w:style w:type="paragraph" w:styleId="ListParagraph">
    <w:name w:val="List Paragraph"/>
    <w:basedOn w:val="Normal"/>
    <w:uiPriority w:val="34"/>
    <w:qFormat/>
    <w:rsid w:val="00304F53"/>
    <w:pPr>
      <w:ind w:left="720"/>
      <w:contextualSpacing/>
    </w:pPr>
  </w:style>
  <w:style w:type="numbering" w:customStyle="1" w:styleId="CurrentList8">
    <w:name w:val="Current List8"/>
    <w:uiPriority w:val="99"/>
    <w:rsid w:val="00C670B3"/>
    <w:pPr>
      <w:numPr>
        <w:numId w:val="14"/>
      </w:numPr>
    </w:pPr>
  </w:style>
  <w:style w:type="character" w:customStyle="1" w:styleId="TOC2Char">
    <w:name w:val="TOC 2 Char"/>
    <w:basedOn w:val="Heading2Char"/>
    <w:link w:val="TOC2"/>
    <w:uiPriority w:val="39"/>
    <w:rsid w:val="00EB63E5"/>
    <w:rPr>
      <w:rFonts w:ascii="Times New Roman" w:eastAsia="Times New Roman" w:hAnsi="Times New Roman" w:cs="Times New Roman"/>
      <w:b/>
      <w:bCs/>
      <w:noProof/>
      <w:color w:val="002060"/>
      <w:kern w:val="0"/>
      <w:sz w:val="32"/>
      <w:szCs w:val="32"/>
      <w14:ligatures w14:val="none"/>
    </w:rPr>
  </w:style>
  <w:style w:type="numbering" w:customStyle="1" w:styleId="CurrentList9">
    <w:name w:val="Current List9"/>
    <w:uiPriority w:val="99"/>
    <w:rsid w:val="00C670B3"/>
    <w:pPr>
      <w:numPr>
        <w:numId w:val="15"/>
      </w:numPr>
    </w:pPr>
  </w:style>
  <w:style w:type="character" w:customStyle="1" w:styleId="TOC3Char">
    <w:name w:val="TOC 3 Char"/>
    <w:basedOn w:val="Heading3Char"/>
    <w:link w:val="TOC3"/>
    <w:uiPriority w:val="39"/>
    <w:rsid w:val="00EB63E5"/>
    <w:rPr>
      <w:rFonts w:ascii="Times New Roman" w:eastAsia="Times New Roman" w:hAnsi="Times New Roman" w:cs="Times New Roman"/>
      <w:b w:val="0"/>
      <w:bCs w:val="0"/>
      <w:noProof/>
      <w:color w:val="002060"/>
      <w:kern w:val="0"/>
      <w:sz w:val="28"/>
      <w:szCs w:val="28"/>
      <w14:ligatures w14:val="none"/>
    </w:rPr>
  </w:style>
  <w:style w:type="paragraph" w:styleId="Header">
    <w:name w:val="header"/>
    <w:basedOn w:val="Normal"/>
    <w:link w:val="HeaderChar"/>
    <w:uiPriority w:val="99"/>
    <w:unhideWhenUsed/>
    <w:rsid w:val="00304F53"/>
    <w:pPr>
      <w:tabs>
        <w:tab w:val="center" w:pos="4680"/>
        <w:tab w:val="right" w:pos="9360"/>
      </w:tabs>
    </w:pPr>
  </w:style>
  <w:style w:type="character" w:customStyle="1" w:styleId="HeaderChar">
    <w:name w:val="Header Char"/>
    <w:basedOn w:val="DefaultParagraphFont"/>
    <w:link w:val="Header"/>
    <w:uiPriority w:val="99"/>
    <w:rsid w:val="00304F53"/>
  </w:style>
  <w:style w:type="paragraph" w:styleId="Footer">
    <w:name w:val="footer"/>
    <w:basedOn w:val="Normal"/>
    <w:link w:val="FooterChar"/>
    <w:uiPriority w:val="99"/>
    <w:unhideWhenUsed/>
    <w:rsid w:val="00304F53"/>
    <w:pPr>
      <w:tabs>
        <w:tab w:val="center" w:pos="4680"/>
        <w:tab w:val="right" w:pos="9360"/>
      </w:tabs>
    </w:pPr>
  </w:style>
  <w:style w:type="character" w:customStyle="1" w:styleId="FooterChar">
    <w:name w:val="Footer Char"/>
    <w:basedOn w:val="DefaultParagraphFont"/>
    <w:link w:val="Footer"/>
    <w:uiPriority w:val="99"/>
    <w:rsid w:val="00304F53"/>
  </w:style>
  <w:style w:type="paragraph" w:styleId="NormalWeb">
    <w:name w:val="Normal (Web)"/>
    <w:basedOn w:val="Normal"/>
    <w:uiPriority w:val="99"/>
    <w:semiHidden/>
    <w:unhideWhenUsed/>
    <w:rsid w:val="00605245"/>
    <w:pPr>
      <w:spacing w:before="100" w:beforeAutospacing="1" w:after="100" w:afterAutospacing="1"/>
    </w:pPr>
  </w:style>
  <w:style w:type="numbering" w:customStyle="1" w:styleId="CurrentList10">
    <w:name w:val="Current List10"/>
    <w:uiPriority w:val="99"/>
    <w:rsid w:val="00C670B3"/>
    <w:pPr>
      <w:numPr>
        <w:numId w:val="16"/>
      </w:numPr>
    </w:pPr>
  </w:style>
  <w:style w:type="character" w:styleId="Hyperlink">
    <w:name w:val="Hyperlink"/>
    <w:basedOn w:val="DefaultParagraphFont"/>
    <w:uiPriority w:val="99"/>
    <w:unhideWhenUsed/>
    <w:rsid w:val="00605245"/>
    <w:rPr>
      <w:color w:val="0000FF"/>
      <w:u w:val="single"/>
    </w:rPr>
  </w:style>
  <w:style w:type="character" w:styleId="CommentReference">
    <w:name w:val="annotation reference"/>
    <w:basedOn w:val="DefaultParagraphFont"/>
    <w:uiPriority w:val="99"/>
    <w:unhideWhenUsed/>
    <w:rsid w:val="00605245"/>
    <w:rPr>
      <w:sz w:val="16"/>
      <w:szCs w:val="16"/>
    </w:rPr>
  </w:style>
  <w:style w:type="paragraph" w:styleId="CommentText">
    <w:name w:val="annotation text"/>
    <w:basedOn w:val="Normal"/>
    <w:link w:val="CommentTextChar"/>
    <w:unhideWhenUsed/>
    <w:qFormat/>
    <w:rsid w:val="00605245"/>
    <w:rPr>
      <w:sz w:val="20"/>
      <w:szCs w:val="20"/>
    </w:rPr>
  </w:style>
  <w:style w:type="character" w:customStyle="1" w:styleId="CommentTextChar">
    <w:name w:val="Comment Text Char"/>
    <w:basedOn w:val="DefaultParagraphFont"/>
    <w:link w:val="CommentText"/>
    <w:rsid w:val="00605245"/>
    <w:rPr>
      <w:sz w:val="20"/>
      <w:szCs w:val="20"/>
    </w:rPr>
  </w:style>
  <w:style w:type="paragraph" w:styleId="CommentSubject">
    <w:name w:val="annotation subject"/>
    <w:basedOn w:val="CommentText"/>
    <w:next w:val="CommentText"/>
    <w:link w:val="CommentSubjectChar"/>
    <w:uiPriority w:val="99"/>
    <w:semiHidden/>
    <w:unhideWhenUsed/>
    <w:rsid w:val="00605245"/>
    <w:rPr>
      <w:b/>
      <w:bCs/>
    </w:rPr>
  </w:style>
  <w:style w:type="character" w:customStyle="1" w:styleId="CommentSubjectChar">
    <w:name w:val="Comment Subject Char"/>
    <w:basedOn w:val="CommentTextChar"/>
    <w:link w:val="CommentSubject"/>
    <w:uiPriority w:val="99"/>
    <w:semiHidden/>
    <w:rsid w:val="00605245"/>
    <w:rPr>
      <w:b/>
      <w:bCs/>
      <w:sz w:val="20"/>
      <w:szCs w:val="20"/>
    </w:rPr>
  </w:style>
  <w:style w:type="character" w:styleId="UnresolvedMention">
    <w:name w:val="Unresolved Mention"/>
    <w:basedOn w:val="DefaultParagraphFont"/>
    <w:uiPriority w:val="99"/>
    <w:semiHidden/>
    <w:unhideWhenUsed/>
    <w:rsid w:val="00911250"/>
    <w:rPr>
      <w:color w:val="605E5C"/>
      <w:shd w:val="clear" w:color="auto" w:fill="E1DFDD"/>
    </w:rPr>
  </w:style>
  <w:style w:type="character" w:styleId="FollowedHyperlink">
    <w:name w:val="FollowedHyperlink"/>
    <w:basedOn w:val="DefaultParagraphFont"/>
    <w:uiPriority w:val="99"/>
    <w:semiHidden/>
    <w:unhideWhenUsed/>
    <w:rsid w:val="00AE5149"/>
    <w:rPr>
      <w:color w:val="96607D" w:themeColor="followedHyperlink"/>
      <w:u w:val="single"/>
    </w:rPr>
  </w:style>
  <w:style w:type="character" w:customStyle="1" w:styleId="TOC4Char">
    <w:name w:val="TOC 4 Char"/>
    <w:basedOn w:val="Heading4Char"/>
    <w:link w:val="TOC4"/>
    <w:uiPriority w:val="39"/>
    <w:semiHidden/>
    <w:rsid w:val="00C670B3"/>
    <w:rPr>
      <w:rFonts w:ascii="Times New Roman" w:eastAsia="Times New Roman" w:hAnsi="Times New Roman" w:cs="Times New Roman"/>
      <w:b w:val="0"/>
      <w:bCs w:val="0"/>
      <w:color w:val="002060"/>
      <w:kern w:val="0"/>
      <w:sz w:val="20"/>
      <w:szCs w:val="20"/>
      <w14:ligatures w14:val="none"/>
    </w:rPr>
  </w:style>
  <w:style w:type="numbering" w:customStyle="1" w:styleId="CurrentList1">
    <w:name w:val="Current List1"/>
    <w:uiPriority w:val="99"/>
    <w:rsid w:val="006212C7"/>
    <w:pPr>
      <w:numPr>
        <w:numId w:val="1"/>
      </w:numPr>
    </w:pPr>
  </w:style>
  <w:style w:type="character" w:styleId="PageNumber">
    <w:name w:val="page number"/>
    <w:basedOn w:val="DefaultParagraphFont"/>
    <w:uiPriority w:val="99"/>
    <w:semiHidden/>
    <w:unhideWhenUsed/>
    <w:rsid w:val="0084446B"/>
  </w:style>
  <w:style w:type="paragraph" w:styleId="TOC1">
    <w:name w:val="toc 1"/>
    <w:basedOn w:val="Normal"/>
    <w:next w:val="Normal"/>
    <w:autoRedefine/>
    <w:uiPriority w:val="39"/>
    <w:unhideWhenUsed/>
    <w:rsid w:val="00EB63E5"/>
    <w:pPr>
      <w:tabs>
        <w:tab w:val="left" w:pos="720"/>
        <w:tab w:val="right" w:leader="dot" w:pos="9350"/>
      </w:tabs>
      <w:spacing w:before="240" w:after="120"/>
      <w:ind w:left="547" w:hanging="547"/>
    </w:pPr>
    <w:rPr>
      <w:b/>
      <w:bCs/>
      <w:noProof/>
      <w:sz w:val="28"/>
      <w:szCs w:val="28"/>
    </w:rPr>
  </w:style>
  <w:style w:type="paragraph" w:styleId="TOC2">
    <w:name w:val="toc 2"/>
    <w:basedOn w:val="Heading2"/>
    <w:next w:val="Normal"/>
    <w:link w:val="TOC2Char"/>
    <w:autoRedefine/>
    <w:uiPriority w:val="39"/>
    <w:unhideWhenUsed/>
    <w:rsid w:val="00EB63E5"/>
    <w:pPr>
      <w:numPr>
        <w:numId w:val="0"/>
      </w:numPr>
      <w:tabs>
        <w:tab w:val="left" w:pos="720"/>
        <w:tab w:val="right" w:leader="dot" w:pos="9350"/>
      </w:tabs>
      <w:spacing w:after="0"/>
      <w:ind w:left="900" w:hanging="360"/>
      <w:outlineLvl w:val="9"/>
    </w:pPr>
    <w:rPr>
      <w:noProof/>
      <w:sz w:val="24"/>
      <w:szCs w:val="24"/>
    </w:rPr>
  </w:style>
  <w:style w:type="paragraph" w:styleId="TOC3">
    <w:name w:val="toc 3"/>
    <w:basedOn w:val="Heading3"/>
    <w:next w:val="Normal"/>
    <w:link w:val="TOC3Char"/>
    <w:autoRedefine/>
    <w:uiPriority w:val="39"/>
    <w:unhideWhenUsed/>
    <w:rsid w:val="00EB63E5"/>
    <w:pPr>
      <w:numPr>
        <w:ilvl w:val="0"/>
        <w:numId w:val="0"/>
      </w:numPr>
      <w:tabs>
        <w:tab w:val="left" w:pos="960"/>
        <w:tab w:val="right" w:leader="dot" w:pos="9350"/>
      </w:tabs>
      <w:spacing w:after="0"/>
      <w:ind w:left="1440" w:hanging="450"/>
      <w:outlineLvl w:val="9"/>
    </w:pPr>
    <w:rPr>
      <w:b w:val="0"/>
      <w:bCs w:val="0"/>
      <w:noProof/>
      <w:sz w:val="24"/>
      <w:szCs w:val="24"/>
    </w:rPr>
  </w:style>
  <w:style w:type="paragraph" w:styleId="TOC4">
    <w:name w:val="toc 4"/>
    <w:basedOn w:val="Heading4"/>
    <w:next w:val="Normal"/>
    <w:link w:val="TOC4Char"/>
    <w:autoRedefine/>
    <w:uiPriority w:val="39"/>
    <w:unhideWhenUsed/>
    <w:rsid w:val="00C670B3"/>
    <w:pPr>
      <w:numPr>
        <w:numId w:val="0"/>
      </w:numPr>
      <w:spacing w:after="0"/>
      <w:ind w:left="720"/>
      <w:outlineLvl w:val="9"/>
    </w:pPr>
    <w:rPr>
      <w:rFonts w:asciiTheme="minorHAnsi" w:hAnsiTheme="minorHAnsi"/>
      <w:b w:val="0"/>
      <w:bCs w:val="0"/>
      <w:sz w:val="20"/>
      <w:szCs w:val="20"/>
    </w:rPr>
  </w:style>
  <w:style w:type="paragraph" w:styleId="TOC5">
    <w:name w:val="toc 5"/>
    <w:basedOn w:val="Normal"/>
    <w:next w:val="Normal"/>
    <w:autoRedefine/>
    <w:uiPriority w:val="39"/>
    <w:unhideWhenUsed/>
    <w:rsid w:val="0084446B"/>
    <w:pPr>
      <w:ind w:left="960"/>
    </w:pPr>
    <w:rPr>
      <w:rFonts w:asciiTheme="minorHAnsi" w:hAnsiTheme="minorHAnsi"/>
      <w:sz w:val="20"/>
      <w:szCs w:val="20"/>
    </w:rPr>
  </w:style>
  <w:style w:type="paragraph" w:styleId="TOC6">
    <w:name w:val="toc 6"/>
    <w:basedOn w:val="Normal"/>
    <w:next w:val="Normal"/>
    <w:autoRedefine/>
    <w:uiPriority w:val="39"/>
    <w:unhideWhenUsed/>
    <w:rsid w:val="0084446B"/>
    <w:pPr>
      <w:ind w:left="1200"/>
    </w:pPr>
    <w:rPr>
      <w:rFonts w:asciiTheme="minorHAnsi" w:hAnsiTheme="minorHAnsi"/>
      <w:sz w:val="20"/>
      <w:szCs w:val="20"/>
    </w:rPr>
  </w:style>
  <w:style w:type="paragraph" w:styleId="TOC7">
    <w:name w:val="toc 7"/>
    <w:basedOn w:val="Normal"/>
    <w:next w:val="Normal"/>
    <w:autoRedefine/>
    <w:uiPriority w:val="39"/>
    <w:unhideWhenUsed/>
    <w:rsid w:val="0084446B"/>
    <w:pPr>
      <w:ind w:left="1440"/>
    </w:pPr>
    <w:rPr>
      <w:rFonts w:asciiTheme="minorHAnsi" w:hAnsiTheme="minorHAnsi"/>
      <w:sz w:val="20"/>
      <w:szCs w:val="20"/>
    </w:rPr>
  </w:style>
  <w:style w:type="paragraph" w:styleId="TOC8">
    <w:name w:val="toc 8"/>
    <w:basedOn w:val="Normal"/>
    <w:next w:val="Normal"/>
    <w:autoRedefine/>
    <w:uiPriority w:val="39"/>
    <w:unhideWhenUsed/>
    <w:rsid w:val="0084446B"/>
    <w:pPr>
      <w:ind w:left="1680"/>
    </w:pPr>
    <w:rPr>
      <w:rFonts w:asciiTheme="minorHAnsi" w:hAnsiTheme="minorHAnsi"/>
      <w:sz w:val="20"/>
      <w:szCs w:val="20"/>
    </w:rPr>
  </w:style>
  <w:style w:type="paragraph" w:styleId="TOC9">
    <w:name w:val="toc 9"/>
    <w:basedOn w:val="Normal"/>
    <w:next w:val="Normal"/>
    <w:autoRedefine/>
    <w:uiPriority w:val="39"/>
    <w:unhideWhenUsed/>
    <w:rsid w:val="0084446B"/>
    <w:pPr>
      <w:ind w:left="1920"/>
    </w:pPr>
    <w:rPr>
      <w:rFonts w:asciiTheme="minorHAnsi" w:hAnsiTheme="minorHAnsi"/>
      <w:sz w:val="20"/>
      <w:szCs w:val="20"/>
    </w:rPr>
  </w:style>
  <w:style w:type="numbering" w:customStyle="1" w:styleId="CurrentList2">
    <w:name w:val="Current List2"/>
    <w:uiPriority w:val="99"/>
    <w:rsid w:val="007511A8"/>
    <w:pPr>
      <w:numPr>
        <w:numId w:val="2"/>
      </w:numPr>
    </w:pPr>
  </w:style>
  <w:style w:type="numbering" w:customStyle="1" w:styleId="CurrentList3">
    <w:name w:val="Current List3"/>
    <w:uiPriority w:val="99"/>
    <w:rsid w:val="002C4661"/>
    <w:pPr>
      <w:numPr>
        <w:numId w:val="3"/>
      </w:numPr>
    </w:pPr>
  </w:style>
  <w:style w:type="numbering" w:customStyle="1" w:styleId="CurrentList4">
    <w:name w:val="Current List4"/>
    <w:uiPriority w:val="99"/>
    <w:rsid w:val="00B96858"/>
    <w:pPr>
      <w:numPr>
        <w:numId w:val="4"/>
      </w:numPr>
    </w:pPr>
  </w:style>
  <w:style w:type="paragraph" w:customStyle="1" w:styleId="Normal2">
    <w:name w:val="Normal2"/>
    <w:basedOn w:val="Normal"/>
    <w:link w:val="Normal2Char"/>
    <w:qFormat/>
    <w:rsid w:val="003A73CF"/>
    <w:pPr>
      <w:ind w:left="720"/>
    </w:pPr>
  </w:style>
  <w:style w:type="paragraph" w:customStyle="1" w:styleId="Normal3">
    <w:name w:val="Normal3"/>
    <w:basedOn w:val="Normal2"/>
    <w:link w:val="Normal3Char"/>
    <w:qFormat/>
    <w:rsid w:val="003A73CF"/>
    <w:pPr>
      <w:ind w:left="1440"/>
    </w:pPr>
  </w:style>
  <w:style w:type="character" w:styleId="SubtleEmphasis">
    <w:name w:val="Subtle Emphasis"/>
    <w:uiPriority w:val="19"/>
    <w:qFormat/>
    <w:rsid w:val="00FC3439"/>
    <w:rPr>
      <w:sz w:val="28"/>
      <w:szCs w:val="28"/>
    </w:rPr>
  </w:style>
  <w:style w:type="numbering" w:customStyle="1" w:styleId="CurrentList5">
    <w:name w:val="Current List5"/>
    <w:uiPriority w:val="99"/>
    <w:rsid w:val="00FC3439"/>
    <w:pPr>
      <w:numPr>
        <w:numId w:val="5"/>
      </w:numPr>
    </w:pPr>
  </w:style>
  <w:style w:type="paragraph" w:customStyle="1" w:styleId="Alphabet">
    <w:name w:val="Alphabet"/>
    <w:basedOn w:val="Normal"/>
    <w:qFormat/>
    <w:rsid w:val="000977E1"/>
    <w:pPr>
      <w:keepNext/>
      <w:spacing w:after="120"/>
      <w:contextualSpacing/>
    </w:pPr>
    <w:rPr>
      <w:b/>
      <w:bCs/>
      <w:sz w:val="48"/>
      <w:szCs w:val="48"/>
    </w:rPr>
  </w:style>
  <w:style w:type="paragraph" w:customStyle="1" w:styleId="Bullet">
    <w:name w:val="Bullet"/>
    <w:basedOn w:val="Normal3"/>
    <w:qFormat/>
    <w:rsid w:val="00AF098F"/>
    <w:pPr>
      <w:numPr>
        <w:numId w:val="12"/>
      </w:numPr>
    </w:pPr>
  </w:style>
  <w:style w:type="numbering" w:customStyle="1" w:styleId="CurrentList6">
    <w:name w:val="Current List6"/>
    <w:uiPriority w:val="99"/>
    <w:rsid w:val="00AF098F"/>
    <w:pPr>
      <w:numPr>
        <w:numId w:val="11"/>
      </w:numPr>
    </w:pPr>
  </w:style>
  <w:style w:type="paragraph" w:customStyle="1" w:styleId="OpenBullet">
    <w:name w:val="Open Bullet"/>
    <w:basedOn w:val="Bullet"/>
    <w:qFormat/>
    <w:rsid w:val="00AF098F"/>
    <w:pPr>
      <w:numPr>
        <w:ilvl w:val="4"/>
      </w:numPr>
    </w:pPr>
  </w:style>
  <w:style w:type="numbering" w:customStyle="1" w:styleId="CurrentList7">
    <w:name w:val="Current List7"/>
    <w:uiPriority w:val="99"/>
    <w:rsid w:val="00AF098F"/>
    <w:pPr>
      <w:numPr>
        <w:numId w:val="13"/>
      </w:numPr>
    </w:pPr>
  </w:style>
  <w:style w:type="paragraph" w:styleId="FootnoteText">
    <w:name w:val="footnote text"/>
    <w:basedOn w:val="Normal"/>
    <w:link w:val="FootnoteTextChar"/>
    <w:uiPriority w:val="99"/>
    <w:semiHidden/>
    <w:unhideWhenUsed/>
    <w:rsid w:val="00B45B07"/>
    <w:rPr>
      <w:sz w:val="20"/>
      <w:szCs w:val="20"/>
    </w:rPr>
  </w:style>
  <w:style w:type="character" w:customStyle="1" w:styleId="FootnoteTextChar">
    <w:name w:val="Footnote Text Char"/>
    <w:basedOn w:val="DefaultParagraphFont"/>
    <w:link w:val="FootnoteText"/>
    <w:uiPriority w:val="99"/>
    <w:semiHidden/>
    <w:rsid w:val="00B45B07"/>
    <w:rPr>
      <w:rFonts w:ascii="Times New Roman" w:eastAsia="Times New Roman" w:hAnsi="Times New Roman" w:cs="Times New Roman"/>
      <w:color w:val="002060"/>
      <w:kern w:val="0"/>
      <w:sz w:val="20"/>
      <w:szCs w:val="20"/>
      <w14:ligatures w14:val="none"/>
    </w:rPr>
  </w:style>
  <w:style w:type="character" w:styleId="FootnoteReference">
    <w:name w:val="footnote reference"/>
    <w:basedOn w:val="DefaultParagraphFont"/>
    <w:uiPriority w:val="99"/>
    <w:semiHidden/>
    <w:unhideWhenUsed/>
    <w:rsid w:val="00A23EFC"/>
    <w:rPr>
      <w:vertAlign w:val="superscript"/>
    </w:rPr>
  </w:style>
  <w:style w:type="paragraph" w:customStyle="1" w:styleId="EndNoteBibliographyTitle">
    <w:name w:val="EndNote Bibliography Title"/>
    <w:basedOn w:val="Normal"/>
    <w:link w:val="EndNoteBibliographyTitleChar"/>
    <w:rsid w:val="003869A9"/>
    <w:pPr>
      <w:jc w:val="center"/>
    </w:pPr>
    <w:rPr>
      <w:color w:val="002060"/>
    </w:rPr>
  </w:style>
  <w:style w:type="character" w:customStyle="1" w:styleId="Normal2Char">
    <w:name w:val="Normal2 Char"/>
    <w:basedOn w:val="DefaultParagraphFont"/>
    <w:link w:val="Normal2"/>
    <w:rsid w:val="003869A9"/>
    <w:rPr>
      <w:rFonts w:ascii="Times New Roman" w:eastAsia="Times New Roman" w:hAnsi="Times New Roman" w:cs="Times New Roman"/>
      <w:color w:val="002060"/>
      <w:kern w:val="0"/>
      <w14:ligatures w14:val="none"/>
    </w:rPr>
  </w:style>
  <w:style w:type="character" w:customStyle="1" w:styleId="Normal3Char">
    <w:name w:val="Normal3 Char"/>
    <w:basedOn w:val="Normal2Char"/>
    <w:link w:val="Normal3"/>
    <w:rsid w:val="003869A9"/>
    <w:rPr>
      <w:rFonts w:ascii="Times New Roman" w:eastAsia="Times New Roman" w:hAnsi="Times New Roman" w:cs="Times New Roman"/>
      <w:color w:val="002060"/>
      <w:kern w:val="0"/>
      <w14:ligatures w14:val="none"/>
    </w:rPr>
  </w:style>
  <w:style w:type="character" w:customStyle="1" w:styleId="Normal35Char">
    <w:name w:val="Normal3.5 Char"/>
    <w:basedOn w:val="Normal3Char"/>
    <w:link w:val="Normal35"/>
    <w:rsid w:val="003869A9"/>
    <w:rPr>
      <w:rFonts w:ascii="Times New Roman" w:eastAsia="Times New Roman" w:hAnsi="Times New Roman" w:cs="Times New Roman"/>
      <w:color w:val="002060"/>
      <w:kern w:val="0"/>
      <w14:ligatures w14:val="none"/>
    </w:rPr>
  </w:style>
  <w:style w:type="character" w:customStyle="1" w:styleId="EndNoteBibliographyTitleChar">
    <w:name w:val="EndNote Bibliography Title Char"/>
    <w:basedOn w:val="Normal35Char"/>
    <w:link w:val="EndNoteBibliographyTitle"/>
    <w:rsid w:val="003869A9"/>
    <w:rPr>
      <w:rFonts w:ascii="Times New Roman" w:eastAsia="Times New Roman" w:hAnsi="Times New Roman" w:cs="Times New Roman"/>
      <w:color w:val="002060"/>
      <w:kern w:val="0"/>
      <w14:ligatures w14:val="none"/>
    </w:rPr>
  </w:style>
  <w:style w:type="paragraph" w:customStyle="1" w:styleId="EndNoteBibliography">
    <w:name w:val="EndNote Bibliography"/>
    <w:basedOn w:val="Normal"/>
    <w:link w:val="EndNoteBibliographyChar"/>
    <w:rsid w:val="003869A9"/>
    <w:pPr>
      <w:spacing w:before="120" w:after="240"/>
      <w:jc w:val="both"/>
    </w:pPr>
    <w:rPr>
      <w:color w:val="002060"/>
    </w:rPr>
  </w:style>
  <w:style w:type="character" w:customStyle="1" w:styleId="EndNoteBibliographyChar">
    <w:name w:val="EndNote Bibliography Char"/>
    <w:basedOn w:val="Normal35Char"/>
    <w:link w:val="EndNoteBibliography"/>
    <w:rsid w:val="003869A9"/>
    <w:rPr>
      <w:rFonts w:ascii="Times New Roman" w:eastAsia="Times New Roman" w:hAnsi="Times New Roman" w:cs="Times New Roman"/>
      <w:color w:val="002060"/>
      <w:kern w:val="0"/>
      <w14:ligatures w14:val="none"/>
    </w:rPr>
  </w:style>
  <w:style w:type="table" w:styleId="TableGrid">
    <w:name w:val="Table Grid"/>
    <w:basedOn w:val="TableNormal"/>
    <w:uiPriority w:val="39"/>
    <w:rsid w:val="009A3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9A3C98"/>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43tablefooter">
    <w:name w:val="MDPI_4.3_table_footer"/>
    <w:next w:val="Normal"/>
    <w:qFormat/>
    <w:rsid w:val="009A3C98"/>
    <w:pPr>
      <w:adjustRightInd w:val="0"/>
      <w:snapToGrid w:val="0"/>
      <w:spacing w:line="228" w:lineRule="auto"/>
      <w:ind w:left="2608"/>
      <w:jc w:val="both"/>
    </w:pPr>
    <w:rPr>
      <w:rFonts w:ascii="Palatino Linotype" w:eastAsia="Times New Roman" w:hAnsi="Palatino Linotype" w:cs="Cordia New"/>
      <w:color w:val="000000"/>
      <w:kern w:val="0"/>
      <w:sz w:val="18"/>
      <w:szCs w:val="22"/>
      <w:lang w:eastAsia="de-DE" w:bidi="en-US"/>
      <w14:ligatures w14:val="none"/>
    </w:rPr>
  </w:style>
  <w:style w:type="paragraph" w:styleId="Caption">
    <w:name w:val="caption"/>
    <w:basedOn w:val="Normal"/>
    <w:next w:val="Normal"/>
    <w:uiPriority w:val="35"/>
    <w:unhideWhenUsed/>
    <w:qFormat/>
    <w:rsid w:val="00C95766"/>
    <w:pPr>
      <w:spacing w:after="200"/>
    </w:pPr>
    <w:rPr>
      <w:i/>
      <w:iCs/>
      <w:color w:val="0E2841" w:themeColor="text2"/>
      <w:sz w:val="18"/>
      <w:szCs w:val="18"/>
    </w:rPr>
  </w:style>
  <w:style w:type="paragraph" w:customStyle="1" w:styleId="MDPI32textnoindent">
    <w:name w:val="MDPI_3.2_text_no_indent"/>
    <w:basedOn w:val="Normal"/>
    <w:qFormat/>
    <w:rsid w:val="005A6A98"/>
    <w:pPr>
      <w:adjustRightInd w:val="0"/>
      <w:snapToGrid w:val="0"/>
      <w:spacing w:after="240" w:line="228" w:lineRule="auto"/>
      <w:ind w:left="2606"/>
      <w:jc w:val="both"/>
    </w:pPr>
    <w:rPr>
      <w:rFonts w:ascii="Palatino Linotype" w:hAnsi="Palatino Linotype"/>
      <w:snapToGrid w:val="0"/>
      <w:color w:val="000000"/>
      <w:sz w:val="20"/>
      <w:szCs w:val="22"/>
      <w:lang w:eastAsia="de-DE" w:bidi="en-US"/>
    </w:rPr>
  </w:style>
  <w:style w:type="paragraph" w:customStyle="1" w:styleId="MDPI11articletype">
    <w:name w:val="MDPI_1.1_article_type"/>
    <w:next w:val="Normal"/>
    <w:qFormat/>
    <w:rsid w:val="00FB7345"/>
    <w:pPr>
      <w:adjustRightInd w:val="0"/>
      <w:snapToGrid w:val="0"/>
      <w:spacing w:before="240"/>
    </w:pPr>
    <w:rPr>
      <w:rFonts w:ascii="Palatino Linotype" w:eastAsia="Times New Roman" w:hAnsi="Palatino Linotype" w:cs="Times New Roman"/>
      <w:i/>
      <w:snapToGrid w:val="0"/>
      <w:color w:val="000000"/>
      <w:kern w:val="0"/>
      <w:sz w:val="20"/>
      <w:szCs w:val="22"/>
      <w:lang w:eastAsia="de-DE" w:bidi="en-US"/>
      <w14:ligatures w14:val="none"/>
    </w:rPr>
  </w:style>
  <w:style w:type="paragraph" w:customStyle="1" w:styleId="MDPI12title">
    <w:name w:val="MDPI_1.2_title"/>
    <w:next w:val="Normal"/>
    <w:qFormat/>
    <w:rsid w:val="00FB7345"/>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FB7345"/>
    <w:pPr>
      <w:adjustRightInd w:val="0"/>
      <w:snapToGrid w:val="0"/>
      <w:spacing w:after="360" w:line="260" w:lineRule="atLeast"/>
    </w:pPr>
    <w:rPr>
      <w:rFonts w:ascii="Palatino Linotype" w:eastAsia="Times New Roman" w:hAnsi="Palatino Linotype" w:cs="Times New Roman"/>
      <w:b/>
      <w:color w:val="000000"/>
      <w:kern w:val="0"/>
      <w:sz w:val="20"/>
      <w:szCs w:val="22"/>
      <w:lang w:eastAsia="de-DE" w:bidi="en-US"/>
      <w14:ligatures w14:val="none"/>
    </w:rPr>
  </w:style>
  <w:style w:type="paragraph" w:customStyle="1" w:styleId="MDPI14history">
    <w:name w:val="MDPI_1.4_history"/>
    <w:basedOn w:val="Normal"/>
    <w:next w:val="Normal"/>
    <w:qFormat/>
    <w:rsid w:val="00FB7345"/>
    <w:pPr>
      <w:adjustRightInd w:val="0"/>
      <w:snapToGrid w:val="0"/>
      <w:spacing w:line="240" w:lineRule="atLeast"/>
      <w:ind w:right="113"/>
    </w:pPr>
    <w:rPr>
      <w:sz w:val="14"/>
      <w:lang w:eastAsia="de-DE" w:bidi="en-US"/>
    </w:rPr>
  </w:style>
  <w:style w:type="paragraph" w:customStyle="1" w:styleId="MDPI16affiliation">
    <w:name w:val="MDPI_1.6_affiliation"/>
    <w:qFormat/>
    <w:rsid w:val="00FB7345"/>
    <w:pPr>
      <w:adjustRightInd w:val="0"/>
      <w:snapToGrid w:val="0"/>
      <w:spacing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FB7345"/>
    <w:pPr>
      <w:adjustRightInd w:val="0"/>
      <w:snapToGrid w:val="0"/>
      <w:spacing w:before="240" w:line="260" w:lineRule="atLeast"/>
      <w:ind w:left="2608"/>
      <w:jc w:val="both"/>
    </w:pPr>
    <w:rPr>
      <w:rFonts w:ascii="Palatino Linotype" w:eastAsia="Times New Roman" w:hAnsi="Palatino Linotype" w:cs="Times New Roman"/>
      <w:color w:val="000000"/>
      <w:kern w:val="0"/>
      <w:sz w:val="18"/>
      <w:szCs w:val="22"/>
      <w:lang w:eastAsia="de-DE" w:bidi="en-US"/>
      <w14:ligatures w14:val="none"/>
    </w:rPr>
  </w:style>
  <w:style w:type="paragraph" w:customStyle="1" w:styleId="MDPI18keywords">
    <w:name w:val="MDPI_1.8_keywords"/>
    <w:next w:val="Normal"/>
    <w:qFormat/>
    <w:rsid w:val="00FB7345"/>
    <w:pPr>
      <w:adjustRightInd w:val="0"/>
      <w:snapToGrid w:val="0"/>
      <w:spacing w:before="240" w:line="260" w:lineRule="atLeast"/>
      <w:ind w:left="2608"/>
      <w:jc w:val="both"/>
    </w:pPr>
    <w:rPr>
      <w:rFonts w:ascii="Palatino Linotype" w:eastAsia="Times New Roman" w:hAnsi="Palatino Linotype" w:cs="Times New Roman"/>
      <w:snapToGrid w:val="0"/>
      <w:color w:val="000000"/>
      <w:kern w:val="0"/>
      <w:sz w:val="18"/>
      <w:szCs w:val="22"/>
      <w:lang w:eastAsia="de-DE" w:bidi="en-US"/>
      <w14:ligatures w14:val="none"/>
    </w:rPr>
  </w:style>
  <w:style w:type="paragraph" w:customStyle="1" w:styleId="MDPI19line">
    <w:name w:val="MDPI_1.9_line"/>
    <w:qFormat/>
    <w:rsid w:val="00FB734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lang w:eastAsia="de-DE" w:bidi="en-US"/>
      <w14:ligatures w14:val="none"/>
    </w:rPr>
  </w:style>
  <w:style w:type="paragraph" w:customStyle="1" w:styleId="MDPI21heading1">
    <w:name w:val="MDPI_2.1_heading1"/>
    <w:basedOn w:val="Normal"/>
    <w:qFormat/>
    <w:rsid w:val="00FB7345"/>
    <w:pPr>
      <w:adjustRightInd w:val="0"/>
      <w:snapToGrid w:val="0"/>
      <w:spacing w:before="240" w:after="240" w:line="228" w:lineRule="auto"/>
      <w:ind w:left="2606"/>
      <w:outlineLvl w:val="0"/>
    </w:pPr>
    <w:rPr>
      <w:b/>
      <w:snapToGrid w:val="0"/>
      <w:szCs w:val="22"/>
      <w:lang w:bidi="en-US"/>
    </w:rPr>
  </w:style>
  <w:style w:type="paragraph" w:customStyle="1" w:styleId="MDPI61Citation">
    <w:name w:val="MDPI_6.1_Citation"/>
    <w:qFormat/>
    <w:rsid w:val="00FB7345"/>
    <w:pPr>
      <w:adjustRightInd w:val="0"/>
      <w:snapToGrid w:val="0"/>
      <w:spacing w:line="240" w:lineRule="atLeast"/>
      <w:ind w:right="113"/>
    </w:pPr>
    <w:rPr>
      <w:rFonts w:ascii="Palatino Linotype" w:eastAsia="SimSun" w:hAnsi="Palatino Linotype" w:cs="Cordia New"/>
      <w:kern w:val="0"/>
      <w:sz w:val="14"/>
      <w:szCs w:val="22"/>
      <w:lang w:eastAsia="zh-CN"/>
      <w14:ligatures w14:val="none"/>
    </w:rPr>
  </w:style>
  <w:style w:type="paragraph" w:customStyle="1" w:styleId="MDPI63Notes">
    <w:name w:val="MDPI_6.3_Notes"/>
    <w:qFormat/>
    <w:rsid w:val="00FB7345"/>
    <w:pPr>
      <w:adjustRightInd w:val="0"/>
      <w:snapToGrid w:val="0"/>
      <w:spacing w:after="120" w:line="240" w:lineRule="atLeast"/>
      <w:ind w:right="113"/>
    </w:pPr>
    <w:rPr>
      <w:rFonts w:ascii="Palatino Linotype" w:eastAsia="SimSun" w:hAnsi="Palatino Linotype" w:cs="Times New Roman"/>
      <w:snapToGrid w:val="0"/>
      <w:color w:val="000000"/>
      <w:kern w:val="0"/>
      <w:sz w:val="14"/>
      <w:szCs w:val="20"/>
      <w:lang w:bidi="en-US"/>
      <w14:ligatures w14:val="none"/>
    </w:rPr>
  </w:style>
  <w:style w:type="paragraph" w:customStyle="1" w:styleId="MDPI71FootNotes">
    <w:name w:val="MDPI_7.1_FootNotes"/>
    <w:qFormat/>
    <w:rsid w:val="00FB7345"/>
    <w:pPr>
      <w:numPr>
        <w:numId w:val="27"/>
      </w:numPr>
      <w:adjustRightInd w:val="0"/>
      <w:snapToGrid w:val="0"/>
      <w:spacing w:line="228" w:lineRule="auto"/>
    </w:pPr>
    <w:rPr>
      <w:rFonts w:ascii="Palatino Linotype" w:eastAsiaTheme="minorEastAsia" w:hAnsi="Palatino Linotype" w:cs="Times New Roman"/>
      <w:noProof/>
      <w:color w:val="000000"/>
      <w:kern w:val="0"/>
      <w:sz w:val="18"/>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54477">
      <w:bodyDiv w:val="1"/>
      <w:marLeft w:val="0"/>
      <w:marRight w:val="0"/>
      <w:marTop w:val="0"/>
      <w:marBottom w:val="0"/>
      <w:divBdr>
        <w:top w:val="none" w:sz="0" w:space="0" w:color="auto"/>
        <w:left w:val="none" w:sz="0" w:space="0" w:color="auto"/>
        <w:bottom w:val="none" w:sz="0" w:space="0" w:color="auto"/>
        <w:right w:val="none" w:sz="0" w:space="0" w:color="auto"/>
      </w:divBdr>
    </w:div>
    <w:div w:id="177084456">
      <w:bodyDiv w:val="1"/>
      <w:marLeft w:val="0"/>
      <w:marRight w:val="0"/>
      <w:marTop w:val="0"/>
      <w:marBottom w:val="0"/>
      <w:divBdr>
        <w:top w:val="none" w:sz="0" w:space="0" w:color="auto"/>
        <w:left w:val="none" w:sz="0" w:space="0" w:color="auto"/>
        <w:bottom w:val="none" w:sz="0" w:space="0" w:color="auto"/>
        <w:right w:val="none" w:sz="0" w:space="0" w:color="auto"/>
      </w:divBdr>
      <w:divsChild>
        <w:div w:id="1244561249">
          <w:marLeft w:val="0"/>
          <w:marRight w:val="0"/>
          <w:marTop w:val="0"/>
          <w:marBottom w:val="0"/>
          <w:divBdr>
            <w:top w:val="none" w:sz="0" w:space="0" w:color="auto"/>
            <w:left w:val="none" w:sz="0" w:space="0" w:color="auto"/>
            <w:bottom w:val="none" w:sz="0" w:space="0" w:color="auto"/>
            <w:right w:val="none" w:sz="0" w:space="0" w:color="auto"/>
          </w:divBdr>
          <w:divsChild>
            <w:div w:id="1988629794">
              <w:marLeft w:val="0"/>
              <w:marRight w:val="0"/>
              <w:marTop w:val="0"/>
              <w:marBottom w:val="0"/>
              <w:divBdr>
                <w:top w:val="none" w:sz="0" w:space="0" w:color="auto"/>
                <w:left w:val="none" w:sz="0" w:space="0" w:color="auto"/>
                <w:bottom w:val="none" w:sz="0" w:space="0" w:color="auto"/>
                <w:right w:val="none" w:sz="0" w:space="0" w:color="auto"/>
              </w:divBdr>
              <w:divsChild>
                <w:div w:id="1961834686">
                  <w:marLeft w:val="0"/>
                  <w:marRight w:val="0"/>
                  <w:marTop w:val="0"/>
                  <w:marBottom w:val="0"/>
                  <w:divBdr>
                    <w:top w:val="none" w:sz="0" w:space="0" w:color="auto"/>
                    <w:left w:val="none" w:sz="0" w:space="0" w:color="auto"/>
                    <w:bottom w:val="none" w:sz="0" w:space="0" w:color="auto"/>
                    <w:right w:val="none" w:sz="0" w:space="0" w:color="auto"/>
                  </w:divBdr>
                  <w:divsChild>
                    <w:div w:id="6847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497">
          <w:marLeft w:val="0"/>
          <w:marRight w:val="0"/>
          <w:marTop w:val="0"/>
          <w:marBottom w:val="0"/>
          <w:divBdr>
            <w:top w:val="none" w:sz="0" w:space="0" w:color="auto"/>
            <w:left w:val="none" w:sz="0" w:space="0" w:color="auto"/>
            <w:bottom w:val="none" w:sz="0" w:space="0" w:color="auto"/>
            <w:right w:val="none" w:sz="0" w:space="0" w:color="auto"/>
          </w:divBdr>
          <w:divsChild>
            <w:div w:id="1431584853">
              <w:marLeft w:val="0"/>
              <w:marRight w:val="0"/>
              <w:marTop w:val="0"/>
              <w:marBottom w:val="0"/>
              <w:divBdr>
                <w:top w:val="none" w:sz="0" w:space="0" w:color="auto"/>
                <w:left w:val="none" w:sz="0" w:space="0" w:color="auto"/>
                <w:bottom w:val="none" w:sz="0" w:space="0" w:color="auto"/>
                <w:right w:val="none" w:sz="0" w:space="0" w:color="auto"/>
              </w:divBdr>
              <w:divsChild>
                <w:div w:id="13311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8394">
      <w:bodyDiv w:val="1"/>
      <w:marLeft w:val="0"/>
      <w:marRight w:val="0"/>
      <w:marTop w:val="0"/>
      <w:marBottom w:val="0"/>
      <w:divBdr>
        <w:top w:val="none" w:sz="0" w:space="0" w:color="auto"/>
        <w:left w:val="none" w:sz="0" w:space="0" w:color="auto"/>
        <w:bottom w:val="none" w:sz="0" w:space="0" w:color="auto"/>
        <w:right w:val="none" w:sz="0" w:space="0" w:color="auto"/>
      </w:divBdr>
    </w:div>
    <w:div w:id="324819675">
      <w:bodyDiv w:val="1"/>
      <w:marLeft w:val="0"/>
      <w:marRight w:val="0"/>
      <w:marTop w:val="0"/>
      <w:marBottom w:val="0"/>
      <w:divBdr>
        <w:top w:val="none" w:sz="0" w:space="0" w:color="auto"/>
        <w:left w:val="none" w:sz="0" w:space="0" w:color="auto"/>
        <w:bottom w:val="none" w:sz="0" w:space="0" w:color="auto"/>
        <w:right w:val="none" w:sz="0" w:space="0" w:color="auto"/>
      </w:divBdr>
      <w:divsChild>
        <w:div w:id="1740203573">
          <w:marLeft w:val="0"/>
          <w:marRight w:val="0"/>
          <w:marTop w:val="0"/>
          <w:marBottom w:val="0"/>
          <w:divBdr>
            <w:top w:val="none" w:sz="0" w:space="0" w:color="auto"/>
            <w:left w:val="none" w:sz="0" w:space="0" w:color="auto"/>
            <w:bottom w:val="none" w:sz="0" w:space="0" w:color="auto"/>
            <w:right w:val="none" w:sz="0" w:space="0" w:color="auto"/>
          </w:divBdr>
          <w:divsChild>
            <w:div w:id="1584408898">
              <w:marLeft w:val="0"/>
              <w:marRight w:val="0"/>
              <w:marTop w:val="0"/>
              <w:marBottom w:val="0"/>
              <w:divBdr>
                <w:top w:val="none" w:sz="0" w:space="0" w:color="auto"/>
                <w:left w:val="none" w:sz="0" w:space="0" w:color="auto"/>
                <w:bottom w:val="none" w:sz="0" w:space="0" w:color="auto"/>
                <w:right w:val="none" w:sz="0" w:space="0" w:color="auto"/>
              </w:divBdr>
              <w:divsChild>
                <w:div w:id="18517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1568">
      <w:bodyDiv w:val="1"/>
      <w:marLeft w:val="0"/>
      <w:marRight w:val="0"/>
      <w:marTop w:val="0"/>
      <w:marBottom w:val="0"/>
      <w:divBdr>
        <w:top w:val="none" w:sz="0" w:space="0" w:color="auto"/>
        <w:left w:val="none" w:sz="0" w:space="0" w:color="auto"/>
        <w:bottom w:val="none" w:sz="0" w:space="0" w:color="auto"/>
        <w:right w:val="none" w:sz="0" w:space="0" w:color="auto"/>
      </w:divBdr>
      <w:divsChild>
        <w:div w:id="43532303">
          <w:marLeft w:val="1166"/>
          <w:marRight w:val="0"/>
          <w:marTop w:val="0"/>
          <w:marBottom w:val="20"/>
          <w:divBdr>
            <w:top w:val="none" w:sz="0" w:space="0" w:color="auto"/>
            <w:left w:val="none" w:sz="0" w:space="0" w:color="auto"/>
            <w:bottom w:val="none" w:sz="0" w:space="0" w:color="auto"/>
            <w:right w:val="none" w:sz="0" w:space="0" w:color="auto"/>
          </w:divBdr>
        </w:div>
      </w:divsChild>
    </w:div>
    <w:div w:id="474421451">
      <w:bodyDiv w:val="1"/>
      <w:marLeft w:val="0"/>
      <w:marRight w:val="0"/>
      <w:marTop w:val="0"/>
      <w:marBottom w:val="0"/>
      <w:divBdr>
        <w:top w:val="none" w:sz="0" w:space="0" w:color="auto"/>
        <w:left w:val="none" w:sz="0" w:space="0" w:color="auto"/>
        <w:bottom w:val="none" w:sz="0" w:space="0" w:color="auto"/>
        <w:right w:val="none" w:sz="0" w:space="0" w:color="auto"/>
      </w:divBdr>
    </w:div>
    <w:div w:id="498347086">
      <w:bodyDiv w:val="1"/>
      <w:marLeft w:val="0"/>
      <w:marRight w:val="0"/>
      <w:marTop w:val="0"/>
      <w:marBottom w:val="0"/>
      <w:divBdr>
        <w:top w:val="none" w:sz="0" w:space="0" w:color="auto"/>
        <w:left w:val="none" w:sz="0" w:space="0" w:color="auto"/>
        <w:bottom w:val="none" w:sz="0" w:space="0" w:color="auto"/>
        <w:right w:val="none" w:sz="0" w:space="0" w:color="auto"/>
      </w:divBdr>
      <w:divsChild>
        <w:div w:id="1635796227">
          <w:marLeft w:val="0"/>
          <w:marRight w:val="0"/>
          <w:marTop w:val="0"/>
          <w:marBottom w:val="0"/>
          <w:divBdr>
            <w:top w:val="none" w:sz="0" w:space="0" w:color="auto"/>
            <w:left w:val="none" w:sz="0" w:space="0" w:color="auto"/>
            <w:bottom w:val="none" w:sz="0" w:space="0" w:color="auto"/>
            <w:right w:val="none" w:sz="0" w:space="0" w:color="auto"/>
          </w:divBdr>
        </w:div>
      </w:divsChild>
    </w:div>
    <w:div w:id="512426554">
      <w:bodyDiv w:val="1"/>
      <w:marLeft w:val="0"/>
      <w:marRight w:val="0"/>
      <w:marTop w:val="0"/>
      <w:marBottom w:val="0"/>
      <w:divBdr>
        <w:top w:val="none" w:sz="0" w:space="0" w:color="auto"/>
        <w:left w:val="none" w:sz="0" w:space="0" w:color="auto"/>
        <w:bottom w:val="none" w:sz="0" w:space="0" w:color="auto"/>
        <w:right w:val="none" w:sz="0" w:space="0" w:color="auto"/>
      </w:divBdr>
      <w:divsChild>
        <w:div w:id="781657163">
          <w:marLeft w:val="0"/>
          <w:marRight w:val="0"/>
          <w:marTop w:val="0"/>
          <w:marBottom w:val="0"/>
          <w:divBdr>
            <w:top w:val="none" w:sz="0" w:space="0" w:color="auto"/>
            <w:left w:val="none" w:sz="0" w:space="0" w:color="auto"/>
            <w:bottom w:val="none" w:sz="0" w:space="0" w:color="auto"/>
            <w:right w:val="none" w:sz="0" w:space="0" w:color="auto"/>
          </w:divBdr>
          <w:divsChild>
            <w:div w:id="1195001528">
              <w:marLeft w:val="0"/>
              <w:marRight w:val="0"/>
              <w:marTop w:val="0"/>
              <w:marBottom w:val="0"/>
              <w:divBdr>
                <w:top w:val="none" w:sz="0" w:space="0" w:color="auto"/>
                <w:left w:val="none" w:sz="0" w:space="0" w:color="auto"/>
                <w:bottom w:val="none" w:sz="0" w:space="0" w:color="auto"/>
                <w:right w:val="none" w:sz="0" w:space="0" w:color="auto"/>
              </w:divBdr>
              <w:divsChild>
                <w:div w:id="1135411599">
                  <w:marLeft w:val="0"/>
                  <w:marRight w:val="0"/>
                  <w:marTop w:val="0"/>
                  <w:marBottom w:val="0"/>
                  <w:divBdr>
                    <w:top w:val="none" w:sz="0" w:space="0" w:color="auto"/>
                    <w:left w:val="none" w:sz="0" w:space="0" w:color="auto"/>
                    <w:bottom w:val="none" w:sz="0" w:space="0" w:color="auto"/>
                    <w:right w:val="none" w:sz="0" w:space="0" w:color="auto"/>
                  </w:divBdr>
                  <w:divsChild>
                    <w:div w:id="5104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66267">
          <w:marLeft w:val="0"/>
          <w:marRight w:val="0"/>
          <w:marTop w:val="0"/>
          <w:marBottom w:val="0"/>
          <w:divBdr>
            <w:top w:val="none" w:sz="0" w:space="0" w:color="auto"/>
            <w:left w:val="none" w:sz="0" w:space="0" w:color="auto"/>
            <w:bottom w:val="none" w:sz="0" w:space="0" w:color="auto"/>
            <w:right w:val="none" w:sz="0" w:space="0" w:color="auto"/>
          </w:divBdr>
          <w:divsChild>
            <w:div w:id="166940435">
              <w:marLeft w:val="0"/>
              <w:marRight w:val="0"/>
              <w:marTop w:val="0"/>
              <w:marBottom w:val="0"/>
              <w:divBdr>
                <w:top w:val="none" w:sz="0" w:space="0" w:color="auto"/>
                <w:left w:val="none" w:sz="0" w:space="0" w:color="auto"/>
                <w:bottom w:val="none" w:sz="0" w:space="0" w:color="auto"/>
                <w:right w:val="none" w:sz="0" w:space="0" w:color="auto"/>
              </w:divBdr>
              <w:divsChild>
                <w:div w:id="1805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5523">
      <w:bodyDiv w:val="1"/>
      <w:marLeft w:val="0"/>
      <w:marRight w:val="0"/>
      <w:marTop w:val="0"/>
      <w:marBottom w:val="0"/>
      <w:divBdr>
        <w:top w:val="none" w:sz="0" w:space="0" w:color="auto"/>
        <w:left w:val="none" w:sz="0" w:space="0" w:color="auto"/>
        <w:bottom w:val="none" w:sz="0" w:space="0" w:color="auto"/>
        <w:right w:val="none" w:sz="0" w:space="0" w:color="auto"/>
      </w:divBdr>
      <w:divsChild>
        <w:div w:id="661813795">
          <w:marLeft w:val="720"/>
          <w:marRight w:val="0"/>
          <w:marTop w:val="0"/>
          <w:marBottom w:val="0"/>
          <w:divBdr>
            <w:top w:val="none" w:sz="0" w:space="0" w:color="auto"/>
            <w:left w:val="none" w:sz="0" w:space="0" w:color="auto"/>
            <w:bottom w:val="none" w:sz="0" w:space="0" w:color="auto"/>
            <w:right w:val="none" w:sz="0" w:space="0" w:color="auto"/>
          </w:divBdr>
        </w:div>
        <w:div w:id="333535086">
          <w:marLeft w:val="720"/>
          <w:marRight w:val="0"/>
          <w:marTop w:val="0"/>
          <w:marBottom w:val="0"/>
          <w:divBdr>
            <w:top w:val="none" w:sz="0" w:space="0" w:color="auto"/>
            <w:left w:val="none" w:sz="0" w:space="0" w:color="auto"/>
            <w:bottom w:val="none" w:sz="0" w:space="0" w:color="auto"/>
            <w:right w:val="none" w:sz="0" w:space="0" w:color="auto"/>
          </w:divBdr>
        </w:div>
        <w:div w:id="1611351888">
          <w:marLeft w:val="720"/>
          <w:marRight w:val="0"/>
          <w:marTop w:val="0"/>
          <w:marBottom w:val="0"/>
          <w:divBdr>
            <w:top w:val="none" w:sz="0" w:space="0" w:color="auto"/>
            <w:left w:val="none" w:sz="0" w:space="0" w:color="auto"/>
            <w:bottom w:val="none" w:sz="0" w:space="0" w:color="auto"/>
            <w:right w:val="none" w:sz="0" w:space="0" w:color="auto"/>
          </w:divBdr>
        </w:div>
        <w:div w:id="1406535070">
          <w:marLeft w:val="720"/>
          <w:marRight w:val="0"/>
          <w:marTop w:val="0"/>
          <w:marBottom w:val="0"/>
          <w:divBdr>
            <w:top w:val="none" w:sz="0" w:space="0" w:color="auto"/>
            <w:left w:val="none" w:sz="0" w:space="0" w:color="auto"/>
            <w:bottom w:val="none" w:sz="0" w:space="0" w:color="auto"/>
            <w:right w:val="none" w:sz="0" w:space="0" w:color="auto"/>
          </w:divBdr>
        </w:div>
        <w:div w:id="1607616907">
          <w:marLeft w:val="720"/>
          <w:marRight w:val="0"/>
          <w:marTop w:val="0"/>
          <w:marBottom w:val="0"/>
          <w:divBdr>
            <w:top w:val="none" w:sz="0" w:space="0" w:color="auto"/>
            <w:left w:val="none" w:sz="0" w:space="0" w:color="auto"/>
            <w:bottom w:val="none" w:sz="0" w:space="0" w:color="auto"/>
            <w:right w:val="none" w:sz="0" w:space="0" w:color="auto"/>
          </w:divBdr>
        </w:div>
        <w:div w:id="627588089">
          <w:marLeft w:val="720"/>
          <w:marRight w:val="0"/>
          <w:marTop w:val="0"/>
          <w:marBottom w:val="0"/>
          <w:divBdr>
            <w:top w:val="none" w:sz="0" w:space="0" w:color="auto"/>
            <w:left w:val="none" w:sz="0" w:space="0" w:color="auto"/>
            <w:bottom w:val="none" w:sz="0" w:space="0" w:color="auto"/>
            <w:right w:val="none" w:sz="0" w:space="0" w:color="auto"/>
          </w:divBdr>
        </w:div>
        <w:div w:id="387848241">
          <w:marLeft w:val="720"/>
          <w:marRight w:val="0"/>
          <w:marTop w:val="0"/>
          <w:marBottom w:val="0"/>
          <w:divBdr>
            <w:top w:val="none" w:sz="0" w:space="0" w:color="auto"/>
            <w:left w:val="none" w:sz="0" w:space="0" w:color="auto"/>
            <w:bottom w:val="none" w:sz="0" w:space="0" w:color="auto"/>
            <w:right w:val="none" w:sz="0" w:space="0" w:color="auto"/>
          </w:divBdr>
        </w:div>
        <w:div w:id="847401113">
          <w:marLeft w:val="720"/>
          <w:marRight w:val="0"/>
          <w:marTop w:val="0"/>
          <w:marBottom w:val="0"/>
          <w:divBdr>
            <w:top w:val="none" w:sz="0" w:space="0" w:color="auto"/>
            <w:left w:val="none" w:sz="0" w:space="0" w:color="auto"/>
            <w:bottom w:val="none" w:sz="0" w:space="0" w:color="auto"/>
            <w:right w:val="none" w:sz="0" w:space="0" w:color="auto"/>
          </w:divBdr>
        </w:div>
        <w:div w:id="1789468203">
          <w:marLeft w:val="720"/>
          <w:marRight w:val="0"/>
          <w:marTop w:val="0"/>
          <w:marBottom w:val="0"/>
          <w:divBdr>
            <w:top w:val="none" w:sz="0" w:space="0" w:color="auto"/>
            <w:left w:val="none" w:sz="0" w:space="0" w:color="auto"/>
            <w:bottom w:val="none" w:sz="0" w:space="0" w:color="auto"/>
            <w:right w:val="none" w:sz="0" w:space="0" w:color="auto"/>
          </w:divBdr>
        </w:div>
        <w:div w:id="418990069">
          <w:marLeft w:val="720"/>
          <w:marRight w:val="0"/>
          <w:marTop w:val="0"/>
          <w:marBottom w:val="0"/>
          <w:divBdr>
            <w:top w:val="none" w:sz="0" w:space="0" w:color="auto"/>
            <w:left w:val="none" w:sz="0" w:space="0" w:color="auto"/>
            <w:bottom w:val="none" w:sz="0" w:space="0" w:color="auto"/>
            <w:right w:val="none" w:sz="0" w:space="0" w:color="auto"/>
          </w:divBdr>
        </w:div>
        <w:div w:id="1175724429">
          <w:marLeft w:val="720"/>
          <w:marRight w:val="0"/>
          <w:marTop w:val="0"/>
          <w:marBottom w:val="0"/>
          <w:divBdr>
            <w:top w:val="none" w:sz="0" w:space="0" w:color="auto"/>
            <w:left w:val="none" w:sz="0" w:space="0" w:color="auto"/>
            <w:bottom w:val="none" w:sz="0" w:space="0" w:color="auto"/>
            <w:right w:val="none" w:sz="0" w:space="0" w:color="auto"/>
          </w:divBdr>
        </w:div>
        <w:div w:id="1465585516">
          <w:marLeft w:val="720"/>
          <w:marRight w:val="0"/>
          <w:marTop w:val="0"/>
          <w:marBottom w:val="0"/>
          <w:divBdr>
            <w:top w:val="none" w:sz="0" w:space="0" w:color="auto"/>
            <w:left w:val="none" w:sz="0" w:space="0" w:color="auto"/>
            <w:bottom w:val="none" w:sz="0" w:space="0" w:color="auto"/>
            <w:right w:val="none" w:sz="0" w:space="0" w:color="auto"/>
          </w:divBdr>
        </w:div>
      </w:divsChild>
    </w:div>
    <w:div w:id="558564164">
      <w:bodyDiv w:val="1"/>
      <w:marLeft w:val="0"/>
      <w:marRight w:val="0"/>
      <w:marTop w:val="0"/>
      <w:marBottom w:val="0"/>
      <w:divBdr>
        <w:top w:val="none" w:sz="0" w:space="0" w:color="auto"/>
        <w:left w:val="none" w:sz="0" w:space="0" w:color="auto"/>
        <w:bottom w:val="none" w:sz="0" w:space="0" w:color="auto"/>
        <w:right w:val="none" w:sz="0" w:space="0" w:color="auto"/>
      </w:divBdr>
      <w:divsChild>
        <w:div w:id="183977433">
          <w:marLeft w:val="0"/>
          <w:marRight w:val="0"/>
          <w:marTop w:val="0"/>
          <w:marBottom w:val="0"/>
          <w:divBdr>
            <w:top w:val="none" w:sz="0" w:space="0" w:color="auto"/>
            <w:left w:val="none" w:sz="0" w:space="0" w:color="auto"/>
            <w:bottom w:val="none" w:sz="0" w:space="0" w:color="auto"/>
            <w:right w:val="none" w:sz="0" w:space="0" w:color="auto"/>
          </w:divBdr>
        </w:div>
      </w:divsChild>
    </w:div>
    <w:div w:id="603728514">
      <w:bodyDiv w:val="1"/>
      <w:marLeft w:val="0"/>
      <w:marRight w:val="0"/>
      <w:marTop w:val="0"/>
      <w:marBottom w:val="0"/>
      <w:divBdr>
        <w:top w:val="none" w:sz="0" w:space="0" w:color="auto"/>
        <w:left w:val="none" w:sz="0" w:space="0" w:color="auto"/>
        <w:bottom w:val="none" w:sz="0" w:space="0" w:color="auto"/>
        <w:right w:val="none" w:sz="0" w:space="0" w:color="auto"/>
      </w:divBdr>
      <w:divsChild>
        <w:div w:id="1743673758">
          <w:marLeft w:val="1166"/>
          <w:marRight w:val="0"/>
          <w:marTop w:val="0"/>
          <w:marBottom w:val="20"/>
          <w:divBdr>
            <w:top w:val="none" w:sz="0" w:space="0" w:color="auto"/>
            <w:left w:val="none" w:sz="0" w:space="0" w:color="auto"/>
            <w:bottom w:val="none" w:sz="0" w:space="0" w:color="auto"/>
            <w:right w:val="none" w:sz="0" w:space="0" w:color="auto"/>
          </w:divBdr>
        </w:div>
      </w:divsChild>
    </w:div>
    <w:div w:id="624122885">
      <w:bodyDiv w:val="1"/>
      <w:marLeft w:val="0"/>
      <w:marRight w:val="0"/>
      <w:marTop w:val="0"/>
      <w:marBottom w:val="0"/>
      <w:divBdr>
        <w:top w:val="none" w:sz="0" w:space="0" w:color="auto"/>
        <w:left w:val="none" w:sz="0" w:space="0" w:color="auto"/>
        <w:bottom w:val="none" w:sz="0" w:space="0" w:color="auto"/>
        <w:right w:val="none" w:sz="0" w:space="0" w:color="auto"/>
      </w:divBdr>
    </w:div>
    <w:div w:id="632949275">
      <w:bodyDiv w:val="1"/>
      <w:marLeft w:val="0"/>
      <w:marRight w:val="0"/>
      <w:marTop w:val="0"/>
      <w:marBottom w:val="0"/>
      <w:divBdr>
        <w:top w:val="none" w:sz="0" w:space="0" w:color="auto"/>
        <w:left w:val="none" w:sz="0" w:space="0" w:color="auto"/>
        <w:bottom w:val="none" w:sz="0" w:space="0" w:color="auto"/>
        <w:right w:val="none" w:sz="0" w:space="0" w:color="auto"/>
      </w:divBdr>
      <w:divsChild>
        <w:div w:id="1332414315">
          <w:marLeft w:val="0"/>
          <w:marRight w:val="0"/>
          <w:marTop w:val="0"/>
          <w:marBottom w:val="0"/>
          <w:divBdr>
            <w:top w:val="none" w:sz="0" w:space="0" w:color="auto"/>
            <w:left w:val="none" w:sz="0" w:space="0" w:color="auto"/>
            <w:bottom w:val="none" w:sz="0" w:space="0" w:color="auto"/>
            <w:right w:val="none" w:sz="0" w:space="0" w:color="auto"/>
          </w:divBdr>
          <w:divsChild>
            <w:div w:id="1268999961">
              <w:marLeft w:val="0"/>
              <w:marRight w:val="0"/>
              <w:marTop w:val="0"/>
              <w:marBottom w:val="0"/>
              <w:divBdr>
                <w:top w:val="none" w:sz="0" w:space="0" w:color="auto"/>
                <w:left w:val="none" w:sz="0" w:space="0" w:color="auto"/>
                <w:bottom w:val="none" w:sz="0" w:space="0" w:color="auto"/>
                <w:right w:val="none" w:sz="0" w:space="0" w:color="auto"/>
              </w:divBdr>
              <w:divsChild>
                <w:div w:id="13751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51997768">
          <w:marLeft w:val="0"/>
          <w:marRight w:val="0"/>
          <w:marTop w:val="0"/>
          <w:marBottom w:val="0"/>
          <w:divBdr>
            <w:top w:val="none" w:sz="0" w:space="0" w:color="auto"/>
            <w:left w:val="none" w:sz="0" w:space="0" w:color="auto"/>
            <w:bottom w:val="none" w:sz="0" w:space="0" w:color="auto"/>
            <w:right w:val="none" w:sz="0" w:space="0" w:color="auto"/>
          </w:divBdr>
          <w:divsChild>
            <w:div w:id="936905124">
              <w:marLeft w:val="0"/>
              <w:marRight w:val="0"/>
              <w:marTop w:val="0"/>
              <w:marBottom w:val="0"/>
              <w:divBdr>
                <w:top w:val="none" w:sz="0" w:space="0" w:color="auto"/>
                <w:left w:val="none" w:sz="0" w:space="0" w:color="auto"/>
                <w:bottom w:val="none" w:sz="0" w:space="0" w:color="auto"/>
                <w:right w:val="none" w:sz="0" w:space="0" w:color="auto"/>
              </w:divBdr>
              <w:divsChild>
                <w:div w:id="882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78970">
      <w:bodyDiv w:val="1"/>
      <w:marLeft w:val="0"/>
      <w:marRight w:val="0"/>
      <w:marTop w:val="0"/>
      <w:marBottom w:val="0"/>
      <w:divBdr>
        <w:top w:val="none" w:sz="0" w:space="0" w:color="auto"/>
        <w:left w:val="none" w:sz="0" w:space="0" w:color="auto"/>
        <w:bottom w:val="none" w:sz="0" w:space="0" w:color="auto"/>
        <w:right w:val="none" w:sz="0" w:space="0" w:color="auto"/>
      </w:divBdr>
      <w:divsChild>
        <w:div w:id="1584217844">
          <w:marLeft w:val="0"/>
          <w:marRight w:val="0"/>
          <w:marTop w:val="0"/>
          <w:marBottom w:val="0"/>
          <w:divBdr>
            <w:top w:val="none" w:sz="0" w:space="0" w:color="auto"/>
            <w:left w:val="none" w:sz="0" w:space="0" w:color="auto"/>
            <w:bottom w:val="none" w:sz="0" w:space="0" w:color="auto"/>
            <w:right w:val="none" w:sz="0" w:space="0" w:color="auto"/>
          </w:divBdr>
        </w:div>
      </w:divsChild>
    </w:div>
    <w:div w:id="764960539">
      <w:bodyDiv w:val="1"/>
      <w:marLeft w:val="0"/>
      <w:marRight w:val="0"/>
      <w:marTop w:val="0"/>
      <w:marBottom w:val="0"/>
      <w:divBdr>
        <w:top w:val="none" w:sz="0" w:space="0" w:color="auto"/>
        <w:left w:val="none" w:sz="0" w:space="0" w:color="auto"/>
        <w:bottom w:val="none" w:sz="0" w:space="0" w:color="auto"/>
        <w:right w:val="none" w:sz="0" w:space="0" w:color="auto"/>
      </w:divBdr>
      <w:divsChild>
        <w:div w:id="1394741554">
          <w:marLeft w:val="0"/>
          <w:marRight w:val="0"/>
          <w:marTop w:val="0"/>
          <w:marBottom w:val="0"/>
          <w:divBdr>
            <w:top w:val="none" w:sz="0" w:space="0" w:color="auto"/>
            <w:left w:val="none" w:sz="0" w:space="0" w:color="auto"/>
            <w:bottom w:val="none" w:sz="0" w:space="0" w:color="auto"/>
            <w:right w:val="none" w:sz="0" w:space="0" w:color="auto"/>
          </w:divBdr>
        </w:div>
      </w:divsChild>
    </w:div>
    <w:div w:id="829056146">
      <w:bodyDiv w:val="1"/>
      <w:marLeft w:val="0"/>
      <w:marRight w:val="0"/>
      <w:marTop w:val="0"/>
      <w:marBottom w:val="0"/>
      <w:divBdr>
        <w:top w:val="none" w:sz="0" w:space="0" w:color="auto"/>
        <w:left w:val="none" w:sz="0" w:space="0" w:color="auto"/>
        <w:bottom w:val="none" w:sz="0" w:space="0" w:color="auto"/>
        <w:right w:val="none" w:sz="0" w:space="0" w:color="auto"/>
      </w:divBdr>
    </w:div>
    <w:div w:id="840200105">
      <w:bodyDiv w:val="1"/>
      <w:marLeft w:val="0"/>
      <w:marRight w:val="0"/>
      <w:marTop w:val="0"/>
      <w:marBottom w:val="0"/>
      <w:divBdr>
        <w:top w:val="none" w:sz="0" w:space="0" w:color="auto"/>
        <w:left w:val="none" w:sz="0" w:space="0" w:color="auto"/>
        <w:bottom w:val="none" w:sz="0" w:space="0" w:color="auto"/>
        <w:right w:val="none" w:sz="0" w:space="0" w:color="auto"/>
      </w:divBdr>
    </w:div>
    <w:div w:id="885915937">
      <w:bodyDiv w:val="1"/>
      <w:marLeft w:val="0"/>
      <w:marRight w:val="0"/>
      <w:marTop w:val="0"/>
      <w:marBottom w:val="0"/>
      <w:divBdr>
        <w:top w:val="none" w:sz="0" w:space="0" w:color="auto"/>
        <w:left w:val="none" w:sz="0" w:space="0" w:color="auto"/>
        <w:bottom w:val="none" w:sz="0" w:space="0" w:color="auto"/>
        <w:right w:val="none" w:sz="0" w:space="0" w:color="auto"/>
      </w:divBdr>
      <w:divsChild>
        <w:div w:id="1447654076">
          <w:marLeft w:val="0"/>
          <w:marRight w:val="0"/>
          <w:marTop w:val="0"/>
          <w:marBottom w:val="0"/>
          <w:divBdr>
            <w:top w:val="none" w:sz="0" w:space="0" w:color="auto"/>
            <w:left w:val="none" w:sz="0" w:space="0" w:color="auto"/>
            <w:bottom w:val="none" w:sz="0" w:space="0" w:color="auto"/>
            <w:right w:val="none" w:sz="0" w:space="0" w:color="auto"/>
          </w:divBdr>
          <w:divsChild>
            <w:div w:id="1918398788">
              <w:marLeft w:val="0"/>
              <w:marRight w:val="0"/>
              <w:marTop w:val="0"/>
              <w:marBottom w:val="0"/>
              <w:divBdr>
                <w:top w:val="none" w:sz="0" w:space="0" w:color="auto"/>
                <w:left w:val="none" w:sz="0" w:space="0" w:color="auto"/>
                <w:bottom w:val="none" w:sz="0" w:space="0" w:color="auto"/>
                <w:right w:val="none" w:sz="0" w:space="0" w:color="auto"/>
              </w:divBdr>
              <w:divsChild>
                <w:div w:id="714354604">
                  <w:marLeft w:val="0"/>
                  <w:marRight w:val="0"/>
                  <w:marTop w:val="0"/>
                  <w:marBottom w:val="0"/>
                  <w:divBdr>
                    <w:top w:val="none" w:sz="0" w:space="0" w:color="auto"/>
                    <w:left w:val="none" w:sz="0" w:space="0" w:color="auto"/>
                    <w:bottom w:val="none" w:sz="0" w:space="0" w:color="auto"/>
                    <w:right w:val="none" w:sz="0" w:space="0" w:color="auto"/>
                  </w:divBdr>
                  <w:divsChild>
                    <w:div w:id="9837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40921">
      <w:bodyDiv w:val="1"/>
      <w:marLeft w:val="0"/>
      <w:marRight w:val="0"/>
      <w:marTop w:val="0"/>
      <w:marBottom w:val="0"/>
      <w:divBdr>
        <w:top w:val="none" w:sz="0" w:space="0" w:color="auto"/>
        <w:left w:val="none" w:sz="0" w:space="0" w:color="auto"/>
        <w:bottom w:val="none" w:sz="0" w:space="0" w:color="auto"/>
        <w:right w:val="none" w:sz="0" w:space="0" w:color="auto"/>
      </w:divBdr>
      <w:divsChild>
        <w:div w:id="1994018656">
          <w:marLeft w:val="0"/>
          <w:marRight w:val="0"/>
          <w:marTop w:val="0"/>
          <w:marBottom w:val="0"/>
          <w:divBdr>
            <w:top w:val="none" w:sz="0" w:space="0" w:color="auto"/>
            <w:left w:val="none" w:sz="0" w:space="0" w:color="auto"/>
            <w:bottom w:val="none" w:sz="0" w:space="0" w:color="auto"/>
            <w:right w:val="none" w:sz="0" w:space="0" w:color="auto"/>
          </w:divBdr>
        </w:div>
      </w:divsChild>
    </w:div>
    <w:div w:id="933634208">
      <w:bodyDiv w:val="1"/>
      <w:marLeft w:val="0"/>
      <w:marRight w:val="0"/>
      <w:marTop w:val="0"/>
      <w:marBottom w:val="0"/>
      <w:divBdr>
        <w:top w:val="none" w:sz="0" w:space="0" w:color="auto"/>
        <w:left w:val="none" w:sz="0" w:space="0" w:color="auto"/>
        <w:bottom w:val="none" w:sz="0" w:space="0" w:color="auto"/>
        <w:right w:val="none" w:sz="0" w:space="0" w:color="auto"/>
      </w:divBdr>
    </w:div>
    <w:div w:id="1022246251">
      <w:bodyDiv w:val="1"/>
      <w:marLeft w:val="0"/>
      <w:marRight w:val="0"/>
      <w:marTop w:val="0"/>
      <w:marBottom w:val="0"/>
      <w:divBdr>
        <w:top w:val="none" w:sz="0" w:space="0" w:color="auto"/>
        <w:left w:val="none" w:sz="0" w:space="0" w:color="auto"/>
        <w:bottom w:val="none" w:sz="0" w:space="0" w:color="auto"/>
        <w:right w:val="none" w:sz="0" w:space="0" w:color="auto"/>
      </w:divBdr>
    </w:div>
    <w:div w:id="1228035081">
      <w:bodyDiv w:val="1"/>
      <w:marLeft w:val="0"/>
      <w:marRight w:val="0"/>
      <w:marTop w:val="0"/>
      <w:marBottom w:val="0"/>
      <w:divBdr>
        <w:top w:val="none" w:sz="0" w:space="0" w:color="auto"/>
        <w:left w:val="none" w:sz="0" w:space="0" w:color="auto"/>
        <w:bottom w:val="none" w:sz="0" w:space="0" w:color="auto"/>
        <w:right w:val="none" w:sz="0" w:space="0" w:color="auto"/>
      </w:divBdr>
      <w:divsChild>
        <w:div w:id="1072629185">
          <w:marLeft w:val="0"/>
          <w:marRight w:val="0"/>
          <w:marTop w:val="0"/>
          <w:marBottom w:val="0"/>
          <w:divBdr>
            <w:top w:val="none" w:sz="0" w:space="0" w:color="auto"/>
            <w:left w:val="none" w:sz="0" w:space="0" w:color="auto"/>
            <w:bottom w:val="none" w:sz="0" w:space="0" w:color="auto"/>
            <w:right w:val="none" w:sz="0" w:space="0" w:color="auto"/>
          </w:divBdr>
          <w:divsChild>
            <w:div w:id="2045666966">
              <w:marLeft w:val="0"/>
              <w:marRight w:val="0"/>
              <w:marTop w:val="0"/>
              <w:marBottom w:val="0"/>
              <w:divBdr>
                <w:top w:val="none" w:sz="0" w:space="0" w:color="auto"/>
                <w:left w:val="none" w:sz="0" w:space="0" w:color="auto"/>
                <w:bottom w:val="none" w:sz="0" w:space="0" w:color="auto"/>
                <w:right w:val="none" w:sz="0" w:space="0" w:color="auto"/>
              </w:divBdr>
              <w:divsChild>
                <w:div w:id="2830556">
                  <w:marLeft w:val="0"/>
                  <w:marRight w:val="0"/>
                  <w:marTop w:val="0"/>
                  <w:marBottom w:val="0"/>
                  <w:divBdr>
                    <w:top w:val="none" w:sz="0" w:space="0" w:color="auto"/>
                    <w:left w:val="none" w:sz="0" w:space="0" w:color="auto"/>
                    <w:bottom w:val="none" w:sz="0" w:space="0" w:color="auto"/>
                    <w:right w:val="none" w:sz="0" w:space="0" w:color="auto"/>
                  </w:divBdr>
                  <w:divsChild>
                    <w:div w:id="1619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06117">
      <w:bodyDiv w:val="1"/>
      <w:marLeft w:val="0"/>
      <w:marRight w:val="0"/>
      <w:marTop w:val="0"/>
      <w:marBottom w:val="0"/>
      <w:divBdr>
        <w:top w:val="none" w:sz="0" w:space="0" w:color="auto"/>
        <w:left w:val="none" w:sz="0" w:space="0" w:color="auto"/>
        <w:bottom w:val="none" w:sz="0" w:space="0" w:color="auto"/>
        <w:right w:val="none" w:sz="0" w:space="0" w:color="auto"/>
      </w:divBdr>
      <w:divsChild>
        <w:div w:id="1754887732">
          <w:marLeft w:val="0"/>
          <w:marRight w:val="0"/>
          <w:marTop w:val="0"/>
          <w:marBottom w:val="0"/>
          <w:divBdr>
            <w:top w:val="none" w:sz="0" w:space="0" w:color="auto"/>
            <w:left w:val="none" w:sz="0" w:space="0" w:color="auto"/>
            <w:bottom w:val="none" w:sz="0" w:space="0" w:color="auto"/>
            <w:right w:val="none" w:sz="0" w:space="0" w:color="auto"/>
          </w:divBdr>
          <w:divsChild>
            <w:div w:id="337540010">
              <w:marLeft w:val="0"/>
              <w:marRight w:val="0"/>
              <w:marTop w:val="0"/>
              <w:marBottom w:val="0"/>
              <w:divBdr>
                <w:top w:val="none" w:sz="0" w:space="0" w:color="auto"/>
                <w:left w:val="none" w:sz="0" w:space="0" w:color="auto"/>
                <w:bottom w:val="none" w:sz="0" w:space="0" w:color="auto"/>
                <w:right w:val="none" w:sz="0" w:space="0" w:color="auto"/>
              </w:divBdr>
              <w:divsChild>
                <w:div w:id="15042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6683">
      <w:bodyDiv w:val="1"/>
      <w:marLeft w:val="0"/>
      <w:marRight w:val="0"/>
      <w:marTop w:val="0"/>
      <w:marBottom w:val="0"/>
      <w:divBdr>
        <w:top w:val="none" w:sz="0" w:space="0" w:color="auto"/>
        <w:left w:val="none" w:sz="0" w:space="0" w:color="auto"/>
        <w:bottom w:val="none" w:sz="0" w:space="0" w:color="auto"/>
        <w:right w:val="none" w:sz="0" w:space="0" w:color="auto"/>
      </w:divBdr>
      <w:divsChild>
        <w:div w:id="1933854514">
          <w:marLeft w:val="0"/>
          <w:marRight w:val="0"/>
          <w:marTop w:val="0"/>
          <w:marBottom w:val="0"/>
          <w:divBdr>
            <w:top w:val="none" w:sz="0" w:space="0" w:color="auto"/>
            <w:left w:val="none" w:sz="0" w:space="0" w:color="auto"/>
            <w:bottom w:val="none" w:sz="0" w:space="0" w:color="auto"/>
            <w:right w:val="none" w:sz="0" w:space="0" w:color="auto"/>
          </w:divBdr>
        </w:div>
      </w:divsChild>
    </w:div>
    <w:div w:id="1424300195">
      <w:bodyDiv w:val="1"/>
      <w:marLeft w:val="0"/>
      <w:marRight w:val="0"/>
      <w:marTop w:val="0"/>
      <w:marBottom w:val="0"/>
      <w:divBdr>
        <w:top w:val="none" w:sz="0" w:space="0" w:color="auto"/>
        <w:left w:val="none" w:sz="0" w:space="0" w:color="auto"/>
        <w:bottom w:val="none" w:sz="0" w:space="0" w:color="auto"/>
        <w:right w:val="none" w:sz="0" w:space="0" w:color="auto"/>
      </w:divBdr>
    </w:div>
    <w:div w:id="1468620013">
      <w:bodyDiv w:val="1"/>
      <w:marLeft w:val="0"/>
      <w:marRight w:val="0"/>
      <w:marTop w:val="0"/>
      <w:marBottom w:val="0"/>
      <w:divBdr>
        <w:top w:val="none" w:sz="0" w:space="0" w:color="auto"/>
        <w:left w:val="none" w:sz="0" w:space="0" w:color="auto"/>
        <w:bottom w:val="none" w:sz="0" w:space="0" w:color="auto"/>
        <w:right w:val="none" w:sz="0" w:space="0" w:color="auto"/>
      </w:divBdr>
    </w:div>
    <w:div w:id="1526289559">
      <w:bodyDiv w:val="1"/>
      <w:marLeft w:val="0"/>
      <w:marRight w:val="0"/>
      <w:marTop w:val="0"/>
      <w:marBottom w:val="0"/>
      <w:divBdr>
        <w:top w:val="none" w:sz="0" w:space="0" w:color="auto"/>
        <w:left w:val="none" w:sz="0" w:space="0" w:color="auto"/>
        <w:bottom w:val="none" w:sz="0" w:space="0" w:color="auto"/>
        <w:right w:val="none" w:sz="0" w:space="0" w:color="auto"/>
      </w:divBdr>
      <w:divsChild>
        <w:div w:id="1227647587">
          <w:marLeft w:val="0"/>
          <w:marRight w:val="0"/>
          <w:marTop w:val="0"/>
          <w:marBottom w:val="0"/>
          <w:divBdr>
            <w:top w:val="none" w:sz="0" w:space="0" w:color="auto"/>
            <w:left w:val="none" w:sz="0" w:space="0" w:color="auto"/>
            <w:bottom w:val="none" w:sz="0" w:space="0" w:color="auto"/>
            <w:right w:val="none" w:sz="0" w:space="0" w:color="auto"/>
          </w:divBdr>
        </w:div>
        <w:div w:id="197935360">
          <w:marLeft w:val="0"/>
          <w:marRight w:val="0"/>
          <w:marTop w:val="0"/>
          <w:marBottom w:val="0"/>
          <w:divBdr>
            <w:top w:val="none" w:sz="0" w:space="0" w:color="auto"/>
            <w:left w:val="none" w:sz="0" w:space="0" w:color="auto"/>
            <w:bottom w:val="none" w:sz="0" w:space="0" w:color="auto"/>
            <w:right w:val="none" w:sz="0" w:space="0" w:color="auto"/>
          </w:divBdr>
        </w:div>
        <w:div w:id="1076126756">
          <w:marLeft w:val="0"/>
          <w:marRight w:val="0"/>
          <w:marTop w:val="0"/>
          <w:marBottom w:val="0"/>
          <w:divBdr>
            <w:top w:val="none" w:sz="0" w:space="0" w:color="auto"/>
            <w:left w:val="none" w:sz="0" w:space="0" w:color="auto"/>
            <w:bottom w:val="none" w:sz="0" w:space="0" w:color="auto"/>
            <w:right w:val="none" w:sz="0" w:space="0" w:color="auto"/>
          </w:divBdr>
        </w:div>
        <w:div w:id="1705059857">
          <w:marLeft w:val="0"/>
          <w:marRight w:val="0"/>
          <w:marTop w:val="0"/>
          <w:marBottom w:val="0"/>
          <w:divBdr>
            <w:top w:val="none" w:sz="0" w:space="0" w:color="auto"/>
            <w:left w:val="none" w:sz="0" w:space="0" w:color="auto"/>
            <w:bottom w:val="none" w:sz="0" w:space="0" w:color="auto"/>
            <w:right w:val="none" w:sz="0" w:space="0" w:color="auto"/>
          </w:divBdr>
        </w:div>
      </w:divsChild>
    </w:div>
    <w:div w:id="1554274928">
      <w:bodyDiv w:val="1"/>
      <w:marLeft w:val="0"/>
      <w:marRight w:val="0"/>
      <w:marTop w:val="0"/>
      <w:marBottom w:val="0"/>
      <w:divBdr>
        <w:top w:val="none" w:sz="0" w:space="0" w:color="auto"/>
        <w:left w:val="none" w:sz="0" w:space="0" w:color="auto"/>
        <w:bottom w:val="none" w:sz="0" w:space="0" w:color="auto"/>
        <w:right w:val="none" w:sz="0" w:space="0" w:color="auto"/>
      </w:divBdr>
      <w:divsChild>
        <w:div w:id="126555740">
          <w:marLeft w:val="0"/>
          <w:marRight w:val="0"/>
          <w:marTop w:val="0"/>
          <w:marBottom w:val="0"/>
          <w:divBdr>
            <w:top w:val="none" w:sz="0" w:space="0" w:color="auto"/>
            <w:left w:val="none" w:sz="0" w:space="0" w:color="auto"/>
            <w:bottom w:val="none" w:sz="0" w:space="0" w:color="auto"/>
            <w:right w:val="none" w:sz="0" w:space="0" w:color="auto"/>
          </w:divBdr>
          <w:divsChild>
            <w:div w:id="464859850">
              <w:marLeft w:val="0"/>
              <w:marRight w:val="0"/>
              <w:marTop w:val="0"/>
              <w:marBottom w:val="0"/>
              <w:divBdr>
                <w:top w:val="none" w:sz="0" w:space="0" w:color="auto"/>
                <w:left w:val="none" w:sz="0" w:space="0" w:color="auto"/>
                <w:bottom w:val="none" w:sz="0" w:space="0" w:color="auto"/>
                <w:right w:val="none" w:sz="0" w:space="0" w:color="auto"/>
              </w:divBdr>
              <w:divsChild>
                <w:div w:id="9656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3067">
      <w:bodyDiv w:val="1"/>
      <w:marLeft w:val="0"/>
      <w:marRight w:val="0"/>
      <w:marTop w:val="0"/>
      <w:marBottom w:val="0"/>
      <w:divBdr>
        <w:top w:val="none" w:sz="0" w:space="0" w:color="auto"/>
        <w:left w:val="none" w:sz="0" w:space="0" w:color="auto"/>
        <w:bottom w:val="none" w:sz="0" w:space="0" w:color="auto"/>
        <w:right w:val="none" w:sz="0" w:space="0" w:color="auto"/>
      </w:divBdr>
      <w:divsChild>
        <w:div w:id="1610694216">
          <w:marLeft w:val="0"/>
          <w:marRight w:val="0"/>
          <w:marTop w:val="0"/>
          <w:marBottom w:val="0"/>
          <w:divBdr>
            <w:top w:val="none" w:sz="0" w:space="0" w:color="auto"/>
            <w:left w:val="none" w:sz="0" w:space="0" w:color="auto"/>
            <w:bottom w:val="none" w:sz="0" w:space="0" w:color="auto"/>
            <w:right w:val="none" w:sz="0" w:space="0" w:color="auto"/>
          </w:divBdr>
          <w:divsChild>
            <w:div w:id="1871647961">
              <w:marLeft w:val="0"/>
              <w:marRight w:val="0"/>
              <w:marTop w:val="0"/>
              <w:marBottom w:val="0"/>
              <w:divBdr>
                <w:top w:val="none" w:sz="0" w:space="0" w:color="auto"/>
                <w:left w:val="none" w:sz="0" w:space="0" w:color="auto"/>
                <w:bottom w:val="none" w:sz="0" w:space="0" w:color="auto"/>
                <w:right w:val="none" w:sz="0" w:space="0" w:color="auto"/>
              </w:divBdr>
              <w:divsChild>
                <w:div w:id="13655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40">
      <w:bodyDiv w:val="1"/>
      <w:marLeft w:val="0"/>
      <w:marRight w:val="0"/>
      <w:marTop w:val="0"/>
      <w:marBottom w:val="0"/>
      <w:divBdr>
        <w:top w:val="none" w:sz="0" w:space="0" w:color="auto"/>
        <w:left w:val="none" w:sz="0" w:space="0" w:color="auto"/>
        <w:bottom w:val="none" w:sz="0" w:space="0" w:color="auto"/>
        <w:right w:val="none" w:sz="0" w:space="0" w:color="auto"/>
      </w:divBdr>
      <w:divsChild>
        <w:div w:id="1289583781">
          <w:marLeft w:val="0"/>
          <w:marRight w:val="0"/>
          <w:marTop w:val="0"/>
          <w:marBottom w:val="0"/>
          <w:divBdr>
            <w:top w:val="none" w:sz="0" w:space="0" w:color="auto"/>
            <w:left w:val="none" w:sz="0" w:space="0" w:color="auto"/>
            <w:bottom w:val="none" w:sz="0" w:space="0" w:color="auto"/>
            <w:right w:val="none" w:sz="0" w:space="0" w:color="auto"/>
          </w:divBdr>
        </w:div>
      </w:divsChild>
    </w:div>
    <w:div w:id="1793595956">
      <w:bodyDiv w:val="1"/>
      <w:marLeft w:val="0"/>
      <w:marRight w:val="0"/>
      <w:marTop w:val="0"/>
      <w:marBottom w:val="0"/>
      <w:divBdr>
        <w:top w:val="none" w:sz="0" w:space="0" w:color="auto"/>
        <w:left w:val="none" w:sz="0" w:space="0" w:color="auto"/>
        <w:bottom w:val="none" w:sz="0" w:space="0" w:color="auto"/>
        <w:right w:val="none" w:sz="0" w:space="0" w:color="auto"/>
      </w:divBdr>
    </w:div>
    <w:div w:id="1799641002">
      <w:bodyDiv w:val="1"/>
      <w:marLeft w:val="0"/>
      <w:marRight w:val="0"/>
      <w:marTop w:val="0"/>
      <w:marBottom w:val="0"/>
      <w:divBdr>
        <w:top w:val="none" w:sz="0" w:space="0" w:color="auto"/>
        <w:left w:val="none" w:sz="0" w:space="0" w:color="auto"/>
        <w:bottom w:val="none" w:sz="0" w:space="0" w:color="auto"/>
        <w:right w:val="none" w:sz="0" w:space="0" w:color="auto"/>
      </w:divBdr>
      <w:divsChild>
        <w:div w:id="1128470819">
          <w:marLeft w:val="0"/>
          <w:marRight w:val="0"/>
          <w:marTop w:val="0"/>
          <w:marBottom w:val="0"/>
          <w:divBdr>
            <w:top w:val="none" w:sz="0" w:space="0" w:color="auto"/>
            <w:left w:val="none" w:sz="0" w:space="0" w:color="auto"/>
            <w:bottom w:val="none" w:sz="0" w:space="0" w:color="auto"/>
            <w:right w:val="none" w:sz="0" w:space="0" w:color="auto"/>
          </w:divBdr>
          <w:divsChild>
            <w:div w:id="1458330946">
              <w:marLeft w:val="0"/>
              <w:marRight w:val="0"/>
              <w:marTop w:val="0"/>
              <w:marBottom w:val="0"/>
              <w:divBdr>
                <w:top w:val="none" w:sz="0" w:space="0" w:color="auto"/>
                <w:left w:val="none" w:sz="0" w:space="0" w:color="auto"/>
                <w:bottom w:val="none" w:sz="0" w:space="0" w:color="auto"/>
                <w:right w:val="none" w:sz="0" w:space="0" w:color="auto"/>
              </w:divBdr>
              <w:divsChild>
                <w:div w:id="17315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4127">
      <w:bodyDiv w:val="1"/>
      <w:marLeft w:val="0"/>
      <w:marRight w:val="0"/>
      <w:marTop w:val="0"/>
      <w:marBottom w:val="0"/>
      <w:divBdr>
        <w:top w:val="none" w:sz="0" w:space="0" w:color="auto"/>
        <w:left w:val="none" w:sz="0" w:space="0" w:color="auto"/>
        <w:bottom w:val="none" w:sz="0" w:space="0" w:color="auto"/>
        <w:right w:val="none" w:sz="0" w:space="0" w:color="auto"/>
      </w:divBdr>
      <w:divsChild>
        <w:div w:id="2024866432">
          <w:marLeft w:val="0"/>
          <w:marRight w:val="0"/>
          <w:marTop w:val="0"/>
          <w:marBottom w:val="0"/>
          <w:divBdr>
            <w:top w:val="none" w:sz="0" w:space="0" w:color="auto"/>
            <w:left w:val="none" w:sz="0" w:space="0" w:color="auto"/>
            <w:bottom w:val="none" w:sz="0" w:space="0" w:color="auto"/>
            <w:right w:val="none" w:sz="0" w:space="0" w:color="auto"/>
          </w:divBdr>
          <w:divsChild>
            <w:div w:id="1702242929">
              <w:marLeft w:val="0"/>
              <w:marRight w:val="0"/>
              <w:marTop w:val="0"/>
              <w:marBottom w:val="0"/>
              <w:divBdr>
                <w:top w:val="none" w:sz="0" w:space="0" w:color="auto"/>
                <w:left w:val="none" w:sz="0" w:space="0" w:color="auto"/>
                <w:bottom w:val="none" w:sz="0" w:space="0" w:color="auto"/>
                <w:right w:val="none" w:sz="0" w:space="0" w:color="auto"/>
              </w:divBdr>
            </w:div>
            <w:div w:id="851337563">
              <w:marLeft w:val="0"/>
              <w:marRight w:val="0"/>
              <w:marTop w:val="0"/>
              <w:marBottom w:val="0"/>
              <w:divBdr>
                <w:top w:val="none" w:sz="0" w:space="0" w:color="auto"/>
                <w:left w:val="none" w:sz="0" w:space="0" w:color="auto"/>
                <w:bottom w:val="none" w:sz="0" w:space="0" w:color="auto"/>
                <w:right w:val="none" w:sz="0" w:space="0" w:color="auto"/>
              </w:divBdr>
            </w:div>
          </w:divsChild>
        </w:div>
        <w:div w:id="63570737">
          <w:marLeft w:val="0"/>
          <w:marRight w:val="0"/>
          <w:marTop w:val="0"/>
          <w:marBottom w:val="0"/>
          <w:divBdr>
            <w:top w:val="none" w:sz="0" w:space="0" w:color="auto"/>
            <w:left w:val="none" w:sz="0" w:space="0" w:color="auto"/>
            <w:bottom w:val="none" w:sz="0" w:space="0" w:color="auto"/>
            <w:right w:val="none" w:sz="0" w:space="0" w:color="auto"/>
          </w:divBdr>
        </w:div>
        <w:div w:id="129786900">
          <w:marLeft w:val="0"/>
          <w:marRight w:val="0"/>
          <w:marTop w:val="0"/>
          <w:marBottom w:val="0"/>
          <w:divBdr>
            <w:top w:val="none" w:sz="0" w:space="0" w:color="auto"/>
            <w:left w:val="none" w:sz="0" w:space="0" w:color="auto"/>
            <w:bottom w:val="none" w:sz="0" w:space="0" w:color="auto"/>
            <w:right w:val="none" w:sz="0" w:space="0" w:color="auto"/>
          </w:divBdr>
        </w:div>
      </w:divsChild>
    </w:div>
    <w:div w:id="1807891654">
      <w:bodyDiv w:val="1"/>
      <w:marLeft w:val="0"/>
      <w:marRight w:val="0"/>
      <w:marTop w:val="0"/>
      <w:marBottom w:val="0"/>
      <w:divBdr>
        <w:top w:val="none" w:sz="0" w:space="0" w:color="auto"/>
        <w:left w:val="none" w:sz="0" w:space="0" w:color="auto"/>
        <w:bottom w:val="none" w:sz="0" w:space="0" w:color="auto"/>
        <w:right w:val="none" w:sz="0" w:space="0" w:color="auto"/>
      </w:divBdr>
    </w:div>
    <w:div w:id="1911769707">
      <w:bodyDiv w:val="1"/>
      <w:marLeft w:val="0"/>
      <w:marRight w:val="0"/>
      <w:marTop w:val="0"/>
      <w:marBottom w:val="0"/>
      <w:divBdr>
        <w:top w:val="none" w:sz="0" w:space="0" w:color="auto"/>
        <w:left w:val="none" w:sz="0" w:space="0" w:color="auto"/>
        <w:bottom w:val="none" w:sz="0" w:space="0" w:color="auto"/>
        <w:right w:val="none" w:sz="0" w:space="0" w:color="auto"/>
      </w:divBdr>
      <w:divsChild>
        <w:div w:id="1398430378">
          <w:marLeft w:val="0"/>
          <w:marRight w:val="0"/>
          <w:marTop w:val="0"/>
          <w:marBottom w:val="0"/>
          <w:divBdr>
            <w:top w:val="none" w:sz="0" w:space="0" w:color="auto"/>
            <w:left w:val="none" w:sz="0" w:space="0" w:color="auto"/>
            <w:bottom w:val="none" w:sz="0" w:space="0" w:color="auto"/>
            <w:right w:val="none" w:sz="0" w:space="0" w:color="auto"/>
          </w:divBdr>
          <w:divsChild>
            <w:div w:id="1502162612">
              <w:marLeft w:val="0"/>
              <w:marRight w:val="0"/>
              <w:marTop w:val="0"/>
              <w:marBottom w:val="0"/>
              <w:divBdr>
                <w:top w:val="none" w:sz="0" w:space="0" w:color="auto"/>
                <w:left w:val="none" w:sz="0" w:space="0" w:color="auto"/>
                <w:bottom w:val="none" w:sz="0" w:space="0" w:color="auto"/>
                <w:right w:val="none" w:sz="0" w:space="0" w:color="auto"/>
              </w:divBdr>
              <w:divsChild>
                <w:div w:id="1114520089">
                  <w:marLeft w:val="0"/>
                  <w:marRight w:val="0"/>
                  <w:marTop w:val="0"/>
                  <w:marBottom w:val="0"/>
                  <w:divBdr>
                    <w:top w:val="none" w:sz="0" w:space="0" w:color="auto"/>
                    <w:left w:val="none" w:sz="0" w:space="0" w:color="auto"/>
                    <w:bottom w:val="none" w:sz="0" w:space="0" w:color="auto"/>
                    <w:right w:val="none" w:sz="0" w:space="0" w:color="auto"/>
                  </w:divBdr>
                  <w:divsChild>
                    <w:div w:id="1834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3432">
          <w:marLeft w:val="0"/>
          <w:marRight w:val="0"/>
          <w:marTop w:val="0"/>
          <w:marBottom w:val="0"/>
          <w:divBdr>
            <w:top w:val="none" w:sz="0" w:space="0" w:color="auto"/>
            <w:left w:val="none" w:sz="0" w:space="0" w:color="auto"/>
            <w:bottom w:val="none" w:sz="0" w:space="0" w:color="auto"/>
            <w:right w:val="none" w:sz="0" w:space="0" w:color="auto"/>
          </w:divBdr>
          <w:divsChild>
            <w:div w:id="1715036410">
              <w:marLeft w:val="0"/>
              <w:marRight w:val="0"/>
              <w:marTop w:val="0"/>
              <w:marBottom w:val="0"/>
              <w:divBdr>
                <w:top w:val="none" w:sz="0" w:space="0" w:color="auto"/>
                <w:left w:val="none" w:sz="0" w:space="0" w:color="auto"/>
                <w:bottom w:val="none" w:sz="0" w:space="0" w:color="auto"/>
                <w:right w:val="none" w:sz="0" w:space="0" w:color="auto"/>
              </w:divBdr>
              <w:divsChild>
                <w:div w:id="10183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090">
      <w:bodyDiv w:val="1"/>
      <w:marLeft w:val="0"/>
      <w:marRight w:val="0"/>
      <w:marTop w:val="0"/>
      <w:marBottom w:val="0"/>
      <w:divBdr>
        <w:top w:val="none" w:sz="0" w:space="0" w:color="auto"/>
        <w:left w:val="none" w:sz="0" w:space="0" w:color="auto"/>
        <w:bottom w:val="none" w:sz="0" w:space="0" w:color="auto"/>
        <w:right w:val="none" w:sz="0" w:space="0" w:color="auto"/>
      </w:divBdr>
      <w:divsChild>
        <w:div w:id="819881911">
          <w:marLeft w:val="0"/>
          <w:marRight w:val="0"/>
          <w:marTop w:val="0"/>
          <w:marBottom w:val="0"/>
          <w:divBdr>
            <w:top w:val="none" w:sz="0" w:space="0" w:color="auto"/>
            <w:left w:val="none" w:sz="0" w:space="0" w:color="auto"/>
            <w:bottom w:val="none" w:sz="0" w:space="0" w:color="auto"/>
            <w:right w:val="none" w:sz="0" w:space="0" w:color="auto"/>
          </w:divBdr>
        </w:div>
      </w:divsChild>
    </w:div>
    <w:div w:id="2009014738">
      <w:bodyDiv w:val="1"/>
      <w:marLeft w:val="0"/>
      <w:marRight w:val="0"/>
      <w:marTop w:val="0"/>
      <w:marBottom w:val="0"/>
      <w:divBdr>
        <w:top w:val="none" w:sz="0" w:space="0" w:color="auto"/>
        <w:left w:val="none" w:sz="0" w:space="0" w:color="auto"/>
        <w:bottom w:val="none" w:sz="0" w:space="0" w:color="auto"/>
        <w:right w:val="none" w:sz="0" w:space="0" w:color="auto"/>
      </w:divBdr>
    </w:div>
    <w:div w:id="2078286821">
      <w:bodyDiv w:val="1"/>
      <w:marLeft w:val="0"/>
      <w:marRight w:val="0"/>
      <w:marTop w:val="0"/>
      <w:marBottom w:val="0"/>
      <w:divBdr>
        <w:top w:val="none" w:sz="0" w:space="0" w:color="auto"/>
        <w:left w:val="none" w:sz="0" w:space="0" w:color="auto"/>
        <w:bottom w:val="none" w:sz="0" w:space="0" w:color="auto"/>
        <w:right w:val="none" w:sz="0" w:space="0" w:color="auto"/>
      </w:divBdr>
    </w:div>
    <w:div w:id="2088070441">
      <w:bodyDiv w:val="1"/>
      <w:marLeft w:val="0"/>
      <w:marRight w:val="0"/>
      <w:marTop w:val="0"/>
      <w:marBottom w:val="0"/>
      <w:divBdr>
        <w:top w:val="none" w:sz="0" w:space="0" w:color="auto"/>
        <w:left w:val="none" w:sz="0" w:space="0" w:color="auto"/>
        <w:bottom w:val="none" w:sz="0" w:space="0" w:color="auto"/>
        <w:right w:val="none" w:sz="0" w:space="0" w:color="auto"/>
      </w:divBdr>
      <w:divsChild>
        <w:div w:id="1765344531">
          <w:marLeft w:val="0"/>
          <w:marRight w:val="0"/>
          <w:marTop w:val="0"/>
          <w:marBottom w:val="0"/>
          <w:divBdr>
            <w:top w:val="none" w:sz="0" w:space="0" w:color="auto"/>
            <w:left w:val="none" w:sz="0" w:space="0" w:color="auto"/>
            <w:bottom w:val="none" w:sz="0" w:space="0" w:color="auto"/>
            <w:right w:val="none" w:sz="0" w:space="0" w:color="auto"/>
          </w:divBdr>
          <w:divsChild>
            <w:div w:id="59445302">
              <w:marLeft w:val="0"/>
              <w:marRight w:val="0"/>
              <w:marTop w:val="0"/>
              <w:marBottom w:val="0"/>
              <w:divBdr>
                <w:top w:val="none" w:sz="0" w:space="0" w:color="auto"/>
                <w:left w:val="none" w:sz="0" w:space="0" w:color="auto"/>
                <w:bottom w:val="none" w:sz="0" w:space="0" w:color="auto"/>
                <w:right w:val="none" w:sz="0" w:space="0" w:color="auto"/>
              </w:divBdr>
              <w:divsChild>
                <w:div w:id="2010599333">
                  <w:marLeft w:val="0"/>
                  <w:marRight w:val="0"/>
                  <w:marTop w:val="0"/>
                  <w:marBottom w:val="0"/>
                  <w:divBdr>
                    <w:top w:val="none" w:sz="0" w:space="0" w:color="auto"/>
                    <w:left w:val="none" w:sz="0" w:space="0" w:color="auto"/>
                    <w:bottom w:val="none" w:sz="0" w:space="0" w:color="auto"/>
                    <w:right w:val="none" w:sz="0" w:space="0" w:color="auto"/>
                  </w:divBdr>
                  <w:divsChild>
                    <w:div w:id="58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86047">
          <w:marLeft w:val="0"/>
          <w:marRight w:val="0"/>
          <w:marTop w:val="0"/>
          <w:marBottom w:val="0"/>
          <w:divBdr>
            <w:top w:val="none" w:sz="0" w:space="0" w:color="auto"/>
            <w:left w:val="none" w:sz="0" w:space="0" w:color="auto"/>
            <w:bottom w:val="none" w:sz="0" w:space="0" w:color="auto"/>
            <w:right w:val="none" w:sz="0" w:space="0" w:color="auto"/>
          </w:divBdr>
          <w:divsChild>
            <w:div w:id="1010260532">
              <w:marLeft w:val="0"/>
              <w:marRight w:val="0"/>
              <w:marTop w:val="0"/>
              <w:marBottom w:val="0"/>
              <w:divBdr>
                <w:top w:val="none" w:sz="0" w:space="0" w:color="auto"/>
                <w:left w:val="none" w:sz="0" w:space="0" w:color="auto"/>
                <w:bottom w:val="none" w:sz="0" w:space="0" w:color="auto"/>
                <w:right w:val="none" w:sz="0" w:space="0" w:color="auto"/>
              </w:divBdr>
              <w:divsChild>
                <w:div w:id="5922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6814">
      <w:bodyDiv w:val="1"/>
      <w:marLeft w:val="0"/>
      <w:marRight w:val="0"/>
      <w:marTop w:val="0"/>
      <w:marBottom w:val="0"/>
      <w:divBdr>
        <w:top w:val="none" w:sz="0" w:space="0" w:color="auto"/>
        <w:left w:val="none" w:sz="0" w:space="0" w:color="auto"/>
        <w:bottom w:val="none" w:sz="0" w:space="0" w:color="auto"/>
        <w:right w:val="none" w:sz="0" w:space="0" w:color="auto"/>
      </w:divBdr>
      <w:divsChild>
        <w:div w:id="1246644502">
          <w:marLeft w:val="0"/>
          <w:marRight w:val="0"/>
          <w:marTop w:val="0"/>
          <w:marBottom w:val="0"/>
          <w:divBdr>
            <w:top w:val="none" w:sz="0" w:space="0" w:color="auto"/>
            <w:left w:val="none" w:sz="0" w:space="0" w:color="auto"/>
            <w:bottom w:val="none" w:sz="0" w:space="0" w:color="auto"/>
            <w:right w:val="none" w:sz="0" w:space="0" w:color="auto"/>
          </w:divBdr>
          <w:divsChild>
            <w:div w:id="1619951136">
              <w:marLeft w:val="0"/>
              <w:marRight w:val="0"/>
              <w:marTop w:val="0"/>
              <w:marBottom w:val="0"/>
              <w:divBdr>
                <w:top w:val="none" w:sz="0" w:space="0" w:color="auto"/>
                <w:left w:val="none" w:sz="0" w:space="0" w:color="auto"/>
                <w:bottom w:val="none" w:sz="0" w:space="0" w:color="auto"/>
                <w:right w:val="none" w:sz="0" w:space="0" w:color="auto"/>
              </w:divBdr>
              <w:divsChild>
                <w:div w:id="3669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reporter.nih.gov/search/K1uFEerP-k2X8UyAQpKp1g/projects/charts?projects=Active" TargetMode="External"/><Relationship Id="rId2" Type="http://schemas.openxmlformats.org/officeDocument/2006/relationships/hyperlink" Target="https://reporter.nih.gov/search/1djoSlMFsk-gC98bqVW0bw/projects/charts?projects=Active" TargetMode="External"/><Relationship Id="rId1" Type="http://schemas.openxmlformats.org/officeDocument/2006/relationships/hyperlink" Target="https://reporter.nih.gov/search/asjz9OfMT0GaYXtDVyqsyA/projects/charts?projects=Active" TargetMode="External"/><Relationship Id="rId4" Type="http://schemas.openxmlformats.org/officeDocument/2006/relationships/hyperlink" Target="https://reporter.nih.gov/search/itzXWPyoP0a5lrVtA089Tg/projects/charts?projects=Active"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hyperlink" Target="https://pubmed.ncbi.nlm.nih.gov/?term=mindfulness+AND+eating+disorder&amp;size=200"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yperlink" Target="https://pubmed.ncbi.nlm.nih.gov/?term=mindfulness+AND+%28%22mental+health%22+OR+%22counseling%22+OR+%22therapy%22%29&amp;size=200" TargetMode="External"/><Relationship Id="rId33" Type="http://schemas.openxmlformats.org/officeDocument/2006/relationships/hyperlink" Target="https://www.expertmarketresearch.com/reports/binge-eating-disorder-marke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nourishedrfi.org/skills-cour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pubmed.ncbi.nlm.nih.gov/?term=mindfulness+AND+mental+health&amp;size=200" TargetMode="External"/><Relationship Id="rId32" Type="http://schemas.openxmlformats.org/officeDocument/2006/relationships/hyperlink" Target="https://psychiatryonline.org/doi/epdf/10.1176/appi.books.9780890424865"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pubmed.ncbi.nlm.nih.gov/?term=mindfulness+AND+binge+eating+disorder&amp;sort_order=asc&amp;size=200" TargetMode="External"/><Relationship Id="rId28" Type="http://schemas.openxmlformats.org/officeDocument/2006/relationships/hyperlink" Target="https://nourishedrfi.org/skills-courses"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https://ia801602.us.archive.org/24/items/dsm-5-tr/DSM-5-TR.pdf" TargetMode="External"/><Relationship Id="rId4" Type="http://schemas.openxmlformats.org/officeDocument/2006/relationships/settings" Target="settings.xml"/><Relationship Id="rId9" Type="http://schemas.openxmlformats.org/officeDocument/2006/relationships/hyperlink" Target="mailto:brenna@nourishedrfi.org" TargetMode="External"/><Relationship Id="rId14"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hyperlink" Target="https://pubmed.ncbi.nlm.nih.gov/?term=mindfulness+AND+binge+eating+disorder&amp;sort_order=asc&amp;size=200" TargetMode="External"/><Relationship Id="rId30" Type="http://schemas.openxmlformats.org/officeDocument/2006/relationships/hyperlink" Target="https://nourishedrfi.org/skills-courses" TargetMode="External"/><Relationship Id="rId35" Type="http://schemas.microsoft.com/office/2011/relationships/people" Target="people.xml"/><Relationship Id="rId8" Type="http://schemas.openxmlformats.org/officeDocument/2006/relationships/hyperlink" Target="mailto:hzwickey@nunm.ed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ubmed.ncbi.nlm.nih.gov/?term=Yale+Food+Addiction&amp;size=200" TargetMode="External"/><Relationship Id="rId1" Type="http://schemas.openxmlformats.org/officeDocument/2006/relationships/hyperlink" Target="https://sites.lsa.umich.edu/fastlab/yale-food-addiction-sca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nabray/Library/Group%20Containers/UBF8T346G9.Office/User%20Content.localized/Templates.localized/NRFi%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3ED2C-6A41-9C4D-8ECD-16189CD5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NRFi Template.dotx</Template>
  <TotalTime>3</TotalTime>
  <Pages>23</Pages>
  <Words>13732</Words>
  <Characters>83083</Characters>
  <Application>Microsoft Office Word</Application>
  <DocSecurity>0</DocSecurity>
  <Lines>1888</Lines>
  <Paragraphs>1063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Brenna Bray</cp:lastModifiedBy>
  <cp:revision>3</cp:revision>
  <dcterms:created xsi:type="dcterms:W3CDTF">2025-06-11T02:53:00Z</dcterms:created>
  <dcterms:modified xsi:type="dcterms:W3CDTF">2025-06-11T02:54:00Z</dcterms:modified>
</cp:coreProperties>
</file>