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C5024" w14:textId="6C70D9D2" w:rsidR="00295EC1" w:rsidRDefault="008A34BA" w:rsidP="00CC7605">
      <w:pPr>
        <w:widowControl w:val="0"/>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A variety of preclinical </w:t>
      </w:r>
      <w:r w:rsidR="002744EF">
        <w:rPr>
          <w:rFonts w:ascii="Times New Roman" w:hAnsi="Times New Roman" w:cs="Times New Roman"/>
          <w:color w:val="000000" w:themeColor="text1"/>
        </w:rPr>
        <w:t>literature</w:t>
      </w:r>
      <w:r>
        <w:rPr>
          <w:rFonts w:ascii="Times New Roman" w:hAnsi="Times New Roman" w:cs="Times New Roman"/>
          <w:color w:val="000000" w:themeColor="text1"/>
        </w:rPr>
        <w:t xml:space="preserve"> demonstrates that</w:t>
      </w:r>
      <w:r w:rsidR="00DC3145">
        <w:rPr>
          <w:rFonts w:ascii="Times New Roman" w:hAnsi="Times New Roman" w:cs="Times New Roman"/>
          <w:color w:val="000000" w:themeColor="text1"/>
        </w:rPr>
        <w:t xml:space="preserve"> aversive stimuli and drug stimuli can produce aversive or negative affect states marked by time-locked reductions in accumbal shell dopamine levels that can directly drive drug behaviors, which restore dopamine levels in-</w:t>
      </w:r>
      <w:r w:rsidR="002963DE">
        <w:rPr>
          <w:rFonts w:ascii="Times New Roman" w:hAnsi="Times New Roman" w:cs="Times New Roman"/>
          <w:color w:val="000000" w:themeColor="text1"/>
        </w:rPr>
        <w:t>turn</w:t>
      </w:r>
      <w:r w:rsidR="00A052F9">
        <w:rPr>
          <w:rFonts w:ascii="Times New Roman" w:hAnsi="Times New Roman" w:cs="Times New Roman"/>
          <w:color w:val="000000" w:themeColor="text1"/>
        </w:rPr>
        <w:t xml:space="preserve"> </w:t>
      </w:r>
      <w:r w:rsidR="00A052F9">
        <w:rPr>
          <w:rFonts w:ascii="Times New Roman" w:hAnsi="Times New Roman" w:cs="Times New Roman"/>
          <w:color w:val="000000" w:themeColor="text1"/>
        </w:rPr>
        <w:fldChar w:fldCharType="begin">
          <w:fldData xml:space="preserve">PEVuZE5vdGU+PENpdGU+PEF1dGhvcj5Sb2l0bWFuPC9BdXRob3I+PFllYXI+MjAwODwvWWVhcj48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</w:fldData>
        </w:fldChar>
      </w:r>
      <w:r w:rsidR="00C321ED">
        <w:rPr>
          <w:rFonts w:ascii="Times New Roman" w:hAnsi="Times New Roman" w:cs="Times New Roman"/>
          <w:color w:val="000000" w:themeColor="text1"/>
        </w:rPr>
        <w:instrText xml:space="preserve"> ADDIN EN.CITE </w:instrText>
      </w:r>
      <w:r w:rsidR="00C321ED">
        <w:rPr>
          <w:rFonts w:ascii="Times New Roman" w:hAnsi="Times New Roman" w:cs="Times New Roman"/>
          <w:color w:val="000000" w:themeColor="text1"/>
        </w:rPr>
        <w:fldChar w:fldCharType="begin">
          <w:fldData xml:space="preserve">PEVuZE5vdGU+PENpdGU+PEF1dGhvcj5Sb2l0bWFuPC9BdXRob3I+PFllYXI+MjAwODwvWWVhcj48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</w:fldData>
        </w:fldChar>
      </w:r>
      <w:r w:rsidR="00C321ED">
        <w:rPr>
          <w:rFonts w:ascii="Times New Roman" w:hAnsi="Times New Roman" w:cs="Times New Roman"/>
          <w:color w:val="000000" w:themeColor="text1"/>
        </w:rPr>
        <w:instrText xml:space="preserve"> ADDIN EN.CITE.DATA </w:instrText>
      </w:r>
      <w:r w:rsidR="00C321ED">
        <w:rPr>
          <w:rFonts w:ascii="Times New Roman" w:hAnsi="Times New Roman" w:cs="Times New Roman"/>
          <w:color w:val="000000" w:themeColor="text1"/>
        </w:rPr>
      </w:r>
      <w:r w:rsidR="00C321ED">
        <w:rPr>
          <w:rFonts w:ascii="Times New Roman" w:hAnsi="Times New Roman" w:cs="Times New Roman"/>
          <w:color w:val="000000" w:themeColor="text1"/>
        </w:rPr>
        <w:fldChar w:fldCharType="end"/>
      </w:r>
      <w:r w:rsidR="00A052F9">
        <w:rPr>
          <w:rFonts w:ascii="Times New Roman" w:hAnsi="Times New Roman" w:cs="Times New Roman"/>
          <w:color w:val="000000" w:themeColor="text1"/>
        </w:rPr>
        <w:fldChar w:fldCharType="separate"/>
      </w:r>
      <w:r w:rsidR="00DC3145">
        <w:rPr>
          <w:rFonts w:ascii="Times New Roman" w:hAnsi="Times New Roman" w:cs="Times New Roman"/>
          <w:noProof/>
          <w:color w:val="000000" w:themeColor="text1"/>
        </w:rPr>
        <w:t>(Ungless</w:t>
      </w:r>
      <w:r w:rsidR="00DC3145" w:rsidRPr="00DC3145">
        <w:rPr>
          <w:rFonts w:ascii="Times New Roman" w:hAnsi="Times New Roman" w:cs="Times New Roman"/>
          <w:i/>
          <w:noProof/>
          <w:color w:val="000000" w:themeColor="text1"/>
        </w:rPr>
        <w:t xml:space="preserve"> et al.</w:t>
      </w:r>
      <w:r w:rsidR="00DC3145">
        <w:rPr>
          <w:rFonts w:ascii="Times New Roman" w:hAnsi="Times New Roman" w:cs="Times New Roman"/>
          <w:noProof/>
          <w:color w:val="000000" w:themeColor="text1"/>
        </w:rPr>
        <w:t>, 2004; Roitman</w:t>
      </w:r>
      <w:r w:rsidR="00DC3145" w:rsidRPr="00DC3145">
        <w:rPr>
          <w:rFonts w:ascii="Times New Roman" w:hAnsi="Times New Roman" w:cs="Times New Roman"/>
          <w:i/>
          <w:noProof/>
          <w:color w:val="000000" w:themeColor="text1"/>
        </w:rPr>
        <w:t xml:space="preserve"> et al.</w:t>
      </w:r>
      <w:r w:rsidR="00DC3145">
        <w:rPr>
          <w:rFonts w:ascii="Times New Roman" w:hAnsi="Times New Roman" w:cs="Times New Roman"/>
          <w:noProof/>
          <w:color w:val="000000" w:themeColor="text1"/>
        </w:rPr>
        <w:t>, 2008; Brischoux</w:t>
      </w:r>
      <w:r w:rsidR="00DC3145" w:rsidRPr="00DC3145">
        <w:rPr>
          <w:rFonts w:ascii="Times New Roman" w:hAnsi="Times New Roman" w:cs="Times New Roman"/>
          <w:i/>
          <w:noProof/>
          <w:color w:val="000000" w:themeColor="text1"/>
        </w:rPr>
        <w:t xml:space="preserve"> et al.</w:t>
      </w:r>
      <w:r w:rsidR="00DC3145">
        <w:rPr>
          <w:rFonts w:ascii="Times New Roman" w:hAnsi="Times New Roman" w:cs="Times New Roman"/>
          <w:noProof/>
          <w:color w:val="000000" w:themeColor="text1"/>
        </w:rPr>
        <w:t>, 2009; Wheeler</w:t>
      </w:r>
      <w:r w:rsidR="00DC3145" w:rsidRPr="00DC3145">
        <w:rPr>
          <w:rFonts w:ascii="Times New Roman" w:hAnsi="Times New Roman" w:cs="Times New Roman"/>
          <w:i/>
          <w:noProof/>
          <w:color w:val="000000" w:themeColor="text1"/>
        </w:rPr>
        <w:t xml:space="preserve"> et al.</w:t>
      </w:r>
      <w:r w:rsidR="00DC3145">
        <w:rPr>
          <w:rFonts w:ascii="Times New Roman" w:hAnsi="Times New Roman" w:cs="Times New Roman"/>
          <w:noProof/>
          <w:color w:val="000000" w:themeColor="text1"/>
        </w:rPr>
        <w:t>, 2011; Twining</w:t>
      </w:r>
      <w:r w:rsidR="00DC3145" w:rsidRPr="00DC3145">
        <w:rPr>
          <w:rFonts w:ascii="Times New Roman" w:hAnsi="Times New Roman" w:cs="Times New Roman"/>
          <w:i/>
          <w:noProof/>
          <w:color w:val="000000" w:themeColor="text1"/>
        </w:rPr>
        <w:t xml:space="preserve"> et al.</w:t>
      </w:r>
      <w:r w:rsidR="00DC3145">
        <w:rPr>
          <w:rFonts w:ascii="Times New Roman" w:hAnsi="Times New Roman" w:cs="Times New Roman"/>
          <w:noProof/>
          <w:color w:val="000000" w:themeColor="text1"/>
        </w:rPr>
        <w:t>, 2014)</w:t>
      </w:r>
      <w:r w:rsidR="00A052F9">
        <w:rPr>
          <w:rFonts w:ascii="Times New Roman" w:hAnsi="Times New Roman" w:cs="Times New Roman"/>
          <w:color w:val="000000" w:themeColor="text1"/>
        </w:rPr>
        <w:fldChar w:fldCharType="end"/>
      </w:r>
      <w:r w:rsidR="002963DE">
        <w:rPr>
          <w:rFonts w:ascii="Times New Roman" w:hAnsi="Times New Roman" w:cs="Times New Roman"/>
          <w:color w:val="000000" w:themeColor="text1"/>
        </w:rPr>
        <w:t>.</w:t>
      </w:r>
      <w:r w:rsidR="00DC3145">
        <w:rPr>
          <w:rFonts w:ascii="Times New Roman" w:hAnsi="Times New Roman" w:cs="Times New Roman"/>
          <w:color w:val="000000" w:themeColor="text1"/>
        </w:rPr>
        <w:t xml:space="preserve"> </w:t>
      </w:r>
      <w:r w:rsidR="007C1C40">
        <w:rPr>
          <w:rFonts w:ascii="Times New Roman" w:hAnsi="Times New Roman" w:cs="Times New Roman"/>
          <w:color w:val="000000" w:themeColor="text1"/>
        </w:rPr>
        <w:t>For example, Wheeler and colleagues found that</w:t>
      </w:r>
      <w:r w:rsidR="00151753">
        <w:rPr>
          <w:rFonts w:ascii="Times New Roman" w:hAnsi="Times New Roman" w:cs="Times New Roman"/>
          <w:color w:val="000000" w:themeColor="text1"/>
        </w:rPr>
        <w:t xml:space="preserve"> a discrete palatable intraoral tastant became aversive</w:t>
      </w:r>
      <w:r>
        <w:rPr>
          <w:rFonts w:ascii="Times New Roman" w:hAnsi="Times New Roman" w:cs="Times New Roman"/>
          <w:color w:val="000000" w:themeColor="text1"/>
        </w:rPr>
        <w:t xml:space="preserve"> (as indicate</w:t>
      </w:r>
      <w:r w:rsidR="00751B1B">
        <w:rPr>
          <w:rFonts w:ascii="Times New Roman" w:hAnsi="Times New Roman" w:cs="Times New Roman"/>
          <w:color w:val="000000" w:themeColor="text1"/>
        </w:rPr>
        <w:t>d</w:t>
      </w:r>
      <w:r>
        <w:rPr>
          <w:rFonts w:ascii="Times New Roman" w:hAnsi="Times New Roman" w:cs="Times New Roman"/>
          <w:color w:val="000000" w:themeColor="text1"/>
        </w:rPr>
        <w:t xml:space="preserve"> by oral rejection and aversive orofacial </w:t>
      </w:r>
      <w:r w:rsidR="00D6388C">
        <w:rPr>
          <w:rFonts w:ascii="Times New Roman" w:hAnsi="Times New Roman" w:cs="Times New Roman"/>
          <w:color w:val="000000" w:themeColor="text1"/>
        </w:rPr>
        <w:t>responses</w:t>
      </w:r>
      <w:r>
        <w:rPr>
          <w:rFonts w:ascii="Times New Roman" w:hAnsi="Times New Roman" w:cs="Times New Roman"/>
          <w:color w:val="000000" w:themeColor="text1"/>
        </w:rPr>
        <w:t>)</w:t>
      </w:r>
      <w:r w:rsidR="00151753">
        <w:rPr>
          <w:rFonts w:ascii="Times New Roman" w:hAnsi="Times New Roman" w:cs="Times New Roman"/>
          <w:color w:val="000000" w:themeColor="text1"/>
        </w:rPr>
        <w:t xml:space="preserve"> and immediately reduced accumbal she</w:t>
      </w:r>
      <w:r>
        <w:rPr>
          <w:rFonts w:ascii="Times New Roman" w:hAnsi="Times New Roman" w:cs="Times New Roman"/>
          <w:color w:val="000000" w:themeColor="text1"/>
        </w:rPr>
        <w:t>ll dopamine concentrations once the tastant</w:t>
      </w:r>
      <w:r w:rsidR="00151753">
        <w:rPr>
          <w:rFonts w:ascii="Times New Roman" w:hAnsi="Times New Roman" w:cs="Times New Roman"/>
          <w:color w:val="000000" w:themeColor="text1"/>
        </w:rPr>
        <w:t xml:space="preserve"> was conditioned to predict impen</w:t>
      </w:r>
      <w:r w:rsidR="00643C75">
        <w:rPr>
          <w:rFonts w:ascii="Times New Roman" w:hAnsi="Times New Roman" w:cs="Times New Roman"/>
          <w:color w:val="000000" w:themeColor="text1"/>
        </w:rPr>
        <w:t xml:space="preserve">ding </w:t>
      </w:r>
      <w:r w:rsidR="00151753">
        <w:rPr>
          <w:rFonts w:ascii="Times New Roman" w:hAnsi="Times New Roman" w:cs="Times New Roman"/>
          <w:color w:val="000000" w:themeColor="text1"/>
        </w:rPr>
        <w:t xml:space="preserve">injections of cocaine (20 mg/kg, </w:t>
      </w:r>
      <w:proofErr w:type="spellStart"/>
      <w:r w:rsidR="00151753">
        <w:rPr>
          <w:rFonts w:ascii="Times New Roman" w:hAnsi="Times New Roman" w:cs="Times New Roman"/>
          <w:color w:val="000000" w:themeColor="text1"/>
        </w:rPr>
        <w:t>ip</w:t>
      </w:r>
      <w:proofErr w:type="spellEnd"/>
      <w:r w:rsidR="00222BB6">
        <w:rPr>
          <w:rFonts w:ascii="Times New Roman" w:hAnsi="Times New Roman" w:cs="Times New Roman"/>
          <w:color w:val="000000" w:themeColor="text1"/>
        </w:rPr>
        <w:t xml:space="preserve"> </w:t>
      </w:r>
      <w:r w:rsidR="00222BB6">
        <w:rPr>
          <w:rFonts w:ascii="Times New Roman" w:hAnsi="Times New Roman" w:cs="Times New Roman"/>
          <w:color w:val="000000" w:themeColor="text1"/>
        </w:rPr>
        <w:t>within the next 45 min)</w:t>
      </w:r>
      <w:r w:rsidR="00151753">
        <w:rPr>
          <w:rFonts w:ascii="Times New Roman" w:hAnsi="Times New Roman" w:cs="Times New Roman"/>
          <w:color w:val="000000" w:themeColor="text1"/>
        </w:rPr>
        <w:t xml:space="preserve"> or impen</w:t>
      </w:r>
      <w:r w:rsidR="00643C75">
        <w:rPr>
          <w:rFonts w:ascii="Times New Roman" w:hAnsi="Times New Roman" w:cs="Times New Roman"/>
          <w:color w:val="000000" w:themeColor="text1"/>
        </w:rPr>
        <w:t xml:space="preserve">ding </w:t>
      </w:r>
      <w:r w:rsidR="00151753">
        <w:rPr>
          <w:rFonts w:ascii="Times New Roman" w:hAnsi="Times New Roman" w:cs="Times New Roman"/>
          <w:color w:val="000000" w:themeColor="text1"/>
        </w:rPr>
        <w:t xml:space="preserve">access to 2 </w:t>
      </w:r>
      <w:proofErr w:type="spellStart"/>
      <w:r w:rsidR="00151753">
        <w:rPr>
          <w:rFonts w:ascii="Times New Roman" w:hAnsi="Times New Roman" w:cs="Times New Roman"/>
          <w:color w:val="000000" w:themeColor="text1"/>
        </w:rPr>
        <w:t>hrs</w:t>
      </w:r>
      <w:proofErr w:type="spellEnd"/>
      <w:r w:rsidR="00151753">
        <w:rPr>
          <w:rFonts w:ascii="Times New Roman" w:hAnsi="Times New Roman" w:cs="Times New Roman"/>
          <w:color w:val="000000" w:themeColor="text1"/>
        </w:rPr>
        <w:t xml:space="preserve"> of cocaine self-administration </w:t>
      </w:r>
      <w:r w:rsidR="00C321ED">
        <w:rPr>
          <w:rFonts w:ascii="Times New Roman" w:hAnsi="Times New Roman" w:cs="Times New Roman"/>
          <w:color w:val="000000" w:themeColor="text1"/>
        </w:rPr>
        <w:t xml:space="preserve">(within the next 45 min) </w:t>
      </w:r>
      <w:r w:rsidR="00151753">
        <w:rPr>
          <w:rFonts w:ascii="Times New Roman" w:hAnsi="Times New Roman" w:cs="Times New Roman"/>
          <w:color w:val="000000" w:themeColor="text1"/>
        </w:rPr>
        <w:fldChar w:fldCharType="begin">
          <w:fldData xml:space="preserve">PEVuZE5vdGU+PENpdGU+PEF1dGhvcj5XaGVlbGVyPC9BdXRob3I+PFllYXI+MjAxMTwvWWVhcj48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</w:fldData>
        </w:fldChar>
      </w:r>
      <w:r w:rsidR="00C321ED">
        <w:rPr>
          <w:rFonts w:ascii="Times New Roman" w:hAnsi="Times New Roman" w:cs="Times New Roman"/>
          <w:color w:val="000000" w:themeColor="text1"/>
        </w:rPr>
        <w:instrText xml:space="preserve"> ADDIN EN.CITE </w:instrText>
      </w:r>
      <w:r w:rsidR="00C321ED">
        <w:rPr>
          <w:rFonts w:ascii="Times New Roman" w:hAnsi="Times New Roman" w:cs="Times New Roman"/>
          <w:color w:val="000000" w:themeColor="text1"/>
        </w:rPr>
        <w:fldChar w:fldCharType="begin">
          <w:fldData xml:space="preserve">PEVuZE5vdGU+PENpdGU+PEF1dGhvcj5XaGVlbGVyPC9BdXRob3I+PFllYXI+MjAxMTwvWWVhcj48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</w:fldData>
        </w:fldChar>
      </w:r>
      <w:r w:rsidR="00C321ED">
        <w:rPr>
          <w:rFonts w:ascii="Times New Roman" w:hAnsi="Times New Roman" w:cs="Times New Roman"/>
          <w:color w:val="000000" w:themeColor="text1"/>
        </w:rPr>
        <w:instrText xml:space="preserve"> ADDIN EN.CITE.DATA </w:instrText>
      </w:r>
      <w:r w:rsidR="00C321ED">
        <w:rPr>
          <w:rFonts w:ascii="Times New Roman" w:hAnsi="Times New Roman" w:cs="Times New Roman"/>
          <w:color w:val="000000" w:themeColor="text1"/>
        </w:rPr>
      </w:r>
      <w:r w:rsidR="00C321ED">
        <w:rPr>
          <w:rFonts w:ascii="Times New Roman" w:hAnsi="Times New Roman" w:cs="Times New Roman"/>
          <w:color w:val="000000" w:themeColor="text1"/>
        </w:rPr>
        <w:fldChar w:fldCharType="end"/>
      </w:r>
      <w:r w:rsidR="00151753">
        <w:rPr>
          <w:rFonts w:ascii="Times New Roman" w:hAnsi="Times New Roman" w:cs="Times New Roman"/>
          <w:color w:val="000000" w:themeColor="text1"/>
        </w:rPr>
        <w:fldChar w:fldCharType="separate"/>
      </w:r>
      <w:r w:rsidR="00151753">
        <w:rPr>
          <w:rFonts w:ascii="Times New Roman" w:hAnsi="Times New Roman" w:cs="Times New Roman"/>
          <w:noProof/>
          <w:color w:val="000000" w:themeColor="text1"/>
        </w:rPr>
        <w:t>(Wheeler</w:t>
      </w:r>
      <w:r w:rsidR="00151753" w:rsidRPr="00151753">
        <w:rPr>
          <w:rFonts w:ascii="Times New Roman" w:hAnsi="Times New Roman" w:cs="Times New Roman"/>
          <w:i/>
          <w:noProof/>
          <w:color w:val="000000" w:themeColor="text1"/>
        </w:rPr>
        <w:t xml:space="preserve"> et al.</w:t>
      </w:r>
      <w:r w:rsidR="00151753">
        <w:rPr>
          <w:rFonts w:ascii="Times New Roman" w:hAnsi="Times New Roman" w:cs="Times New Roman"/>
          <w:noProof/>
          <w:color w:val="000000" w:themeColor="text1"/>
        </w:rPr>
        <w:t>, 2011)</w:t>
      </w:r>
      <w:r w:rsidR="00151753">
        <w:rPr>
          <w:rFonts w:ascii="Times New Roman" w:hAnsi="Times New Roman" w:cs="Times New Roman"/>
          <w:color w:val="000000" w:themeColor="text1"/>
        </w:rPr>
        <w:fldChar w:fldCharType="end"/>
      </w:r>
      <w:r w:rsidR="00DD39B6">
        <w:rPr>
          <w:rFonts w:ascii="Times New Roman" w:hAnsi="Times New Roman" w:cs="Times New Roman"/>
          <w:color w:val="000000" w:themeColor="text1"/>
        </w:rPr>
        <w:t xml:space="preserve">. Notably, the dopamine reduction was </w:t>
      </w:r>
      <w:r w:rsidR="00643C75">
        <w:rPr>
          <w:rFonts w:ascii="Times New Roman" w:hAnsi="Times New Roman" w:cs="Times New Roman"/>
          <w:color w:val="000000" w:themeColor="text1"/>
        </w:rPr>
        <w:t>time-locked</w:t>
      </w:r>
      <w:r w:rsidR="00DD39B6">
        <w:rPr>
          <w:rFonts w:ascii="Times New Roman" w:hAnsi="Times New Roman" w:cs="Times New Roman"/>
          <w:color w:val="000000" w:themeColor="text1"/>
        </w:rPr>
        <w:t xml:space="preserve"> to the behavioral aversion, which is consistent with the emergence of negative a</w:t>
      </w:r>
      <w:r w:rsidR="00250E44">
        <w:rPr>
          <w:rFonts w:ascii="Times New Roman" w:hAnsi="Times New Roman" w:cs="Times New Roman"/>
          <w:color w:val="000000" w:themeColor="text1"/>
        </w:rPr>
        <w:t>ffect</w:t>
      </w:r>
      <w:r w:rsidR="003352D7">
        <w:rPr>
          <w:rFonts w:ascii="Times New Roman" w:hAnsi="Times New Roman" w:cs="Times New Roman"/>
          <w:color w:val="000000" w:themeColor="text1"/>
        </w:rPr>
        <w:t>ive states (</w:t>
      </w:r>
      <w:proofErr w:type="spellStart"/>
      <w:r w:rsidR="003352D7">
        <w:rPr>
          <w:rFonts w:ascii="Times New Roman" w:hAnsi="Times New Roman" w:cs="Times New Roman"/>
          <w:color w:val="000000" w:themeColor="text1"/>
        </w:rPr>
        <w:t>Koob</w:t>
      </w:r>
      <w:proofErr w:type="spellEnd"/>
      <w:r w:rsidR="003352D7">
        <w:rPr>
          <w:rFonts w:ascii="Times New Roman" w:hAnsi="Times New Roman" w:cs="Times New Roman"/>
          <w:color w:val="000000" w:themeColor="text1"/>
        </w:rPr>
        <w:t xml:space="preserve"> &amp; Le </w:t>
      </w:r>
      <w:proofErr w:type="spellStart"/>
      <w:r w:rsidR="003352D7">
        <w:rPr>
          <w:rFonts w:ascii="Times New Roman" w:hAnsi="Times New Roman" w:cs="Times New Roman"/>
          <w:color w:val="000000" w:themeColor="text1"/>
        </w:rPr>
        <w:t>Moal</w:t>
      </w:r>
      <w:proofErr w:type="spellEnd"/>
      <w:r w:rsidR="003352D7">
        <w:rPr>
          <w:rFonts w:ascii="Times New Roman" w:hAnsi="Times New Roman" w:cs="Times New Roman"/>
          <w:color w:val="000000" w:themeColor="text1"/>
        </w:rPr>
        <w:t xml:space="preserve">, 1997 as cited in Wheeler </w:t>
      </w:r>
      <w:r w:rsidR="003352D7">
        <w:rPr>
          <w:rFonts w:ascii="Times New Roman" w:hAnsi="Times New Roman" w:cs="Times New Roman"/>
          <w:i/>
          <w:color w:val="000000" w:themeColor="text1"/>
        </w:rPr>
        <w:t xml:space="preserve">et al., </w:t>
      </w:r>
      <w:r w:rsidR="003352D7">
        <w:rPr>
          <w:rFonts w:ascii="Times New Roman" w:hAnsi="Times New Roman" w:cs="Times New Roman"/>
          <w:color w:val="000000" w:themeColor="text1"/>
        </w:rPr>
        <w:t>2011</w:t>
      </w:r>
      <w:r w:rsidR="00250E44">
        <w:rPr>
          <w:rFonts w:ascii="Times New Roman" w:hAnsi="Times New Roman" w:cs="Times New Roman"/>
          <w:color w:val="000000" w:themeColor="text1"/>
        </w:rPr>
        <w:t xml:space="preserve">).  Further, when </w:t>
      </w:r>
      <w:r w:rsidR="00643C75">
        <w:rPr>
          <w:rFonts w:ascii="Times New Roman" w:hAnsi="Times New Roman" w:cs="Times New Roman"/>
          <w:color w:val="000000" w:themeColor="text1"/>
        </w:rPr>
        <w:t xml:space="preserve">a </w:t>
      </w:r>
      <w:r w:rsidR="00250E44">
        <w:rPr>
          <w:rFonts w:ascii="Times New Roman" w:hAnsi="Times New Roman" w:cs="Times New Roman"/>
          <w:color w:val="000000" w:themeColor="text1"/>
        </w:rPr>
        <w:t xml:space="preserve">palatable </w:t>
      </w:r>
      <w:r w:rsidR="00643C75">
        <w:rPr>
          <w:rFonts w:ascii="Times New Roman" w:hAnsi="Times New Roman" w:cs="Times New Roman"/>
          <w:color w:val="000000" w:themeColor="text1"/>
        </w:rPr>
        <w:t xml:space="preserve">intraoral </w:t>
      </w:r>
      <w:r w:rsidR="0071353C">
        <w:rPr>
          <w:rFonts w:ascii="Times New Roman" w:hAnsi="Times New Roman" w:cs="Times New Roman"/>
          <w:color w:val="000000" w:themeColor="text1"/>
        </w:rPr>
        <w:t>tastant</w:t>
      </w:r>
      <w:r w:rsidR="00643C75">
        <w:rPr>
          <w:rFonts w:ascii="Times New Roman" w:hAnsi="Times New Roman" w:cs="Times New Roman"/>
          <w:color w:val="000000" w:themeColor="text1"/>
        </w:rPr>
        <w:t xml:space="preserve"> infusion</w:t>
      </w:r>
      <w:r w:rsidR="00250E44">
        <w:rPr>
          <w:rFonts w:ascii="Times New Roman" w:hAnsi="Times New Roman" w:cs="Times New Roman"/>
          <w:color w:val="000000" w:themeColor="text1"/>
        </w:rPr>
        <w:t xml:space="preserve"> was conditioned to predict </w:t>
      </w:r>
      <w:r w:rsidR="00250E44" w:rsidRPr="0071353C">
        <w:rPr>
          <w:rFonts w:ascii="Times New Roman" w:hAnsi="Times New Roman" w:cs="Times New Roman"/>
          <w:i/>
          <w:color w:val="000000" w:themeColor="text1"/>
        </w:rPr>
        <w:t>immediate</w:t>
      </w:r>
      <w:r w:rsidR="00250E44">
        <w:rPr>
          <w:rFonts w:ascii="Times New Roman" w:hAnsi="Times New Roman" w:cs="Times New Roman"/>
          <w:color w:val="000000" w:themeColor="text1"/>
        </w:rPr>
        <w:t xml:space="preserve"> </w:t>
      </w:r>
      <w:r w:rsidR="00643C75">
        <w:rPr>
          <w:rFonts w:ascii="Times New Roman" w:hAnsi="Times New Roman" w:cs="Times New Roman"/>
          <w:color w:val="000000" w:themeColor="text1"/>
        </w:rPr>
        <w:t>access to</w:t>
      </w:r>
      <w:r w:rsidR="00295EC1">
        <w:rPr>
          <w:rFonts w:ascii="Times New Roman" w:hAnsi="Times New Roman" w:cs="Times New Roman"/>
          <w:color w:val="000000" w:themeColor="text1"/>
        </w:rPr>
        <w:t xml:space="preserve"> self-</w:t>
      </w:r>
      <w:commentRangeStart w:id="0"/>
      <w:r w:rsidR="00295EC1">
        <w:rPr>
          <w:rFonts w:ascii="Times New Roman" w:hAnsi="Times New Roman" w:cs="Times New Roman"/>
          <w:color w:val="000000" w:themeColor="text1"/>
        </w:rPr>
        <w:t>administration</w:t>
      </w:r>
      <w:commentRangeEnd w:id="0"/>
      <w:r w:rsidR="005340ED">
        <w:rPr>
          <w:rStyle w:val="CommentReference"/>
        </w:rPr>
        <w:commentReference w:id="0"/>
      </w:r>
      <w:r w:rsidR="00295EC1">
        <w:rPr>
          <w:rFonts w:ascii="Times New Roman" w:hAnsi="Times New Roman" w:cs="Times New Roman"/>
          <w:color w:val="000000" w:themeColor="text1"/>
        </w:rPr>
        <w:t xml:space="preserve"> </w:t>
      </w:r>
      <w:r w:rsidR="00643C75">
        <w:rPr>
          <w:rFonts w:ascii="Times New Roman" w:hAnsi="Times New Roman" w:cs="Times New Roman"/>
          <w:color w:val="000000" w:themeColor="text1"/>
        </w:rPr>
        <w:t xml:space="preserve">of </w:t>
      </w:r>
      <w:r w:rsidR="00C321ED" w:rsidRPr="00C321ED">
        <w:rPr>
          <w:rFonts w:ascii="Times New Roman" w:hAnsi="Times New Roman" w:cs="Times New Roman"/>
          <w:i/>
          <w:iCs/>
          <w:color w:val="000000" w:themeColor="text1"/>
        </w:rPr>
        <w:t>either</w:t>
      </w:r>
      <w:r w:rsidR="00643C75">
        <w:rPr>
          <w:rFonts w:ascii="Times New Roman" w:hAnsi="Times New Roman" w:cs="Times New Roman"/>
          <w:color w:val="000000" w:themeColor="text1"/>
        </w:rPr>
        <w:t xml:space="preserve"> an </w:t>
      </w:r>
      <w:proofErr w:type="spellStart"/>
      <w:r w:rsidR="00643C75">
        <w:rPr>
          <w:rFonts w:ascii="Times New Roman" w:hAnsi="Times New Roman" w:cs="Times New Roman"/>
          <w:color w:val="000000" w:themeColor="text1"/>
        </w:rPr>
        <w:t>i.v.</w:t>
      </w:r>
      <w:proofErr w:type="spellEnd"/>
      <w:r w:rsidR="00643C75">
        <w:rPr>
          <w:rFonts w:ascii="Times New Roman" w:hAnsi="Times New Roman" w:cs="Times New Roman"/>
          <w:color w:val="000000" w:themeColor="text1"/>
        </w:rPr>
        <w:t xml:space="preserve"> cocaine injection </w:t>
      </w:r>
      <w:r w:rsidR="00C321ED">
        <w:rPr>
          <w:rFonts w:ascii="Times New Roman" w:hAnsi="Times New Roman" w:cs="Times New Roman"/>
          <w:color w:val="000000" w:themeColor="text1"/>
        </w:rPr>
        <w:t>or</w:t>
      </w:r>
      <w:r w:rsidR="00643C75">
        <w:rPr>
          <w:rFonts w:ascii="Times New Roman" w:hAnsi="Times New Roman" w:cs="Times New Roman"/>
          <w:color w:val="000000" w:themeColor="text1"/>
        </w:rPr>
        <w:t xml:space="preserve"> a</w:t>
      </w:r>
      <w:r w:rsidR="00AD6239">
        <w:rPr>
          <w:rFonts w:ascii="Times New Roman" w:hAnsi="Times New Roman" w:cs="Times New Roman"/>
          <w:color w:val="000000" w:themeColor="text1"/>
        </w:rPr>
        <w:t xml:space="preserve"> concomitantly delivered</w:t>
      </w:r>
      <w:r w:rsidR="00643C75">
        <w:rPr>
          <w:rFonts w:ascii="Times New Roman" w:hAnsi="Times New Roman" w:cs="Times New Roman"/>
          <w:color w:val="000000" w:themeColor="text1"/>
        </w:rPr>
        <w:t xml:space="preserve"> intraoral </w:t>
      </w:r>
      <w:r w:rsidR="00AD6239">
        <w:rPr>
          <w:rFonts w:ascii="Times New Roman" w:hAnsi="Times New Roman" w:cs="Times New Roman"/>
          <w:color w:val="000000" w:themeColor="text1"/>
        </w:rPr>
        <w:t>tastant infusion</w:t>
      </w:r>
      <w:r w:rsidR="00643C75">
        <w:rPr>
          <w:rFonts w:ascii="Times New Roman" w:hAnsi="Times New Roman" w:cs="Times New Roman"/>
          <w:color w:val="000000" w:themeColor="text1"/>
        </w:rPr>
        <w:t>, both the predictive tastant and the lever-pressing behavior</w:t>
      </w:r>
      <w:r w:rsidR="00453F35">
        <w:rPr>
          <w:rFonts w:ascii="Times New Roman" w:hAnsi="Times New Roman" w:cs="Times New Roman"/>
          <w:color w:val="000000" w:themeColor="text1"/>
        </w:rPr>
        <w:t xml:space="preserve"> resulted in</w:t>
      </w:r>
      <w:r w:rsidR="00643C75">
        <w:rPr>
          <w:rFonts w:ascii="Times New Roman" w:hAnsi="Times New Roman" w:cs="Times New Roman"/>
          <w:color w:val="000000" w:themeColor="text1"/>
        </w:rPr>
        <w:t xml:space="preserve"> </w:t>
      </w:r>
      <w:r w:rsidR="00453F35">
        <w:rPr>
          <w:rFonts w:ascii="Times New Roman" w:hAnsi="Times New Roman" w:cs="Times New Roman"/>
          <w:i/>
          <w:color w:val="000000" w:themeColor="text1"/>
        </w:rPr>
        <w:t>elevated</w:t>
      </w:r>
      <w:r w:rsidR="00643C75">
        <w:rPr>
          <w:rFonts w:ascii="Times New Roman" w:hAnsi="Times New Roman" w:cs="Times New Roman"/>
          <w:i/>
          <w:color w:val="000000" w:themeColor="text1"/>
        </w:rPr>
        <w:t xml:space="preserve"> </w:t>
      </w:r>
      <w:r w:rsidR="00643C75">
        <w:rPr>
          <w:rFonts w:ascii="Times New Roman" w:hAnsi="Times New Roman" w:cs="Times New Roman"/>
          <w:color w:val="000000" w:themeColor="text1"/>
        </w:rPr>
        <w:t xml:space="preserve">accumbal shell dopamine concentrations </w:t>
      </w:r>
      <w:r w:rsidR="00643C75">
        <w:rPr>
          <w:rFonts w:ascii="Times New Roman" w:hAnsi="Times New Roman" w:cs="Times New Roman"/>
          <w:color w:val="000000" w:themeColor="text1"/>
        </w:rPr>
        <w:fldChar w:fldCharType="begin">
          <w:fldData xml:space="preserve">PEVuZE5vdGU+PENpdGU+PEF1dGhvcj5XaGVlbGVyPC9BdXRob3I+PFllYXI+MjAxMTwvWWVhcj48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</w:fldData>
        </w:fldChar>
      </w:r>
      <w:r w:rsidR="00C321ED">
        <w:rPr>
          <w:rFonts w:ascii="Times New Roman" w:hAnsi="Times New Roman" w:cs="Times New Roman"/>
          <w:color w:val="000000" w:themeColor="text1"/>
        </w:rPr>
        <w:instrText xml:space="preserve"> ADDIN EN.CITE </w:instrText>
      </w:r>
      <w:r w:rsidR="00C321ED">
        <w:rPr>
          <w:rFonts w:ascii="Times New Roman" w:hAnsi="Times New Roman" w:cs="Times New Roman"/>
          <w:color w:val="000000" w:themeColor="text1"/>
        </w:rPr>
        <w:fldChar w:fldCharType="begin">
          <w:fldData xml:space="preserve">PEVuZE5vdGU+PENpdGU+PEF1dGhvcj5XaGVlbGVyPC9BdXRob3I+PFllYXI+MjAxMTwvWWVhcj48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</w:fldData>
        </w:fldChar>
      </w:r>
      <w:r w:rsidR="00C321ED">
        <w:rPr>
          <w:rFonts w:ascii="Times New Roman" w:hAnsi="Times New Roman" w:cs="Times New Roman"/>
          <w:color w:val="000000" w:themeColor="text1"/>
        </w:rPr>
        <w:instrText xml:space="preserve"> ADDIN EN.CITE.DATA </w:instrText>
      </w:r>
      <w:r w:rsidR="00C321ED">
        <w:rPr>
          <w:rFonts w:ascii="Times New Roman" w:hAnsi="Times New Roman" w:cs="Times New Roman"/>
          <w:color w:val="000000" w:themeColor="text1"/>
        </w:rPr>
      </w:r>
      <w:r w:rsidR="00C321ED">
        <w:rPr>
          <w:rFonts w:ascii="Times New Roman" w:hAnsi="Times New Roman" w:cs="Times New Roman"/>
          <w:color w:val="000000" w:themeColor="text1"/>
        </w:rPr>
        <w:fldChar w:fldCharType="end"/>
      </w:r>
      <w:r w:rsidR="00643C75">
        <w:rPr>
          <w:rFonts w:ascii="Times New Roman" w:hAnsi="Times New Roman" w:cs="Times New Roman"/>
          <w:color w:val="000000" w:themeColor="text1"/>
        </w:rPr>
        <w:fldChar w:fldCharType="separate"/>
      </w:r>
      <w:r w:rsidR="00643C75">
        <w:rPr>
          <w:rFonts w:ascii="Times New Roman" w:hAnsi="Times New Roman" w:cs="Times New Roman"/>
          <w:noProof/>
          <w:color w:val="000000" w:themeColor="text1"/>
        </w:rPr>
        <w:t>(Wheeler</w:t>
      </w:r>
      <w:r w:rsidR="00643C75" w:rsidRPr="00643C75">
        <w:rPr>
          <w:rFonts w:ascii="Times New Roman" w:hAnsi="Times New Roman" w:cs="Times New Roman"/>
          <w:i/>
          <w:noProof/>
          <w:color w:val="000000" w:themeColor="text1"/>
        </w:rPr>
        <w:t xml:space="preserve"> et al.</w:t>
      </w:r>
      <w:r w:rsidR="00643C75">
        <w:rPr>
          <w:rFonts w:ascii="Times New Roman" w:hAnsi="Times New Roman" w:cs="Times New Roman"/>
          <w:noProof/>
          <w:color w:val="000000" w:themeColor="text1"/>
        </w:rPr>
        <w:t>, 2011)</w:t>
      </w:r>
      <w:r w:rsidR="00643C75">
        <w:rPr>
          <w:rFonts w:ascii="Times New Roman" w:hAnsi="Times New Roman" w:cs="Times New Roman"/>
          <w:color w:val="000000" w:themeColor="text1"/>
        </w:rPr>
        <w:fldChar w:fldCharType="end"/>
      </w:r>
      <w:r w:rsidR="00AD6239">
        <w:rPr>
          <w:rFonts w:ascii="Times New Roman" w:hAnsi="Times New Roman" w:cs="Times New Roman"/>
          <w:color w:val="000000" w:themeColor="text1"/>
        </w:rPr>
        <w:t>. F</w:t>
      </w:r>
      <w:r w:rsidR="00C202DD">
        <w:rPr>
          <w:rFonts w:ascii="Times New Roman" w:hAnsi="Times New Roman" w:cs="Times New Roman"/>
          <w:color w:val="000000" w:themeColor="text1"/>
        </w:rPr>
        <w:t>inally</w:t>
      </w:r>
      <w:r w:rsidR="00AD6239">
        <w:rPr>
          <w:rFonts w:ascii="Times New Roman" w:hAnsi="Times New Roman" w:cs="Times New Roman"/>
          <w:color w:val="000000" w:themeColor="text1"/>
        </w:rPr>
        <w:t>, when a separate group of rats w</w:t>
      </w:r>
      <w:r w:rsidR="00C202DD">
        <w:rPr>
          <w:rFonts w:ascii="Times New Roman" w:hAnsi="Times New Roman" w:cs="Times New Roman"/>
          <w:color w:val="000000" w:themeColor="text1"/>
        </w:rPr>
        <w:t xml:space="preserve">as </w:t>
      </w:r>
      <w:r w:rsidR="00AD6239">
        <w:rPr>
          <w:rFonts w:ascii="Times New Roman" w:hAnsi="Times New Roman" w:cs="Times New Roman"/>
          <w:color w:val="000000" w:themeColor="text1"/>
        </w:rPr>
        <w:t>trained to self-administer cocaine or intracranial stimulation, the administration of an intraoral tastant conditioned to predict impending access to cocaine self-administration</w:t>
      </w:r>
      <w:r w:rsidR="00C321ED">
        <w:rPr>
          <w:rFonts w:ascii="Times New Roman" w:hAnsi="Times New Roman" w:cs="Times New Roman"/>
          <w:color w:val="000000" w:themeColor="text1"/>
        </w:rPr>
        <w:t xml:space="preserve"> </w:t>
      </w:r>
      <w:r w:rsidR="00C321ED">
        <w:rPr>
          <w:rFonts w:ascii="Times New Roman" w:hAnsi="Times New Roman" w:cs="Times New Roman"/>
          <w:color w:val="000000" w:themeColor="text1"/>
        </w:rPr>
        <w:t>(within the next 45 min)</w:t>
      </w:r>
      <w:r w:rsidR="00AD6239">
        <w:rPr>
          <w:rFonts w:ascii="Times New Roman" w:hAnsi="Times New Roman" w:cs="Times New Roman"/>
          <w:color w:val="000000" w:themeColor="text1"/>
        </w:rPr>
        <w:t xml:space="preserve"> increased the frequency of intracranial </w:t>
      </w:r>
      <w:proofErr w:type="spellStart"/>
      <w:r w:rsidR="00AD6239">
        <w:rPr>
          <w:rFonts w:ascii="Times New Roman" w:hAnsi="Times New Roman" w:cs="Times New Roman"/>
          <w:color w:val="000000" w:themeColor="text1"/>
        </w:rPr>
        <w:t>self stimulation</w:t>
      </w:r>
      <w:proofErr w:type="spellEnd"/>
      <w:r w:rsidR="00CC7605">
        <w:rPr>
          <w:rFonts w:ascii="Times New Roman" w:hAnsi="Times New Roman" w:cs="Times New Roman"/>
          <w:color w:val="000000" w:themeColor="text1"/>
        </w:rPr>
        <w:t xml:space="preserve">. </w:t>
      </w:r>
    </w:p>
    <w:p w14:paraId="65255D16" w14:textId="267A2458" w:rsidR="00C321ED" w:rsidRPr="006E7D30" w:rsidRDefault="00C321ED" w:rsidP="00C321ED">
      <w:pPr>
        <w:pStyle w:val="p1"/>
        <w:spacing w:line="480" w:lineRule="auto"/>
        <w:rPr>
          <w:rFonts w:ascii="Times New Roman" w:hAnsi="Times New Roman"/>
          <w:sz w:val="24"/>
          <w:szCs w:val="24"/>
        </w:rPr>
      </w:pPr>
      <w:r>
        <w:rPr>
          <w:rFonts w:ascii="Times New Roman" w:hAnsi="Times New Roman"/>
          <w:sz w:val="24"/>
          <w:szCs w:val="24"/>
        </w:rPr>
        <w:t xml:space="preserve">A variety of literature suggests that in addition to external cue associations, early drug-onset cues (experienced internally) can become associated with the later larger drug effects </w:t>
      </w:r>
      <w:r>
        <w:rPr>
          <w:rFonts w:ascii="Times New Roman" w:hAnsi="Times New Roman"/>
          <w:sz w:val="24"/>
          <w:szCs w:val="24"/>
        </w:rPr>
        <w:fldChar w:fldCharType="begin"/>
      </w:r>
      <w:r>
        <w:rPr>
          <w:rFonts w:ascii="Times New Roman" w:hAnsi="Times New Roman"/>
          <w:sz w:val="24"/>
          <w:szCs w:val="24"/>
        </w:rPr>
        <w:instrText xml:space="preserve"> ADDIN EN.CITE &lt;EndNote&gt;&lt;Cite&gt;&lt;Author&gt;Kim&lt;/Author&gt;&lt;Year&gt;1999&lt;/Year&gt;&lt;RecNum&gt;3133&lt;/RecNum&gt;&lt;DisplayText&gt;(Kim&lt;style face="italic"&gt; et al.&lt;/style&gt;, 1999)&lt;/DisplayText&gt;&lt;record&gt;&lt;rec-number&gt;3133&lt;/rec-number&gt;&lt;foreign-keys&gt;&lt;key app="EN" db-id="vv2s9rd9przr9lew5tv52rwde9rard2t52rt" timestamp="1615160193"&gt;3133&lt;/key&gt;&lt;/foreign-keys&gt;&lt;ref-type name="Journal Article"&gt;17&lt;/ref-type&gt;&lt;contributors&gt;&lt;authors&gt;&lt;author&gt;Kim, J. A.&lt;/author&gt;&lt;author&gt;Siegel, S.&lt;/author&gt;&lt;author&gt;Patenall, V. R.&lt;/author&gt;&lt;/authors&gt;&lt;/contributors&gt;&lt;auth-address&gt;Department of Psychology, McMaster University, Hamilton, Ontario, Canada.&lt;/auth-address&gt;&lt;titles&gt;&lt;title&gt;Drug-onset cues as signals: intraadministration associations and tolerance&lt;/title&gt;&lt;secondary-title&gt;J Exp Psychol Anim Behav Process&lt;/secondary-title&gt;&lt;alt-title&gt;Journal of experimental psychology. Animal behavior processes&lt;/alt-title&gt;&lt;/titles&gt;&lt;periodical&gt;&lt;full-title&gt;J Exp Psychol Anim Behav Process&lt;/full-title&gt;&lt;abbr-1&gt;Journal of experimental psychology. Animal behavior processes&lt;/abbr-1&gt;&lt;/periodical&gt;&lt;alt-periodical&gt;&lt;full-title&gt;J Exp Psychol Anim Behav Process&lt;/full-title&gt;&lt;abbr-1&gt;Journal of experimental psychology. Animal behavior processes&lt;/abbr-1&gt;&lt;/alt-periodical&gt;&lt;pages&gt;491-504&lt;/pages&gt;&lt;volume&gt;25&lt;/volume&gt;&lt;number&gt;4&lt;/number&gt;&lt;edition&gt;1999/10/26&lt;/edition&gt;&lt;keywords&gt;&lt;keyword&gt;Animals&lt;/keyword&gt;&lt;keyword&gt;*Association&lt;/keyword&gt;&lt;keyword&gt;Conditioning (Psychology)&lt;/keyword&gt;&lt;keyword&gt;*Cues&lt;/keyword&gt;&lt;keyword&gt;*Drug Administration Routes&lt;/keyword&gt;&lt;keyword&gt;Drug Tolerance/*physiology&lt;/keyword&gt;&lt;keyword&gt;Environment&lt;/keyword&gt;&lt;keyword&gt;Male&lt;/keyword&gt;&lt;keyword&gt;Morphine/administration &amp;amp; dosage&lt;/keyword&gt;&lt;keyword&gt;Rats&lt;/keyword&gt;&lt;keyword&gt;Rats, Sprague-Dawley&lt;/keyword&gt;&lt;keyword&gt;Signal Detection, Psychological/*physiology&lt;/keyword&gt;&lt;/keywords&gt;&lt;dates&gt;&lt;year&gt;1999&lt;/year&gt;&lt;pub-dates&gt;&lt;date&gt;Oct&lt;/date&gt;&lt;/pub-dates&gt;&lt;/dates&gt;&lt;isbn&gt;0097-7403 (Print)&amp;#xD;0097-7403&lt;/isbn&gt;&lt;accession-num&gt;10531660&lt;/accession-num&gt;&lt;urls&gt;&lt;/urls&gt;&lt;remote-database-provider&gt;NLM&lt;/remote-database-provider&gt;&lt;language&gt;eng&lt;/language&gt;&lt;/record&gt;&lt;/Cite&gt;&lt;/EndNote&gt;</w:instrText>
      </w:r>
      <w:r>
        <w:rPr>
          <w:rFonts w:ascii="Times New Roman" w:hAnsi="Times New Roman"/>
          <w:sz w:val="24"/>
          <w:szCs w:val="24"/>
        </w:rPr>
        <w:fldChar w:fldCharType="separate"/>
      </w:r>
      <w:r>
        <w:rPr>
          <w:rFonts w:ascii="Times New Roman" w:hAnsi="Times New Roman"/>
          <w:noProof/>
          <w:sz w:val="24"/>
          <w:szCs w:val="24"/>
        </w:rPr>
        <w:t>(Kim</w:t>
      </w:r>
      <w:r w:rsidRPr="006E7D30">
        <w:rPr>
          <w:rFonts w:ascii="Times New Roman" w:hAnsi="Times New Roman"/>
          <w:i/>
          <w:noProof/>
          <w:sz w:val="24"/>
          <w:szCs w:val="24"/>
        </w:rPr>
        <w:t xml:space="preserve"> et al.</w:t>
      </w:r>
      <w:r>
        <w:rPr>
          <w:rFonts w:ascii="Times New Roman" w:hAnsi="Times New Roman"/>
          <w:noProof/>
          <w:sz w:val="24"/>
          <w:szCs w:val="24"/>
        </w:rPr>
        <w:t>, 1999)</w:t>
      </w:r>
      <w:r>
        <w:rPr>
          <w:rFonts w:ascii="Times New Roman" w:hAnsi="Times New Roman"/>
          <w:sz w:val="24"/>
          <w:szCs w:val="24"/>
        </w:rPr>
        <w:fldChar w:fldCharType="end"/>
      </w:r>
      <w:r>
        <w:rPr>
          <w:rFonts w:ascii="Times New Roman" w:hAnsi="Times New Roman"/>
          <w:sz w:val="24"/>
          <w:szCs w:val="24"/>
        </w:rPr>
        <w:t xml:space="preserve">. These interoceptive pharmacological cues may overshadow simultaneously present environmental cues and produce conditioned compensatory responses (states of negative affect that are driven by reductions in </w:t>
      </w:r>
      <w:proofErr w:type="spellStart"/>
      <w:r>
        <w:rPr>
          <w:rFonts w:ascii="Times New Roman" w:hAnsi="Times New Roman"/>
          <w:sz w:val="24"/>
          <w:szCs w:val="24"/>
        </w:rPr>
        <w:t>accumbal</w:t>
      </w:r>
      <w:proofErr w:type="spellEnd"/>
      <w:r>
        <w:rPr>
          <w:rFonts w:ascii="Times New Roman" w:hAnsi="Times New Roman"/>
          <w:sz w:val="24"/>
          <w:szCs w:val="24"/>
        </w:rPr>
        <w:t xml:space="preserve"> shell dopamine levels and oppose the subsequent drug </w:t>
      </w:r>
      <w:r>
        <w:rPr>
          <w:rFonts w:ascii="Times New Roman" w:hAnsi="Times New Roman"/>
          <w:sz w:val="24"/>
          <w:szCs w:val="24"/>
        </w:rPr>
        <w:lastRenderedPageBreak/>
        <w:t xml:space="preserve">responses). These conditioned compensatory responses are therefore thought to drive tolerance and can reinvigorate drug behaviors </w:t>
      </w:r>
      <w:commentRangeStart w:id="1"/>
      <w:r>
        <w:rPr>
          <w:rFonts w:ascii="Times New Roman" w:hAnsi="Times New Roman"/>
          <w:sz w:val="24"/>
          <w:szCs w:val="24"/>
        </w:rPr>
        <w:t xml:space="preserve">(since </w:t>
      </w:r>
      <w:commentRangeEnd w:id="1"/>
      <w:r>
        <w:rPr>
          <w:rStyle w:val="CommentReference"/>
          <w:rFonts w:asciiTheme="minorHAnsi" w:hAnsiTheme="minorHAnsi" w:cstheme="minorBidi"/>
        </w:rPr>
        <w:commentReference w:id="1"/>
      </w:r>
      <w:r>
        <w:rPr>
          <w:rFonts w:ascii="Times New Roman" w:hAnsi="Times New Roman"/>
          <w:sz w:val="24"/>
          <w:szCs w:val="24"/>
        </w:rPr>
        <w:t xml:space="preserve">drug administration can restore the </w:t>
      </w:r>
      <w:proofErr w:type="spellStart"/>
      <w:r>
        <w:rPr>
          <w:rFonts w:ascii="Times New Roman" w:hAnsi="Times New Roman"/>
          <w:sz w:val="24"/>
          <w:szCs w:val="24"/>
        </w:rPr>
        <w:t>accumbal</w:t>
      </w:r>
      <w:proofErr w:type="spellEnd"/>
      <w:r>
        <w:rPr>
          <w:rFonts w:ascii="Times New Roman" w:hAnsi="Times New Roman"/>
          <w:sz w:val="24"/>
          <w:szCs w:val="24"/>
        </w:rPr>
        <w:t xml:space="preserve"> shell dopamine deficit and thus alleviate the negative affect). It is thought that subjects whose drug administration was not contingent, predictable, or self-controlled may experience stronger drive from interoceptive cues – as opposed to exteroceptive cues – since noncontingent drug experiences lack reliable external predictors by nature. This may result in greater interoceptive cue-driven compensatory conditioned responses that can contribute to greater levels of tolerance in individuals whose drug experience is uncontrollable and unpredictable. Since the ventral hippocampus is associated with relaying </w:t>
      </w:r>
      <w:r w:rsidRPr="00F55826">
        <w:rPr>
          <w:rFonts w:ascii="Times New Roman" w:hAnsi="Times New Roman"/>
          <w:i/>
          <w:sz w:val="24"/>
          <w:szCs w:val="24"/>
        </w:rPr>
        <w:t>interoceptive</w:t>
      </w:r>
      <w:r>
        <w:rPr>
          <w:rFonts w:ascii="Times New Roman" w:hAnsi="Times New Roman"/>
          <w:sz w:val="24"/>
          <w:szCs w:val="24"/>
        </w:rPr>
        <w:t xml:space="preserve"> information to the nucleus accumbens shell; whereas the dorsal hippocampus is associated with relaying </w:t>
      </w:r>
      <w:r w:rsidRPr="00F55826">
        <w:rPr>
          <w:rFonts w:ascii="Times New Roman" w:hAnsi="Times New Roman"/>
          <w:i/>
          <w:sz w:val="24"/>
          <w:szCs w:val="24"/>
        </w:rPr>
        <w:t>exteroceptive</w:t>
      </w:r>
      <w:r>
        <w:rPr>
          <w:rFonts w:ascii="Times New Roman" w:hAnsi="Times New Roman"/>
          <w:sz w:val="24"/>
          <w:szCs w:val="24"/>
        </w:rPr>
        <w:t xml:space="preserve"> information to the nucleus accumbens core </w:t>
      </w:r>
      <w:r>
        <w:rPr>
          <w:rFonts w:ascii="Times New Roman" w:hAnsi="Times New Roman"/>
          <w:sz w:val="24"/>
          <w:szCs w:val="24"/>
        </w:rPr>
        <w:fldChar w:fldCharType="begin"/>
      </w:r>
      <w:r>
        <w:rPr>
          <w:rFonts w:ascii="Times New Roman" w:hAnsi="Times New Roman"/>
          <w:sz w:val="24"/>
          <w:szCs w:val="24"/>
        </w:rPr>
        <w:instrText xml:space="preserve"> ADDIN EN.CITE &lt;EndNote&gt;&lt;Cite&gt;&lt;Author&gt;Barr&lt;/Author&gt;&lt;Year&gt;2018&lt;/Year&gt;&lt;RecNum&gt;2355&lt;/RecNum&gt;&lt;DisplayText&gt;(Barr&lt;style face="italic"&gt; et al.&lt;/style&gt;, 2018)&lt;/DisplayText&gt;&lt;record&gt;&lt;rec-number&gt;2355&lt;/rec-number&gt;&lt;foreign-keys&gt;&lt;key app="EN" db-id="rwpapwwp499wpyed0pcpdxwbvd0rt5w5wpwx" timestamp="1532778069"&gt;2355&lt;/key&gt;&lt;key app="ENWeb" db-id=""&gt;0&lt;/key&gt;&lt;/foreign-keys&gt;&lt;ref-type name="Journal Article"&gt;17&lt;/ref-type&gt;&lt;contributors&gt;&lt;authors&gt;&lt;author&gt;Barr, Jeffrey L.&lt;/author&gt;&lt;author&gt;Bray, Brenna&lt;/author&gt;&lt;author&gt;Forster, Gina L.&lt;/author&gt;&lt;/authors&gt;&lt;/contributors&gt;&lt;titles&gt;&lt;title&gt;The Hippocampus as a Neural Link between Negative Affect and Vulnerability for Psychostimulant Relapse&lt;/title&gt;&lt;/titles&gt;&lt;dates&gt;&lt;year&gt;2018&lt;/year&gt;&lt;/dates&gt;&lt;urls&gt;&lt;/urls&gt;&lt;electronic-resource-num&gt;10.5772/intechopen.70854&lt;/electronic-resource-num&gt;&lt;/record&gt;&lt;/Cite&gt;&lt;/EndNote&gt;</w:instrText>
      </w:r>
      <w:r>
        <w:rPr>
          <w:rFonts w:ascii="Times New Roman" w:hAnsi="Times New Roman"/>
          <w:sz w:val="24"/>
          <w:szCs w:val="24"/>
        </w:rPr>
        <w:fldChar w:fldCharType="separate"/>
      </w:r>
      <w:r>
        <w:rPr>
          <w:rFonts w:ascii="Times New Roman" w:hAnsi="Times New Roman"/>
          <w:noProof/>
          <w:sz w:val="24"/>
          <w:szCs w:val="24"/>
        </w:rPr>
        <w:t>(Barr</w:t>
      </w:r>
      <w:r w:rsidRPr="00F55826">
        <w:rPr>
          <w:rFonts w:ascii="Times New Roman" w:hAnsi="Times New Roman"/>
          <w:i/>
          <w:noProof/>
          <w:sz w:val="24"/>
          <w:szCs w:val="24"/>
        </w:rPr>
        <w:t xml:space="preserve"> et al.</w:t>
      </w:r>
      <w:r>
        <w:rPr>
          <w:rFonts w:ascii="Times New Roman" w:hAnsi="Times New Roman"/>
          <w:noProof/>
          <w:sz w:val="24"/>
          <w:szCs w:val="24"/>
        </w:rPr>
        <w:t>, 2018)</w:t>
      </w:r>
      <w:r>
        <w:rPr>
          <w:rFonts w:ascii="Times New Roman" w:hAnsi="Times New Roman"/>
          <w:sz w:val="24"/>
          <w:szCs w:val="24"/>
        </w:rPr>
        <w:fldChar w:fldCharType="end"/>
      </w:r>
      <w:r>
        <w:rPr>
          <w:rFonts w:ascii="Times New Roman" w:hAnsi="Times New Roman"/>
          <w:sz w:val="24"/>
          <w:szCs w:val="24"/>
        </w:rPr>
        <w:t xml:space="preserve">, the suggestion that greater interoceptive </w:t>
      </w:r>
      <w:r>
        <w:rPr>
          <w:rFonts w:ascii="Times New Roman" w:hAnsi="Times New Roman"/>
          <w:sz w:val="24"/>
          <w:szCs w:val="24"/>
        </w:rPr>
        <w:t>tone</w:t>
      </w:r>
      <w:r>
        <w:rPr>
          <w:rFonts w:ascii="Times New Roman" w:hAnsi="Times New Roman"/>
          <w:sz w:val="24"/>
          <w:szCs w:val="24"/>
        </w:rPr>
        <w:t xml:space="preserve"> mediates tolerance and relapse suggests a possible role for the ventral hippocampus in mediating this process.</w:t>
      </w:r>
    </w:p>
    <w:p w14:paraId="6571108C" w14:textId="77777777" w:rsidR="00C321ED" w:rsidRDefault="00C321ED" w:rsidP="00C321ED">
      <w:pPr>
        <w:pStyle w:val="p2"/>
        <w:spacing w:line="480" w:lineRule="auto"/>
        <w:rPr>
          <w:rFonts w:ascii="Times New Roman" w:hAnsi="Times New Roman"/>
          <w:sz w:val="24"/>
          <w:szCs w:val="24"/>
        </w:rPr>
      </w:pPr>
    </w:p>
    <w:p w14:paraId="3D94B8DB" w14:textId="77777777" w:rsidR="00C321ED" w:rsidRDefault="00C321ED" w:rsidP="00C321ED">
      <w:pPr>
        <w:pStyle w:val="p2"/>
        <w:spacing w:line="480" w:lineRule="auto"/>
        <w:rPr>
          <w:rFonts w:ascii="Times New Roman" w:hAnsi="Times New Roman"/>
          <w:sz w:val="24"/>
          <w:szCs w:val="24"/>
        </w:rPr>
      </w:pPr>
      <w:r w:rsidRPr="00AC725F">
        <w:rPr>
          <w:rFonts w:ascii="Times New Roman" w:hAnsi="Times New Roman"/>
          <w:sz w:val="24"/>
          <w:szCs w:val="24"/>
        </w:rPr>
        <w:t xml:space="preserve">A variety of literature exists suggesting that noncontingent models of psychostimulant administration – in which the subject does not have control over drug administration – may result in greater drive from </w:t>
      </w:r>
      <w:r>
        <w:rPr>
          <w:rFonts w:ascii="Times New Roman" w:hAnsi="Times New Roman"/>
          <w:sz w:val="24"/>
          <w:szCs w:val="24"/>
        </w:rPr>
        <w:t xml:space="preserve">interoceptive cues (novel internal cues that are perfectly contingent with subsequent drug effects and therefore particularly salient). This may result from the fact that exteroceptive clues are limited or lacking in </w:t>
      </w:r>
      <w:proofErr w:type="spellStart"/>
      <w:r>
        <w:rPr>
          <w:rFonts w:ascii="Times New Roman" w:hAnsi="Times New Roman"/>
          <w:sz w:val="24"/>
          <w:szCs w:val="24"/>
        </w:rPr>
        <w:t>nonocontingent</w:t>
      </w:r>
      <w:proofErr w:type="spellEnd"/>
      <w:r>
        <w:rPr>
          <w:rFonts w:ascii="Times New Roman" w:hAnsi="Times New Roman"/>
          <w:sz w:val="24"/>
          <w:szCs w:val="24"/>
        </w:rPr>
        <w:t xml:space="preserve"> models. This may hold particular relevance to our studies, since the ventral hippocampus is associated with conveying interoceptive information to the nucleus accumbens shell whereas the dorsal hippocampus is more associated with processing exteroceptive cues (and connects to the </w:t>
      </w:r>
      <w:proofErr w:type="spellStart"/>
      <w:r>
        <w:rPr>
          <w:rFonts w:ascii="Times New Roman" w:hAnsi="Times New Roman"/>
          <w:sz w:val="24"/>
          <w:szCs w:val="24"/>
        </w:rPr>
        <w:t>accumbal</w:t>
      </w:r>
      <w:proofErr w:type="spellEnd"/>
      <w:r>
        <w:rPr>
          <w:rFonts w:ascii="Times New Roman" w:hAnsi="Times New Roman"/>
          <w:sz w:val="24"/>
          <w:szCs w:val="24"/>
        </w:rPr>
        <w:t xml:space="preserve"> core) </w:t>
      </w:r>
      <w:r>
        <w:rPr>
          <w:rFonts w:ascii="Times New Roman" w:hAnsi="Times New Roman"/>
          <w:sz w:val="24"/>
          <w:szCs w:val="24"/>
        </w:rPr>
        <w:fldChar w:fldCharType="begin"/>
      </w:r>
      <w:r>
        <w:rPr>
          <w:rFonts w:ascii="Times New Roman" w:hAnsi="Times New Roman"/>
          <w:sz w:val="24"/>
          <w:szCs w:val="24"/>
        </w:rPr>
        <w:instrText xml:space="preserve"> ADDIN EN.CITE &lt;EndNote&gt;&lt;Cite&gt;&lt;Author&gt;Barr&lt;/Author&gt;&lt;Year&gt;2018&lt;/Year&gt;&lt;RecNum&gt;2355&lt;/RecNum&gt;&lt;DisplayText&gt;(Barr&lt;style face="italic"&gt; et al.&lt;/style&gt;, 2018)&lt;/DisplayText&gt;&lt;record&gt;&lt;rec-number&gt;2355&lt;/rec-number&gt;&lt;foreign-keys&gt;&lt;key app="EN" db-id="rwpapwwp499wpyed0pcpdxwbvd0rt5w5wpwx" timestamp="1532778069"&gt;2355&lt;/key&gt;&lt;key app="ENWeb" db-id=""&gt;0&lt;/key&gt;&lt;/foreign-keys&gt;&lt;ref-type name="Journal Article"&gt;17&lt;/ref-type&gt;&lt;contributors&gt;&lt;authors&gt;&lt;author&gt;Barr, Jeffrey L.&lt;/author&gt;&lt;author&gt;Bray, Brenna&lt;/author&gt;&lt;author&gt;Forster, Gina L.&lt;/author&gt;&lt;/authors&gt;&lt;/contributors&gt;&lt;titles&gt;&lt;title&gt;The Hippocampus as a Neural Link between Negative Affect and Vulnerability for Psychostimulant Relapse&lt;/title&gt;&lt;/titles&gt;&lt;dates&gt;&lt;year&gt;2018&lt;/year&gt;&lt;/dates&gt;&lt;urls&gt;&lt;/urls&gt;&lt;electronic-resource-num&gt;10.5772/intechopen.70854&lt;/electronic-resource-num&gt;&lt;/record&gt;&lt;/Cite&gt;&lt;/EndNote&gt;</w:instrText>
      </w:r>
      <w:r>
        <w:rPr>
          <w:rFonts w:ascii="Times New Roman" w:hAnsi="Times New Roman"/>
          <w:sz w:val="24"/>
          <w:szCs w:val="24"/>
        </w:rPr>
        <w:fldChar w:fldCharType="separate"/>
      </w:r>
      <w:r>
        <w:rPr>
          <w:rFonts w:ascii="Times New Roman" w:hAnsi="Times New Roman"/>
          <w:noProof/>
          <w:sz w:val="24"/>
          <w:szCs w:val="24"/>
        </w:rPr>
        <w:t>(Barr</w:t>
      </w:r>
      <w:r w:rsidRPr="001A572E">
        <w:rPr>
          <w:rFonts w:ascii="Times New Roman" w:hAnsi="Times New Roman"/>
          <w:i/>
          <w:noProof/>
          <w:sz w:val="24"/>
          <w:szCs w:val="24"/>
        </w:rPr>
        <w:t xml:space="preserve"> et al.</w:t>
      </w:r>
      <w:r>
        <w:rPr>
          <w:rFonts w:ascii="Times New Roman" w:hAnsi="Times New Roman"/>
          <w:noProof/>
          <w:sz w:val="24"/>
          <w:szCs w:val="24"/>
        </w:rPr>
        <w:t>, 2018)</w:t>
      </w:r>
      <w:r>
        <w:rPr>
          <w:rFonts w:ascii="Times New Roman" w:hAnsi="Times New Roman"/>
          <w:sz w:val="24"/>
          <w:szCs w:val="24"/>
        </w:rPr>
        <w:fldChar w:fldCharType="end"/>
      </w:r>
      <w:r>
        <w:rPr>
          <w:rFonts w:ascii="Times New Roman" w:hAnsi="Times New Roman"/>
          <w:sz w:val="24"/>
          <w:szCs w:val="24"/>
        </w:rPr>
        <w:t xml:space="preserve">. </w:t>
      </w:r>
    </w:p>
    <w:p w14:paraId="0D8475EA" w14:textId="77777777" w:rsidR="00C321ED" w:rsidRDefault="00C321ED" w:rsidP="00C321ED">
      <w:pPr>
        <w:pStyle w:val="p2"/>
        <w:spacing w:line="480" w:lineRule="auto"/>
        <w:rPr>
          <w:rFonts w:ascii="Times New Roman" w:hAnsi="Times New Roman"/>
          <w:sz w:val="24"/>
          <w:szCs w:val="24"/>
        </w:rPr>
      </w:pPr>
    </w:p>
    <w:p w14:paraId="2DAC4902" w14:textId="77777777" w:rsidR="00C321ED" w:rsidRDefault="00C321ED" w:rsidP="00C321ED">
      <w:pPr>
        <w:pStyle w:val="p2"/>
        <w:spacing w:line="480" w:lineRule="auto"/>
        <w:rPr>
          <w:rFonts w:ascii="Times New Roman" w:hAnsi="Times New Roman"/>
          <w:sz w:val="24"/>
          <w:szCs w:val="24"/>
        </w:rPr>
      </w:pPr>
      <w:r>
        <w:rPr>
          <w:rFonts w:ascii="Times New Roman" w:hAnsi="Times New Roman"/>
          <w:sz w:val="24"/>
          <w:szCs w:val="24"/>
        </w:rPr>
        <w:t xml:space="preserve"> The interoceptive cues are thought to have greater influence of compensatory conditioned responses that can increase tolerance and produce negative affect states that drive drug behaviors in rats with history of self-administration (who have learned that drug exposure can restore the dopamine deficit associated with the negative affect states); whereas the conditioned compensatory responses can drive drug aversion in rats without a history of self-administration (who have not had the earned experience that drug taking can correct the conditioned compensatory response). </w:t>
      </w:r>
    </w:p>
    <w:p w14:paraId="122C9D72" w14:textId="77777777" w:rsidR="00C321ED" w:rsidRDefault="00C321ED" w:rsidP="00CC7605">
      <w:pPr>
        <w:widowControl w:val="0"/>
        <w:autoSpaceDE w:val="0"/>
        <w:autoSpaceDN w:val="0"/>
        <w:adjustRightInd w:val="0"/>
        <w:spacing w:after="240" w:line="480" w:lineRule="auto"/>
        <w:rPr>
          <w:rFonts w:ascii="Times" w:hAnsi="Times" w:cs="Times"/>
          <w:color w:val="000000"/>
        </w:rPr>
      </w:pPr>
    </w:p>
    <w:p w14:paraId="0DCC21C5" w14:textId="6894BD9C" w:rsidR="00C10591" w:rsidRDefault="00C10591" w:rsidP="00A34301">
      <w:pPr>
        <w:widowControl w:val="0"/>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themeColor="text1"/>
        </w:rPr>
        <w:t>DRUG CUES, NEGATIVE AFFECT, CRAVING, AND RELAPSE</w:t>
      </w:r>
    </w:p>
    <w:p w14:paraId="6B3843FA" w14:textId="0CE491ED" w:rsidR="00C10591" w:rsidRDefault="00DC1503" w:rsidP="00DC1503">
      <w:pPr>
        <w:pStyle w:val="ListParagraph"/>
        <w:widowControl w:val="0"/>
        <w:numPr>
          <w:ilvl w:val="0"/>
          <w:numId w:val="4"/>
        </w:numPr>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Stress &amp; negative affect increase </w:t>
      </w:r>
      <w:proofErr w:type="spellStart"/>
      <w:r>
        <w:rPr>
          <w:rFonts w:ascii="Times New Roman" w:hAnsi="Times New Roman" w:cs="Times New Roman"/>
          <w:color w:val="000000" w:themeColor="text1"/>
        </w:rPr>
        <w:t>cocoaine</w:t>
      </w:r>
      <w:proofErr w:type="spellEnd"/>
      <w:r>
        <w:rPr>
          <w:rFonts w:ascii="Times New Roman" w:hAnsi="Times New Roman" w:cs="Times New Roman"/>
          <w:color w:val="000000" w:themeColor="text1"/>
        </w:rPr>
        <w:t xml:space="preserve"> craving</w:t>
      </w:r>
    </w:p>
    <w:p w14:paraId="54EC6B7E" w14:textId="2FB2DFD4" w:rsidR="00DC1503" w:rsidRDefault="00DC1503" w:rsidP="00DC1503">
      <w:pPr>
        <w:pStyle w:val="ListParagraph"/>
        <w:widowControl w:val="0"/>
        <w:numPr>
          <w:ilvl w:val="1"/>
          <w:numId w:val="4"/>
        </w:numPr>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themeColor="text1"/>
        </w:rPr>
        <w:t>Sinha 1999, 2000, 2003, 2006</w:t>
      </w:r>
    </w:p>
    <w:p w14:paraId="37BED9B6" w14:textId="7C419124" w:rsidR="00DC1503" w:rsidRPr="00DC1503" w:rsidRDefault="00DC1503" w:rsidP="00DC1503">
      <w:pPr>
        <w:pStyle w:val="ListParagraph"/>
        <w:widowControl w:val="0"/>
        <w:numPr>
          <w:ilvl w:val="0"/>
          <w:numId w:val="4"/>
        </w:numPr>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Increased craving positively correlates with depression and predicts relapse latency (Paliwal, Hyman, &amp; </w:t>
      </w:r>
      <w:proofErr w:type="spellStart"/>
      <w:r>
        <w:rPr>
          <w:rFonts w:ascii="Times New Roman" w:hAnsi="Times New Roman" w:cs="Times New Roman"/>
          <w:color w:val="000000" w:themeColor="text1"/>
        </w:rPr>
        <w:t>Sinah</w:t>
      </w:r>
      <w:proofErr w:type="spellEnd"/>
      <w:r>
        <w:rPr>
          <w:rFonts w:ascii="Times New Roman" w:hAnsi="Times New Roman" w:cs="Times New Roman"/>
          <w:color w:val="000000" w:themeColor="text1"/>
        </w:rPr>
        <w:t xml:space="preserve"> 2008)</w:t>
      </w:r>
    </w:p>
    <w:p w14:paraId="35048264" w14:textId="05C91235" w:rsidR="00C10591" w:rsidRDefault="00C10591" w:rsidP="00A34301">
      <w:pPr>
        <w:widowControl w:val="0"/>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themeColor="text1"/>
        </w:rPr>
        <w:t>EXTEROCEPTIVE/INTEROCEPTICE: RODENTS</w:t>
      </w:r>
    </w:p>
    <w:p w14:paraId="3C31F2DA" w14:textId="7088BAA6" w:rsidR="00177428" w:rsidRPr="00A34301" w:rsidRDefault="00044E77" w:rsidP="00A34301">
      <w:pPr>
        <w:pStyle w:val="ListParagraph"/>
        <w:widowControl w:val="0"/>
        <w:numPr>
          <w:ilvl w:val="0"/>
          <w:numId w:val="2"/>
        </w:numPr>
        <w:autoSpaceDE w:val="0"/>
        <w:autoSpaceDN w:val="0"/>
        <w:adjustRightInd w:val="0"/>
        <w:spacing w:after="240" w:line="480" w:lineRule="auto"/>
        <w:rPr>
          <w:rFonts w:ascii="Times New Roman" w:hAnsi="Times New Roman" w:cs="Times New Roman"/>
          <w:color w:val="000000" w:themeColor="text1"/>
        </w:rPr>
      </w:pPr>
      <w:r w:rsidRPr="00177428">
        <w:rPr>
          <w:rFonts w:ascii="Times New Roman" w:hAnsi="Times New Roman" w:cs="Times New Roman"/>
          <w:color w:val="000000" w:themeColor="text1"/>
        </w:rPr>
        <w:t xml:space="preserve">“NAc MSN activity is </w:t>
      </w:r>
      <w:r w:rsidRPr="00A34301">
        <w:rPr>
          <w:rFonts w:ascii="Times New Roman" w:hAnsi="Times New Roman" w:cs="Times New Roman"/>
          <w:color w:val="000000" w:themeColor="text1"/>
        </w:rPr>
        <w:t>driven by excitatory synapses emanated by inputs from limbic structures that encode different aspects of interoceptive and exteroceptive stimuli (</w:t>
      </w:r>
      <w:commentRangeStart w:id="2"/>
      <w:r w:rsidRPr="00A34301">
        <w:rPr>
          <w:rFonts w:ascii="Times New Roman" w:hAnsi="Times New Roman" w:cs="Times New Roman"/>
          <w:color w:val="000000" w:themeColor="text1"/>
        </w:rPr>
        <w:t xml:space="preserve">O’Donnell et al., </w:t>
      </w:r>
      <w:commentRangeStart w:id="3"/>
      <w:r w:rsidRPr="00A34301">
        <w:rPr>
          <w:rFonts w:ascii="Times New Roman" w:hAnsi="Times New Roman" w:cs="Times New Roman"/>
          <w:color w:val="000000" w:themeColor="text1"/>
        </w:rPr>
        <w:t>1999</w:t>
      </w:r>
      <w:commentRangeEnd w:id="2"/>
      <w:commentRangeEnd w:id="3"/>
      <w:r w:rsidR="00177428" w:rsidRPr="00A34301">
        <w:rPr>
          <w:rStyle w:val="CommentReference"/>
          <w:rFonts w:ascii="Times New Roman" w:hAnsi="Times New Roman" w:cs="Times New Roman"/>
        </w:rPr>
        <w:commentReference w:id="2"/>
      </w:r>
      <w:r w:rsidRPr="00A34301">
        <w:rPr>
          <w:rStyle w:val="CommentReference"/>
          <w:rFonts w:ascii="Times New Roman" w:hAnsi="Times New Roman" w:cs="Times New Roman"/>
        </w:rPr>
        <w:commentReference w:id="3"/>
      </w:r>
      <w:r w:rsidRPr="00A34301">
        <w:rPr>
          <w:rFonts w:ascii="Times New Roman" w:hAnsi="Times New Roman" w:cs="Times New Roman"/>
          <w:color w:val="000000" w:themeColor="text1"/>
        </w:rPr>
        <w:t>)</w:t>
      </w:r>
      <w:r w:rsidR="00177428" w:rsidRPr="00A34301">
        <w:rPr>
          <w:rFonts w:ascii="Times New Roman" w:hAnsi="Times New Roman" w:cs="Times New Roman"/>
          <w:color w:val="000000" w:themeColor="text1"/>
        </w:rPr>
        <w:t>” as cited in Pignatelli et al., 2018</w:t>
      </w:r>
    </w:p>
    <w:p w14:paraId="633E7939" w14:textId="35C2FBF8" w:rsidR="00177428" w:rsidRPr="00A34301" w:rsidRDefault="00A34301" w:rsidP="00A34301">
      <w:pPr>
        <w:pStyle w:val="ListParagraph"/>
        <w:widowControl w:val="0"/>
        <w:numPr>
          <w:ilvl w:val="0"/>
          <w:numId w:val="2"/>
        </w:numPr>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rPr>
        <w:t>T</w:t>
      </w:r>
      <w:r w:rsidR="00177428" w:rsidRPr="00A34301">
        <w:rPr>
          <w:rFonts w:ascii="Times New Roman" w:hAnsi="Times New Roman" w:cs="Times New Roman"/>
          <w:color w:val="000000"/>
        </w:rPr>
        <w:t xml:space="preserve">aste </w:t>
      </w:r>
      <w:commentRangeStart w:id="4"/>
      <w:r w:rsidR="00177428" w:rsidRPr="00A34301">
        <w:rPr>
          <w:rFonts w:ascii="Times New Roman" w:hAnsi="Times New Roman" w:cs="Times New Roman"/>
          <w:color w:val="000000"/>
        </w:rPr>
        <w:t>reactivity</w:t>
      </w:r>
      <w:commentRangeEnd w:id="4"/>
      <w:r w:rsidR="00177428" w:rsidRPr="00A34301">
        <w:rPr>
          <w:rStyle w:val="CommentReference"/>
          <w:rFonts w:ascii="Times New Roman" w:hAnsi="Times New Roman" w:cs="Times New Roman"/>
          <w:sz w:val="24"/>
          <w:szCs w:val="24"/>
        </w:rPr>
        <w:commentReference w:id="4"/>
      </w:r>
      <w:r w:rsidR="00177428" w:rsidRPr="00A34301">
        <w:rPr>
          <w:rFonts w:ascii="Times New Roman" w:hAnsi="Times New Roman" w:cs="Times New Roman"/>
          <w:color w:val="000000"/>
        </w:rPr>
        <w:t xml:space="preserve"> </w:t>
      </w:r>
      <w:r>
        <w:rPr>
          <w:rFonts w:ascii="Times New Roman" w:hAnsi="Times New Roman" w:cs="Times New Roman"/>
          <w:color w:val="000000"/>
        </w:rPr>
        <w:t>=</w:t>
      </w:r>
      <w:r w:rsidR="00177428" w:rsidRPr="00A34301">
        <w:rPr>
          <w:rFonts w:ascii="Times New Roman" w:hAnsi="Times New Roman" w:cs="Times New Roman"/>
          <w:color w:val="000000"/>
        </w:rPr>
        <w:t xml:space="preserve"> affected by conditioned stimuli that engage sensory modalities independent of taste (</w:t>
      </w:r>
      <w:commentRangeStart w:id="5"/>
      <w:r w:rsidR="00177428" w:rsidRPr="00A34301">
        <w:rPr>
          <w:rFonts w:ascii="Times New Roman" w:hAnsi="Times New Roman" w:cs="Times New Roman"/>
          <w:color w:val="000000"/>
        </w:rPr>
        <w:t>Delamater</w:t>
      </w:r>
      <w:commentRangeEnd w:id="5"/>
      <w:r>
        <w:rPr>
          <w:rStyle w:val="CommentReference"/>
        </w:rPr>
        <w:commentReference w:id="5"/>
      </w:r>
      <w:r w:rsidR="00177428" w:rsidRPr="00A34301">
        <w:rPr>
          <w:rFonts w:ascii="Times New Roman" w:hAnsi="Times New Roman" w:cs="Times New Roman"/>
          <w:color w:val="000000"/>
        </w:rPr>
        <w:t xml:space="preserve"> et al., 1986;” as cited in Hurley et al.</w:t>
      </w:r>
      <w:r w:rsidR="00177428" w:rsidRPr="00A34301">
        <w:rPr>
          <w:rFonts w:ascii="Times New Roman" w:hAnsi="Times New Roman" w:cs="Times New Roman"/>
          <w:color w:val="000000" w:themeColor="text1"/>
        </w:rPr>
        <w:t>, 2017</w:t>
      </w:r>
    </w:p>
    <w:p w14:paraId="3E1A0A6D" w14:textId="77777777" w:rsidR="007C43BF" w:rsidRPr="00A34301" w:rsidRDefault="007C43BF" w:rsidP="00A34301">
      <w:pPr>
        <w:pStyle w:val="ListParagraph"/>
        <w:widowControl w:val="0"/>
        <w:numPr>
          <w:ilvl w:val="0"/>
          <w:numId w:val="2"/>
        </w:numPr>
        <w:autoSpaceDE w:val="0"/>
        <w:autoSpaceDN w:val="0"/>
        <w:adjustRightInd w:val="0"/>
        <w:spacing w:after="240" w:line="480" w:lineRule="auto"/>
        <w:rPr>
          <w:rFonts w:ascii="Times New Roman" w:hAnsi="Times New Roman" w:cs="Times New Roman"/>
          <w:color w:val="000000"/>
        </w:rPr>
      </w:pPr>
      <w:r w:rsidRPr="00A34301">
        <w:rPr>
          <w:rFonts w:ascii="Times New Roman" w:hAnsi="Times New Roman" w:cs="Times New Roman"/>
          <w:color w:val="000000"/>
          <w:sz w:val="26"/>
          <w:szCs w:val="26"/>
        </w:rPr>
        <w:t>I</w:t>
      </w:r>
      <w:r w:rsidR="006772BC" w:rsidRPr="00A34301">
        <w:rPr>
          <w:rFonts w:ascii="Times New Roman" w:hAnsi="Times New Roman" w:cs="Times New Roman"/>
          <w:color w:val="000000"/>
          <w:sz w:val="26"/>
          <w:szCs w:val="26"/>
        </w:rPr>
        <w:t xml:space="preserve">nteroceptive </w:t>
      </w:r>
      <w:r w:rsidRPr="00A34301">
        <w:rPr>
          <w:rFonts w:ascii="Times New Roman" w:hAnsi="Times New Roman" w:cs="Times New Roman"/>
          <w:color w:val="000000"/>
          <w:sz w:val="26"/>
          <w:szCs w:val="26"/>
        </w:rPr>
        <w:t xml:space="preserve">conditioned </w:t>
      </w:r>
      <w:r w:rsidR="006772BC" w:rsidRPr="00A34301">
        <w:rPr>
          <w:rFonts w:ascii="Times New Roman" w:hAnsi="Times New Roman" w:cs="Times New Roman"/>
          <w:color w:val="000000"/>
          <w:sz w:val="26"/>
          <w:szCs w:val="26"/>
        </w:rPr>
        <w:t>stimuli</w:t>
      </w:r>
      <w:r w:rsidRPr="00A34301">
        <w:rPr>
          <w:rFonts w:ascii="Times New Roman" w:hAnsi="Times New Roman" w:cs="Times New Roman"/>
          <w:color w:val="000000"/>
          <w:sz w:val="26"/>
          <w:szCs w:val="26"/>
        </w:rPr>
        <w:t xml:space="preserve"> (ICS)</w:t>
      </w:r>
      <w:r w:rsidR="006772BC" w:rsidRPr="00A34301">
        <w:rPr>
          <w:rFonts w:ascii="Times New Roman" w:hAnsi="Times New Roman" w:cs="Times New Roman"/>
          <w:color w:val="000000"/>
          <w:sz w:val="26"/>
          <w:szCs w:val="26"/>
        </w:rPr>
        <w:t xml:space="preserve"> </w:t>
      </w:r>
    </w:p>
    <w:p w14:paraId="080EDE2E" w14:textId="77777777" w:rsidR="007C43BF" w:rsidRPr="00A34301" w:rsidRDefault="007C43BF" w:rsidP="00A34301">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34301">
        <w:rPr>
          <w:rFonts w:ascii="Times New Roman" w:hAnsi="Times New Roman" w:cs="Times New Roman"/>
          <w:color w:val="000000"/>
          <w:sz w:val="26"/>
          <w:szCs w:val="26"/>
        </w:rPr>
        <w:lastRenderedPageBreak/>
        <w:t>Especially salient</w:t>
      </w:r>
    </w:p>
    <w:p w14:paraId="3D6E3160" w14:textId="77777777" w:rsidR="007C43BF" w:rsidRPr="00A34301" w:rsidRDefault="007C43BF" w:rsidP="00A34301">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34301">
        <w:rPr>
          <w:rFonts w:ascii="Times New Roman" w:hAnsi="Times New Roman" w:cs="Times New Roman"/>
          <w:color w:val="000000"/>
          <w:sz w:val="26"/>
          <w:szCs w:val="26"/>
        </w:rPr>
        <w:t xml:space="preserve">Novel </w:t>
      </w:r>
    </w:p>
    <w:p w14:paraId="4768FF39" w14:textId="77777777" w:rsidR="007C43BF" w:rsidRPr="00AC725F" w:rsidRDefault="007C43BF" w:rsidP="00AC725F">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34301">
        <w:rPr>
          <w:rFonts w:ascii="Times New Roman" w:hAnsi="Times New Roman" w:cs="Times New Roman"/>
          <w:color w:val="000000"/>
          <w:sz w:val="26"/>
          <w:szCs w:val="26"/>
        </w:rPr>
        <w:t>Perfec</w:t>
      </w:r>
      <w:r w:rsidRPr="00AC725F">
        <w:rPr>
          <w:rFonts w:ascii="Times New Roman" w:hAnsi="Times New Roman" w:cs="Times New Roman"/>
          <w:color w:val="000000"/>
        </w:rPr>
        <w:t>tly contingent w subsequent drug effect</w:t>
      </w:r>
    </w:p>
    <w:p w14:paraId="22141543" w14:textId="77777777" w:rsidR="007C43BF" w:rsidRPr="00AC725F" w:rsidRDefault="007C43BF" w:rsidP="00AC725F">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C725F">
        <w:rPr>
          <w:rFonts w:ascii="Times New Roman" w:hAnsi="Times New Roman" w:cs="Times New Roman"/>
          <w:color w:val="000000"/>
        </w:rPr>
        <w:t xml:space="preserve">Internal cue </w:t>
      </w:r>
      <w:proofErr w:type="spellStart"/>
      <w:r w:rsidRPr="00AC725F">
        <w:rPr>
          <w:rFonts w:ascii="Times New Roman" w:hAnsi="Times New Roman" w:cs="Times New Roman"/>
          <w:color w:val="000000"/>
        </w:rPr>
        <w:t>assoc</w:t>
      </w:r>
      <w:proofErr w:type="spellEnd"/>
      <w:r w:rsidRPr="00AC725F">
        <w:rPr>
          <w:rFonts w:ascii="Times New Roman" w:hAnsi="Times New Roman" w:cs="Times New Roman"/>
          <w:color w:val="000000"/>
        </w:rPr>
        <w:t xml:space="preserve"> w drug effect</w:t>
      </w:r>
    </w:p>
    <w:p w14:paraId="77805FDD" w14:textId="77777777" w:rsidR="007C43BF" w:rsidRPr="00AC725F" w:rsidRDefault="007C43BF" w:rsidP="00AC725F">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C725F">
        <w:rPr>
          <w:rFonts w:ascii="Times New Roman" w:hAnsi="Times New Roman" w:cs="Times New Roman"/>
          <w:color w:val="000000"/>
          <w:u w:val="single"/>
        </w:rPr>
        <w:t>M</w:t>
      </w:r>
      <w:r w:rsidR="006772BC" w:rsidRPr="00AC725F">
        <w:rPr>
          <w:rFonts w:ascii="Times New Roman" w:hAnsi="Times New Roman" w:cs="Times New Roman"/>
          <w:color w:val="000000"/>
          <w:u w:val="single"/>
        </w:rPr>
        <w:t xml:space="preserve">ay elicit </w:t>
      </w:r>
      <w:r w:rsidR="00C825A2" w:rsidRPr="00AC725F">
        <w:rPr>
          <w:rFonts w:ascii="Times New Roman" w:hAnsi="Times New Roman" w:cs="Times New Roman"/>
          <w:color w:val="000000"/>
          <w:u w:val="single"/>
        </w:rPr>
        <w:t xml:space="preserve">condition compensatory </w:t>
      </w:r>
      <w:proofErr w:type="spellStart"/>
      <w:r w:rsidR="008653C1" w:rsidRPr="00AC725F">
        <w:rPr>
          <w:rFonts w:ascii="Times New Roman" w:hAnsi="Times New Roman" w:cs="Times New Roman"/>
          <w:color w:val="000000"/>
          <w:u w:val="single"/>
        </w:rPr>
        <w:t>respone</w:t>
      </w:r>
      <w:r w:rsidR="006772BC" w:rsidRPr="00AC725F">
        <w:rPr>
          <w:rFonts w:ascii="Times New Roman" w:hAnsi="Times New Roman" w:cs="Times New Roman"/>
          <w:color w:val="000000"/>
          <w:u w:val="single"/>
        </w:rPr>
        <w:t>s</w:t>
      </w:r>
      <w:proofErr w:type="spellEnd"/>
      <w:r w:rsidR="006772BC" w:rsidRPr="00AC725F">
        <w:rPr>
          <w:rFonts w:ascii="Times New Roman" w:hAnsi="Times New Roman" w:cs="Times New Roman"/>
          <w:color w:val="000000"/>
          <w:u w:val="single"/>
        </w:rPr>
        <w:t xml:space="preserve"> </w:t>
      </w:r>
      <w:r w:rsidRPr="00AC725F">
        <w:rPr>
          <w:rFonts w:ascii="Times New Roman" w:hAnsi="Times New Roman" w:cs="Times New Roman"/>
          <w:color w:val="000000"/>
          <w:u w:val="single"/>
        </w:rPr>
        <w:t>(CCR)</w:t>
      </w:r>
      <w:r w:rsidRPr="00AC725F">
        <w:rPr>
          <w:rFonts w:ascii="Times New Roman" w:hAnsi="Times New Roman" w:cs="Times New Roman"/>
          <w:color w:val="000000"/>
        </w:rPr>
        <w:t xml:space="preserve"> </w:t>
      </w:r>
      <w:r w:rsidR="006772BC" w:rsidRPr="00AC725F">
        <w:rPr>
          <w:rFonts w:ascii="Times New Roman" w:hAnsi="Times New Roman" w:cs="Times New Roman"/>
          <w:color w:val="000000"/>
        </w:rPr>
        <w:t>that mediate tolerance</w:t>
      </w:r>
      <w:r w:rsidRPr="00AC725F">
        <w:rPr>
          <w:rFonts w:ascii="Times New Roman" w:hAnsi="Times New Roman" w:cs="Times New Roman"/>
          <w:color w:val="000000"/>
        </w:rPr>
        <w:t xml:space="preserve"> (Kim 1999) &amp; relapse</w:t>
      </w:r>
    </w:p>
    <w:p w14:paraId="12EA87CA" w14:textId="77777777" w:rsidR="007C43BF" w:rsidRPr="00AC725F" w:rsidRDefault="007C43BF" w:rsidP="00AC725F">
      <w:pPr>
        <w:pStyle w:val="ListParagraph"/>
        <w:widowControl w:val="0"/>
        <w:numPr>
          <w:ilvl w:val="2"/>
          <w:numId w:val="2"/>
        </w:numPr>
        <w:autoSpaceDE w:val="0"/>
        <w:autoSpaceDN w:val="0"/>
        <w:adjustRightInd w:val="0"/>
        <w:spacing w:after="240" w:line="480" w:lineRule="auto"/>
        <w:rPr>
          <w:rFonts w:ascii="Times New Roman" w:hAnsi="Times New Roman" w:cs="Times New Roman"/>
          <w:color w:val="000000"/>
        </w:rPr>
      </w:pPr>
      <w:r w:rsidRPr="00AC725F">
        <w:rPr>
          <w:rFonts w:ascii="Times New Roman" w:hAnsi="Times New Roman" w:cs="Times New Roman"/>
          <w:color w:val="000000"/>
        </w:rPr>
        <w:t xml:space="preserve">Infra-admin </w:t>
      </w:r>
      <w:proofErr w:type="spellStart"/>
      <w:r w:rsidRPr="00AC725F">
        <w:rPr>
          <w:rFonts w:ascii="Times New Roman" w:hAnsi="Times New Roman" w:cs="Times New Roman"/>
          <w:color w:val="000000"/>
        </w:rPr>
        <w:t>assoc</w:t>
      </w:r>
      <w:proofErr w:type="spellEnd"/>
      <w:r w:rsidRPr="00AC725F">
        <w:rPr>
          <w:rFonts w:ascii="Times New Roman" w:hAnsi="Times New Roman" w:cs="Times New Roman"/>
          <w:color w:val="000000"/>
        </w:rPr>
        <w:t xml:space="preserve"> cues that = </w:t>
      </w:r>
      <w:proofErr w:type="spellStart"/>
      <w:r w:rsidRPr="00AC725F">
        <w:rPr>
          <w:rFonts w:ascii="Times New Roman" w:hAnsi="Times New Roman" w:cs="Times New Roman"/>
          <w:color w:val="000000"/>
        </w:rPr>
        <w:t>assoc</w:t>
      </w:r>
      <w:proofErr w:type="spellEnd"/>
      <w:r w:rsidRPr="00AC725F">
        <w:rPr>
          <w:rFonts w:ascii="Times New Roman" w:hAnsi="Times New Roman" w:cs="Times New Roman"/>
          <w:color w:val="000000"/>
        </w:rPr>
        <w:t xml:space="preserve"> w drug effect, contribute to opioid analgesia (Kim et al., 1999)</w:t>
      </w:r>
      <w:r w:rsidR="006772BC" w:rsidRPr="00AC725F">
        <w:rPr>
          <w:rFonts w:ascii="Times New Roman" w:hAnsi="Times New Roman" w:cs="Times New Roman"/>
          <w:color w:val="000000"/>
        </w:rPr>
        <w:t xml:space="preserve"> </w:t>
      </w:r>
    </w:p>
    <w:p w14:paraId="4A681671" w14:textId="77777777" w:rsidR="006772BC" w:rsidRPr="00AC725F" w:rsidRDefault="007C43BF" w:rsidP="00AC725F">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C725F">
        <w:rPr>
          <w:rFonts w:ascii="Times New Roman" w:hAnsi="Times New Roman" w:cs="Times New Roman"/>
          <w:color w:val="000000"/>
        </w:rPr>
        <w:t>M</w:t>
      </w:r>
      <w:r w:rsidR="006772BC" w:rsidRPr="00AC725F">
        <w:rPr>
          <w:rFonts w:ascii="Times New Roman" w:hAnsi="Times New Roman" w:cs="Times New Roman"/>
          <w:color w:val="000000"/>
        </w:rPr>
        <w:t xml:space="preserve">ay overshadow </w:t>
      </w:r>
      <w:r w:rsidRPr="00AC725F">
        <w:rPr>
          <w:rFonts w:ascii="Times New Roman" w:hAnsi="Times New Roman" w:cs="Times New Roman"/>
          <w:color w:val="000000"/>
        </w:rPr>
        <w:t>simulta</w:t>
      </w:r>
      <w:r w:rsidR="006772BC" w:rsidRPr="00AC725F">
        <w:rPr>
          <w:rFonts w:ascii="Times New Roman" w:hAnsi="Times New Roman" w:cs="Times New Roman"/>
          <w:color w:val="000000"/>
        </w:rPr>
        <w:t>neous environmental cues</w:t>
      </w:r>
      <w:r w:rsidRPr="00AC725F">
        <w:rPr>
          <w:rFonts w:ascii="Times New Roman" w:hAnsi="Times New Roman" w:cs="Times New Roman"/>
          <w:color w:val="000000"/>
        </w:rPr>
        <w:t xml:space="preserve"> (Kim et al. (1999)</w:t>
      </w:r>
    </w:p>
    <w:p w14:paraId="30E49F04" w14:textId="6682485C" w:rsidR="00AC725F" w:rsidRPr="006E7D30" w:rsidRDefault="00AC725F" w:rsidP="006E7D30">
      <w:pPr>
        <w:pStyle w:val="p1"/>
        <w:spacing w:line="480" w:lineRule="auto"/>
        <w:rPr>
          <w:rFonts w:ascii="Times New Roman" w:hAnsi="Times New Roman"/>
          <w:sz w:val="24"/>
          <w:szCs w:val="24"/>
        </w:rPr>
      </w:pPr>
      <w:r>
        <w:rPr>
          <w:rFonts w:ascii="Times New Roman" w:hAnsi="Times New Roman"/>
          <w:sz w:val="24"/>
          <w:szCs w:val="24"/>
        </w:rPr>
        <w:t xml:space="preserve">A variety of literature suggests that in </w:t>
      </w:r>
      <w:r w:rsidR="006E7D30">
        <w:rPr>
          <w:rFonts w:ascii="Times New Roman" w:hAnsi="Times New Roman"/>
          <w:sz w:val="24"/>
          <w:szCs w:val="24"/>
        </w:rPr>
        <w:t>addition to external cue associations</w:t>
      </w:r>
      <w:r>
        <w:rPr>
          <w:rFonts w:ascii="Times New Roman" w:hAnsi="Times New Roman"/>
          <w:sz w:val="24"/>
          <w:szCs w:val="24"/>
        </w:rPr>
        <w:t xml:space="preserve">, early drug-onset cues </w:t>
      </w:r>
      <w:r w:rsidR="006E7D30">
        <w:rPr>
          <w:rFonts w:ascii="Times New Roman" w:hAnsi="Times New Roman"/>
          <w:sz w:val="24"/>
          <w:szCs w:val="24"/>
        </w:rPr>
        <w:t xml:space="preserve">(experienced internally) </w:t>
      </w:r>
      <w:r>
        <w:rPr>
          <w:rFonts w:ascii="Times New Roman" w:hAnsi="Times New Roman"/>
          <w:sz w:val="24"/>
          <w:szCs w:val="24"/>
        </w:rPr>
        <w:t xml:space="preserve">can become associated with the later larger drug effects </w:t>
      </w:r>
      <w:r w:rsidR="006E7D30">
        <w:rPr>
          <w:rFonts w:ascii="Times New Roman" w:hAnsi="Times New Roman"/>
          <w:sz w:val="24"/>
          <w:szCs w:val="24"/>
        </w:rPr>
        <w:fldChar w:fldCharType="begin"/>
      </w:r>
      <w:r w:rsidR="00C321ED">
        <w:rPr>
          <w:rFonts w:ascii="Times New Roman" w:hAnsi="Times New Roman"/>
          <w:sz w:val="24"/>
          <w:szCs w:val="24"/>
        </w:rPr>
        <w:instrText xml:space="preserve"> ADDIN EN.CITE &lt;EndNote&gt;&lt;Cite&gt;&lt;Author&gt;Kim&lt;/Author&gt;&lt;Year&gt;1999&lt;/Year&gt;&lt;RecNum&gt;3133&lt;/RecNum&gt;&lt;DisplayText&gt;(Kim&lt;style face="italic"&gt; et al.&lt;/style&gt;, 1999)&lt;/DisplayText&gt;&lt;record&gt;&lt;rec-number&gt;3133&lt;/rec-number&gt;&lt;foreign-keys&gt;&lt;key app="EN" db-id="vv2s9rd9przr9lew5tv52rwde9rard2t52rt" timestamp="1615160193"&gt;3133&lt;/key&gt;&lt;/foreign-keys&gt;&lt;ref-type name="Journal Article"&gt;17&lt;/ref-type&gt;&lt;contributors&gt;&lt;authors&gt;&lt;author&gt;Kim, J. A.&lt;/author&gt;&lt;author&gt;Siegel, S.&lt;/author&gt;&lt;author&gt;Patenall, V. R.&lt;/author&gt;&lt;/authors&gt;&lt;/contributors&gt;&lt;auth-address&gt;Department of Psychology, McMaster University, Hamilton, Ontario, Canada.&lt;/auth-address&gt;&lt;titles&gt;&lt;title&gt;Drug-onset cues as signals: intraadministration associations and tolerance&lt;/title&gt;&lt;secondary-title&gt;J Exp Psychol Anim Behav Process&lt;/secondary-title&gt;&lt;alt-title&gt;Journal of experimental psychology. Animal behavior processes&lt;/alt-title&gt;&lt;/titles&gt;&lt;periodical&gt;&lt;full-title&gt;J Exp Psychol Anim Behav Process&lt;/full-title&gt;&lt;abbr-1&gt;Journal of experimental psychology. Animal behavior processes&lt;/abbr-1&gt;&lt;/periodical&gt;&lt;alt-periodical&gt;&lt;full-title&gt;J Exp Psychol Anim Behav Process&lt;/full-title&gt;&lt;abbr-1&gt;Journal of experimental psychology. Animal behavior processes&lt;/abbr-1&gt;&lt;/alt-periodical&gt;&lt;pages&gt;491-504&lt;/pages&gt;&lt;volume&gt;25&lt;/volume&gt;&lt;number&gt;4&lt;/number&gt;&lt;edition&gt;1999/10/26&lt;/edition&gt;&lt;keywords&gt;&lt;keyword&gt;Animals&lt;/keyword&gt;&lt;keyword&gt;*Association&lt;/keyword&gt;&lt;keyword&gt;Conditioning (Psychology)&lt;/keyword&gt;&lt;keyword&gt;*Cues&lt;/keyword&gt;&lt;keyword&gt;*Drug Administration Routes&lt;/keyword&gt;&lt;keyword&gt;Drug Tolerance/*physiology&lt;/keyword&gt;&lt;keyword&gt;Environment&lt;/keyword&gt;&lt;keyword&gt;Male&lt;/keyword&gt;&lt;keyword&gt;Morphine/administration &amp;amp; dosage&lt;/keyword&gt;&lt;keyword&gt;Rats&lt;/keyword&gt;&lt;keyword&gt;Rats, Sprague-Dawley&lt;/keyword&gt;&lt;keyword&gt;Signal Detection, Psychological/*physiology&lt;/keyword&gt;&lt;/keywords&gt;&lt;dates&gt;&lt;year&gt;1999&lt;/year&gt;&lt;pub-dates&gt;&lt;date&gt;Oct&lt;/date&gt;&lt;/pub-dates&gt;&lt;/dates&gt;&lt;isbn&gt;0097-7403 (Print)&amp;#xD;0097-7403&lt;/isbn&gt;&lt;accession-num&gt;10531660&lt;/accession-num&gt;&lt;urls&gt;&lt;/urls&gt;&lt;remote-database-provider&gt;NLM&lt;/remote-database-provider&gt;&lt;language&gt;eng&lt;/language&gt;&lt;/record&gt;&lt;/Cite&gt;&lt;/EndNote&gt;</w:instrText>
      </w:r>
      <w:r w:rsidR="006E7D30">
        <w:rPr>
          <w:rFonts w:ascii="Times New Roman" w:hAnsi="Times New Roman"/>
          <w:sz w:val="24"/>
          <w:szCs w:val="24"/>
        </w:rPr>
        <w:fldChar w:fldCharType="separate"/>
      </w:r>
      <w:r w:rsidR="006E7D30">
        <w:rPr>
          <w:rFonts w:ascii="Times New Roman" w:hAnsi="Times New Roman"/>
          <w:noProof/>
          <w:sz w:val="24"/>
          <w:szCs w:val="24"/>
        </w:rPr>
        <w:t>(Kim</w:t>
      </w:r>
      <w:r w:rsidR="006E7D30" w:rsidRPr="006E7D30">
        <w:rPr>
          <w:rFonts w:ascii="Times New Roman" w:hAnsi="Times New Roman"/>
          <w:i/>
          <w:noProof/>
          <w:sz w:val="24"/>
          <w:szCs w:val="24"/>
        </w:rPr>
        <w:t xml:space="preserve"> et al.</w:t>
      </w:r>
      <w:r w:rsidR="006E7D30">
        <w:rPr>
          <w:rFonts w:ascii="Times New Roman" w:hAnsi="Times New Roman"/>
          <w:noProof/>
          <w:sz w:val="24"/>
          <w:szCs w:val="24"/>
        </w:rPr>
        <w:t>, 1999)</w:t>
      </w:r>
      <w:r w:rsidR="006E7D30">
        <w:rPr>
          <w:rFonts w:ascii="Times New Roman" w:hAnsi="Times New Roman"/>
          <w:sz w:val="24"/>
          <w:szCs w:val="24"/>
        </w:rPr>
        <w:fldChar w:fldCharType="end"/>
      </w:r>
      <w:r w:rsidR="006E7D30">
        <w:rPr>
          <w:rFonts w:ascii="Times New Roman" w:hAnsi="Times New Roman"/>
          <w:sz w:val="24"/>
          <w:szCs w:val="24"/>
        </w:rPr>
        <w:t xml:space="preserve">. These interoceptive pharmacological cues may overshadow simultaneously present environmental cues and produce conditioned compensatory responses (states of negative affect that </w:t>
      </w:r>
      <w:r w:rsidR="00F55826">
        <w:rPr>
          <w:rFonts w:ascii="Times New Roman" w:hAnsi="Times New Roman"/>
          <w:sz w:val="24"/>
          <w:szCs w:val="24"/>
        </w:rPr>
        <w:t>are driven</w:t>
      </w:r>
      <w:r w:rsidR="006E7D30">
        <w:rPr>
          <w:rFonts w:ascii="Times New Roman" w:hAnsi="Times New Roman"/>
          <w:sz w:val="24"/>
          <w:szCs w:val="24"/>
        </w:rPr>
        <w:t xml:space="preserve"> </w:t>
      </w:r>
      <w:r w:rsidR="00F55826">
        <w:rPr>
          <w:rFonts w:ascii="Times New Roman" w:hAnsi="Times New Roman"/>
          <w:sz w:val="24"/>
          <w:szCs w:val="24"/>
        </w:rPr>
        <w:t>by reduction</w:t>
      </w:r>
      <w:r w:rsidR="006E7D30">
        <w:rPr>
          <w:rFonts w:ascii="Times New Roman" w:hAnsi="Times New Roman"/>
          <w:sz w:val="24"/>
          <w:szCs w:val="24"/>
        </w:rPr>
        <w:t>s in accumbal shell dopamine levels</w:t>
      </w:r>
      <w:r w:rsidR="00F55826">
        <w:rPr>
          <w:rFonts w:ascii="Times New Roman" w:hAnsi="Times New Roman"/>
          <w:sz w:val="24"/>
          <w:szCs w:val="24"/>
        </w:rPr>
        <w:t xml:space="preserve"> and oppose the subsequent drug responses</w:t>
      </w:r>
      <w:r w:rsidR="006E7D30">
        <w:rPr>
          <w:rFonts w:ascii="Times New Roman" w:hAnsi="Times New Roman"/>
          <w:sz w:val="24"/>
          <w:szCs w:val="24"/>
        </w:rPr>
        <w:t>)</w:t>
      </w:r>
      <w:r w:rsidR="00F55826">
        <w:rPr>
          <w:rFonts w:ascii="Times New Roman" w:hAnsi="Times New Roman"/>
          <w:sz w:val="24"/>
          <w:szCs w:val="24"/>
        </w:rPr>
        <w:t>.</w:t>
      </w:r>
      <w:r w:rsidR="006E7D30">
        <w:rPr>
          <w:rFonts w:ascii="Times New Roman" w:hAnsi="Times New Roman"/>
          <w:sz w:val="24"/>
          <w:szCs w:val="24"/>
        </w:rPr>
        <w:t xml:space="preserve"> </w:t>
      </w:r>
      <w:r w:rsidR="00F55826">
        <w:rPr>
          <w:rFonts w:ascii="Times New Roman" w:hAnsi="Times New Roman"/>
          <w:sz w:val="24"/>
          <w:szCs w:val="24"/>
        </w:rPr>
        <w:t>These conditioned compensatory responses</w:t>
      </w:r>
      <w:r w:rsidR="006E7D30">
        <w:rPr>
          <w:rFonts w:ascii="Times New Roman" w:hAnsi="Times New Roman"/>
          <w:sz w:val="24"/>
          <w:szCs w:val="24"/>
        </w:rPr>
        <w:t xml:space="preserve"> are </w:t>
      </w:r>
      <w:r w:rsidR="00F55826">
        <w:rPr>
          <w:rFonts w:ascii="Times New Roman" w:hAnsi="Times New Roman"/>
          <w:sz w:val="24"/>
          <w:szCs w:val="24"/>
        </w:rPr>
        <w:t xml:space="preserve">therefore </w:t>
      </w:r>
      <w:r w:rsidR="006E7D30">
        <w:rPr>
          <w:rFonts w:ascii="Times New Roman" w:hAnsi="Times New Roman"/>
          <w:sz w:val="24"/>
          <w:szCs w:val="24"/>
        </w:rPr>
        <w:t xml:space="preserve">thought to drive tolerance and can reinvigorate drug behaviors </w:t>
      </w:r>
      <w:commentRangeStart w:id="6"/>
      <w:r w:rsidR="005F5DBD">
        <w:rPr>
          <w:rFonts w:ascii="Times New Roman" w:hAnsi="Times New Roman"/>
          <w:sz w:val="24"/>
          <w:szCs w:val="24"/>
        </w:rPr>
        <w:t xml:space="preserve">(since </w:t>
      </w:r>
      <w:commentRangeEnd w:id="6"/>
      <w:r w:rsidR="005F5DBD">
        <w:rPr>
          <w:rStyle w:val="CommentReference"/>
          <w:rFonts w:asciiTheme="minorHAnsi" w:hAnsiTheme="minorHAnsi" w:cstheme="minorBidi"/>
        </w:rPr>
        <w:commentReference w:id="6"/>
      </w:r>
      <w:r w:rsidR="00F55826">
        <w:rPr>
          <w:rFonts w:ascii="Times New Roman" w:hAnsi="Times New Roman"/>
          <w:sz w:val="24"/>
          <w:szCs w:val="24"/>
        </w:rPr>
        <w:t xml:space="preserve">drug </w:t>
      </w:r>
      <w:r w:rsidR="006E7D30">
        <w:rPr>
          <w:rFonts w:ascii="Times New Roman" w:hAnsi="Times New Roman"/>
          <w:sz w:val="24"/>
          <w:szCs w:val="24"/>
        </w:rPr>
        <w:t>administ</w:t>
      </w:r>
      <w:r w:rsidR="00F55826">
        <w:rPr>
          <w:rFonts w:ascii="Times New Roman" w:hAnsi="Times New Roman"/>
          <w:sz w:val="24"/>
          <w:szCs w:val="24"/>
        </w:rPr>
        <w:t>ration</w:t>
      </w:r>
      <w:r w:rsidR="006E7D30">
        <w:rPr>
          <w:rFonts w:ascii="Times New Roman" w:hAnsi="Times New Roman"/>
          <w:sz w:val="24"/>
          <w:szCs w:val="24"/>
        </w:rPr>
        <w:t xml:space="preserve"> can restore the accumbal shell</w:t>
      </w:r>
      <w:r w:rsidR="00F55826">
        <w:rPr>
          <w:rFonts w:ascii="Times New Roman" w:hAnsi="Times New Roman"/>
          <w:sz w:val="24"/>
          <w:szCs w:val="24"/>
        </w:rPr>
        <w:t xml:space="preserve"> dopamine</w:t>
      </w:r>
      <w:r w:rsidR="006E7D30">
        <w:rPr>
          <w:rFonts w:ascii="Times New Roman" w:hAnsi="Times New Roman"/>
          <w:sz w:val="24"/>
          <w:szCs w:val="24"/>
        </w:rPr>
        <w:t xml:space="preserve"> deficit </w:t>
      </w:r>
      <w:r w:rsidR="00F55826">
        <w:rPr>
          <w:rFonts w:ascii="Times New Roman" w:hAnsi="Times New Roman"/>
          <w:sz w:val="24"/>
          <w:szCs w:val="24"/>
        </w:rPr>
        <w:t xml:space="preserve">and thus alleviate </w:t>
      </w:r>
      <w:r w:rsidR="006E7D30">
        <w:rPr>
          <w:rFonts w:ascii="Times New Roman" w:hAnsi="Times New Roman"/>
          <w:sz w:val="24"/>
          <w:szCs w:val="24"/>
        </w:rPr>
        <w:t xml:space="preserve">the negative affect). </w:t>
      </w:r>
      <w:r w:rsidR="009068FE">
        <w:rPr>
          <w:rFonts w:ascii="Times New Roman" w:hAnsi="Times New Roman"/>
          <w:sz w:val="24"/>
          <w:szCs w:val="24"/>
        </w:rPr>
        <w:t xml:space="preserve">It is thought that subjects </w:t>
      </w:r>
      <w:r w:rsidR="00F55826">
        <w:rPr>
          <w:rFonts w:ascii="Times New Roman" w:hAnsi="Times New Roman"/>
          <w:sz w:val="24"/>
          <w:szCs w:val="24"/>
        </w:rPr>
        <w:t>whose drug administration was not contingent, predictable, or self-controlled</w:t>
      </w:r>
      <w:r w:rsidR="009068FE">
        <w:rPr>
          <w:rFonts w:ascii="Times New Roman" w:hAnsi="Times New Roman"/>
          <w:sz w:val="24"/>
          <w:szCs w:val="24"/>
        </w:rPr>
        <w:t xml:space="preserve"> may experience stronger drive from interoceptive cues – as opposed to exteroceptive cues – since noncontingent drug experiences lack reliable external </w:t>
      </w:r>
      <w:r w:rsidR="00F55826">
        <w:rPr>
          <w:rFonts w:ascii="Times New Roman" w:hAnsi="Times New Roman"/>
          <w:sz w:val="24"/>
          <w:szCs w:val="24"/>
        </w:rPr>
        <w:t xml:space="preserve">predictors </w:t>
      </w:r>
      <w:r w:rsidR="009068FE">
        <w:rPr>
          <w:rFonts w:ascii="Times New Roman" w:hAnsi="Times New Roman"/>
          <w:sz w:val="24"/>
          <w:szCs w:val="24"/>
        </w:rPr>
        <w:t xml:space="preserve">by nature. This may </w:t>
      </w:r>
      <w:r w:rsidR="00F55826">
        <w:rPr>
          <w:rFonts w:ascii="Times New Roman" w:hAnsi="Times New Roman"/>
          <w:sz w:val="24"/>
          <w:szCs w:val="24"/>
        </w:rPr>
        <w:t>result in greater interoceptive cue-</w:t>
      </w:r>
      <w:r w:rsidR="009068FE">
        <w:rPr>
          <w:rFonts w:ascii="Times New Roman" w:hAnsi="Times New Roman"/>
          <w:sz w:val="24"/>
          <w:szCs w:val="24"/>
        </w:rPr>
        <w:t xml:space="preserve">driven compensatory conditioned responses that can contribute to greater levels of tolerance in individuals whose drug experience is uncontrollable and unpredictable. Since the ventral hippocampus is associated with relaying </w:t>
      </w:r>
      <w:r w:rsidR="009068FE" w:rsidRPr="00F55826">
        <w:rPr>
          <w:rFonts w:ascii="Times New Roman" w:hAnsi="Times New Roman"/>
          <w:i/>
          <w:sz w:val="24"/>
          <w:szCs w:val="24"/>
        </w:rPr>
        <w:t>interoceptive</w:t>
      </w:r>
      <w:r w:rsidR="009068FE">
        <w:rPr>
          <w:rFonts w:ascii="Times New Roman" w:hAnsi="Times New Roman"/>
          <w:sz w:val="24"/>
          <w:szCs w:val="24"/>
        </w:rPr>
        <w:t xml:space="preserve"> information </w:t>
      </w:r>
      <w:r w:rsidR="00F55826">
        <w:rPr>
          <w:rFonts w:ascii="Times New Roman" w:hAnsi="Times New Roman"/>
          <w:sz w:val="24"/>
          <w:szCs w:val="24"/>
        </w:rPr>
        <w:t xml:space="preserve">to the nucleus accumbens </w:t>
      </w:r>
      <w:r w:rsidR="00F55826">
        <w:rPr>
          <w:rFonts w:ascii="Times New Roman" w:hAnsi="Times New Roman"/>
          <w:sz w:val="24"/>
          <w:szCs w:val="24"/>
        </w:rPr>
        <w:lastRenderedPageBreak/>
        <w:t xml:space="preserve">shell; whereas the dorsal hippocampus is associated with relaying </w:t>
      </w:r>
      <w:r w:rsidR="00F55826" w:rsidRPr="00F55826">
        <w:rPr>
          <w:rFonts w:ascii="Times New Roman" w:hAnsi="Times New Roman"/>
          <w:i/>
          <w:sz w:val="24"/>
          <w:szCs w:val="24"/>
        </w:rPr>
        <w:t>exteroceptive</w:t>
      </w:r>
      <w:r w:rsidR="00F55826">
        <w:rPr>
          <w:rFonts w:ascii="Times New Roman" w:hAnsi="Times New Roman"/>
          <w:sz w:val="24"/>
          <w:szCs w:val="24"/>
        </w:rPr>
        <w:t xml:space="preserve"> information to the nucleus accumbens core </w:t>
      </w:r>
      <w:r w:rsidR="00F55826">
        <w:rPr>
          <w:rFonts w:ascii="Times New Roman" w:hAnsi="Times New Roman"/>
          <w:sz w:val="24"/>
          <w:szCs w:val="24"/>
        </w:rPr>
        <w:fldChar w:fldCharType="begin"/>
      </w:r>
      <w:r w:rsidR="00F55826">
        <w:rPr>
          <w:rFonts w:ascii="Times New Roman" w:hAnsi="Times New Roman"/>
          <w:sz w:val="24"/>
          <w:szCs w:val="24"/>
        </w:rPr>
        <w:instrText xml:space="preserve"> ADDIN EN.CITE &lt;EndNote&gt;&lt;Cite&gt;&lt;Author&gt;Barr&lt;/Author&gt;&lt;Year&gt;2018&lt;/Year&gt;&lt;RecNum&gt;2355&lt;/RecNum&gt;&lt;DisplayText&gt;(Barr&lt;style face="italic"&gt; et al.&lt;/style&gt;, 2018)&lt;/DisplayText&gt;&lt;record&gt;&lt;rec-number&gt;2355&lt;/rec-number&gt;&lt;foreign-keys&gt;&lt;key app="EN" db-id="rwpapwwp499wpyed0pcpdxwbvd0rt5w5wpwx" timestamp="1532778069"&gt;2355&lt;/key&gt;&lt;key app="ENWeb" db-id=""&gt;0&lt;/key&gt;&lt;/foreign-keys&gt;&lt;ref-type name="Journal Article"&gt;17&lt;/ref-type&gt;&lt;contributors&gt;&lt;authors&gt;&lt;author&gt;Barr, Jeffrey L.&lt;/author&gt;&lt;author&gt;Bray, Brenna&lt;/author&gt;&lt;author&gt;Forster, Gina L.&lt;/author&gt;&lt;/authors&gt;&lt;/contributors&gt;&lt;titles&gt;&lt;title&gt;The Hippocampus as a Neural Link between Negative Affect and Vulnerability for Psychostimulant Relapse&lt;/title&gt;&lt;/titles&gt;&lt;dates&gt;&lt;year&gt;2018&lt;/year&gt;&lt;/dates&gt;&lt;urls&gt;&lt;/urls&gt;&lt;electronic-resource-num&gt;10.5772/intechopen.70854&lt;/electronic-resource-num&gt;&lt;/record&gt;&lt;/Cite&gt;&lt;/EndNote&gt;</w:instrText>
      </w:r>
      <w:r w:rsidR="00F55826">
        <w:rPr>
          <w:rFonts w:ascii="Times New Roman" w:hAnsi="Times New Roman"/>
          <w:sz w:val="24"/>
          <w:szCs w:val="24"/>
        </w:rPr>
        <w:fldChar w:fldCharType="separate"/>
      </w:r>
      <w:r w:rsidR="00F55826">
        <w:rPr>
          <w:rFonts w:ascii="Times New Roman" w:hAnsi="Times New Roman"/>
          <w:noProof/>
          <w:sz w:val="24"/>
          <w:szCs w:val="24"/>
        </w:rPr>
        <w:t>(Barr</w:t>
      </w:r>
      <w:r w:rsidR="00F55826" w:rsidRPr="00F55826">
        <w:rPr>
          <w:rFonts w:ascii="Times New Roman" w:hAnsi="Times New Roman"/>
          <w:i/>
          <w:noProof/>
          <w:sz w:val="24"/>
          <w:szCs w:val="24"/>
        </w:rPr>
        <w:t xml:space="preserve"> et al.</w:t>
      </w:r>
      <w:r w:rsidR="00F55826">
        <w:rPr>
          <w:rFonts w:ascii="Times New Roman" w:hAnsi="Times New Roman"/>
          <w:noProof/>
          <w:sz w:val="24"/>
          <w:szCs w:val="24"/>
        </w:rPr>
        <w:t>, 2018)</w:t>
      </w:r>
      <w:r w:rsidR="00F55826">
        <w:rPr>
          <w:rFonts w:ascii="Times New Roman" w:hAnsi="Times New Roman"/>
          <w:sz w:val="24"/>
          <w:szCs w:val="24"/>
        </w:rPr>
        <w:fldChar w:fldCharType="end"/>
      </w:r>
      <w:r w:rsidR="00F55826">
        <w:rPr>
          <w:rFonts w:ascii="Times New Roman" w:hAnsi="Times New Roman"/>
          <w:sz w:val="24"/>
          <w:szCs w:val="24"/>
        </w:rPr>
        <w:t xml:space="preserve">, the </w:t>
      </w:r>
      <w:r w:rsidR="00A131E0">
        <w:rPr>
          <w:rFonts w:ascii="Times New Roman" w:hAnsi="Times New Roman"/>
          <w:sz w:val="24"/>
          <w:szCs w:val="24"/>
        </w:rPr>
        <w:t xml:space="preserve">suggestion that </w:t>
      </w:r>
      <w:r w:rsidR="00F55826">
        <w:rPr>
          <w:rFonts w:ascii="Times New Roman" w:hAnsi="Times New Roman"/>
          <w:sz w:val="24"/>
          <w:szCs w:val="24"/>
        </w:rPr>
        <w:t xml:space="preserve">greater interoceptive </w:t>
      </w:r>
      <w:r w:rsidR="00514218">
        <w:rPr>
          <w:rFonts w:ascii="Times New Roman" w:hAnsi="Times New Roman"/>
          <w:sz w:val="24"/>
          <w:szCs w:val="24"/>
        </w:rPr>
        <w:t xml:space="preserve">*** </w:t>
      </w:r>
      <w:r w:rsidR="00A131E0">
        <w:rPr>
          <w:rFonts w:ascii="Times New Roman" w:hAnsi="Times New Roman"/>
          <w:sz w:val="24"/>
          <w:szCs w:val="24"/>
        </w:rPr>
        <w:t>mediates</w:t>
      </w:r>
      <w:r w:rsidR="00F55826">
        <w:rPr>
          <w:rFonts w:ascii="Times New Roman" w:hAnsi="Times New Roman"/>
          <w:sz w:val="24"/>
          <w:szCs w:val="24"/>
        </w:rPr>
        <w:t xml:space="preserve"> tolerance and </w:t>
      </w:r>
      <w:r w:rsidR="00AD2C76">
        <w:rPr>
          <w:rFonts w:ascii="Times New Roman" w:hAnsi="Times New Roman"/>
          <w:sz w:val="24"/>
          <w:szCs w:val="24"/>
        </w:rPr>
        <w:t>relapse</w:t>
      </w:r>
      <w:r w:rsidR="00A131E0">
        <w:rPr>
          <w:rFonts w:ascii="Times New Roman" w:hAnsi="Times New Roman"/>
          <w:sz w:val="24"/>
          <w:szCs w:val="24"/>
        </w:rPr>
        <w:t xml:space="preserve"> suggests a possible role for the ventral hippocampus in mediating this process.</w:t>
      </w:r>
    </w:p>
    <w:p w14:paraId="3A1D8958" w14:textId="77777777" w:rsidR="00F55826" w:rsidRDefault="00F55826" w:rsidP="00AC725F">
      <w:pPr>
        <w:pStyle w:val="p2"/>
        <w:spacing w:line="480" w:lineRule="auto"/>
        <w:rPr>
          <w:rFonts w:ascii="Times New Roman" w:hAnsi="Times New Roman"/>
          <w:sz w:val="24"/>
          <w:szCs w:val="24"/>
        </w:rPr>
      </w:pPr>
    </w:p>
    <w:p w14:paraId="6AB3B4E4" w14:textId="05A53B71" w:rsidR="001A572E" w:rsidRDefault="00A34301" w:rsidP="00AC725F">
      <w:pPr>
        <w:pStyle w:val="p2"/>
        <w:spacing w:line="480" w:lineRule="auto"/>
        <w:rPr>
          <w:rFonts w:ascii="Times New Roman" w:hAnsi="Times New Roman"/>
          <w:sz w:val="24"/>
          <w:szCs w:val="24"/>
        </w:rPr>
      </w:pPr>
      <w:r w:rsidRPr="00AC725F">
        <w:rPr>
          <w:rFonts w:ascii="Times New Roman" w:hAnsi="Times New Roman"/>
          <w:sz w:val="24"/>
          <w:szCs w:val="24"/>
        </w:rPr>
        <w:t xml:space="preserve">A variety of literature exists suggesting that noncontingent models of psychostimulant administration – in which the subject does not have control over drug administration – may result in </w:t>
      </w:r>
      <w:r w:rsidR="001A572E" w:rsidRPr="00AC725F">
        <w:rPr>
          <w:rFonts w:ascii="Times New Roman" w:hAnsi="Times New Roman"/>
          <w:sz w:val="24"/>
          <w:szCs w:val="24"/>
        </w:rPr>
        <w:t xml:space="preserve">greater drive from </w:t>
      </w:r>
      <w:r w:rsidR="001A572E">
        <w:rPr>
          <w:rFonts w:ascii="Times New Roman" w:hAnsi="Times New Roman"/>
          <w:sz w:val="24"/>
          <w:szCs w:val="24"/>
        </w:rPr>
        <w:t>interoceptive cues (novel internal cues that are perfectly contingent with subsequent drug effects and therefore particularly salient). This may result from the fact that exteroceptive clues are limited or lacking in nonocontingent models. This may hold particular relevance to our studies, since the ventral hippocampus is associated with conveying interocepti</w:t>
      </w:r>
      <w:r w:rsidR="00F55826">
        <w:rPr>
          <w:rFonts w:ascii="Times New Roman" w:hAnsi="Times New Roman"/>
          <w:sz w:val="24"/>
          <w:szCs w:val="24"/>
        </w:rPr>
        <w:t>v</w:t>
      </w:r>
      <w:r w:rsidR="001A572E">
        <w:rPr>
          <w:rFonts w:ascii="Times New Roman" w:hAnsi="Times New Roman"/>
          <w:sz w:val="24"/>
          <w:szCs w:val="24"/>
        </w:rPr>
        <w:t xml:space="preserve">e information to the nucleus accumbens shell whereas the dorsal hippocampus is more associated with processing exteroceptive cues (and connects to the accumbal core) </w:t>
      </w:r>
      <w:r w:rsidR="001A572E">
        <w:rPr>
          <w:rFonts w:ascii="Times New Roman" w:hAnsi="Times New Roman"/>
          <w:sz w:val="24"/>
          <w:szCs w:val="24"/>
        </w:rPr>
        <w:fldChar w:fldCharType="begin"/>
      </w:r>
      <w:r w:rsidR="001A572E">
        <w:rPr>
          <w:rFonts w:ascii="Times New Roman" w:hAnsi="Times New Roman"/>
          <w:sz w:val="24"/>
          <w:szCs w:val="24"/>
        </w:rPr>
        <w:instrText xml:space="preserve"> ADDIN EN.CITE &lt;EndNote&gt;&lt;Cite&gt;&lt;Author&gt;Barr&lt;/Author&gt;&lt;Year&gt;2018&lt;/Year&gt;&lt;RecNum&gt;2355&lt;/RecNum&gt;&lt;DisplayText&gt;(Barr&lt;style face="italic"&gt; et al.&lt;/style&gt;, 2018)&lt;/DisplayText&gt;&lt;record&gt;&lt;rec-number&gt;2355&lt;/rec-number&gt;&lt;foreign-keys&gt;&lt;key app="EN" db-id="rwpapwwp499wpyed0pcpdxwbvd0rt5w5wpwx" timestamp="1532778069"&gt;2355&lt;/key&gt;&lt;key app="ENWeb" db-id=""&gt;0&lt;/key&gt;&lt;/foreign-keys&gt;&lt;ref-type name="Journal Article"&gt;17&lt;/ref-type&gt;&lt;contributors&gt;&lt;authors&gt;&lt;author&gt;Barr, Jeffrey L.&lt;/author&gt;&lt;author&gt;Bray, Brenna&lt;/author&gt;&lt;author&gt;Forster, Gina L.&lt;/author&gt;&lt;/authors&gt;&lt;/contributors&gt;&lt;titles&gt;&lt;title&gt;The Hippocampus as a Neural Link between Negative Affect and Vulnerability for Psychostimulant Relapse&lt;/title&gt;&lt;/titles&gt;&lt;dates&gt;&lt;year&gt;2018&lt;/year&gt;&lt;/dates&gt;&lt;urls&gt;&lt;/urls&gt;&lt;electronic-resource-num&gt;10.5772/intechopen.70854&lt;/electronic-resource-num&gt;&lt;/record&gt;&lt;/Cite&gt;&lt;/EndNote&gt;</w:instrText>
      </w:r>
      <w:r w:rsidR="001A572E">
        <w:rPr>
          <w:rFonts w:ascii="Times New Roman" w:hAnsi="Times New Roman"/>
          <w:sz w:val="24"/>
          <w:szCs w:val="24"/>
        </w:rPr>
        <w:fldChar w:fldCharType="separate"/>
      </w:r>
      <w:r w:rsidR="001A572E">
        <w:rPr>
          <w:rFonts w:ascii="Times New Roman" w:hAnsi="Times New Roman"/>
          <w:noProof/>
          <w:sz w:val="24"/>
          <w:szCs w:val="24"/>
        </w:rPr>
        <w:t>(Barr</w:t>
      </w:r>
      <w:r w:rsidR="001A572E" w:rsidRPr="001A572E">
        <w:rPr>
          <w:rFonts w:ascii="Times New Roman" w:hAnsi="Times New Roman"/>
          <w:i/>
          <w:noProof/>
          <w:sz w:val="24"/>
          <w:szCs w:val="24"/>
        </w:rPr>
        <w:t xml:space="preserve"> et al.</w:t>
      </w:r>
      <w:r w:rsidR="001A572E">
        <w:rPr>
          <w:rFonts w:ascii="Times New Roman" w:hAnsi="Times New Roman"/>
          <w:noProof/>
          <w:sz w:val="24"/>
          <w:szCs w:val="24"/>
        </w:rPr>
        <w:t>, 2018)</w:t>
      </w:r>
      <w:r w:rsidR="001A572E">
        <w:rPr>
          <w:rFonts w:ascii="Times New Roman" w:hAnsi="Times New Roman"/>
          <w:sz w:val="24"/>
          <w:szCs w:val="24"/>
        </w:rPr>
        <w:fldChar w:fldCharType="end"/>
      </w:r>
      <w:r w:rsidR="001A572E">
        <w:rPr>
          <w:rFonts w:ascii="Times New Roman" w:hAnsi="Times New Roman"/>
          <w:sz w:val="24"/>
          <w:szCs w:val="24"/>
        </w:rPr>
        <w:t xml:space="preserve">. </w:t>
      </w:r>
    </w:p>
    <w:p w14:paraId="38AC0D4E" w14:textId="77777777" w:rsidR="001A572E" w:rsidRDefault="001A572E" w:rsidP="001A572E">
      <w:pPr>
        <w:pStyle w:val="p2"/>
        <w:spacing w:line="480" w:lineRule="auto"/>
        <w:rPr>
          <w:rFonts w:ascii="Times New Roman" w:hAnsi="Times New Roman"/>
          <w:sz w:val="24"/>
          <w:szCs w:val="24"/>
        </w:rPr>
      </w:pPr>
    </w:p>
    <w:p w14:paraId="3D71AEDF" w14:textId="0B2F8272" w:rsidR="00A34301" w:rsidRDefault="00A34301" w:rsidP="001A572E">
      <w:pPr>
        <w:pStyle w:val="p2"/>
        <w:spacing w:line="480" w:lineRule="auto"/>
        <w:rPr>
          <w:rFonts w:ascii="Times New Roman" w:hAnsi="Times New Roman"/>
          <w:sz w:val="24"/>
          <w:szCs w:val="24"/>
        </w:rPr>
      </w:pPr>
      <w:r>
        <w:rPr>
          <w:rFonts w:ascii="Times New Roman" w:hAnsi="Times New Roman"/>
          <w:sz w:val="24"/>
          <w:szCs w:val="24"/>
        </w:rPr>
        <w:t xml:space="preserve"> The interoceptive cues are thought to have greater influence of compensatory conditioned responses that can increase tolerance and produce negative affect states that drive drug behaviors in rats with history of self-administration (who have learned that drug exposure can restore the dopamine deficit associated with the negative affect states); whereas the conditioned compensatory responses can drive drug aversion in rats without a history of self-administration (who have not had the earned experience that drug taking can correct the conditioned compensatory response). </w:t>
      </w:r>
    </w:p>
    <w:p w14:paraId="5D9AFD81" w14:textId="77777777" w:rsidR="00A34301" w:rsidRPr="00A34301" w:rsidRDefault="00A34301" w:rsidP="00A34301">
      <w:pPr>
        <w:widowControl w:val="0"/>
        <w:autoSpaceDE w:val="0"/>
        <w:autoSpaceDN w:val="0"/>
        <w:adjustRightInd w:val="0"/>
        <w:spacing w:after="240" w:line="480" w:lineRule="auto"/>
        <w:rPr>
          <w:rFonts w:ascii="Times New Roman" w:hAnsi="Times New Roman" w:cs="Times New Roman"/>
          <w:color w:val="000000"/>
        </w:rPr>
      </w:pPr>
    </w:p>
    <w:p w14:paraId="1631C086" w14:textId="77777777" w:rsidR="007C43BF" w:rsidRPr="00A34301" w:rsidRDefault="007C43BF" w:rsidP="00A34301">
      <w:pPr>
        <w:pStyle w:val="ListParagraph"/>
        <w:widowControl w:val="0"/>
        <w:numPr>
          <w:ilvl w:val="0"/>
          <w:numId w:val="2"/>
        </w:numPr>
        <w:autoSpaceDE w:val="0"/>
        <w:autoSpaceDN w:val="0"/>
        <w:adjustRightInd w:val="0"/>
        <w:spacing w:after="240" w:line="480" w:lineRule="auto"/>
        <w:rPr>
          <w:rFonts w:ascii="Times New Roman" w:hAnsi="Times New Roman" w:cs="Times New Roman"/>
          <w:color w:val="000000"/>
        </w:rPr>
      </w:pPr>
      <w:r w:rsidRPr="00A34301">
        <w:rPr>
          <w:rFonts w:ascii="Times New Roman" w:hAnsi="Times New Roman" w:cs="Times New Roman"/>
          <w:color w:val="000000"/>
          <w:sz w:val="26"/>
          <w:szCs w:val="26"/>
        </w:rPr>
        <w:lastRenderedPageBreak/>
        <w:t xml:space="preserve">Internal </w:t>
      </w:r>
      <w:r w:rsidR="006772BC" w:rsidRPr="00A34301">
        <w:rPr>
          <w:rFonts w:ascii="Times New Roman" w:hAnsi="Times New Roman" w:cs="Times New Roman"/>
          <w:color w:val="000000"/>
          <w:sz w:val="26"/>
          <w:szCs w:val="26"/>
        </w:rPr>
        <w:t xml:space="preserve">self-administration cues (SACs) </w:t>
      </w:r>
      <w:r w:rsidRPr="00A34301">
        <w:rPr>
          <w:rFonts w:ascii="Times New Roman" w:hAnsi="Times New Roman" w:cs="Times New Roman"/>
          <w:color w:val="000000"/>
          <w:sz w:val="26"/>
          <w:szCs w:val="26"/>
        </w:rPr>
        <w:t>= intra-administration cues (IAC)</w:t>
      </w:r>
    </w:p>
    <w:p w14:paraId="0DB3957F" w14:textId="77777777" w:rsidR="007C43BF" w:rsidRPr="00A34301" w:rsidRDefault="007C43BF" w:rsidP="00A34301">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34301">
        <w:rPr>
          <w:rFonts w:ascii="Times New Roman" w:hAnsi="Times New Roman" w:cs="Times New Roman"/>
          <w:color w:val="000000"/>
          <w:sz w:val="26"/>
          <w:szCs w:val="26"/>
        </w:rPr>
        <w:t>May over</w:t>
      </w:r>
      <w:r w:rsidR="006772BC" w:rsidRPr="00A34301">
        <w:rPr>
          <w:rFonts w:ascii="Times New Roman" w:hAnsi="Times New Roman" w:cs="Times New Roman"/>
          <w:color w:val="000000"/>
          <w:sz w:val="26"/>
          <w:szCs w:val="26"/>
        </w:rPr>
        <w:t>sha</w:t>
      </w:r>
      <w:r w:rsidRPr="00A34301">
        <w:rPr>
          <w:rFonts w:ascii="Times New Roman" w:hAnsi="Times New Roman" w:cs="Times New Roman"/>
          <w:color w:val="000000"/>
          <w:sz w:val="26"/>
          <w:szCs w:val="26"/>
        </w:rPr>
        <w:t xml:space="preserve">dow simultaneous </w:t>
      </w:r>
      <w:r w:rsidR="006772BC" w:rsidRPr="00A34301">
        <w:rPr>
          <w:rFonts w:ascii="Times New Roman" w:hAnsi="Times New Roman" w:cs="Times New Roman"/>
          <w:color w:val="000000"/>
          <w:sz w:val="26"/>
          <w:szCs w:val="26"/>
        </w:rPr>
        <w:t xml:space="preserve">exteroceptive stimuli. </w:t>
      </w:r>
    </w:p>
    <w:p w14:paraId="3D7AE12F" w14:textId="77777777" w:rsidR="006772BC" w:rsidRPr="00A34301" w:rsidRDefault="007C43BF" w:rsidP="00A34301">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rPr>
      </w:pPr>
      <w:r w:rsidRPr="00A34301">
        <w:rPr>
          <w:rFonts w:ascii="Times New Roman" w:hAnsi="Times New Roman" w:cs="Times New Roman"/>
          <w:color w:val="000000"/>
          <w:sz w:val="26"/>
          <w:szCs w:val="26"/>
        </w:rPr>
        <w:t>A</w:t>
      </w:r>
      <w:r w:rsidR="006772BC" w:rsidRPr="00A34301">
        <w:rPr>
          <w:rFonts w:ascii="Times New Roman" w:hAnsi="Times New Roman" w:cs="Times New Roman"/>
          <w:color w:val="000000"/>
          <w:sz w:val="26"/>
          <w:szCs w:val="26"/>
        </w:rPr>
        <w:t>ssociations between an exteroceptive CS and a UCS suffer if the UCS is better predicted by the subject's own responses than by the external CS (</w:t>
      </w:r>
      <w:proofErr w:type="spellStart"/>
      <w:r w:rsidR="006772BC" w:rsidRPr="00A34301">
        <w:rPr>
          <w:rFonts w:ascii="Times New Roman" w:hAnsi="Times New Roman" w:cs="Times New Roman"/>
          <w:color w:val="000000"/>
          <w:sz w:val="26"/>
          <w:szCs w:val="26"/>
        </w:rPr>
        <w:t>Garrud</w:t>
      </w:r>
      <w:proofErr w:type="spellEnd"/>
      <w:r w:rsidR="006772BC" w:rsidRPr="00A34301">
        <w:rPr>
          <w:rFonts w:ascii="Times New Roman" w:hAnsi="Times New Roman" w:cs="Times New Roman"/>
          <w:color w:val="000000"/>
          <w:sz w:val="26"/>
          <w:szCs w:val="26"/>
        </w:rPr>
        <w:t xml:space="preserve">, Goodall, &amp; </w:t>
      </w:r>
      <w:proofErr w:type="spellStart"/>
      <w:r w:rsidR="006772BC" w:rsidRPr="00A34301">
        <w:rPr>
          <w:rFonts w:ascii="Times New Roman" w:hAnsi="Times New Roman" w:cs="Times New Roman"/>
          <w:color w:val="000000"/>
          <w:sz w:val="26"/>
          <w:szCs w:val="26"/>
        </w:rPr>
        <w:t>Mackin</w:t>
      </w:r>
      <w:proofErr w:type="spellEnd"/>
      <w:r w:rsidR="006772BC" w:rsidRPr="00A34301">
        <w:rPr>
          <w:rFonts w:ascii="Times New Roman" w:hAnsi="Times New Roman" w:cs="Times New Roman"/>
          <w:color w:val="000000"/>
          <w:sz w:val="26"/>
          <w:szCs w:val="26"/>
        </w:rPr>
        <w:t xml:space="preserve">- tosh, 1981). </w:t>
      </w:r>
    </w:p>
    <w:p w14:paraId="48A4F1E7" w14:textId="77777777" w:rsidR="001A572E" w:rsidRDefault="001A572E" w:rsidP="00A34301">
      <w:pPr>
        <w:widowControl w:val="0"/>
        <w:autoSpaceDE w:val="0"/>
        <w:autoSpaceDN w:val="0"/>
        <w:adjustRightInd w:val="0"/>
        <w:spacing w:after="240" w:line="480" w:lineRule="auto"/>
        <w:rPr>
          <w:rFonts w:ascii="Times New Roman" w:hAnsi="Times New Roman" w:cs="Times New Roman"/>
          <w:color w:val="000000" w:themeColor="text1"/>
        </w:rPr>
      </w:pPr>
    </w:p>
    <w:p w14:paraId="25B9D590" w14:textId="77777777" w:rsidR="001A572E" w:rsidRDefault="001A572E" w:rsidP="00A34301">
      <w:pPr>
        <w:widowControl w:val="0"/>
        <w:autoSpaceDE w:val="0"/>
        <w:autoSpaceDN w:val="0"/>
        <w:adjustRightInd w:val="0"/>
        <w:spacing w:after="240" w:line="480" w:lineRule="auto"/>
        <w:rPr>
          <w:rFonts w:ascii="Times New Roman" w:hAnsi="Times New Roman" w:cs="Times New Roman"/>
          <w:color w:val="000000" w:themeColor="text1"/>
        </w:rPr>
      </w:pPr>
    </w:p>
    <w:p w14:paraId="53AAA01B" w14:textId="77777777" w:rsidR="00C321ED" w:rsidRPr="00C321ED" w:rsidRDefault="001A572E" w:rsidP="00C321ED">
      <w:pPr>
        <w:pStyle w:val="EndNoteBibliography"/>
        <w:ind w:left="720" w:hanging="720"/>
        <w:rPr>
          <w:noProof/>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ADDIN EN.REFLIST </w:instrText>
      </w:r>
      <w:r>
        <w:rPr>
          <w:rFonts w:ascii="Times New Roman" w:hAnsi="Times New Roman" w:cs="Times New Roman"/>
          <w:color w:val="000000" w:themeColor="text1"/>
        </w:rPr>
        <w:fldChar w:fldCharType="separate"/>
      </w:r>
      <w:r w:rsidR="00C321ED" w:rsidRPr="00C321ED">
        <w:rPr>
          <w:noProof/>
        </w:rPr>
        <w:t>Barr, J.L., Bray, B. &amp; Forster, G.L. (2018) The Hippocampus as a Neural Link between Negative Affect and Vulnerability for Psychostimulant Relapse.</w:t>
      </w:r>
    </w:p>
    <w:p w14:paraId="7F77B3C5" w14:textId="77777777" w:rsidR="00C321ED" w:rsidRPr="00C321ED" w:rsidRDefault="00C321ED" w:rsidP="00C321ED">
      <w:pPr>
        <w:pStyle w:val="EndNoteBibliography"/>
        <w:rPr>
          <w:noProof/>
        </w:rPr>
      </w:pPr>
    </w:p>
    <w:p w14:paraId="131486A6" w14:textId="77777777" w:rsidR="00C321ED" w:rsidRPr="00C321ED" w:rsidRDefault="00C321ED" w:rsidP="00C321ED">
      <w:pPr>
        <w:pStyle w:val="EndNoteBibliography"/>
        <w:ind w:left="720" w:hanging="720"/>
        <w:rPr>
          <w:noProof/>
        </w:rPr>
      </w:pPr>
      <w:r w:rsidRPr="00C321ED">
        <w:rPr>
          <w:noProof/>
        </w:rPr>
        <w:t xml:space="preserve">Brischoux, F., Chakraborty, S., Brierley, D.I. &amp; Ungless, M.A. (2009) Phasic excitation of dopamine neurons in ventral VTA by noxious stimuli. </w:t>
      </w:r>
      <w:r w:rsidRPr="00C321ED">
        <w:rPr>
          <w:i/>
          <w:noProof/>
        </w:rPr>
        <w:t>Proceedings of the National Academy of Sciences of the United States of America</w:t>
      </w:r>
      <w:r w:rsidRPr="00C321ED">
        <w:rPr>
          <w:noProof/>
        </w:rPr>
        <w:t xml:space="preserve">, </w:t>
      </w:r>
      <w:r w:rsidRPr="00C321ED">
        <w:rPr>
          <w:b/>
          <w:noProof/>
        </w:rPr>
        <w:t>106</w:t>
      </w:r>
      <w:r w:rsidRPr="00C321ED">
        <w:rPr>
          <w:noProof/>
        </w:rPr>
        <w:t>, 4894-4899.</w:t>
      </w:r>
    </w:p>
    <w:p w14:paraId="29DC0E3E" w14:textId="77777777" w:rsidR="00C321ED" w:rsidRPr="00C321ED" w:rsidRDefault="00C321ED" w:rsidP="00C321ED">
      <w:pPr>
        <w:pStyle w:val="EndNoteBibliography"/>
        <w:rPr>
          <w:noProof/>
        </w:rPr>
      </w:pPr>
    </w:p>
    <w:p w14:paraId="5BC2B0B6" w14:textId="77777777" w:rsidR="00C321ED" w:rsidRPr="00C321ED" w:rsidRDefault="00C321ED" w:rsidP="00C321ED">
      <w:pPr>
        <w:pStyle w:val="EndNoteBibliography"/>
        <w:ind w:left="720" w:hanging="720"/>
        <w:rPr>
          <w:noProof/>
        </w:rPr>
      </w:pPr>
      <w:r w:rsidRPr="00C321ED">
        <w:rPr>
          <w:noProof/>
        </w:rPr>
        <w:t xml:space="preserve">Kim, J.A., Siegel, S. &amp; Patenall, V.R. (1999) Drug-onset cues as signals: intraadministration associations and tolerance. </w:t>
      </w:r>
      <w:r w:rsidRPr="00C321ED">
        <w:rPr>
          <w:i/>
          <w:noProof/>
        </w:rPr>
        <w:t>Journal of experimental psychology. Animal behavior processes</w:t>
      </w:r>
      <w:r w:rsidRPr="00C321ED">
        <w:rPr>
          <w:noProof/>
        </w:rPr>
        <w:t xml:space="preserve">, </w:t>
      </w:r>
      <w:r w:rsidRPr="00C321ED">
        <w:rPr>
          <w:b/>
          <w:noProof/>
        </w:rPr>
        <w:t>25</w:t>
      </w:r>
      <w:r w:rsidRPr="00C321ED">
        <w:rPr>
          <w:noProof/>
        </w:rPr>
        <w:t>, 491-504.</w:t>
      </w:r>
    </w:p>
    <w:p w14:paraId="09CB4666" w14:textId="77777777" w:rsidR="00C321ED" w:rsidRPr="00C321ED" w:rsidRDefault="00C321ED" w:rsidP="00C321ED">
      <w:pPr>
        <w:pStyle w:val="EndNoteBibliography"/>
        <w:rPr>
          <w:noProof/>
        </w:rPr>
      </w:pPr>
    </w:p>
    <w:p w14:paraId="196984BF" w14:textId="77777777" w:rsidR="00C321ED" w:rsidRPr="00C321ED" w:rsidRDefault="00C321ED" w:rsidP="00C321ED">
      <w:pPr>
        <w:pStyle w:val="EndNoteBibliography"/>
        <w:ind w:left="720" w:hanging="720"/>
        <w:rPr>
          <w:noProof/>
        </w:rPr>
      </w:pPr>
      <w:r w:rsidRPr="00C321ED">
        <w:rPr>
          <w:noProof/>
        </w:rPr>
        <w:t xml:space="preserve">Roitman, M.F., Wheeler, R.A., Wightman, R.M. &amp; Carelli, R.M. (2008) Real-time chemical responses in the nucleus accumbens differentiate rewarding and aversive stimuli. </w:t>
      </w:r>
      <w:r w:rsidRPr="00C321ED">
        <w:rPr>
          <w:i/>
          <w:noProof/>
        </w:rPr>
        <w:t>Nature neuroscience</w:t>
      </w:r>
      <w:r w:rsidRPr="00C321ED">
        <w:rPr>
          <w:noProof/>
        </w:rPr>
        <w:t xml:space="preserve">, </w:t>
      </w:r>
      <w:r w:rsidRPr="00C321ED">
        <w:rPr>
          <w:b/>
          <w:noProof/>
        </w:rPr>
        <w:t>11</w:t>
      </w:r>
      <w:r w:rsidRPr="00C321ED">
        <w:rPr>
          <w:noProof/>
        </w:rPr>
        <w:t>, 1376-1377.</w:t>
      </w:r>
    </w:p>
    <w:p w14:paraId="73ABE6CE" w14:textId="77777777" w:rsidR="00C321ED" w:rsidRPr="00C321ED" w:rsidRDefault="00C321ED" w:rsidP="00C321ED">
      <w:pPr>
        <w:pStyle w:val="EndNoteBibliography"/>
        <w:rPr>
          <w:noProof/>
        </w:rPr>
      </w:pPr>
    </w:p>
    <w:p w14:paraId="507C67FF" w14:textId="77777777" w:rsidR="00C321ED" w:rsidRPr="00C321ED" w:rsidRDefault="00C321ED" w:rsidP="00C321ED">
      <w:pPr>
        <w:pStyle w:val="EndNoteBibliography"/>
        <w:ind w:left="720" w:hanging="720"/>
        <w:rPr>
          <w:noProof/>
        </w:rPr>
      </w:pPr>
      <w:r w:rsidRPr="00C321ED">
        <w:rPr>
          <w:noProof/>
        </w:rPr>
        <w:t xml:space="preserve">Twining, R.C., Wheeler, D.S., Ebben, A.L., Jacobsen, A.J., Robble, M.A., Mantsch, J.R. &amp; Wheeler, R.A. (2014) Aversive Stimuli Drive Drug Seeking in a State of Low Dopamine Tone. </w:t>
      </w:r>
      <w:r w:rsidRPr="00C321ED">
        <w:rPr>
          <w:i/>
          <w:noProof/>
        </w:rPr>
        <w:t>Biological psychiatry</w:t>
      </w:r>
      <w:r w:rsidRPr="00C321ED">
        <w:rPr>
          <w:noProof/>
        </w:rPr>
        <w:t>.</w:t>
      </w:r>
    </w:p>
    <w:p w14:paraId="7758BFBC" w14:textId="77777777" w:rsidR="00C321ED" w:rsidRPr="00C321ED" w:rsidRDefault="00C321ED" w:rsidP="00C321ED">
      <w:pPr>
        <w:pStyle w:val="EndNoteBibliography"/>
        <w:rPr>
          <w:noProof/>
        </w:rPr>
      </w:pPr>
    </w:p>
    <w:p w14:paraId="40219202" w14:textId="77777777" w:rsidR="00C321ED" w:rsidRPr="00C321ED" w:rsidRDefault="00C321ED" w:rsidP="00C321ED">
      <w:pPr>
        <w:pStyle w:val="EndNoteBibliography"/>
        <w:ind w:left="720" w:hanging="720"/>
        <w:rPr>
          <w:noProof/>
        </w:rPr>
      </w:pPr>
      <w:r w:rsidRPr="00C321ED">
        <w:rPr>
          <w:noProof/>
        </w:rPr>
        <w:t xml:space="preserve">Ungless, M.A., Magill, P.J. &amp; Bolam, J.P. (2004) Uniform inhibition of dopamine neurons in the ventral tegmental area by aversive stimuli. </w:t>
      </w:r>
      <w:r w:rsidRPr="00C321ED">
        <w:rPr>
          <w:i/>
          <w:noProof/>
        </w:rPr>
        <w:t>Science</w:t>
      </w:r>
      <w:r w:rsidRPr="00C321ED">
        <w:rPr>
          <w:noProof/>
        </w:rPr>
        <w:t xml:space="preserve">, </w:t>
      </w:r>
      <w:r w:rsidRPr="00C321ED">
        <w:rPr>
          <w:b/>
          <w:noProof/>
        </w:rPr>
        <w:t>303</w:t>
      </w:r>
      <w:r w:rsidRPr="00C321ED">
        <w:rPr>
          <w:noProof/>
        </w:rPr>
        <w:t>, 2040-2042.</w:t>
      </w:r>
    </w:p>
    <w:p w14:paraId="756DA86E" w14:textId="77777777" w:rsidR="00C321ED" w:rsidRPr="00C321ED" w:rsidRDefault="00C321ED" w:rsidP="00C321ED">
      <w:pPr>
        <w:pStyle w:val="EndNoteBibliography"/>
        <w:rPr>
          <w:noProof/>
        </w:rPr>
      </w:pPr>
    </w:p>
    <w:p w14:paraId="7245BAC5" w14:textId="77777777" w:rsidR="00C321ED" w:rsidRPr="00C321ED" w:rsidRDefault="00C321ED" w:rsidP="00C321ED">
      <w:pPr>
        <w:pStyle w:val="EndNoteBibliography"/>
        <w:ind w:left="720" w:hanging="720"/>
        <w:rPr>
          <w:noProof/>
        </w:rPr>
      </w:pPr>
      <w:r w:rsidRPr="00C321ED">
        <w:rPr>
          <w:noProof/>
        </w:rPr>
        <w:t xml:space="preserve">Wheeler, R.A., Aragona, B.J., Fuhrmann, K.A., Jones, J.L., Day, J.J., Cacciapaglia, F., Wightman, R.M. &amp; Carelli, R.M. (2011) Cocaine cues drive opposing context-dependent shifts in reward processing and emotional state. </w:t>
      </w:r>
      <w:r w:rsidRPr="00C321ED">
        <w:rPr>
          <w:i/>
          <w:noProof/>
        </w:rPr>
        <w:t>Biological psychiatry</w:t>
      </w:r>
      <w:r w:rsidRPr="00C321ED">
        <w:rPr>
          <w:noProof/>
        </w:rPr>
        <w:t xml:space="preserve">, </w:t>
      </w:r>
      <w:r w:rsidRPr="00C321ED">
        <w:rPr>
          <w:b/>
          <w:noProof/>
        </w:rPr>
        <w:t>69</w:t>
      </w:r>
      <w:r w:rsidRPr="00C321ED">
        <w:rPr>
          <w:noProof/>
        </w:rPr>
        <w:t>, 1067-1074.</w:t>
      </w:r>
    </w:p>
    <w:p w14:paraId="415D7E78" w14:textId="77777777" w:rsidR="00C321ED" w:rsidRPr="00C321ED" w:rsidRDefault="00C321ED" w:rsidP="00C321ED">
      <w:pPr>
        <w:pStyle w:val="EndNoteBibliography"/>
        <w:rPr>
          <w:noProof/>
        </w:rPr>
      </w:pPr>
    </w:p>
    <w:p w14:paraId="2E1D9CD2" w14:textId="781B10B9" w:rsidR="006772BC" w:rsidRPr="00A34301" w:rsidRDefault="001A572E" w:rsidP="00A34301">
      <w:pPr>
        <w:widowControl w:val="0"/>
        <w:autoSpaceDE w:val="0"/>
        <w:autoSpaceDN w:val="0"/>
        <w:adjustRightInd w:val="0"/>
        <w:spacing w:after="240" w:line="480" w:lineRule="auto"/>
        <w:rPr>
          <w:rFonts w:ascii="Times New Roman" w:hAnsi="Times New Roman" w:cs="Times New Roman"/>
          <w:color w:val="000000" w:themeColor="text1"/>
        </w:rPr>
      </w:pPr>
      <w:r>
        <w:rPr>
          <w:rFonts w:ascii="Times New Roman" w:hAnsi="Times New Roman" w:cs="Times New Roman"/>
          <w:color w:val="000000" w:themeColor="text1"/>
        </w:rPr>
        <w:fldChar w:fldCharType="end"/>
      </w:r>
    </w:p>
    <w:sectPr w:rsidR="006772BC" w:rsidRPr="00A34301">
      <w:pgSz w:w="12240" w:h="15840"/>
      <w:pgMar w:top="1440" w:right="1440" w:bottom="1440" w:left="144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icrosoft Office User" w:date="2018-11-11T20:33:00Z" w:initials="Office">
    <w:p w14:paraId="50BE2E09" w14:textId="2AF8EDE8" w:rsidR="005340ED" w:rsidRDefault="005340ED">
      <w:pPr>
        <w:pStyle w:val="CommentText"/>
      </w:pPr>
      <w:r>
        <w:rPr>
          <w:rStyle w:val="CommentReference"/>
        </w:rPr>
        <w:annotationRef/>
      </w:r>
      <w:r w:rsidR="00021EBD">
        <w:rPr>
          <w:noProof/>
        </w:rPr>
        <w:t>by replacing the audiovisual cues that typically accompay a lever press for cocaine</w:t>
      </w:r>
    </w:p>
  </w:comment>
  <w:comment w:id="1" w:author="Microsoft Office User" w:date="2018-11-11T17:02:00Z" w:initials="Office">
    <w:p w14:paraId="457991A4" w14:textId="77777777" w:rsidR="00C321ED" w:rsidRDefault="00C321ED" w:rsidP="00C321ED">
      <w:pPr>
        <w:pStyle w:val="CommentText"/>
      </w:pPr>
      <w:r>
        <w:rPr>
          <w:rStyle w:val="CommentReference"/>
        </w:rPr>
        <w:annotationRef/>
      </w:r>
      <w:r>
        <w:rPr>
          <w:rFonts w:ascii="Times New Roman" w:hAnsi="Times New Roman"/>
        </w:rPr>
        <w:t>in subjects with histories of predictable or controllable drug administration (who have learned that</w:t>
      </w:r>
    </w:p>
  </w:comment>
  <w:comment w:id="2" w:author="Microsoft Office User" w:date="2018-11-11T14:38:00Z" w:initials="Office">
    <w:p w14:paraId="293F1384" w14:textId="77777777" w:rsidR="00177428" w:rsidRDefault="00177428">
      <w:pPr>
        <w:pStyle w:val="CommentText"/>
      </w:pPr>
      <w:r>
        <w:rPr>
          <w:rStyle w:val="CommentReference"/>
        </w:rPr>
        <w:annotationRef/>
      </w:r>
      <w:r w:rsidRPr="00044E77">
        <w:rPr>
          <w:rFonts w:ascii="Times New Roman" w:hAnsi="Times New Roman" w:cs="Times New Roman"/>
          <w:color w:val="000000" w:themeColor="text1"/>
        </w:rPr>
        <w:t xml:space="preserve">O’Donnell, P., Greene, J., Pabello, N., Lewis, B.L., and Grace, A.A. (1999). Modulation of cell firing in the nucleus accumbens. Ann. N Y Acad. Sci. </w:t>
      </w:r>
      <w:r w:rsidRPr="00044E77">
        <w:rPr>
          <w:rFonts w:ascii="Times New Roman" w:hAnsi="Times New Roman" w:cs="Times New Roman"/>
          <w:i/>
          <w:iCs/>
          <w:color w:val="000000" w:themeColor="text1"/>
        </w:rPr>
        <w:t>877</w:t>
      </w:r>
      <w:r w:rsidRPr="00044E77">
        <w:rPr>
          <w:rFonts w:ascii="Times New Roman" w:hAnsi="Times New Roman" w:cs="Times New Roman"/>
          <w:color w:val="000000" w:themeColor="text1"/>
        </w:rPr>
        <w:t>, 157–175</w:t>
      </w:r>
    </w:p>
  </w:comment>
  <w:comment w:id="3" w:author="Microsoft Office User" w:date="2018-11-11T14:36:00Z" w:initials="Office">
    <w:p w14:paraId="73DC69EB" w14:textId="77777777" w:rsidR="00044E77" w:rsidRDefault="00044E77">
      <w:pPr>
        <w:pStyle w:val="CommentText"/>
      </w:pPr>
      <w:r>
        <w:rPr>
          <w:rStyle w:val="CommentReference"/>
        </w:rPr>
        <w:annotationRef/>
      </w:r>
      <w:r w:rsidRPr="00044E77">
        <w:rPr>
          <w:rFonts w:ascii="Times New Roman" w:hAnsi="Times New Roman" w:cs="Times New Roman"/>
          <w:color w:val="000000" w:themeColor="text1"/>
        </w:rPr>
        <w:t>it would be very important to better understand how the functional integration between those in- puts affects the information flow from NAc subn</w:t>
      </w:r>
      <w:r>
        <w:rPr>
          <w:rFonts w:ascii="Times New Roman" w:hAnsi="Times New Roman" w:cs="Times New Roman"/>
          <w:color w:val="000000" w:themeColor="text1"/>
        </w:rPr>
        <w:t>uclei to specific VTA microcir</w:t>
      </w:r>
      <w:r w:rsidRPr="00044E77">
        <w:rPr>
          <w:rFonts w:ascii="Times New Roman" w:hAnsi="Times New Roman" w:cs="Times New Roman"/>
          <w:color w:val="000000" w:themeColor="text1"/>
        </w:rPr>
        <w:t>cuits.</w:t>
      </w:r>
    </w:p>
  </w:comment>
  <w:comment w:id="4" w:author="Microsoft Office User" w:date="2018-11-11T14:40:00Z" w:initials="Office">
    <w:p w14:paraId="69D85AB3" w14:textId="77777777" w:rsidR="00177428" w:rsidRDefault="00177428">
      <w:pPr>
        <w:pStyle w:val="CommentText"/>
      </w:pPr>
      <w:r>
        <w:rPr>
          <w:rStyle w:val="CommentReference"/>
        </w:rPr>
        <w:annotationRef/>
      </w:r>
      <w:r w:rsidRPr="00177428">
        <w:rPr>
          <w:rFonts w:ascii="Times" w:hAnsi="Times" w:cs="Times"/>
          <w:color w:val="000000"/>
          <w:sz w:val="21"/>
          <w:szCs w:val="21"/>
        </w:rPr>
        <w:t xml:space="preserve">also captures the affective state of the animal </w:t>
      </w:r>
      <w:r w:rsidRPr="00177428">
        <w:rPr>
          <w:rFonts w:ascii="Times" w:hAnsi="Times" w:cs="Times"/>
          <w:color w:val="2085C8"/>
          <w:sz w:val="21"/>
          <w:szCs w:val="21"/>
        </w:rPr>
        <w:t xml:space="preserve">(6,7,10) </w:t>
      </w:r>
      <w:r w:rsidRPr="00177428">
        <w:rPr>
          <w:rFonts w:ascii="Times" w:hAnsi="Times" w:cs="Times"/>
          <w:color w:val="000000"/>
          <w:sz w:val="21"/>
          <w:szCs w:val="21"/>
        </w:rPr>
        <w:t>and</w:t>
      </w:r>
    </w:p>
  </w:comment>
  <w:comment w:id="5" w:author="Microsoft Office User" w:date="2018-11-11T16:07:00Z" w:initials="Office">
    <w:p w14:paraId="1D9F2206" w14:textId="77777777" w:rsidR="00A34301" w:rsidRPr="00A34301" w:rsidRDefault="00A34301" w:rsidP="00A34301">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themeColor="text1"/>
        </w:rPr>
      </w:pPr>
      <w:r>
        <w:rPr>
          <w:rStyle w:val="CommentReference"/>
        </w:rPr>
        <w:annotationRef/>
      </w:r>
      <w:r w:rsidRPr="00A34301">
        <w:rPr>
          <w:rFonts w:ascii="Times New Roman" w:hAnsi="Times New Roman" w:cs="Times New Roman"/>
          <w:color w:val="2085C8"/>
        </w:rPr>
        <w:t>Delamater AR, LoLordo VM, Berridge KC (1986): Control of fluid palatability by exteroceptive Pavlovian signals. J Exp Psychol Anim Behav Proc 12:143–152</w:t>
      </w:r>
      <w:r w:rsidRPr="00A34301">
        <w:rPr>
          <w:rFonts w:ascii="Times New Roman" w:hAnsi="Times New Roman" w:cs="Times New Roman"/>
          <w:color w:val="000000"/>
        </w:rPr>
        <w:t xml:space="preserve">. </w:t>
      </w:r>
    </w:p>
    <w:p w14:paraId="7CE8F1DB" w14:textId="77777777" w:rsidR="00A34301" w:rsidRPr="00A34301" w:rsidRDefault="00A34301" w:rsidP="00A34301">
      <w:pPr>
        <w:pStyle w:val="ListParagraph"/>
        <w:widowControl w:val="0"/>
        <w:numPr>
          <w:ilvl w:val="1"/>
          <w:numId w:val="2"/>
        </w:numPr>
        <w:autoSpaceDE w:val="0"/>
        <w:autoSpaceDN w:val="0"/>
        <w:adjustRightInd w:val="0"/>
        <w:spacing w:after="240" w:line="480" w:lineRule="auto"/>
        <w:rPr>
          <w:rFonts w:ascii="Times New Roman" w:hAnsi="Times New Roman" w:cs="Times New Roman"/>
          <w:color w:val="000000" w:themeColor="text1"/>
        </w:rPr>
      </w:pPr>
      <w:r w:rsidRPr="00A34301">
        <w:rPr>
          <w:rFonts w:ascii="Times New Roman" w:hAnsi="Times New Roman" w:cs="Times New Roman"/>
          <w:color w:val="2085C8"/>
        </w:rPr>
        <w:t>Kerfoot EC, Agarwal I, Lee HJ, Holland PC (2007): Control of appetitive and aversive taste-reactivity responses by an auditory conditioned stimulus in a devaluation task: A FOS and behavioral analysis. Learn Mem 14:581–589</w:t>
      </w:r>
      <w:r w:rsidRPr="00A34301">
        <w:rPr>
          <w:rFonts w:ascii="Times New Roman" w:hAnsi="Times New Roman" w:cs="Times New Roman"/>
          <w:color w:val="000000"/>
        </w:rPr>
        <w:t xml:space="preserve">. </w:t>
      </w:r>
      <w:r w:rsidRPr="00A34301">
        <w:rPr>
          <w:rFonts w:ascii="MS Mincho" w:eastAsia="MS Mincho" w:hAnsi="MS Mincho" w:cs="MS Mincho"/>
          <w:color w:val="000000"/>
        </w:rPr>
        <w:t> </w:t>
      </w:r>
    </w:p>
    <w:p w14:paraId="0A42BF08" w14:textId="3DA7585E" w:rsidR="00A34301" w:rsidRDefault="00A34301">
      <w:pPr>
        <w:pStyle w:val="CommentText"/>
      </w:pPr>
    </w:p>
  </w:comment>
  <w:comment w:id="6" w:author="Microsoft Office User" w:date="2018-11-11T17:02:00Z" w:initials="Office">
    <w:p w14:paraId="3DCDE07E" w14:textId="68AB5E33" w:rsidR="005F5DBD" w:rsidRDefault="005F5DBD">
      <w:pPr>
        <w:pStyle w:val="CommentText"/>
      </w:pPr>
      <w:r>
        <w:rPr>
          <w:rStyle w:val="CommentReference"/>
        </w:rPr>
        <w:annotationRef/>
      </w:r>
      <w:r>
        <w:rPr>
          <w:rFonts w:ascii="Times New Roman" w:hAnsi="Times New Roman"/>
        </w:rPr>
        <w:t>in subjects with histories of predictable or controllable drug administration (who have learned that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BE2E09" w15:done="0"/>
  <w15:commentEx w15:paraId="457991A4" w15:done="0"/>
  <w15:commentEx w15:paraId="293F1384" w15:done="0"/>
  <w15:commentEx w15:paraId="73DC69EB" w15:done="0"/>
  <w15:commentEx w15:paraId="69D85AB3" w15:done="0"/>
  <w15:commentEx w15:paraId="0A42BF08" w15:done="0"/>
  <w15:commentEx w15:paraId="3DCDE0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BE2E09" w16cid:durableId="2E25AD73"/>
  <w16cid:commentId w16cid:paraId="457991A4" w16cid:durableId="5076D4A9"/>
  <w16cid:commentId w16cid:paraId="293F1384" w16cid:durableId="46940011"/>
  <w16cid:commentId w16cid:paraId="73DC69EB" w16cid:durableId="73EBEF7C"/>
  <w16cid:commentId w16cid:paraId="69D85AB3" w16cid:durableId="1ECA7542"/>
  <w16cid:commentId w16cid:paraId="0A42BF08" w16cid:durableId="2E701292"/>
  <w16cid:commentId w16cid:paraId="3DCDE07E" w16cid:durableId="4FCF4F9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3C74C7D"/>
    <w:multiLevelType w:val="hybridMultilevel"/>
    <w:tmpl w:val="3830D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D1C4F"/>
    <w:multiLevelType w:val="hybridMultilevel"/>
    <w:tmpl w:val="88244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F82D5D"/>
    <w:multiLevelType w:val="hybridMultilevel"/>
    <w:tmpl w:val="EAF2D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395719">
    <w:abstractNumId w:val="1"/>
  </w:num>
  <w:num w:numId="2" w16cid:durableId="468860919">
    <w:abstractNumId w:val="3"/>
  </w:num>
  <w:num w:numId="3" w16cid:durableId="1284535957">
    <w:abstractNumId w:val="0"/>
  </w:num>
  <w:num w:numId="4" w16cid:durableId="138151747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o J Neuroscienc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757&lt;/item&gt;&lt;item&gt;3128&lt;/item&gt;&lt;item&gt;3133&lt;/item&gt;&lt;item&gt;3137&lt;/item&gt;&lt;item&gt;3138&lt;/item&gt;&lt;item&gt;3139&lt;/item&gt;&lt;/record-ids&gt;&lt;/item&gt;&lt;/Libraries&gt;"/>
  </w:docVars>
  <w:rsids>
    <w:rsidRoot w:val="00044E77"/>
    <w:rsid w:val="0002147B"/>
    <w:rsid w:val="00021EBD"/>
    <w:rsid w:val="00026C79"/>
    <w:rsid w:val="00031BC6"/>
    <w:rsid w:val="00033CE7"/>
    <w:rsid w:val="00036D84"/>
    <w:rsid w:val="00044E77"/>
    <w:rsid w:val="00093C21"/>
    <w:rsid w:val="000B3D81"/>
    <w:rsid w:val="000C3201"/>
    <w:rsid w:val="000D1F90"/>
    <w:rsid w:val="001017DB"/>
    <w:rsid w:val="00120DF1"/>
    <w:rsid w:val="00151753"/>
    <w:rsid w:val="00163BC5"/>
    <w:rsid w:val="00177428"/>
    <w:rsid w:val="001A3B89"/>
    <w:rsid w:val="001A572E"/>
    <w:rsid w:val="001C430C"/>
    <w:rsid w:val="001E6BE5"/>
    <w:rsid w:val="002123BE"/>
    <w:rsid w:val="00220FFB"/>
    <w:rsid w:val="00222BB6"/>
    <w:rsid w:val="00224F96"/>
    <w:rsid w:val="00231A79"/>
    <w:rsid w:val="00250E44"/>
    <w:rsid w:val="00265C4A"/>
    <w:rsid w:val="002664F7"/>
    <w:rsid w:val="00270E47"/>
    <w:rsid w:val="002744EF"/>
    <w:rsid w:val="0027745D"/>
    <w:rsid w:val="0029564D"/>
    <w:rsid w:val="00295EC1"/>
    <w:rsid w:val="002963DE"/>
    <w:rsid w:val="002B3112"/>
    <w:rsid w:val="002C0FF7"/>
    <w:rsid w:val="002F2D6F"/>
    <w:rsid w:val="00332A91"/>
    <w:rsid w:val="003352D7"/>
    <w:rsid w:val="003456D0"/>
    <w:rsid w:val="003721DE"/>
    <w:rsid w:val="003E13B1"/>
    <w:rsid w:val="00406040"/>
    <w:rsid w:val="00441C79"/>
    <w:rsid w:val="00453F35"/>
    <w:rsid w:val="00480049"/>
    <w:rsid w:val="004B0799"/>
    <w:rsid w:val="004B22D5"/>
    <w:rsid w:val="004C6494"/>
    <w:rsid w:val="004D2EC9"/>
    <w:rsid w:val="00514218"/>
    <w:rsid w:val="00521DDA"/>
    <w:rsid w:val="005340ED"/>
    <w:rsid w:val="00555E01"/>
    <w:rsid w:val="00573C86"/>
    <w:rsid w:val="005A2BBD"/>
    <w:rsid w:val="005B5595"/>
    <w:rsid w:val="005C48EB"/>
    <w:rsid w:val="005E22A5"/>
    <w:rsid w:val="005F5DBD"/>
    <w:rsid w:val="00600772"/>
    <w:rsid w:val="0061487D"/>
    <w:rsid w:val="00616E44"/>
    <w:rsid w:val="00622ABE"/>
    <w:rsid w:val="0062621A"/>
    <w:rsid w:val="00643C75"/>
    <w:rsid w:val="006451A6"/>
    <w:rsid w:val="00654C67"/>
    <w:rsid w:val="006772BC"/>
    <w:rsid w:val="006A1051"/>
    <w:rsid w:val="006B651F"/>
    <w:rsid w:val="006C17E1"/>
    <w:rsid w:val="006C5C24"/>
    <w:rsid w:val="006E1E0A"/>
    <w:rsid w:val="006E7D30"/>
    <w:rsid w:val="00702384"/>
    <w:rsid w:val="0071235B"/>
    <w:rsid w:val="0071353C"/>
    <w:rsid w:val="00751B1B"/>
    <w:rsid w:val="00763032"/>
    <w:rsid w:val="0076441F"/>
    <w:rsid w:val="00766C2A"/>
    <w:rsid w:val="00774F37"/>
    <w:rsid w:val="00786F54"/>
    <w:rsid w:val="00791F23"/>
    <w:rsid w:val="00793D79"/>
    <w:rsid w:val="007A7133"/>
    <w:rsid w:val="007C1C40"/>
    <w:rsid w:val="007C43BF"/>
    <w:rsid w:val="007F06B0"/>
    <w:rsid w:val="00837BAF"/>
    <w:rsid w:val="008653C1"/>
    <w:rsid w:val="00877385"/>
    <w:rsid w:val="0088102F"/>
    <w:rsid w:val="008A34BA"/>
    <w:rsid w:val="008F534C"/>
    <w:rsid w:val="009065C8"/>
    <w:rsid w:val="009068FE"/>
    <w:rsid w:val="00927216"/>
    <w:rsid w:val="00933E3E"/>
    <w:rsid w:val="0094332D"/>
    <w:rsid w:val="00951254"/>
    <w:rsid w:val="00953F7A"/>
    <w:rsid w:val="0097128A"/>
    <w:rsid w:val="00977E7F"/>
    <w:rsid w:val="009E1429"/>
    <w:rsid w:val="009E67AB"/>
    <w:rsid w:val="00A052F9"/>
    <w:rsid w:val="00A1122C"/>
    <w:rsid w:val="00A131E0"/>
    <w:rsid w:val="00A2542A"/>
    <w:rsid w:val="00A34301"/>
    <w:rsid w:val="00A411E4"/>
    <w:rsid w:val="00A532EA"/>
    <w:rsid w:val="00A95F35"/>
    <w:rsid w:val="00AC36DE"/>
    <w:rsid w:val="00AC725F"/>
    <w:rsid w:val="00AD2C76"/>
    <w:rsid w:val="00AD6239"/>
    <w:rsid w:val="00B93E99"/>
    <w:rsid w:val="00BC4063"/>
    <w:rsid w:val="00BC6CAB"/>
    <w:rsid w:val="00BF17B0"/>
    <w:rsid w:val="00BF647C"/>
    <w:rsid w:val="00C0434A"/>
    <w:rsid w:val="00C10591"/>
    <w:rsid w:val="00C20234"/>
    <w:rsid w:val="00C202DD"/>
    <w:rsid w:val="00C26ADE"/>
    <w:rsid w:val="00C321ED"/>
    <w:rsid w:val="00C40924"/>
    <w:rsid w:val="00C46DB5"/>
    <w:rsid w:val="00C825A2"/>
    <w:rsid w:val="00C90D57"/>
    <w:rsid w:val="00CA567B"/>
    <w:rsid w:val="00CB17FE"/>
    <w:rsid w:val="00CC7605"/>
    <w:rsid w:val="00CD3BD0"/>
    <w:rsid w:val="00CF495C"/>
    <w:rsid w:val="00D37DDE"/>
    <w:rsid w:val="00D6388C"/>
    <w:rsid w:val="00D657D2"/>
    <w:rsid w:val="00D74EDD"/>
    <w:rsid w:val="00D93624"/>
    <w:rsid w:val="00DC1503"/>
    <w:rsid w:val="00DC3145"/>
    <w:rsid w:val="00DC40FD"/>
    <w:rsid w:val="00DD0518"/>
    <w:rsid w:val="00DD39B6"/>
    <w:rsid w:val="00DF43AF"/>
    <w:rsid w:val="00E0523E"/>
    <w:rsid w:val="00E06BDD"/>
    <w:rsid w:val="00E1289B"/>
    <w:rsid w:val="00E1568F"/>
    <w:rsid w:val="00E36E90"/>
    <w:rsid w:val="00EA0F20"/>
    <w:rsid w:val="00EB3318"/>
    <w:rsid w:val="00ED7977"/>
    <w:rsid w:val="00F53462"/>
    <w:rsid w:val="00F55826"/>
    <w:rsid w:val="00F57D99"/>
    <w:rsid w:val="00F75C79"/>
    <w:rsid w:val="00FC5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111D6B"/>
  <w14:defaultImageDpi w14:val="32767"/>
  <w15:chartTrackingRefBased/>
  <w15:docId w15:val="{71C0331E-E01D-4D42-B952-C1F94534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E77"/>
    <w:pPr>
      <w:ind w:left="720"/>
      <w:contextualSpacing/>
    </w:pPr>
  </w:style>
  <w:style w:type="character" w:styleId="CommentReference">
    <w:name w:val="annotation reference"/>
    <w:basedOn w:val="DefaultParagraphFont"/>
    <w:uiPriority w:val="99"/>
    <w:semiHidden/>
    <w:unhideWhenUsed/>
    <w:rsid w:val="00044E77"/>
    <w:rPr>
      <w:sz w:val="18"/>
      <w:szCs w:val="18"/>
    </w:rPr>
  </w:style>
  <w:style w:type="paragraph" w:styleId="CommentText">
    <w:name w:val="annotation text"/>
    <w:basedOn w:val="Normal"/>
    <w:link w:val="CommentTextChar"/>
    <w:uiPriority w:val="99"/>
    <w:semiHidden/>
    <w:unhideWhenUsed/>
    <w:rsid w:val="00044E77"/>
  </w:style>
  <w:style w:type="character" w:customStyle="1" w:styleId="CommentTextChar">
    <w:name w:val="Comment Text Char"/>
    <w:basedOn w:val="DefaultParagraphFont"/>
    <w:link w:val="CommentText"/>
    <w:uiPriority w:val="99"/>
    <w:semiHidden/>
    <w:rsid w:val="00044E77"/>
  </w:style>
  <w:style w:type="paragraph" w:styleId="CommentSubject">
    <w:name w:val="annotation subject"/>
    <w:basedOn w:val="CommentText"/>
    <w:next w:val="CommentText"/>
    <w:link w:val="CommentSubjectChar"/>
    <w:uiPriority w:val="99"/>
    <w:semiHidden/>
    <w:unhideWhenUsed/>
    <w:rsid w:val="00044E77"/>
    <w:rPr>
      <w:b/>
      <w:bCs/>
      <w:sz w:val="20"/>
      <w:szCs w:val="20"/>
    </w:rPr>
  </w:style>
  <w:style w:type="character" w:customStyle="1" w:styleId="CommentSubjectChar">
    <w:name w:val="Comment Subject Char"/>
    <w:basedOn w:val="CommentTextChar"/>
    <w:link w:val="CommentSubject"/>
    <w:uiPriority w:val="99"/>
    <w:semiHidden/>
    <w:rsid w:val="00044E77"/>
    <w:rPr>
      <w:b/>
      <w:bCs/>
      <w:sz w:val="20"/>
      <w:szCs w:val="20"/>
    </w:rPr>
  </w:style>
  <w:style w:type="paragraph" w:styleId="Revision">
    <w:name w:val="Revision"/>
    <w:hidden/>
    <w:uiPriority w:val="99"/>
    <w:semiHidden/>
    <w:rsid w:val="00044E77"/>
  </w:style>
  <w:style w:type="paragraph" w:styleId="BalloonText">
    <w:name w:val="Balloon Text"/>
    <w:basedOn w:val="Normal"/>
    <w:link w:val="BalloonTextChar"/>
    <w:uiPriority w:val="99"/>
    <w:semiHidden/>
    <w:unhideWhenUsed/>
    <w:rsid w:val="00044E7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44E77"/>
    <w:rPr>
      <w:rFonts w:ascii="Times New Roman" w:hAnsi="Times New Roman" w:cs="Times New Roman"/>
      <w:sz w:val="18"/>
      <w:szCs w:val="18"/>
    </w:rPr>
  </w:style>
  <w:style w:type="paragraph" w:customStyle="1" w:styleId="p2">
    <w:name w:val="p2"/>
    <w:basedOn w:val="Normal"/>
    <w:rsid w:val="00A34301"/>
    <w:rPr>
      <w:rFonts w:ascii="Helvetica Neue" w:hAnsi="Helvetica Neue" w:cs="Times New Roman"/>
      <w:sz w:val="18"/>
      <w:szCs w:val="18"/>
    </w:rPr>
  </w:style>
  <w:style w:type="paragraph" w:customStyle="1" w:styleId="EndNoteBibliographyTitle">
    <w:name w:val="EndNote Bibliography Title"/>
    <w:basedOn w:val="Normal"/>
    <w:rsid w:val="001A572E"/>
    <w:pPr>
      <w:jc w:val="center"/>
    </w:pPr>
    <w:rPr>
      <w:rFonts w:ascii="Calibri" w:hAnsi="Calibri" w:cs="Calibri"/>
    </w:rPr>
  </w:style>
  <w:style w:type="paragraph" w:customStyle="1" w:styleId="EndNoteBibliography">
    <w:name w:val="EndNote Bibliography"/>
    <w:basedOn w:val="Normal"/>
    <w:rsid w:val="001A572E"/>
    <w:rPr>
      <w:rFonts w:ascii="Calibri" w:hAnsi="Calibri" w:cs="Calibri"/>
    </w:rPr>
  </w:style>
  <w:style w:type="paragraph" w:customStyle="1" w:styleId="p1">
    <w:name w:val="p1"/>
    <w:basedOn w:val="Normal"/>
    <w:rsid w:val="00AC725F"/>
    <w:rPr>
      <w:rFonts w:ascii="Helvetica" w:hAnsi="Helvetica" w:cs="Times New Roman"/>
      <w:sz w:val="18"/>
      <w:szCs w:val="18"/>
    </w:rPr>
  </w:style>
  <w:style w:type="character" w:customStyle="1" w:styleId="apple-converted-space">
    <w:name w:val="apple-converted-space"/>
    <w:basedOn w:val="DefaultParagraphFont"/>
    <w:rsid w:val="00AC7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5562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2677</Words>
  <Characters>15261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3</cp:revision>
  <dcterms:created xsi:type="dcterms:W3CDTF">2018-11-11T21:34:00Z</dcterms:created>
  <dcterms:modified xsi:type="dcterms:W3CDTF">2024-10-01T13:20:00Z</dcterms:modified>
</cp:coreProperties>
</file>