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9684" w14:textId="6F0EE357" w:rsidR="00C47FB8" w:rsidRPr="00C47FB8" w:rsidRDefault="00B41683" w:rsidP="00B41683">
      <w:pPr>
        <w:jc w:val="center"/>
        <w:rPr>
          <w:sz w:val="28"/>
          <w:szCs w:val="28"/>
        </w:rPr>
      </w:pPr>
      <w:r w:rsidRPr="00B41683">
        <w:rPr>
          <w:b/>
          <w:bCs/>
          <w:sz w:val="28"/>
          <w:szCs w:val="28"/>
        </w:rPr>
        <w:t>Tarpon Bay Homeowners Association, Inc</w:t>
      </w:r>
      <w:r w:rsidR="00C47FB8" w:rsidRPr="00C47FB8">
        <w:rPr>
          <w:sz w:val="28"/>
          <w:szCs w:val="28"/>
        </w:rPr>
        <w:br/>
      </w:r>
      <w:r w:rsidR="00C47FB8" w:rsidRPr="00C47FB8">
        <w:rPr>
          <w:b/>
          <w:bCs/>
          <w:sz w:val="28"/>
          <w:szCs w:val="28"/>
        </w:rPr>
        <w:t>NOTICE OF ANNUAL MEETING OF THE MEMBERS</w:t>
      </w:r>
    </w:p>
    <w:p w14:paraId="659C4C84" w14:textId="77777777" w:rsidR="00C47FB8" w:rsidRPr="00C47FB8" w:rsidRDefault="00C47FB8" w:rsidP="00C47FB8">
      <w:r w:rsidRPr="00C47FB8">
        <w:t>Dear Homeowners,</w:t>
      </w:r>
    </w:p>
    <w:p w14:paraId="3830558C" w14:textId="642D702A" w:rsidR="00C47FB8" w:rsidRPr="00C47FB8" w:rsidRDefault="00C47FB8" w:rsidP="00C47FB8">
      <w:r w:rsidRPr="00C47FB8">
        <w:t xml:space="preserve">In accordance with the Bylaws of </w:t>
      </w:r>
      <w:r w:rsidR="00B41683">
        <w:rPr>
          <w:b/>
          <w:bCs/>
        </w:rPr>
        <w:t xml:space="preserve">Tarpon Bay Homeowners Association, </w:t>
      </w:r>
      <w:proofErr w:type="gramStart"/>
      <w:r w:rsidR="00B41683">
        <w:rPr>
          <w:b/>
          <w:bCs/>
        </w:rPr>
        <w:t>Inc</w:t>
      </w:r>
      <w:proofErr w:type="gramEnd"/>
      <w:r w:rsidR="00B41683" w:rsidRPr="00C47FB8">
        <w:t xml:space="preserve"> </w:t>
      </w:r>
      <w:r w:rsidRPr="00C47FB8">
        <w:t xml:space="preserve">and the applicable provisions of </w:t>
      </w:r>
      <w:r w:rsidRPr="00C47FB8">
        <w:rPr>
          <w:b/>
          <w:bCs/>
        </w:rPr>
        <w:t>Florida Statute §720.306(5)</w:t>
      </w:r>
      <w:r w:rsidRPr="00C47FB8">
        <w:t xml:space="preserve">, notice is hereby given that the </w:t>
      </w:r>
      <w:r w:rsidRPr="00C47FB8">
        <w:rPr>
          <w:b/>
          <w:bCs/>
        </w:rPr>
        <w:t>Annual Meeting of the Members</w:t>
      </w:r>
      <w:r w:rsidRPr="00C47FB8">
        <w:t xml:space="preserve"> will be held as follows:</w:t>
      </w:r>
    </w:p>
    <w:p w14:paraId="314E9D6C" w14:textId="02908101" w:rsidR="00C47FB8" w:rsidRPr="00C47FB8" w:rsidRDefault="00C47FB8" w:rsidP="00C47FB8">
      <w:pPr>
        <w:numPr>
          <w:ilvl w:val="0"/>
          <w:numId w:val="4"/>
        </w:numPr>
      </w:pPr>
      <w:r w:rsidRPr="00C47FB8">
        <w:rPr>
          <w:b/>
          <w:bCs/>
        </w:rPr>
        <w:t>Date:</w:t>
      </w:r>
      <w:r w:rsidRPr="00C47FB8">
        <w:t xml:space="preserve"> </w:t>
      </w:r>
      <w:r w:rsidR="00B41683">
        <w:t>November 20, 2025</w:t>
      </w:r>
    </w:p>
    <w:p w14:paraId="2FFA0F9A" w14:textId="40150CC9" w:rsidR="00C47FB8" w:rsidRPr="00C47FB8" w:rsidRDefault="00C47FB8" w:rsidP="00C47FB8">
      <w:pPr>
        <w:numPr>
          <w:ilvl w:val="0"/>
          <w:numId w:val="4"/>
        </w:numPr>
      </w:pPr>
      <w:r w:rsidRPr="00C47FB8">
        <w:rPr>
          <w:b/>
          <w:bCs/>
        </w:rPr>
        <w:t>Time:</w:t>
      </w:r>
      <w:r w:rsidRPr="00C47FB8">
        <w:t xml:space="preserve"> </w:t>
      </w:r>
      <w:r w:rsidR="00B41683">
        <w:t>10:00 AM</w:t>
      </w:r>
    </w:p>
    <w:p w14:paraId="55E033D5" w14:textId="77777777" w:rsidR="00B41683" w:rsidRPr="0067443B" w:rsidRDefault="00C47FB8" w:rsidP="00B41683">
      <w:pPr>
        <w:pStyle w:val="ListParagraph"/>
        <w:numPr>
          <w:ilvl w:val="0"/>
          <w:numId w:val="7"/>
        </w:numPr>
        <w:spacing w:after="0" w:line="240" w:lineRule="auto"/>
        <w:rPr>
          <w:b/>
          <w:bCs/>
          <w:u w:val="single"/>
        </w:rPr>
      </w:pPr>
      <w:r w:rsidRPr="00C47FB8">
        <w:rPr>
          <w:b/>
          <w:bCs/>
        </w:rPr>
        <w:t>Place:</w:t>
      </w:r>
      <w:r w:rsidRPr="00C47FB8">
        <w:t xml:space="preserve"> </w:t>
      </w:r>
      <w:r w:rsidR="00B41683">
        <w:t xml:space="preserve">Balmoral Banquet Building </w:t>
      </w:r>
      <w:r w:rsidR="00B41683" w:rsidRPr="0067443B">
        <w:t xml:space="preserve">– </w:t>
      </w:r>
      <w:r w:rsidR="00B41683" w:rsidRPr="0067443B">
        <w:rPr>
          <w:b/>
          <w:bCs/>
          <w:color w:val="EE0000"/>
          <w:u w:val="single"/>
        </w:rPr>
        <w:t>UPSTAIRS</w:t>
      </w:r>
    </w:p>
    <w:p w14:paraId="15314999" w14:textId="77777777" w:rsidR="00B41683" w:rsidRDefault="00B41683" w:rsidP="00B41683">
      <w:pPr>
        <w:spacing w:after="0" w:line="240" w:lineRule="auto"/>
      </w:pPr>
      <w:r>
        <w:t xml:space="preserve">                  116 Kenny Blvd</w:t>
      </w:r>
    </w:p>
    <w:p w14:paraId="1EE1368B" w14:textId="77777777" w:rsidR="00B41683" w:rsidRDefault="00B41683" w:rsidP="00B41683">
      <w:pPr>
        <w:spacing w:after="0" w:line="240" w:lineRule="auto"/>
      </w:pPr>
      <w:r>
        <w:t xml:space="preserve">                  Haines City, FL 33844</w:t>
      </w:r>
    </w:p>
    <w:p w14:paraId="273558D8" w14:textId="40F642AB" w:rsidR="00C47FB8" w:rsidRPr="00C47FB8" w:rsidRDefault="00C47FB8" w:rsidP="00B41683">
      <w:pPr>
        <w:spacing w:line="240" w:lineRule="auto"/>
        <w:ind w:left="720"/>
      </w:pPr>
    </w:p>
    <w:p w14:paraId="449E1E66" w14:textId="77777777" w:rsidR="00C47FB8" w:rsidRPr="00C47FB8" w:rsidRDefault="00C47FB8" w:rsidP="00B41683">
      <w:pPr>
        <w:spacing w:line="240" w:lineRule="auto"/>
      </w:pPr>
      <w:r w:rsidRPr="00C47FB8">
        <w:t>The purposes of this meeting are to:</w:t>
      </w:r>
    </w:p>
    <w:p w14:paraId="21E6F209" w14:textId="00A762F1" w:rsidR="00C47FB8" w:rsidRPr="00C47FB8" w:rsidRDefault="00C47FB8" w:rsidP="00B41683">
      <w:pPr>
        <w:numPr>
          <w:ilvl w:val="0"/>
          <w:numId w:val="5"/>
        </w:numPr>
        <w:spacing w:line="240" w:lineRule="auto"/>
      </w:pPr>
      <w:r w:rsidRPr="00C47FB8">
        <w:t>Review and consider approval of the Annual Budget;</w:t>
      </w:r>
      <w:r w:rsidR="00B41683">
        <w:t xml:space="preserve"> and</w:t>
      </w:r>
    </w:p>
    <w:p w14:paraId="34208282" w14:textId="77777777" w:rsidR="00C47FB8" w:rsidRPr="00C47FB8" w:rsidRDefault="00C47FB8" w:rsidP="00B41683">
      <w:pPr>
        <w:numPr>
          <w:ilvl w:val="0"/>
          <w:numId w:val="5"/>
        </w:numPr>
        <w:spacing w:line="240" w:lineRule="auto"/>
      </w:pPr>
      <w:r w:rsidRPr="00C47FB8">
        <w:t>Transact any other business that may properly come before the membership.</w:t>
      </w:r>
    </w:p>
    <w:p w14:paraId="5E3B77A6" w14:textId="77777777" w:rsidR="00C47FB8" w:rsidRPr="00C47FB8" w:rsidRDefault="00C47FB8" w:rsidP="00B41683">
      <w:pPr>
        <w:spacing w:line="240" w:lineRule="auto"/>
      </w:pPr>
      <w:r w:rsidRPr="00C47FB8">
        <w:rPr>
          <w:b/>
          <w:bCs/>
        </w:rPr>
        <w:t>Agenda:</w:t>
      </w:r>
    </w:p>
    <w:p w14:paraId="2A6A0943" w14:textId="77777777" w:rsidR="00C47FB8" w:rsidRPr="00C47FB8" w:rsidRDefault="00C47FB8" w:rsidP="00B41683">
      <w:pPr>
        <w:numPr>
          <w:ilvl w:val="0"/>
          <w:numId w:val="6"/>
        </w:numPr>
        <w:spacing w:line="240" w:lineRule="auto"/>
      </w:pPr>
      <w:r w:rsidRPr="00C47FB8">
        <w:t>Call to Order</w:t>
      </w:r>
    </w:p>
    <w:p w14:paraId="40F22B5A" w14:textId="77777777" w:rsidR="00C47FB8" w:rsidRPr="00C47FB8" w:rsidRDefault="00C47FB8" w:rsidP="00B41683">
      <w:pPr>
        <w:numPr>
          <w:ilvl w:val="0"/>
          <w:numId w:val="6"/>
        </w:numPr>
        <w:spacing w:line="240" w:lineRule="auto"/>
      </w:pPr>
      <w:r w:rsidRPr="00C47FB8">
        <w:t>Proof of Notice of Meeting</w:t>
      </w:r>
    </w:p>
    <w:p w14:paraId="2575F7A2" w14:textId="77777777" w:rsidR="00C47FB8" w:rsidRPr="00C47FB8" w:rsidRDefault="00C47FB8" w:rsidP="00B41683">
      <w:pPr>
        <w:numPr>
          <w:ilvl w:val="0"/>
          <w:numId w:val="6"/>
        </w:numPr>
        <w:spacing w:line="240" w:lineRule="auto"/>
      </w:pPr>
      <w:r w:rsidRPr="00C47FB8">
        <w:t>Establishment of Quorum</w:t>
      </w:r>
    </w:p>
    <w:p w14:paraId="39A9D6D2" w14:textId="77777777" w:rsidR="00C47FB8" w:rsidRPr="00C47FB8" w:rsidRDefault="00C47FB8" w:rsidP="00B41683">
      <w:pPr>
        <w:numPr>
          <w:ilvl w:val="0"/>
          <w:numId w:val="6"/>
        </w:numPr>
        <w:spacing w:line="240" w:lineRule="auto"/>
      </w:pPr>
      <w:r w:rsidRPr="00C47FB8">
        <w:t>Approval of Previous Meeting Minutes</w:t>
      </w:r>
    </w:p>
    <w:p w14:paraId="6191D4F4" w14:textId="77777777" w:rsidR="00C47FB8" w:rsidRPr="00C47FB8" w:rsidRDefault="00C47FB8" w:rsidP="00B41683">
      <w:pPr>
        <w:numPr>
          <w:ilvl w:val="0"/>
          <w:numId w:val="6"/>
        </w:numPr>
        <w:spacing w:line="240" w:lineRule="auto"/>
      </w:pPr>
      <w:r w:rsidRPr="00C47FB8">
        <w:rPr>
          <w:b/>
          <w:bCs/>
        </w:rPr>
        <w:t>Presentation and Approval of the Annual Budget</w:t>
      </w:r>
    </w:p>
    <w:p w14:paraId="432E3238" w14:textId="77777777" w:rsidR="00C47FB8" w:rsidRPr="00C47FB8" w:rsidRDefault="00C47FB8" w:rsidP="00B41683">
      <w:pPr>
        <w:numPr>
          <w:ilvl w:val="0"/>
          <w:numId w:val="6"/>
        </w:numPr>
        <w:spacing w:line="240" w:lineRule="auto"/>
      </w:pPr>
      <w:r w:rsidRPr="00C47FB8">
        <w:t>Old Business</w:t>
      </w:r>
    </w:p>
    <w:p w14:paraId="5E4956F3" w14:textId="77777777" w:rsidR="00C47FB8" w:rsidRPr="00C47FB8" w:rsidRDefault="00C47FB8" w:rsidP="00B41683">
      <w:pPr>
        <w:numPr>
          <w:ilvl w:val="0"/>
          <w:numId w:val="6"/>
        </w:numPr>
        <w:spacing w:line="240" w:lineRule="auto"/>
      </w:pPr>
      <w:r w:rsidRPr="00C47FB8">
        <w:t>New Business</w:t>
      </w:r>
    </w:p>
    <w:p w14:paraId="22515B2D" w14:textId="67764F84" w:rsidR="00B41683" w:rsidRPr="00C47FB8" w:rsidRDefault="00C47FB8" w:rsidP="00B41683">
      <w:pPr>
        <w:numPr>
          <w:ilvl w:val="0"/>
          <w:numId w:val="6"/>
        </w:numPr>
        <w:spacing w:line="240" w:lineRule="auto"/>
      </w:pPr>
      <w:r w:rsidRPr="00C47FB8">
        <w:t>Adjournment</w:t>
      </w:r>
    </w:p>
    <w:p w14:paraId="222FE9ED" w14:textId="75660FBA" w:rsidR="00C47FB8" w:rsidRPr="00C47FB8" w:rsidRDefault="00C47FB8" w:rsidP="00C47FB8">
      <w:r w:rsidRPr="00C47FB8">
        <w:rPr>
          <w:b/>
          <w:bCs/>
        </w:rPr>
        <w:t>Annual Budget Information:</w:t>
      </w:r>
      <w:r w:rsidRPr="00C47FB8">
        <w:br/>
        <w:t xml:space="preserve">A copy of the proposed </w:t>
      </w:r>
      <w:r w:rsidRPr="00C47FB8">
        <w:rPr>
          <w:b/>
          <w:bCs/>
        </w:rPr>
        <w:t xml:space="preserve">Annual Budget for </w:t>
      </w:r>
      <w:r w:rsidR="00B41683">
        <w:rPr>
          <w:b/>
          <w:bCs/>
        </w:rPr>
        <w:t>2026</w:t>
      </w:r>
      <w:r w:rsidRPr="00C47FB8">
        <w:t xml:space="preserve"> is enclosed for your review. The budget includes projected revenues and expenses for the upcoming fiscal year, along with any anticipated changes in assessments. The Board of Directors will present and discuss this proposed budget at the Annual Meeting.</w:t>
      </w:r>
    </w:p>
    <w:p w14:paraId="57671046" w14:textId="77777777" w:rsidR="00B41683" w:rsidRDefault="00C47FB8" w:rsidP="00C47FB8">
      <w:r w:rsidRPr="00C47FB8">
        <w:t>By order of the Board of Directors,</w:t>
      </w:r>
    </w:p>
    <w:p w14:paraId="1AC34E44" w14:textId="40D57144" w:rsidR="0062716B" w:rsidRPr="00C47FB8" w:rsidRDefault="00C47FB8" w:rsidP="00C47FB8">
      <w:r w:rsidRPr="00C47FB8">
        <w:br/>
      </w:r>
      <w:r w:rsidR="00B41683" w:rsidRPr="00B41683">
        <w:rPr>
          <w:b/>
          <w:bCs/>
          <w:sz w:val="28"/>
          <w:szCs w:val="28"/>
        </w:rPr>
        <w:t>Tarpon Bay Homeowners Association, Inc</w:t>
      </w:r>
      <w:r w:rsidRPr="00C47FB8">
        <w:br/>
      </w:r>
      <w:r w:rsidRPr="00C47FB8">
        <w:rPr>
          <w:b/>
          <w:bCs/>
        </w:rPr>
        <w:t>Date of Notice:</w:t>
      </w:r>
      <w:r w:rsidRPr="00C47FB8">
        <w:t xml:space="preserve"> </w:t>
      </w:r>
      <w:r w:rsidR="00B41683">
        <w:t>November 5, 2025</w:t>
      </w:r>
    </w:p>
    <w:sectPr w:rsidR="0062716B" w:rsidRPr="00C47FB8" w:rsidSect="00B416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C59"/>
    <w:multiLevelType w:val="multilevel"/>
    <w:tmpl w:val="91DC0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5466B"/>
    <w:multiLevelType w:val="multilevel"/>
    <w:tmpl w:val="6104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01543"/>
    <w:multiLevelType w:val="multilevel"/>
    <w:tmpl w:val="D86E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34A10"/>
    <w:multiLevelType w:val="multilevel"/>
    <w:tmpl w:val="31F03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5D5E55"/>
    <w:multiLevelType w:val="multilevel"/>
    <w:tmpl w:val="43A0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D0A8B"/>
    <w:multiLevelType w:val="multilevel"/>
    <w:tmpl w:val="3D101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CF376B"/>
    <w:multiLevelType w:val="multilevel"/>
    <w:tmpl w:val="7B78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297904">
    <w:abstractNumId w:val="4"/>
  </w:num>
  <w:num w:numId="2" w16cid:durableId="501548939">
    <w:abstractNumId w:val="5"/>
  </w:num>
  <w:num w:numId="3" w16cid:durableId="1645693215">
    <w:abstractNumId w:val="0"/>
  </w:num>
  <w:num w:numId="4" w16cid:durableId="959610197">
    <w:abstractNumId w:val="1"/>
  </w:num>
  <w:num w:numId="5" w16cid:durableId="1480075747">
    <w:abstractNumId w:val="6"/>
  </w:num>
  <w:num w:numId="6" w16cid:durableId="652106210">
    <w:abstractNumId w:val="3"/>
  </w:num>
  <w:num w:numId="7" w16cid:durableId="538709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B8"/>
    <w:rsid w:val="00454AC8"/>
    <w:rsid w:val="0062716B"/>
    <w:rsid w:val="00636737"/>
    <w:rsid w:val="008F3752"/>
    <w:rsid w:val="00B41683"/>
    <w:rsid w:val="00B50909"/>
    <w:rsid w:val="00C47FB8"/>
    <w:rsid w:val="00CC12DD"/>
    <w:rsid w:val="00E46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50EA"/>
  <w15:chartTrackingRefBased/>
  <w15:docId w15:val="{78C1CAFC-441C-4D68-B7AD-398A04DF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F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7F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7F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7F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7F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7F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F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F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F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F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7F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7F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7F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7F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7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FB8"/>
    <w:rPr>
      <w:rFonts w:eastAsiaTheme="majorEastAsia" w:cstheme="majorBidi"/>
      <w:color w:val="272727" w:themeColor="text1" w:themeTint="D8"/>
    </w:rPr>
  </w:style>
  <w:style w:type="paragraph" w:styleId="Title">
    <w:name w:val="Title"/>
    <w:basedOn w:val="Normal"/>
    <w:next w:val="Normal"/>
    <w:link w:val="TitleChar"/>
    <w:uiPriority w:val="10"/>
    <w:qFormat/>
    <w:rsid w:val="00C47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FB8"/>
    <w:pPr>
      <w:spacing w:before="160"/>
      <w:jc w:val="center"/>
    </w:pPr>
    <w:rPr>
      <w:i/>
      <w:iCs/>
      <w:color w:val="404040" w:themeColor="text1" w:themeTint="BF"/>
    </w:rPr>
  </w:style>
  <w:style w:type="character" w:customStyle="1" w:styleId="QuoteChar">
    <w:name w:val="Quote Char"/>
    <w:basedOn w:val="DefaultParagraphFont"/>
    <w:link w:val="Quote"/>
    <w:uiPriority w:val="29"/>
    <w:rsid w:val="00C47FB8"/>
    <w:rPr>
      <w:i/>
      <w:iCs/>
      <w:color w:val="404040" w:themeColor="text1" w:themeTint="BF"/>
    </w:rPr>
  </w:style>
  <w:style w:type="paragraph" w:styleId="ListParagraph">
    <w:name w:val="List Paragraph"/>
    <w:basedOn w:val="Normal"/>
    <w:uiPriority w:val="34"/>
    <w:qFormat/>
    <w:rsid w:val="00C47FB8"/>
    <w:pPr>
      <w:ind w:left="720"/>
      <w:contextualSpacing/>
    </w:pPr>
  </w:style>
  <w:style w:type="character" w:styleId="IntenseEmphasis">
    <w:name w:val="Intense Emphasis"/>
    <w:basedOn w:val="DefaultParagraphFont"/>
    <w:uiPriority w:val="21"/>
    <w:qFormat/>
    <w:rsid w:val="00C47FB8"/>
    <w:rPr>
      <w:i/>
      <w:iCs/>
      <w:color w:val="2F5496" w:themeColor="accent1" w:themeShade="BF"/>
    </w:rPr>
  </w:style>
  <w:style w:type="paragraph" w:styleId="IntenseQuote">
    <w:name w:val="Intense Quote"/>
    <w:basedOn w:val="Normal"/>
    <w:next w:val="Normal"/>
    <w:link w:val="IntenseQuoteChar"/>
    <w:uiPriority w:val="30"/>
    <w:qFormat/>
    <w:rsid w:val="00C47F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7FB8"/>
    <w:rPr>
      <w:i/>
      <w:iCs/>
      <w:color w:val="2F5496" w:themeColor="accent1" w:themeShade="BF"/>
    </w:rPr>
  </w:style>
  <w:style w:type="character" w:styleId="IntenseReference">
    <w:name w:val="Intense Reference"/>
    <w:basedOn w:val="DefaultParagraphFont"/>
    <w:uiPriority w:val="32"/>
    <w:qFormat/>
    <w:rsid w:val="00C47F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Tamera Figueroa</dc:creator>
  <cp:keywords/>
  <dc:description/>
  <cp:lastModifiedBy>Tamera Figueroa</cp:lastModifiedBy>
  <cp:revision>1</cp:revision>
  <dcterms:created xsi:type="dcterms:W3CDTF">2025-11-04T16:28:00Z</dcterms:created>
  <dcterms:modified xsi:type="dcterms:W3CDTF">2025-11-04T18:07:00Z</dcterms:modified>
</cp:coreProperties>
</file>