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480F21" w:rsidRDefault="007E4E3D" w:rsidP="00AA295F">
      <w:pPr>
        <w:spacing w:after="120"/>
        <w:jc w:val="center"/>
        <w:rPr>
          <w:rFonts w:asciiTheme="minorHAnsi" w:hAnsiTheme="minorHAnsi" w:cstheme="minorHAnsi"/>
          <w:b/>
          <w:bCs/>
          <w:sz w:val="32"/>
          <w:szCs w:val="32"/>
        </w:rPr>
      </w:pPr>
      <w:r w:rsidRPr="00480F21">
        <w:rPr>
          <w:rFonts w:asciiTheme="minorHAnsi" w:hAnsiTheme="minorHAnsi" w:cstheme="minorHAnsi"/>
          <w:b/>
          <w:bCs/>
          <w:sz w:val="32"/>
          <w:szCs w:val="32"/>
        </w:rPr>
        <w:t>TRINITY SUNDAY</w:t>
      </w:r>
    </w:p>
    <w:p w:rsidR="007E4E3D" w:rsidRPr="00480F21" w:rsidRDefault="00954AED" w:rsidP="007E4E3D">
      <w:pPr>
        <w:pStyle w:val="homilytext"/>
        <w:spacing w:before="0" w:beforeAutospacing="0" w:after="120" w:afterAutospacing="0" w:line="240" w:lineRule="auto"/>
        <w:ind w:firstLine="0"/>
        <w:rPr>
          <w:rFonts w:ascii="Arial" w:hAnsi="Arial" w:cs="Arial"/>
        </w:rPr>
      </w:pPr>
      <w:r w:rsidRPr="00480F21">
        <w:rPr>
          <w:rFonts w:ascii="Arial" w:hAnsi="Arial" w:cs="Arial"/>
          <w:bCs/>
          <w:color w:val="000000"/>
        </w:rPr>
        <w:tab/>
      </w:r>
      <w:r w:rsidR="007E4E3D" w:rsidRPr="00480F21">
        <w:rPr>
          <w:rFonts w:ascii="Arial" w:hAnsi="Arial" w:cs="Arial"/>
        </w:rPr>
        <w:t>Today is Trinity Sunday.  In this feast we celebrate God as we professed Him in the Creeds: One God in three persons: the Father, the Almighty; Jesus Christ, the only Son our Lord; the Holy Spirit, the Lord, the giver life, who proceeds from the Father and the Son.</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Our reflection will not be about the mystery of the Trinity -- how there is one God but three divine persons.  Our reflection will be about what Jesus taught us about the Trinity.</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In the Gospel readings of the last three Sundays before Pentecost Sunday, Jesus, without calling it the Trinity, taught about the Father, the Son and the Holy Spirit.</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Remember Jesus’ farewell address during the last supper, how He talked about God as his Father and about going home to his Father’s house, how Phillip asked, “</w:t>
      </w:r>
      <w:proofErr w:type="gramStart"/>
      <w:r w:rsidRPr="00480F21">
        <w:rPr>
          <w:rFonts w:ascii="Arial" w:hAnsi="Arial" w:cs="Arial"/>
        </w:rPr>
        <w:t>show</w:t>
      </w:r>
      <w:proofErr w:type="gramEnd"/>
      <w:r w:rsidRPr="00480F21">
        <w:rPr>
          <w:rFonts w:ascii="Arial" w:hAnsi="Arial" w:cs="Arial"/>
        </w:rPr>
        <w:t xml:space="preserve"> us the Father, and that will be enough for us,” how Jesus replied: “Phillip, whoever has seen me has seen the Father… I am in the Father and the Father is in me."</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Remember how Jesus insisted to his disciples that they should not worry about his going away because he said: “I will not leave you as orphans……. I will ask the Father, and He will give you another Advocate (The Holy Spirit) to be with you always.”</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Then, in other parts of the gospels, Jesus expanded on this teaching and opened up a whole new way of looking at the Trinity.</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 xml:space="preserve">Jesus constantly called God as his </w:t>
      </w:r>
      <w:r w:rsidRPr="00480F21">
        <w:rPr>
          <w:rFonts w:ascii="Arial" w:hAnsi="Arial" w:cs="Arial"/>
          <w:b/>
          <w:bCs/>
        </w:rPr>
        <w:t>Father.</w:t>
      </w:r>
      <w:r w:rsidRPr="00480F21">
        <w:rPr>
          <w:rFonts w:ascii="Arial" w:hAnsi="Arial" w:cs="Arial"/>
        </w:rPr>
        <w:t xml:space="preserve">  And not only that, he also called his Father “Abba”, an Aramaic word which means something like our Daddy. What is more, Jesus also taught his disciples to call his Father, OUR </w:t>
      </w:r>
      <w:proofErr w:type="gramStart"/>
      <w:r w:rsidRPr="00480F21">
        <w:rPr>
          <w:rFonts w:ascii="Arial" w:hAnsi="Arial" w:cs="Arial"/>
        </w:rPr>
        <w:t>Father.</w:t>
      </w:r>
      <w:proofErr w:type="gramEnd"/>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 xml:space="preserve">In turn, this Father also called Jesus at his baptism, his beloved </w:t>
      </w:r>
      <w:r w:rsidRPr="00480F21">
        <w:rPr>
          <w:rFonts w:ascii="Arial" w:hAnsi="Arial" w:cs="Arial"/>
          <w:b/>
          <w:bCs/>
        </w:rPr>
        <w:t>Son</w:t>
      </w:r>
      <w:r w:rsidRPr="00480F21">
        <w:rPr>
          <w:rFonts w:ascii="Arial" w:hAnsi="Arial" w:cs="Arial"/>
        </w:rPr>
        <w:t xml:space="preserve">.  In the gospel of Matthew – This beloved Son that is born to us is called Emmanuel …. </w:t>
      </w:r>
      <w:proofErr w:type="gramStart"/>
      <w:r w:rsidRPr="00480F21">
        <w:rPr>
          <w:rFonts w:ascii="Arial" w:hAnsi="Arial" w:cs="Arial"/>
        </w:rPr>
        <w:t>“God with us.”</w:t>
      </w:r>
      <w:proofErr w:type="gramEnd"/>
      <w:r w:rsidRPr="00480F21">
        <w:rPr>
          <w:rFonts w:ascii="Arial" w:hAnsi="Arial" w:cs="Arial"/>
        </w:rPr>
        <w:t xml:space="preserve">  The gospel of John </w:t>
      </w:r>
      <w:proofErr w:type="gramStart"/>
      <w:r w:rsidRPr="00480F21">
        <w:rPr>
          <w:rFonts w:ascii="Arial" w:hAnsi="Arial" w:cs="Arial"/>
        </w:rPr>
        <w:t>adds</w:t>
      </w:r>
      <w:proofErr w:type="gramEnd"/>
      <w:r w:rsidRPr="00480F21">
        <w:rPr>
          <w:rFonts w:ascii="Arial" w:hAnsi="Arial" w:cs="Arial"/>
        </w:rPr>
        <w:t>: “God loved the world so much that He gave his only Son….”</w:t>
      </w:r>
    </w:p>
    <w:p w:rsidR="007E4E3D" w:rsidRPr="00480F21" w:rsidRDefault="007E4E3D" w:rsidP="007E4E3D">
      <w:pPr>
        <w:pStyle w:val="homilytext"/>
        <w:spacing w:before="0" w:beforeAutospacing="0" w:after="120" w:afterAutospacing="0" w:line="240" w:lineRule="auto"/>
        <w:ind w:firstLine="0"/>
        <w:rPr>
          <w:rFonts w:ascii="Arial" w:hAnsi="Arial" w:cs="Arial"/>
        </w:rPr>
      </w:pPr>
      <w:r w:rsidRPr="00480F21">
        <w:rPr>
          <w:rFonts w:ascii="Arial" w:hAnsi="Arial" w:cs="Arial"/>
        </w:rPr>
        <w:t>Before Jesus ascended to the right of God his Father, He promised to send the Holy Spirit: the comforter, the consoler, the defender, they inspirer and the guide until the end of time.  (Pentecost last Sunday’s feast.)</w:t>
      </w:r>
    </w:p>
    <w:p w:rsidR="00480F21" w:rsidRPr="00480F21" w:rsidRDefault="007E4E3D" w:rsidP="00480F21">
      <w:pPr>
        <w:pStyle w:val="homilytext"/>
        <w:spacing w:before="0" w:beforeAutospacing="0" w:after="120" w:afterAutospacing="0" w:line="240" w:lineRule="auto"/>
        <w:ind w:firstLine="0"/>
        <w:rPr>
          <w:rFonts w:ascii="Arial" w:hAnsi="Arial" w:cs="Arial"/>
        </w:rPr>
      </w:pPr>
      <w:r w:rsidRPr="00480F21">
        <w:rPr>
          <w:rFonts w:ascii="Arial" w:hAnsi="Arial" w:cs="Arial"/>
        </w:rPr>
        <w:t xml:space="preserve">Above all, Jesus gave in his last farewell, this great commandment to his disciples was: </w:t>
      </w:r>
      <w:r w:rsidRPr="00480F21">
        <w:rPr>
          <w:rFonts w:ascii="Arial" w:hAnsi="Arial" w:cs="Arial"/>
          <w:i/>
          <w:iCs/>
        </w:rPr>
        <w:t xml:space="preserve">Go therefore and make disciples of all nations, baptizing them </w:t>
      </w:r>
      <w:r w:rsidR="00480F21" w:rsidRPr="00480F21">
        <w:rPr>
          <w:rFonts w:ascii="Arial" w:hAnsi="Arial" w:cs="Arial"/>
          <w:i/>
          <w:iCs/>
        </w:rPr>
        <w:t xml:space="preserve">In the name of the Father and of the Son and of the Holy Spirit.” </w:t>
      </w:r>
      <w:r w:rsidR="00480F21" w:rsidRPr="00480F21">
        <w:rPr>
          <w:rFonts w:ascii="Arial" w:hAnsi="Arial" w:cs="Arial"/>
        </w:rPr>
        <w:t>Here Jesus gives the way to those who are baptized to partake of that divine life of the Trinity.</w:t>
      </w:r>
    </w:p>
    <w:p w:rsidR="00480F21" w:rsidRPr="00480F21" w:rsidRDefault="00480F21" w:rsidP="00480F21">
      <w:pPr>
        <w:pStyle w:val="homilytext"/>
        <w:spacing w:before="0" w:beforeAutospacing="0" w:after="120" w:afterAutospacing="0" w:line="240" w:lineRule="auto"/>
        <w:ind w:firstLine="0"/>
        <w:rPr>
          <w:rFonts w:ascii="Arial" w:hAnsi="Arial" w:cs="Arial"/>
        </w:rPr>
      </w:pPr>
      <w:r w:rsidRPr="00480F21">
        <w:rPr>
          <w:rFonts w:ascii="Arial" w:hAnsi="Arial" w:cs="Arial"/>
        </w:rPr>
        <w:t xml:space="preserve">Yes, Jesus’ way of presenting God the Father, the Son and the Holy Spirit – has many implications to our lives. </w:t>
      </w:r>
    </w:p>
    <w:p w:rsidR="00480F21" w:rsidRPr="00480F21" w:rsidRDefault="00480F21" w:rsidP="00480F21">
      <w:pPr>
        <w:pStyle w:val="homilytext"/>
        <w:spacing w:before="0" w:beforeAutospacing="0" w:after="120" w:afterAutospacing="0" w:line="240" w:lineRule="auto"/>
        <w:ind w:firstLine="0"/>
        <w:rPr>
          <w:rFonts w:ascii="Arial" w:hAnsi="Arial" w:cs="Arial"/>
          <w:color w:val="FF0000"/>
        </w:rPr>
      </w:pPr>
      <w:r w:rsidRPr="00480F21">
        <w:rPr>
          <w:rFonts w:ascii="Arial" w:hAnsi="Arial" w:cs="Arial"/>
        </w:rPr>
        <w:t xml:space="preserve">First:  Because God is our Father, He is now no longer far away from us.  Moreover, as our Daddy, He is someone who fathered us, supports us, takes care of us, </w:t>
      </w:r>
      <w:proofErr w:type="gramStart"/>
      <w:r w:rsidRPr="00480F21">
        <w:rPr>
          <w:rFonts w:ascii="Arial" w:hAnsi="Arial" w:cs="Arial"/>
        </w:rPr>
        <w:t>loves</w:t>
      </w:r>
      <w:proofErr w:type="gramEnd"/>
      <w:r w:rsidRPr="00480F21">
        <w:rPr>
          <w:rFonts w:ascii="Arial" w:hAnsi="Arial" w:cs="Arial"/>
        </w:rPr>
        <w:t xml:space="preserve"> us.  He is daddy we can turn to in good times and in bad; a daddy who listens to us and who desires every good thing for us.  </w:t>
      </w:r>
      <w:r w:rsidRPr="00480F21">
        <w:rPr>
          <w:rFonts w:ascii="Arial" w:hAnsi="Arial" w:cs="Arial"/>
          <w:color w:val="FF0000"/>
        </w:rPr>
        <w:t>We need to remember this in the midst of the corona virus pandemic’s difficulties and pains, desperations and uncertainties, our losses, our sicknesses and our deaths.</w:t>
      </w:r>
    </w:p>
    <w:p w:rsidR="00480F21" w:rsidRPr="00480F21" w:rsidRDefault="00480F21" w:rsidP="00480F21">
      <w:pPr>
        <w:pStyle w:val="homilytext"/>
        <w:spacing w:before="0" w:beforeAutospacing="0" w:after="120" w:afterAutospacing="0" w:line="240" w:lineRule="auto"/>
        <w:ind w:firstLine="0"/>
        <w:rPr>
          <w:rFonts w:ascii="Arial" w:hAnsi="Arial" w:cs="Arial"/>
        </w:rPr>
      </w:pPr>
      <w:r w:rsidRPr="00480F21">
        <w:rPr>
          <w:rFonts w:ascii="Arial" w:hAnsi="Arial" w:cs="Arial"/>
        </w:rPr>
        <w:lastRenderedPageBreak/>
        <w:t xml:space="preserve">Second: Because Jesus’ Father is also our Father, then Jesus is our brother and we are brothers and sisters to one another.  </w:t>
      </w:r>
      <w:r w:rsidRPr="00480F21">
        <w:rPr>
          <w:rFonts w:ascii="Arial" w:hAnsi="Arial" w:cs="Arial"/>
          <w:color w:val="FF0000"/>
        </w:rPr>
        <w:t xml:space="preserve">We need to remember this -- in the midst of the riots and violence in our streets of our cities – that we have a common Father and Jesus our brother; therefore, we are brothers and sisters to another.  Therefore, we are our brothers and sisters’ keeper.  </w:t>
      </w:r>
    </w:p>
    <w:p w:rsidR="00480F21" w:rsidRPr="00480F21" w:rsidRDefault="00480F21" w:rsidP="00480F21">
      <w:pPr>
        <w:pStyle w:val="NormalWeb"/>
        <w:spacing w:before="0" w:beforeAutospacing="0" w:after="0" w:afterAutospacing="0"/>
        <w:jc w:val="both"/>
        <w:rPr>
          <w:rFonts w:ascii="Arial" w:hAnsi="Arial" w:cs="Arial"/>
          <w:sz w:val="26"/>
          <w:szCs w:val="26"/>
        </w:rPr>
      </w:pPr>
      <w:r w:rsidRPr="00480F21">
        <w:rPr>
          <w:rFonts w:ascii="Arial" w:hAnsi="Arial" w:cs="Arial"/>
          <w:sz w:val="26"/>
          <w:szCs w:val="26"/>
        </w:rPr>
        <w:t xml:space="preserve">Third: Because God is also the Spirit who is with us until the end of time means that God, He continues to be a part of our lives: </w:t>
      </w:r>
    </w:p>
    <w:p w:rsidR="00480F21" w:rsidRPr="00480F21" w:rsidRDefault="00480F21" w:rsidP="00480F21">
      <w:pPr>
        <w:pStyle w:val="NormalWeb"/>
        <w:spacing w:before="0" w:beforeAutospacing="0" w:after="0" w:afterAutospacing="0"/>
        <w:jc w:val="both"/>
        <w:rPr>
          <w:rFonts w:ascii="Arial" w:hAnsi="Arial" w:cs="Arial"/>
          <w:sz w:val="26"/>
          <w:szCs w:val="26"/>
        </w:rPr>
      </w:pPr>
    </w:p>
    <w:p w:rsidR="00480F21" w:rsidRPr="00480F21" w:rsidRDefault="00480F21" w:rsidP="00480F21">
      <w:pPr>
        <w:pStyle w:val="NormalWeb"/>
        <w:numPr>
          <w:ilvl w:val="0"/>
          <w:numId w:val="6"/>
        </w:numPr>
        <w:spacing w:before="0" w:beforeAutospacing="0" w:after="0" w:afterAutospacing="0"/>
        <w:jc w:val="both"/>
        <w:rPr>
          <w:rFonts w:ascii="Arial" w:hAnsi="Arial" w:cs="Arial"/>
          <w:color w:val="FF0000"/>
          <w:sz w:val="26"/>
          <w:szCs w:val="26"/>
        </w:rPr>
      </w:pPr>
      <w:r w:rsidRPr="00480F21">
        <w:rPr>
          <w:rFonts w:ascii="Arial" w:hAnsi="Arial" w:cs="Arial"/>
          <w:sz w:val="26"/>
          <w:szCs w:val="26"/>
        </w:rPr>
        <w:t xml:space="preserve">of our personal lives “for we are temples of the Holy Spirit,” </w:t>
      </w:r>
      <w:r w:rsidRPr="00480F21">
        <w:rPr>
          <w:rFonts w:ascii="Arial" w:hAnsi="Arial" w:cs="Arial"/>
          <w:color w:val="FF0000"/>
          <w:sz w:val="26"/>
          <w:szCs w:val="26"/>
        </w:rPr>
        <w:t>so we need to take good care of ourselves, our health, our well-being;</w:t>
      </w:r>
    </w:p>
    <w:p w:rsidR="00480F21" w:rsidRPr="00480F21" w:rsidRDefault="00480F21" w:rsidP="00480F21">
      <w:pPr>
        <w:pStyle w:val="NormalWeb"/>
        <w:spacing w:before="0" w:beforeAutospacing="0" w:after="0" w:afterAutospacing="0"/>
        <w:ind w:left="720"/>
        <w:jc w:val="both"/>
        <w:rPr>
          <w:rFonts w:ascii="Arial" w:hAnsi="Arial" w:cs="Arial"/>
          <w:color w:val="FF0000"/>
          <w:sz w:val="26"/>
          <w:szCs w:val="26"/>
        </w:rPr>
      </w:pPr>
    </w:p>
    <w:p w:rsidR="00480F21" w:rsidRPr="00480F21" w:rsidRDefault="00480F21" w:rsidP="00480F21">
      <w:pPr>
        <w:pStyle w:val="NormalWeb"/>
        <w:numPr>
          <w:ilvl w:val="0"/>
          <w:numId w:val="6"/>
        </w:numPr>
        <w:spacing w:before="0" w:beforeAutospacing="0" w:after="0" w:afterAutospacing="0"/>
        <w:jc w:val="both"/>
        <w:rPr>
          <w:rFonts w:ascii="Arial" w:hAnsi="Arial" w:cs="Arial"/>
          <w:color w:val="FF0000"/>
          <w:sz w:val="26"/>
          <w:szCs w:val="26"/>
        </w:rPr>
      </w:pPr>
      <w:proofErr w:type="gramStart"/>
      <w:r w:rsidRPr="00480F21">
        <w:rPr>
          <w:rFonts w:ascii="Arial" w:hAnsi="Arial" w:cs="Arial"/>
          <w:sz w:val="26"/>
          <w:szCs w:val="26"/>
        </w:rPr>
        <w:t>of</w:t>
      </w:r>
      <w:proofErr w:type="gramEnd"/>
      <w:r w:rsidRPr="00480F21">
        <w:rPr>
          <w:rFonts w:ascii="Arial" w:hAnsi="Arial" w:cs="Arial"/>
          <w:sz w:val="26"/>
          <w:szCs w:val="26"/>
        </w:rPr>
        <w:t xml:space="preserve"> our social and communal lives, </w:t>
      </w:r>
      <w:r w:rsidRPr="00480F21">
        <w:rPr>
          <w:rFonts w:ascii="Arial" w:hAnsi="Arial" w:cs="Arial"/>
          <w:color w:val="FF0000"/>
          <w:sz w:val="26"/>
          <w:szCs w:val="26"/>
        </w:rPr>
        <w:t xml:space="preserve">We are called to model our lives to the Trinity. </w:t>
      </w:r>
      <w:r w:rsidRPr="00480F21">
        <w:rPr>
          <w:rFonts w:ascii="Arial" w:hAnsi="Arial" w:cs="Arial"/>
          <w:sz w:val="26"/>
          <w:szCs w:val="26"/>
        </w:rPr>
        <w:t xml:space="preserve"> </w:t>
      </w:r>
    </w:p>
    <w:p w:rsidR="00480F21" w:rsidRPr="00480F21" w:rsidRDefault="00480F21" w:rsidP="00480F21">
      <w:pPr>
        <w:pStyle w:val="NormalWeb"/>
        <w:numPr>
          <w:ilvl w:val="1"/>
          <w:numId w:val="6"/>
        </w:numPr>
        <w:spacing w:before="0" w:beforeAutospacing="0" w:after="0" w:afterAutospacing="0"/>
        <w:jc w:val="both"/>
        <w:rPr>
          <w:rFonts w:ascii="Arial" w:hAnsi="Arial" w:cs="Arial"/>
          <w:color w:val="FF0000"/>
          <w:sz w:val="26"/>
          <w:szCs w:val="26"/>
        </w:rPr>
      </w:pPr>
      <w:r w:rsidRPr="00480F21">
        <w:rPr>
          <w:rFonts w:ascii="Arial" w:hAnsi="Arial" w:cs="Arial"/>
          <w:color w:val="FF0000"/>
          <w:sz w:val="26"/>
          <w:szCs w:val="26"/>
        </w:rPr>
        <w:t xml:space="preserve">Like God the Father, the Creator, we are called to be productive and creative persons by contributing to the building up of the fabric of our communal life.  </w:t>
      </w:r>
    </w:p>
    <w:p w:rsidR="00480F21" w:rsidRPr="00480F21" w:rsidRDefault="00480F21" w:rsidP="00480F21">
      <w:pPr>
        <w:pStyle w:val="NormalWeb"/>
        <w:numPr>
          <w:ilvl w:val="1"/>
          <w:numId w:val="6"/>
        </w:numPr>
        <w:spacing w:before="0" w:beforeAutospacing="0" w:after="0" w:afterAutospacing="0"/>
        <w:jc w:val="both"/>
        <w:rPr>
          <w:rFonts w:ascii="Arial" w:hAnsi="Arial" w:cs="Arial"/>
          <w:color w:val="FF0000"/>
          <w:sz w:val="26"/>
          <w:szCs w:val="26"/>
        </w:rPr>
      </w:pPr>
      <w:r w:rsidRPr="00480F21">
        <w:rPr>
          <w:rFonts w:ascii="Arial" w:hAnsi="Arial" w:cs="Arial"/>
          <w:color w:val="FF0000"/>
          <w:sz w:val="26"/>
          <w:szCs w:val="26"/>
        </w:rPr>
        <w:t xml:space="preserve">Like God the Son, we are called upon to reconcile, to be peacemakers, to put back together that which has been broken, to restore what has been shattered. </w:t>
      </w:r>
    </w:p>
    <w:p w:rsidR="00480F21" w:rsidRPr="00480F21" w:rsidRDefault="00480F21" w:rsidP="00480F21">
      <w:pPr>
        <w:pStyle w:val="NormalWeb"/>
        <w:numPr>
          <w:ilvl w:val="1"/>
          <w:numId w:val="6"/>
        </w:numPr>
        <w:spacing w:before="0" w:beforeAutospacing="0" w:after="0" w:afterAutospacing="0"/>
        <w:jc w:val="both"/>
        <w:rPr>
          <w:rFonts w:ascii="Arial" w:hAnsi="Arial" w:cs="Arial"/>
          <w:color w:val="FF0000"/>
          <w:sz w:val="26"/>
          <w:szCs w:val="26"/>
        </w:rPr>
      </w:pPr>
      <w:r w:rsidRPr="00480F21">
        <w:rPr>
          <w:rFonts w:ascii="Arial" w:hAnsi="Arial" w:cs="Arial"/>
          <w:color w:val="FF0000"/>
          <w:sz w:val="26"/>
          <w:szCs w:val="26"/>
        </w:rPr>
        <w:t xml:space="preserve">Like God the Holy Spirit, we are called to uncover and teach truth and to be the comforter, the consoler, the defender, the inspirer and the guide. </w:t>
      </w:r>
    </w:p>
    <w:p w:rsidR="00480F21" w:rsidRDefault="00480F21" w:rsidP="00480F21">
      <w:pPr>
        <w:pStyle w:val="NormalWeb"/>
        <w:spacing w:before="0" w:beforeAutospacing="0" w:after="0" w:afterAutospacing="0"/>
        <w:jc w:val="both"/>
        <w:rPr>
          <w:rFonts w:asciiTheme="minorHAnsi" w:hAnsiTheme="minorHAnsi" w:cstheme="minorHAnsi"/>
          <w:color w:val="000000" w:themeColor="text1"/>
          <w:sz w:val="22"/>
          <w:szCs w:val="22"/>
        </w:rPr>
      </w:pPr>
      <w:r w:rsidRPr="00480F21">
        <w:rPr>
          <w:rFonts w:ascii="Arial" w:hAnsi="Arial" w:cs="Arial"/>
          <w:color w:val="000000" w:themeColor="text1"/>
          <w:sz w:val="26"/>
          <w:szCs w:val="26"/>
        </w:rPr>
        <w:t>Amen</w:t>
      </w:r>
    </w:p>
    <w:p w:rsidR="007E4E3D" w:rsidRDefault="007E4E3D" w:rsidP="007E4E3D">
      <w:pPr>
        <w:pStyle w:val="homilytext"/>
        <w:spacing w:before="0" w:beforeAutospacing="0" w:after="120" w:afterAutospacing="0" w:line="240" w:lineRule="auto"/>
        <w:ind w:firstLine="0"/>
      </w:pPr>
    </w:p>
    <w:p w:rsidR="00954AED" w:rsidRPr="004561BE" w:rsidRDefault="00954AED" w:rsidP="007E4E3D">
      <w:pPr>
        <w:spacing w:after="80"/>
        <w:ind w:firstLine="720"/>
        <w:jc w:val="both"/>
        <w:rPr>
          <w:rFonts w:ascii="Arial" w:hAnsi="Arial" w:cs="Arial"/>
          <w:color w:val="000000"/>
          <w:sz w:val="24"/>
          <w:szCs w:val="24"/>
        </w:rPr>
      </w:pPr>
    </w:p>
    <w:sectPr w:rsidR="00954AED" w:rsidRPr="004561BE"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E"/>
    <w:multiLevelType w:val="hybridMultilevel"/>
    <w:tmpl w:val="29BC593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5C109D8"/>
    <w:multiLevelType w:val="hybridMultilevel"/>
    <w:tmpl w:val="98D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D00E37"/>
    <w:multiLevelType w:val="hybridMultilevel"/>
    <w:tmpl w:val="F7DA3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BF484C"/>
    <w:multiLevelType w:val="hybridMultilevel"/>
    <w:tmpl w:val="E5F2FC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6611B7F"/>
    <w:multiLevelType w:val="hybridMultilevel"/>
    <w:tmpl w:val="F81E33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6EA0BE1"/>
    <w:multiLevelType w:val="hybridMultilevel"/>
    <w:tmpl w:val="C0646216"/>
    <w:lvl w:ilvl="0" w:tplc="E6F865E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A295F"/>
    <w:rsid w:val="00442333"/>
    <w:rsid w:val="004561BE"/>
    <w:rsid w:val="00480F21"/>
    <w:rsid w:val="004C16ED"/>
    <w:rsid w:val="006D4A8A"/>
    <w:rsid w:val="007D097E"/>
    <w:rsid w:val="007E4E3D"/>
    <w:rsid w:val="0087018F"/>
    <w:rsid w:val="00954AED"/>
    <w:rsid w:val="00AA295F"/>
    <w:rsid w:val="00C979F0"/>
    <w:rsid w:val="00F4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ED"/>
    <w:pPr>
      <w:ind w:left="720"/>
      <w:contextualSpacing/>
    </w:pPr>
  </w:style>
  <w:style w:type="paragraph" w:styleId="NormalWeb">
    <w:name w:val="Normal (Web)"/>
    <w:basedOn w:val="Normal"/>
    <w:unhideWhenUsed/>
    <w:rsid w:val="0044233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D097E"/>
  </w:style>
  <w:style w:type="character" w:customStyle="1" w:styleId="text">
    <w:name w:val="text"/>
    <w:basedOn w:val="DefaultParagraphFont"/>
    <w:rsid w:val="00C979F0"/>
  </w:style>
  <w:style w:type="character" w:styleId="Strong">
    <w:name w:val="Strong"/>
    <w:basedOn w:val="DefaultParagraphFont"/>
    <w:uiPriority w:val="22"/>
    <w:qFormat/>
    <w:rsid w:val="00C979F0"/>
    <w:rPr>
      <w:b/>
      <w:bCs/>
    </w:rPr>
  </w:style>
  <w:style w:type="paragraph" w:customStyle="1" w:styleId="homilytext">
    <w:name w:val="homilytext"/>
    <w:basedOn w:val="Normal"/>
    <w:rsid w:val="007E4E3D"/>
    <w:pPr>
      <w:spacing w:before="100" w:beforeAutospacing="1" w:after="100" w:afterAutospacing="1" w:line="360" w:lineRule="auto"/>
      <w:ind w:firstLine="800"/>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2020-08-12T19:48:00Z</dcterms:created>
  <dcterms:modified xsi:type="dcterms:W3CDTF">2020-08-12T19:49:00Z</dcterms:modified>
</cp:coreProperties>
</file>