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02A6E399" w:rsidR="007E5EF8" w:rsidRPr="001F6210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1"/>
          <w:szCs w:val="21"/>
        </w:rPr>
      </w:pPr>
      <w:r w:rsidRPr="001F6210">
        <w:rPr>
          <w:rFonts w:ascii="Arial" w:hAnsi="Arial"/>
          <w:b/>
          <w:sz w:val="21"/>
          <w:szCs w:val="21"/>
        </w:rPr>
        <w:t>ORDINANCE</w:t>
      </w:r>
      <w:r w:rsidR="001F6210" w:rsidRPr="001F6210">
        <w:rPr>
          <w:rFonts w:ascii="Arial" w:hAnsi="Arial"/>
          <w:b/>
          <w:sz w:val="21"/>
          <w:szCs w:val="21"/>
        </w:rPr>
        <w:t xml:space="preserve"> 3</w:t>
      </w:r>
      <w:r w:rsidR="00F57B2B" w:rsidRPr="001F6210">
        <w:rPr>
          <w:rFonts w:ascii="Arial" w:hAnsi="Arial"/>
          <w:b/>
          <w:sz w:val="21"/>
          <w:szCs w:val="21"/>
        </w:rPr>
        <w:t>-2</w:t>
      </w:r>
      <w:r w:rsidR="008225B5" w:rsidRPr="001F6210">
        <w:rPr>
          <w:rFonts w:ascii="Arial" w:hAnsi="Arial"/>
          <w:b/>
          <w:sz w:val="21"/>
          <w:szCs w:val="21"/>
        </w:rPr>
        <w:t>5</w:t>
      </w:r>
      <w:r w:rsidR="00F57B2B" w:rsidRPr="001F6210">
        <w:rPr>
          <w:rFonts w:ascii="Arial" w:hAnsi="Arial"/>
          <w:b/>
          <w:sz w:val="21"/>
          <w:szCs w:val="21"/>
        </w:rPr>
        <w:t>-O</w:t>
      </w:r>
      <w:r w:rsidR="00857638" w:rsidRPr="001F6210">
        <w:rPr>
          <w:rFonts w:ascii="Arial" w:hAnsi="Arial"/>
          <w:b/>
          <w:sz w:val="21"/>
          <w:szCs w:val="21"/>
        </w:rPr>
        <w:t xml:space="preserve"> </w:t>
      </w:r>
    </w:p>
    <w:p w14:paraId="0C1ECD0A" w14:textId="77777777" w:rsidR="00A22F05" w:rsidRPr="001F6210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1"/>
          <w:szCs w:val="21"/>
        </w:rPr>
      </w:pPr>
    </w:p>
    <w:p w14:paraId="14ACA9A4" w14:textId="7F7AB1BF" w:rsidR="00977A8C" w:rsidRPr="001F6210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  <w:r w:rsidRPr="001F6210">
        <w:rPr>
          <w:rFonts w:ascii="Arial" w:hAnsi="Arial" w:cs="Arial"/>
          <w:b/>
          <w:sz w:val="21"/>
          <w:szCs w:val="21"/>
        </w:rPr>
        <w:t xml:space="preserve">AN ORDINANCE </w:t>
      </w:r>
      <w:r w:rsidR="004E793A" w:rsidRPr="001F6210">
        <w:rPr>
          <w:rFonts w:ascii="Arial" w:hAnsi="Arial" w:cs="Arial"/>
          <w:b/>
          <w:sz w:val="21"/>
          <w:szCs w:val="21"/>
        </w:rPr>
        <w:t>APPROPRIATING FUNDS FOR THE CELINA MUNICIPAL COURT CASE MANAGEMENT S</w:t>
      </w:r>
      <w:r w:rsidR="00DA07BF" w:rsidRPr="001F6210">
        <w:rPr>
          <w:rFonts w:ascii="Arial" w:hAnsi="Arial" w:cs="Arial"/>
          <w:b/>
          <w:sz w:val="21"/>
          <w:szCs w:val="21"/>
        </w:rPr>
        <w:t>YSTEM</w:t>
      </w:r>
      <w:r w:rsidR="004E793A" w:rsidRPr="001F6210">
        <w:rPr>
          <w:rFonts w:ascii="Arial" w:hAnsi="Arial" w:cs="Arial"/>
          <w:b/>
          <w:sz w:val="21"/>
          <w:szCs w:val="21"/>
        </w:rPr>
        <w:t xml:space="preserve"> UPGRADE</w:t>
      </w:r>
      <w:r w:rsidR="00D85FFF" w:rsidRPr="001F6210">
        <w:rPr>
          <w:rFonts w:ascii="Arial" w:hAnsi="Arial" w:cs="Arial"/>
          <w:b/>
          <w:sz w:val="21"/>
          <w:szCs w:val="21"/>
        </w:rPr>
        <w:t xml:space="preserve">, </w:t>
      </w:r>
      <w:r w:rsidR="001F6210" w:rsidRPr="001F6210">
        <w:rPr>
          <w:rFonts w:ascii="Arial" w:hAnsi="Arial" w:cs="Arial"/>
          <w:b/>
          <w:sz w:val="21"/>
          <w:szCs w:val="21"/>
        </w:rPr>
        <w:t xml:space="preserve">DATA CONVERSION, </w:t>
      </w:r>
      <w:r w:rsidR="00D85FFF" w:rsidRPr="001F6210">
        <w:rPr>
          <w:rFonts w:ascii="Arial" w:hAnsi="Arial" w:cs="Arial"/>
          <w:b/>
          <w:sz w:val="21"/>
          <w:szCs w:val="21"/>
        </w:rPr>
        <w:t>PRINTERS</w:t>
      </w:r>
      <w:r w:rsidR="00DA07BF" w:rsidRPr="001F6210">
        <w:rPr>
          <w:rFonts w:ascii="Arial" w:hAnsi="Arial" w:cs="Arial"/>
          <w:b/>
          <w:sz w:val="21"/>
          <w:szCs w:val="21"/>
        </w:rPr>
        <w:t xml:space="preserve"> </w:t>
      </w:r>
      <w:r w:rsidR="0041660A" w:rsidRPr="001F6210">
        <w:rPr>
          <w:rFonts w:ascii="Arial" w:hAnsi="Arial" w:cs="Arial"/>
          <w:b/>
          <w:sz w:val="21"/>
          <w:szCs w:val="21"/>
        </w:rPr>
        <w:t>AND</w:t>
      </w:r>
      <w:r w:rsidR="00DA07BF" w:rsidRPr="001F6210">
        <w:rPr>
          <w:rFonts w:ascii="Arial" w:hAnsi="Arial" w:cs="Arial"/>
          <w:b/>
          <w:sz w:val="21"/>
          <w:szCs w:val="21"/>
        </w:rPr>
        <w:t xml:space="preserve"> LABELS</w:t>
      </w:r>
      <w:r w:rsidR="00D85FFF" w:rsidRPr="001F6210">
        <w:rPr>
          <w:rFonts w:ascii="Arial" w:hAnsi="Arial" w:cs="Arial"/>
          <w:b/>
          <w:sz w:val="21"/>
          <w:szCs w:val="21"/>
        </w:rPr>
        <w:t xml:space="preserve"> COSTS</w:t>
      </w:r>
      <w:r w:rsidR="001F6210" w:rsidRPr="001F6210">
        <w:rPr>
          <w:rFonts w:ascii="Arial" w:hAnsi="Arial" w:cs="Arial"/>
          <w:b/>
          <w:sz w:val="21"/>
          <w:szCs w:val="21"/>
        </w:rPr>
        <w:t>, AND DECLARING AN EMERGENCY</w:t>
      </w:r>
      <w:r w:rsidRPr="001F6210">
        <w:rPr>
          <w:rFonts w:ascii="Arial" w:hAnsi="Arial" w:cs="Arial"/>
          <w:b/>
          <w:sz w:val="21"/>
          <w:szCs w:val="21"/>
        </w:rPr>
        <w:t>.</w:t>
      </w:r>
    </w:p>
    <w:p w14:paraId="3EF4A41D" w14:textId="77777777" w:rsidR="006A7789" w:rsidRPr="001F6210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</w:p>
    <w:p w14:paraId="49999DE9" w14:textId="77777777" w:rsidR="00DA07BF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 xml:space="preserve">WHEREAS, </w:t>
      </w:r>
      <w:r w:rsidR="00D85FFF" w:rsidRPr="001F6210">
        <w:rPr>
          <w:rFonts w:ascii="Arial" w:hAnsi="Arial"/>
          <w:sz w:val="21"/>
          <w:szCs w:val="21"/>
        </w:rPr>
        <w:t xml:space="preserve">the Honorable </w:t>
      </w:r>
      <w:r w:rsidR="004E793A" w:rsidRPr="001F6210">
        <w:rPr>
          <w:rFonts w:ascii="Arial" w:hAnsi="Arial"/>
          <w:sz w:val="21"/>
          <w:szCs w:val="21"/>
        </w:rPr>
        <w:t xml:space="preserve">Celina Municipal Court Judge Kathryn </w:t>
      </w:r>
      <w:r w:rsidR="00D85FFF" w:rsidRPr="001F6210">
        <w:rPr>
          <w:rFonts w:ascii="Arial" w:hAnsi="Arial"/>
          <w:sz w:val="21"/>
          <w:szCs w:val="21"/>
        </w:rPr>
        <w:t xml:space="preserve">W. </w:t>
      </w:r>
      <w:r w:rsidR="004E793A" w:rsidRPr="001F6210">
        <w:rPr>
          <w:rFonts w:ascii="Arial" w:hAnsi="Arial"/>
          <w:sz w:val="21"/>
          <w:szCs w:val="21"/>
        </w:rPr>
        <w:t>Speelman entered into a license agreement with Henschen and Associates, Inc</w:t>
      </w:r>
      <w:r w:rsidR="00197298" w:rsidRPr="001F6210">
        <w:rPr>
          <w:rFonts w:ascii="Arial" w:hAnsi="Arial"/>
          <w:sz w:val="21"/>
          <w:szCs w:val="21"/>
        </w:rPr>
        <w:t>.</w:t>
      </w:r>
      <w:r w:rsidR="004E793A" w:rsidRPr="001F6210">
        <w:rPr>
          <w:rFonts w:ascii="Arial" w:hAnsi="Arial"/>
          <w:sz w:val="21"/>
          <w:szCs w:val="21"/>
        </w:rPr>
        <w:t xml:space="preserve"> on July 19, 2024 for computer software programs and other related materials included in the</w:t>
      </w:r>
      <w:r w:rsidR="00197298" w:rsidRPr="001F6210">
        <w:rPr>
          <w:rFonts w:ascii="Arial" w:hAnsi="Arial"/>
          <w:sz w:val="21"/>
          <w:szCs w:val="21"/>
        </w:rPr>
        <w:t xml:space="preserve">ir </w:t>
      </w:r>
      <w:r w:rsidR="004E793A" w:rsidRPr="001F6210">
        <w:rPr>
          <w:rFonts w:ascii="Arial" w:hAnsi="Arial"/>
          <w:sz w:val="21"/>
          <w:szCs w:val="21"/>
        </w:rPr>
        <w:t>Municipal Court Case Management System</w:t>
      </w:r>
      <w:r w:rsidR="00DA07BF" w:rsidRPr="001F6210">
        <w:rPr>
          <w:rFonts w:ascii="Arial" w:hAnsi="Arial"/>
          <w:sz w:val="21"/>
          <w:szCs w:val="21"/>
        </w:rPr>
        <w:t>; and</w:t>
      </w:r>
    </w:p>
    <w:p w14:paraId="69673096" w14:textId="77777777" w:rsidR="00DA07BF" w:rsidRPr="001F6210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4A48B477" w14:textId="2CDEF47E" w:rsidR="006A7789" w:rsidRPr="001F6210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 xml:space="preserve">WHEREAS, Two Hundred Fifty-Six Thousand Seven Hundred Sixty-One Dollars and Twenty-Six Cents ($256,761.26) now needs appropriated to cover the cost of the implementation of this system; and </w:t>
      </w:r>
    </w:p>
    <w:p w14:paraId="0E7B8141" w14:textId="77777777" w:rsidR="00D85FFF" w:rsidRPr="001F6210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13049C19" w14:textId="376B3476" w:rsidR="00D85FFF" w:rsidRPr="001F6210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 xml:space="preserve">WHEREAS, </w:t>
      </w:r>
      <w:r w:rsidR="0041660A" w:rsidRPr="001F6210">
        <w:rPr>
          <w:rFonts w:ascii="Arial" w:hAnsi="Arial"/>
          <w:sz w:val="21"/>
          <w:szCs w:val="21"/>
        </w:rPr>
        <w:t xml:space="preserve">Five Thousand Dollars ($5,000.00) needs appropriated for the </w:t>
      </w:r>
      <w:r w:rsidRPr="001F6210">
        <w:rPr>
          <w:rFonts w:ascii="Arial" w:hAnsi="Arial"/>
          <w:sz w:val="21"/>
          <w:szCs w:val="21"/>
        </w:rPr>
        <w:t>software data conversion</w:t>
      </w:r>
      <w:r w:rsidR="00DA07BF" w:rsidRPr="001F6210">
        <w:rPr>
          <w:rFonts w:ascii="Arial" w:hAnsi="Arial"/>
          <w:sz w:val="21"/>
          <w:szCs w:val="21"/>
        </w:rPr>
        <w:t xml:space="preserve"> ne</w:t>
      </w:r>
      <w:r w:rsidR="00292F53" w:rsidRPr="001F6210">
        <w:rPr>
          <w:rFonts w:ascii="Arial" w:hAnsi="Arial"/>
          <w:sz w:val="21"/>
          <w:szCs w:val="21"/>
        </w:rPr>
        <w:t>cessary</w:t>
      </w:r>
      <w:r w:rsidR="00DA07BF" w:rsidRPr="001F6210">
        <w:rPr>
          <w:rFonts w:ascii="Arial" w:hAnsi="Arial"/>
          <w:sz w:val="21"/>
          <w:szCs w:val="21"/>
        </w:rPr>
        <w:t xml:space="preserve"> for this system upgrade</w:t>
      </w:r>
      <w:r w:rsidR="0041660A" w:rsidRPr="001F6210">
        <w:rPr>
          <w:rFonts w:ascii="Arial" w:hAnsi="Arial"/>
          <w:sz w:val="21"/>
          <w:szCs w:val="21"/>
        </w:rPr>
        <w:t>; and</w:t>
      </w:r>
    </w:p>
    <w:p w14:paraId="62763E55" w14:textId="77777777" w:rsidR="0041660A" w:rsidRPr="001F6210" w:rsidRDefault="0041660A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1505261" w14:textId="27166CF5" w:rsidR="00F57B2B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>WHEREAS,</w:t>
      </w:r>
      <w:r w:rsidR="0041660A" w:rsidRPr="001F6210">
        <w:rPr>
          <w:rFonts w:ascii="Arial" w:hAnsi="Arial"/>
          <w:sz w:val="21"/>
          <w:szCs w:val="21"/>
        </w:rPr>
        <w:t xml:space="preserve"> One Thousand Nine Hundred Sixty Dollars ($1,960.00) needs appropriated for the cost of five Brother Label Printers and labels</w:t>
      </w:r>
      <w:r w:rsidRPr="001F6210">
        <w:rPr>
          <w:rFonts w:ascii="Arial" w:hAnsi="Arial"/>
          <w:sz w:val="21"/>
          <w:szCs w:val="21"/>
        </w:rPr>
        <w:t>.</w:t>
      </w:r>
    </w:p>
    <w:p w14:paraId="11753B04" w14:textId="77777777" w:rsidR="006A7789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965D1E2" w14:textId="77777777" w:rsidR="00D97D15" w:rsidRPr="001F6210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 xml:space="preserve">NOW, THEREFORE, BE IT ORDAINED by the Council of the City of Celina, </w:t>
      </w:r>
      <w:r w:rsidR="00323169" w:rsidRPr="001F6210">
        <w:rPr>
          <w:rFonts w:ascii="Arial" w:hAnsi="Arial"/>
          <w:sz w:val="21"/>
          <w:szCs w:val="21"/>
        </w:rPr>
        <w:t>County of Mercer, S</w:t>
      </w:r>
      <w:r w:rsidR="00CF7BAE" w:rsidRPr="001F6210">
        <w:rPr>
          <w:rFonts w:ascii="Arial" w:hAnsi="Arial"/>
          <w:sz w:val="21"/>
          <w:szCs w:val="21"/>
        </w:rPr>
        <w:t>tate of Ohio:</w:t>
      </w:r>
    </w:p>
    <w:p w14:paraId="3231A53E" w14:textId="77777777" w:rsidR="00A22F05" w:rsidRPr="001F6210" w:rsidRDefault="00A22F05" w:rsidP="00475C17">
      <w:pPr>
        <w:pStyle w:val="Heading4"/>
        <w:ind w:firstLine="0"/>
        <w:rPr>
          <w:b w:val="0"/>
          <w:sz w:val="21"/>
          <w:szCs w:val="21"/>
        </w:rPr>
      </w:pPr>
    </w:p>
    <w:p w14:paraId="38D9AFBF" w14:textId="17CDEF9D" w:rsidR="006A7789" w:rsidRPr="001F6210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1F6210">
        <w:rPr>
          <w:rFonts w:ascii="Arial" w:hAnsi="Arial"/>
          <w:sz w:val="21"/>
          <w:szCs w:val="21"/>
          <w:u w:val="single"/>
        </w:rPr>
        <w:t xml:space="preserve">SECTION </w:t>
      </w:r>
      <w:r w:rsidR="00197298" w:rsidRPr="001F6210">
        <w:rPr>
          <w:rFonts w:ascii="Arial" w:hAnsi="Arial"/>
          <w:sz w:val="21"/>
          <w:szCs w:val="21"/>
          <w:u w:val="single"/>
        </w:rPr>
        <w:t>ONE</w:t>
      </w:r>
    </w:p>
    <w:p w14:paraId="1237F467" w14:textId="77777777" w:rsidR="006A7789" w:rsidRPr="001F6210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</w:p>
    <w:p w14:paraId="07A7C7DF" w14:textId="161EEA62" w:rsidR="006A7789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>THAT, City Council hereby directs the Auditor to appropriate</w:t>
      </w:r>
      <w:r w:rsidR="00197298" w:rsidRPr="001F6210">
        <w:rPr>
          <w:rFonts w:ascii="Arial" w:hAnsi="Arial"/>
          <w:sz w:val="21"/>
          <w:szCs w:val="21"/>
        </w:rPr>
        <w:t xml:space="preserve"> </w:t>
      </w:r>
      <w:r w:rsidRPr="001F6210">
        <w:rPr>
          <w:rFonts w:ascii="Arial" w:hAnsi="Arial"/>
          <w:sz w:val="21"/>
          <w:szCs w:val="21"/>
        </w:rPr>
        <w:t>from the unencumbered balance in the respective fund:</w:t>
      </w:r>
    </w:p>
    <w:p w14:paraId="4AAB6F2F" w14:textId="77777777" w:rsidR="006A7789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2DD52841" w14:textId="4183E9A4" w:rsidR="006A7789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 xml:space="preserve">Appropriate from the unappropriated balance of the </w:t>
      </w:r>
      <w:r w:rsidR="00197298" w:rsidRPr="001F6210">
        <w:rPr>
          <w:rFonts w:ascii="Arial" w:hAnsi="Arial"/>
          <w:b/>
          <w:bCs/>
          <w:sz w:val="21"/>
          <w:szCs w:val="21"/>
        </w:rPr>
        <w:t xml:space="preserve">Court </w:t>
      </w:r>
      <w:r w:rsidR="008225B5" w:rsidRPr="001F6210">
        <w:rPr>
          <w:rFonts w:ascii="Arial" w:hAnsi="Arial"/>
          <w:b/>
          <w:bCs/>
          <w:sz w:val="21"/>
          <w:szCs w:val="21"/>
        </w:rPr>
        <w:t>General Special Projects</w:t>
      </w:r>
      <w:r w:rsidRPr="001F6210">
        <w:rPr>
          <w:rFonts w:ascii="Arial" w:hAnsi="Arial"/>
          <w:b/>
          <w:sz w:val="21"/>
          <w:szCs w:val="21"/>
        </w:rPr>
        <w:t xml:space="preserve"> Fund</w:t>
      </w:r>
      <w:r w:rsidRPr="001F6210">
        <w:rPr>
          <w:rFonts w:ascii="Arial" w:hAnsi="Arial"/>
          <w:sz w:val="21"/>
          <w:szCs w:val="21"/>
        </w:rPr>
        <w:t>:</w:t>
      </w:r>
    </w:p>
    <w:p w14:paraId="657618B5" w14:textId="77777777" w:rsidR="006A7789" w:rsidRPr="001F6210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7E9EC273" w14:textId="253421A2" w:rsidR="006A7789" w:rsidRPr="001F6210" w:rsidRDefault="0093555D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1F6210">
        <w:rPr>
          <w:rFonts w:ascii="Arial" w:hAnsi="Arial"/>
          <w:sz w:val="21"/>
          <w:szCs w:val="21"/>
        </w:rPr>
        <w:tab/>
      </w:r>
      <w:r w:rsidR="008225B5" w:rsidRPr="001F6210">
        <w:rPr>
          <w:rFonts w:ascii="Arial" w:hAnsi="Arial"/>
          <w:sz w:val="21"/>
          <w:szCs w:val="21"/>
        </w:rPr>
        <w:t>Court General Special Projects</w:t>
      </w:r>
      <w:r w:rsidR="006A7789" w:rsidRPr="001F6210">
        <w:rPr>
          <w:rFonts w:ascii="Arial" w:hAnsi="Arial"/>
          <w:sz w:val="21"/>
          <w:szCs w:val="21"/>
        </w:rPr>
        <w:t xml:space="preserve"> (</w:t>
      </w:r>
      <w:r w:rsidR="008225B5" w:rsidRPr="001F6210">
        <w:rPr>
          <w:rFonts w:ascii="Arial" w:hAnsi="Arial"/>
          <w:sz w:val="21"/>
          <w:szCs w:val="21"/>
        </w:rPr>
        <w:t>256.152.5230</w:t>
      </w:r>
      <w:r w:rsidR="006A7789" w:rsidRPr="001F6210">
        <w:rPr>
          <w:rFonts w:ascii="Arial" w:hAnsi="Arial"/>
          <w:sz w:val="21"/>
          <w:szCs w:val="21"/>
        </w:rPr>
        <w:t>)</w:t>
      </w:r>
      <w:r w:rsidR="006A7789" w:rsidRPr="001F6210">
        <w:rPr>
          <w:rFonts w:ascii="Arial" w:hAnsi="Arial"/>
          <w:sz w:val="21"/>
          <w:szCs w:val="21"/>
        </w:rPr>
        <w:tab/>
      </w:r>
      <w:r w:rsidR="006A7789" w:rsidRPr="001F6210">
        <w:rPr>
          <w:rFonts w:ascii="Arial" w:hAnsi="Arial"/>
          <w:sz w:val="21"/>
          <w:szCs w:val="21"/>
        </w:rPr>
        <w:tab/>
      </w:r>
      <w:r w:rsidR="006A7789" w:rsidRPr="001F6210">
        <w:rPr>
          <w:rFonts w:ascii="Arial" w:hAnsi="Arial"/>
          <w:sz w:val="21"/>
          <w:szCs w:val="21"/>
        </w:rPr>
        <w:tab/>
      </w:r>
      <w:r w:rsidR="008225B5" w:rsidRPr="001F6210">
        <w:rPr>
          <w:rFonts w:ascii="Arial" w:hAnsi="Arial"/>
          <w:sz w:val="21"/>
          <w:szCs w:val="21"/>
        </w:rPr>
        <w:tab/>
      </w:r>
      <w:r w:rsidR="006A7789" w:rsidRPr="001F6210">
        <w:rPr>
          <w:rFonts w:ascii="Arial" w:hAnsi="Arial"/>
          <w:sz w:val="21"/>
          <w:szCs w:val="21"/>
        </w:rPr>
        <w:t>$</w:t>
      </w:r>
      <w:r w:rsidR="008225B5" w:rsidRPr="001F6210">
        <w:rPr>
          <w:rFonts w:ascii="Arial" w:hAnsi="Arial"/>
          <w:sz w:val="21"/>
          <w:szCs w:val="21"/>
        </w:rPr>
        <w:t>263,721.26</w:t>
      </w:r>
    </w:p>
    <w:p w14:paraId="3062D110" w14:textId="77777777" w:rsidR="0015065C" w:rsidRPr="001F6210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D820BB9" w14:textId="2101D643" w:rsidR="00CE5AE1" w:rsidRPr="001F621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</w:rPr>
      </w:pPr>
    </w:p>
    <w:p w14:paraId="6108A081" w14:textId="3C70A3DD" w:rsidR="007E5EF8" w:rsidRPr="001F621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1F6210">
        <w:rPr>
          <w:rFonts w:ascii="Arial" w:hAnsi="Arial"/>
          <w:sz w:val="21"/>
          <w:szCs w:val="21"/>
          <w:u w:val="single"/>
        </w:rPr>
        <w:t>S</w:t>
      </w:r>
      <w:r w:rsidR="007E5EF8" w:rsidRPr="001F6210">
        <w:rPr>
          <w:rFonts w:ascii="Arial" w:hAnsi="Arial"/>
          <w:sz w:val="21"/>
          <w:szCs w:val="21"/>
          <w:u w:val="single"/>
        </w:rPr>
        <w:t>ECTION T</w:t>
      </w:r>
      <w:r w:rsidR="001F6210" w:rsidRPr="001F6210">
        <w:rPr>
          <w:rFonts w:ascii="Arial" w:hAnsi="Arial"/>
          <w:sz w:val="21"/>
          <w:szCs w:val="21"/>
          <w:u w:val="single"/>
        </w:rPr>
        <w:t>WO</w:t>
      </w:r>
    </w:p>
    <w:p w14:paraId="6A7CD27D" w14:textId="1B41B7AD" w:rsidR="001F6210" w:rsidRPr="001F6210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1"/>
          <w:szCs w:val="21"/>
        </w:rPr>
      </w:pPr>
      <w:r w:rsidRPr="001F6210">
        <w:rPr>
          <w:rFonts w:ascii="Arial" w:hAnsi="Arial" w:cs="Arial"/>
          <w:sz w:val="21"/>
          <w:szCs w:val="21"/>
        </w:rPr>
        <w:t>THAT, this Ordinance shall be declared an emergency measure immediately necessary for the preservation of the public peace, safety, and welfare, such emergency arising out of the necessity to</w:t>
      </w:r>
      <w:r w:rsidR="00291B99" w:rsidRPr="001F6210">
        <w:rPr>
          <w:rFonts w:ascii="Arial" w:hAnsi="Arial" w:cs="Arial"/>
          <w:sz w:val="21"/>
          <w:szCs w:val="21"/>
        </w:rPr>
        <w:t xml:space="preserve"> make payments for the implementation of this system upgrade</w:t>
      </w:r>
      <w:r w:rsidR="008225B5" w:rsidRPr="001F6210">
        <w:rPr>
          <w:rFonts w:ascii="Arial" w:hAnsi="Arial" w:cs="Arial"/>
          <w:sz w:val="21"/>
          <w:szCs w:val="21"/>
        </w:rPr>
        <w:t xml:space="preserve"> and necessary equipment</w:t>
      </w:r>
      <w:r w:rsidR="001F6210" w:rsidRPr="001F6210">
        <w:rPr>
          <w:rFonts w:ascii="Arial" w:hAnsi="Arial" w:cs="Arial"/>
          <w:sz w:val="21"/>
          <w:szCs w:val="21"/>
        </w:rPr>
        <w:t>. NOW, therefore, this O</w:t>
      </w:r>
      <w:r w:rsidRPr="001F6210">
        <w:rPr>
          <w:rFonts w:ascii="Arial" w:hAnsi="Arial" w:cs="Arial"/>
          <w:sz w:val="21"/>
          <w:szCs w:val="21"/>
        </w:rPr>
        <w:t>rdinance shall take effect and be in force from and after its passage and approval by the Mayor at the earliest period allowed by law.</w:t>
      </w:r>
      <w:bookmarkStart w:id="0" w:name="_GoBack"/>
      <w:bookmarkEnd w:id="0"/>
    </w:p>
    <w:p w14:paraId="2F6BE932" w14:textId="6E3D6B67" w:rsidR="007E5EF8" w:rsidRPr="001F6210" w:rsidRDefault="007E5EF8" w:rsidP="007C22D8">
      <w:pPr>
        <w:pStyle w:val="Subtitle"/>
        <w:rPr>
          <w:rFonts w:ascii="Arial" w:hAnsi="Arial" w:cs="Arial"/>
          <w:b/>
          <w:bCs/>
          <w:sz w:val="21"/>
          <w:szCs w:val="21"/>
        </w:rPr>
      </w:pPr>
      <w:r w:rsidRPr="001F6210">
        <w:rPr>
          <w:rFonts w:ascii="Arial" w:hAnsi="Arial" w:cs="Arial"/>
          <w:sz w:val="21"/>
          <w:szCs w:val="21"/>
        </w:rPr>
        <w:t xml:space="preserve">PASSED this </w:t>
      </w:r>
      <w:r w:rsidRPr="001F6210">
        <w:rPr>
          <w:rFonts w:ascii="Arial" w:hAnsi="Arial" w:cs="Arial"/>
          <w:sz w:val="21"/>
          <w:szCs w:val="21"/>
        </w:rPr>
        <w:tab/>
      </w:r>
      <w:r w:rsidR="00AD30EB" w:rsidRPr="001F6210">
        <w:rPr>
          <w:rFonts w:ascii="Arial" w:hAnsi="Arial" w:cs="Arial"/>
          <w:sz w:val="21"/>
          <w:szCs w:val="21"/>
        </w:rPr>
        <w:t>_____</w:t>
      </w:r>
      <w:r w:rsidR="00661091" w:rsidRPr="001F6210">
        <w:rPr>
          <w:rFonts w:ascii="Arial" w:hAnsi="Arial" w:cs="Arial"/>
          <w:sz w:val="21"/>
          <w:szCs w:val="21"/>
        </w:rPr>
        <w:t xml:space="preserve">day of </w:t>
      </w:r>
      <w:r w:rsidR="00995401" w:rsidRPr="001F6210">
        <w:rPr>
          <w:rFonts w:ascii="Arial" w:hAnsi="Arial" w:cs="Arial"/>
          <w:sz w:val="21"/>
          <w:szCs w:val="21"/>
          <w:u w:val="single"/>
        </w:rPr>
        <w:tab/>
      </w:r>
      <w:r w:rsidR="00995401" w:rsidRPr="001F6210">
        <w:rPr>
          <w:rFonts w:ascii="Arial" w:hAnsi="Arial" w:cs="Arial"/>
          <w:sz w:val="21"/>
          <w:szCs w:val="21"/>
          <w:u w:val="single"/>
        </w:rPr>
        <w:tab/>
      </w:r>
      <w:r w:rsidR="00995401" w:rsidRPr="001F6210">
        <w:rPr>
          <w:rFonts w:ascii="Arial" w:hAnsi="Arial" w:cs="Arial"/>
          <w:sz w:val="21"/>
          <w:szCs w:val="21"/>
          <w:u w:val="single"/>
        </w:rPr>
        <w:tab/>
      </w:r>
      <w:r w:rsidR="00661091" w:rsidRPr="001F6210">
        <w:rPr>
          <w:rFonts w:ascii="Arial" w:hAnsi="Arial" w:cs="Arial"/>
          <w:sz w:val="21"/>
          <w:szCs w:val="21"/>
        </w:rPr>
        <w:t>, 20</w:t>
      </w:r>
      <w:r w:rsidR="007E7887" w:rsidRPr="001F6210">
        <w:rPr>
          <w:rFonts w:ascii="Arial" w:hAnsi="Arial" w:cs="Arial"/>
          <w:sz w:val="21"/>
          <w:szCs w:val="21"/>
        </w:rPr>
        <w:t>2</w:t>
      </w:r>
      <w:r w:rsidR="008225B5" w:rsidRPr="001F6210">
        <w:rPr>
          <w:rFonts w:ascii="Arial" w:hAnsi="Arial" w:cs="Arial"/>
          <w:sz w:val="21"/>
          <w:szCs w:val="21"/>
        </w:rPr>
        <w:t>5</w:t>
      </w:r>
    </w:p>
    <w:p w14:paraId="59DDECF8" w14:textId="77777777" w:rsidR="000A27AE" w:rsidRPr="001F6210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="00D97D15" w:rsidRPr="001F6210">
        <w:rPr>
          <w:rFonts w:ascii="Arial" w:hAnsi="Arial" w:cs="Arial"/>
          <w:sz w:val="21"/>
          <w:szCs w:val="21"/>
        </w:rPr>
        <w:tab/>
      </w:r>
    </w:p>
    <w:p w14:paraId="31D8BCB6" w14:textId="77777777" w:rsidR="007E5EF8" w:rsidRPr="001F6210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="007E5EF8" w:rsidRPr="001F6210">
        <w:rPr>
          <w:rFonts w:ascii="Arial" w:hAnsi="Arial" w:cs="Arial"/>
          <w:sz w:val="21"/>
          <w:szCs w:val="21"/>
          <w:u w:val="single"/>
        </w:rPr>
        <w:tab/>
      </w:r>
      <w:r w:rsidR="007E5EF8" w:rsidRPr="001F6210">
        <w:rPr>
          <w:rFonts w:ascii="Arial" w:hAnsi="Arial" w:cs="Arial"/>
          <w:sz w:val="21"/>
          <w:szCs w:val="21"/>
          <w:u w:val="single"/>
        </w:rPr>
        <w:tab/>
      </w:r>
      <w:r w:rsidR="007E5EF8" w:rsidRPr="001F6210">
        <w:rPr>
          <w:rFonts w:ascii="Arial" w:hAnsi="Arial" w:cs="Arial"/>
          <w:sz w:val="21"/>
          <w:szCs w:val="21"/>
          <w:u w:val="single"/>
        </w:rPr>
        <w:tab/>
      </w:r>
      <w:r w:rsidR="007E5EF8" w:rsidRPr="001F6210">
        <w:rPr>
          <w:rFonts w:ascii="Arial" w:hAnsi="Arial" w:cs="Arial"/>
          <w:sz w:val="21"/>
          <w:szCs w:val="21"/>
          <w:u w:val="single"/>
        </w:rPr>
        <w:tab/>
      </w:r>
      <w:r w:rsidR="007E5EF8" w:rsidRPr="001F6210">
        <w:rPr>
          <w:rFonts w:ascii="Arial" w:hAnsi="Arial" w:cs="Arial"/>
          <w:sz w:val="21"/>
          <w:szCs w:val="21"/>
          <w:u w:val="single"/>
        </w:rPr>
        <w:tab/>
      </w:r>
      <w:r w:rsidR="007E5EF8" w:rsidRPr="001F6210">
        <w:rPr>
          <w:rFonts w:ascii="Arial" w:hAnsi="Arial" w:cs="Arial"/>
          <w:sz w:val="21"/>
          <w:szCs w:val="21"/>
          <w:u w:val="single"/>
        </w:rPr>
        <w:tab/>
      </w:r>
    </w:p>
    <w:p w14:paraId="62CC6B0E" w14:textId="77777777" w:rsidR="007E5EF8" w:rsidRPr="001F6210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1F6210">
        <w:rPr>
          <w:rFonts w:ascii="Arial" w:hAnsi="Arial" w:cs="Arial"/>
          <w:b w:val="0"/>
          <w:sz w:val="21"/>
          <w:szCs w:val="21"/>
        </w:rPr>
        <w:tab/>
      </w:r>
      <w:r w:rsidRPr="001F6210">
        <w:rPr>
          <w:rFonts w:ascii="Arial" w:hAnsi="Arial" w:cs="Arial"/>
          <w:b w:val="0"/>
          <w:sz w:val="21"/>
          <w:szCs w:val="21"/>
        </w:rPr>
        <w:tab/>
      </w:r>
      <w:r w:rsidRPr="001F6210">
        <w:rPr>
          <w:rFonts w:ascii="Arial" w:hAnsi="Arial" w:cs="Arial"/>
          <w:b w:val="0"/>
          <w:sz w:val="21"/>
          <w:szCs w:val="21"/>
        </w:rPr>
        <w:tab/>
      </w:r>
      <w:r w:rsidRPr="001F6210">
        <w:rPr>
          <w:rFonts w:ascii="Arial" w:hAnsi="Arial" w:cs="Arial"/>
          <w:b w:val="0"/>
          <w:sz w:val="21"/>
          <w:szCs w:val="21"/>
        </w:rPr>
        <w:tab/>
      </w:r>
      <w:r w:rsidRPr="001F6210">
        <w:rPr>
          <w:rFonts w:ascii="Arial" w:hAnsi="Arial" w:cs="Arial"/>
          <w:b w:val="0"/>
          <w:sz w:val="21"/>
          <w:szCs w:val="21"/>
        </w:rPr>
        <w:tab/>
      </w:r>
      <w:r w:rsidRPr="001F6210">
        <w:rPr>
          <w:rFonts w:ascii="Arial" w:hAnsi="Arial" w:cs="Arial"/>
          <w:b w:val="0"/>
          <w:sz w:val="21"/>
          <w:szCs w:val="21"/>
        </w:rPr>
        <w:tab/>
      </w:r>
      <w:r w:rsidRPr="001F6210">
        <w:rPr>
          <w:rFonts w:ascii="Arial" w:hAnsi="Arial" w:cs="Arial"/>
          <w:b w:val="0"/>
          <w:sz w:val="21"/>
          <w:szCs w:val="21"/>
        </w:rPr>
        <w:tab/>
      </w:r>
      <w:r w:rsidR="00D97D15" w:rsidRPr="001F6210">
        <w:rPr>
          <w:rFonts w:ascii="Arial" w:hAnsi="Arial" w:cs="Arial"/>
          <w:b w:val="0"/>
          <w:sz w:val="21"/>
          <w:szCs w:val="21"/>
        </w:rPr>
        <w:tab/>
      </w:r>
      <w:r w:rsidR="000A27AE" w:rsidRPr="001F6210">
        <w:rPr>
          <w:rFonts w:ascii="Arial" w:hAnsi="Arial" w:cs="Arial"/>
          <w:b w:val="0"/>
          <w:sz w:val="21"/>
          <w:szCs w:val="21"/>
        </w:rPr>
        <w:t xml:space="preserve"> </w:t>
      </w:r>
      <w:r w:rsidRPr="001F6210">
        <w:rPr>
          <w:rFonts w:ascii="Arial" w:hAnsi="Arial" w:cs="Arial"/>
          <w:b w:val="0"/>
          <w:sz w:val="21"/>
          <w:szCs w:val="21"/>
        </w:rPr>
        <w:t xml:space="preserve">Jason D. King, </w:t>
      </w:r>
      <w:r w:rsidRPr="001F6210">
        <w:rPr>
          <w:rFonts w:ascii="Arial" w:hAnsi="Arial" w:cs="Arial"/>
          <w:b w:val="0"/>
          <w:bCs/>
          <w:sz w:val="21"/>
          <w:szCs w:val="21"/>
        </w:rPr>
        <w:t>President of Council</w:t>
      </w:r>
    </w:p>
    <w:p w14:paraId="5733E93A" w14:textId="77777777" w:rsidR="008E7717" w:rsidRPr="001F6210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</w:p>
    <w:p w14:paraId="7D873A8C" w14:textId="77777777" w:rsidR="007E5EF8" w:rsidRPr="001F6210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1F6210">
        <w:rPr>
          <w:rFonts w:ascii="Arial" w:hAnsi="Arial" w:cs="Arial"/>
          <w:b w:val="0"/>
          <w:bCs/>
          <w:sz w:val="21"/>
          <w:szCs w:val="21"/>
        </w:rPr>
        <w:t>ATTEST:</w:t>
      </w:r>
      <w:r w:rsidR="000A27AE" w:rsidRPr="001F6210">
        <w:rPr>
          <w:rFonts w:ascii="Arial" w:hAnsi="Arial" w:cs="Arial"/>
          <w:b w:val="0"/>
          <w:bCs/>
          <w:sz w:val="21"/>
          <w:szCs w:val="21"/>
        </w:rPr>
        <w:t xml:space="preserve"> </w:t>
      </w:r>
    </w:p>
    <w:p w14:paraId="47DDFCF4" w14:textId="77777777" w:rsidR="007E5EF8" w:rsidRPr="001F6210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</w:p>
    <w:p w14:paraId="2A3DEC4B" w14:textId="77777777" w:rsidR="007E5EF8" w:rsidRPr="001F6210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  <w:u w:val="single"/>
        </w:rPr>
      </w:pPr>
      <w:r w:rsidRPr="001F6210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 w:val="0"/>
          <w:bCs/>
          <w:sz w:val="21"/>
          <w:szCs w:val="21"/>
          <w:u w:val="single"/>
        </w:rPr>
        <w:tab/>
      </w:r>
    </w:p>
    <w:p w14:paraId="249EAFF2" w14:textId="77777777" w:rsidR="007E5EF8" w:rsidRPr="001F6210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1F6210">
        <w:rPr>
          <w:rFonts w:ascii="Arial" w:hAnsi="Arial" w:cs="Arial"/>
          <w:sz w:val="21"/>
          <w:szCs w:val="21"/>
        </w:rPr>
        <w:t xml:space="preserve">Michael </w:t>
      </w:r>
      <w:r w:rsidR="00A8756B" w:rsidRPr="001F6210">
        <w:rPr>
          <w:rFonts w:ascii="Arial" w:hAnsi="Arial" w:cs="Arial"/>
          <w:sz w:val="21"/>
          <w:szCs w:val="21"/>
        </w:rPr>
        <w:t>F. Didonato</w:t>
      </w:r>
      <w:r w:rsidR="000310A5" w:rsidRPr="001F6210">
        <w:rPr>
          <w:rFonts w:ascii="Arial" w:hAnsi="Arial" w:cs="Arial"/>
          <w:sz w:val="21"/>
          <w:szCs w:val="21"/>
        </w:rPr>
        <w:t>,</w:t>
      </w:r>
      <w:r w:rsidR="00F1197B" w:rsidRPr="001F6210">
        <w:rPr>
          <w:rFonts w:ascii="Arial" w:hAnsi="Arial" w:cs="Arial"/>
          <w:sz w:val="21"/>
          <w:szCs w:val="21"/>
        </w:rPr>
        <w:t xml:space="preserve"> </w:t>
      </w:r>
      <w:r w:rsidR="007E5EF8" w:rsidRPr="001F6210">
        <w:rPr>
          <w:rFonts w:ascii="Arial" w:hAnsi="Arial" w:cs="Arial"/>
          <w:sz w:val="21"/>
          <w:szCs w:val="21"/>
        </w:rPr>
        <w:t>Clerk of Council</w:t>
      </w:r>
    </w:p>
    <w:p w14:paraId="76D0A151" w14:textId="678FC27D" w:rsidR="007E5EF8" w:rsidRPr="001F6210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1"/>
          <w:szCs w:val="21"/>
        </w:rPr>
      </w:pPr>
      <w:r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/>
          <w:sz w:val="21"/>
          <w:szCs w:val="21"/>
        </w:rPr>
        <w:tab/>
      </w:r>
      <w:r w:rsidR="00D97D15" w:rsidRPr="001F6210">
        <w:rPr>
          <w:rFonts w:ascii="Arial" w:hAnsi="Arial" w:cs="Arial"/>
          <w:b/>
          <w:sz w:val="21"/>
          <w:szCs w:val="21"/>
        </w:rPr>
        <w:tab/>
      </w:r>
      <w:r w:rsidRPr="001F6210">
        <w:rPr>
          <w:rFonts w:ascii="Arial" w:hAnsi="Arial" w:cs="Arial"/>
          <w:bCs/>
          <w:sz w:val="21"/>
          <w:szCs w:val="21"/>
        </w:rPr>
        <w:t xml:space="preserve">APPROVED </w:t>
      </w:r>
      <w:r w:rsidRPr="001F6210">
        <w:rPr>
          <w:rFonts w:ascii="Arial" w:hAnsi="Arial" w:cs="Arial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Cs/>
          <w:sz w:val="21"/>
          <w:szCs w:val="21"/>
          <w:u w:val="single"/>
        </w:rPr>
        <w:tab/>
      </w:r>
      <w:r w:rsidRPr="001F6210">
        <w:rPr>
          <w:rFonts w:ascii="Arial" w:hAnsi="Arial" w:cs="Arial"/>
          <w:bCs/>
          <w:sz w:val="21"/>
          <w:szCs w:val="21"/>
          <w:u w:val="single"/>
        </w:rPr>
        <w:tab/>
        <w:t xml:space="preserve">          </w:t>
      </w:r>
      <w:proofErr w:type="gramStart"/>
      <w:r w:rsidRPr="001F6210">
        <w:rPr>
          <w:rFonts w:ascii="Arial" w:hAnsi="Arial" w:cs="Arial"/>
          <w:bCs/>
          <w:sz w:val="21"/>
          <w:szCs w:val="21"/>
          <w:u w:val="single"/>
        </w:rPr>
        <w:t xml:space="preserve">  </w:t>
      </w:r>
      <w:r w:rsidR="00661091" w:rsidRPr="001F6210">
        <w:rPr>
          <w:rFonts w:ascii="Arial" w:hAnsi="Arial" w:cs="Arial"/>
          <w:bCs/>
          <w:sz w:val="21"/>
          <w:szCs w:val="21"/>
        </w:rPr>
        <w:t>,</w:t>
      </w:r>
      <w:proofErr w:type="gramEnd"/>
      <w:r w:rsidR="00661091" w:rsidRPr="001F6210">
        <w:rPr>
          <w:rFonts w:ascii="Arial" w:hAnsi="Arial" w:cs="Arial"/>
          <w:bCs/>
          <w:sz w:val="21"/>
          <w:szCs w:val="21"/>
        </w:rPr>
        <w:t xml:space="preserve"> 20</w:t>
      </w:r>
      <w:r w:rsidR="007E7887" w:rsidRPr="001F6210">
        <w:rPr>
          <w:rFonts w:ascii="Arial" w:hAnsi="Arial" w:cs="Arial"/>
          <w:bCs/>
          <w:sz w:val="21"/>
          <w:szCs w:val="21"/>
        </w:rPr>
        <w:t>2</w:t>
      </w:r>
      <w:r w:rsidR="008225B5" w:rsidRPr="001F6210">
        <w:rPr>
          <w:rFonts w:ascii="Arial" w:hAnsi="Arial" w:cs="Arial"/>
          <w:bCs/>
          <w:sz w:val="21"/>
          <w:szCs w:val="21"/>
        </w:rPr>
        <w:t>5</w:t>
      </w:r>
    </w:p>
    <w:p w14:paraId="3CC9886D" w14:textId="77777777" w:rsidR="007E5EF8" w:rsidRPr="001F6210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</w:p>
    <w:p w14:paraId="1A839BEF" w14:textId="77777777" w:rsidR="007E5EF8" w:rsidRPr="001F6210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="00D97D15"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</w:p>
    <w:p w14:paraId="4601ED9A" w14:textId="77777777" w:rsidR="007E5EF8" w:rsidRPr="001F6210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Pr="001F6210">
        <w:rPr>
          <w:rFonts w:ascii="Arial" w:hAnsi="Arial" w:cs="Arial"/>
          <w:sz w:val="21"/>
          <w:szCs w:val="21"/>
        </w:rPr>
        <w:tab/>
      </w:r>
      <w:r w:rsidR="00D97D15" w:rsidRPr="001F6210">
        <w:rPr>
          <w:rFonts w:ascii="Arial" w:hAnsi="Arial" w:cs="Arial"/>
          <w:sz w:val="21"/>
          <w:szCs w:val="21"/>
        </w:rPr>
        <w:tab/>
      </w:r>
      <w:r w:rsidR="000821F5" w:rsidRPr="001F6210">
        <w:rPr>
          <w:rFonts w:ascii="Arial" w:hAnsi="Arial" w:cs="Arial"/>
          <w:b w:val="0"/>
          <w:bCs/>
          <w:sz w:val="21"/>
          <w:szCs w:val="21"/>
        </w:rPr>
        <w:t>Jeff</w:t>
      </w:r>
      <w:r w:rsidR="0077123A" w:rsidRPr="001F6210">
        <w:rPr>
          <w:rFonts w:ascii="Arial" w:hAnsi="Arial" w:cs="Arial"/>
          <w:b w:val="0"/>
          <w:bCs/>
          <w:sz w:val="21"/>
          <w:szCs w:val="21"/>
        </w:rPr>
        <w:t>rey S.</w:t>
      </w:r>
      <w:r w:rsidR="000821F5" w:rsidRPr="001F6210">
        <w:rPr>
          <w:rFonts w:ascii="Arial" w:hAnsi="Arial" w:cs="Arial"/>
          <w:b w:val="0"/>
          <w:bCs/>
          <w:sz w:val="21"/>
          <w:szCs w:val="21"/>
        </w:rPr>
        <w:t xml:space="preserve"> Hazel</w:t>
      </w:r>
      <w:r w:rsidRPr="001F6210">
        <w:rPr>
          <w:rFonts w:ascii="Arial" w:hAnsi="Arial" w:cs="Arial"/>
          <w:b w:val="0"/>
          <w:bCs/>
          <w:sz w:val="21"/>
          <w:szCs w:val="21"/>
        </w:rPr>
        <w:t>, Mayor</w:t>
      </w:r>
    </w:p>
    <w:p w14:paraId="5304F540" w14:textId="77777777" w:rsidR="007E5EF8" w:rsidRPr="001F6210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  <w:r w:rsidRPr="001F6210">
        <w:rPr>
          <w:rFonts w:ascii="Arial" w:hAnsi="Arial" w:cs="Arial"/>
          <w:sz w:val="21"/>
          <w:szCs w:val="21"/>
        </w:rPr>
        <w:t>APPROVED AS TO FORM:</w:t>
      </w:r>
    </w:p>
    <w:p w14:paraId="00417CF5" w14:textId="77777777" w:rsidR="007E5EF8" w:rsidRPr="001F6210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</w:p>
    <w:p w14:paraId="6B637B46" w14:textId="77777777" w:rsidR="007E5EF8" w:rsidRPr="001F6210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  <w:u w:val="single"/>
        </w:rPr>
      </w:pP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  <w:r w:rsidRPr="001F6210">
        <w:rPr>
          <w:rFonts w:ascii="Arial" w:hAnsi="Arial" w:cs="Arial"/>
          <w:sz w:val="21"/>
          <w:szCs w:val="21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5065C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6210"/>
    <w:rsid w:val="001F7D32"/>
    <w:rsid w:val="00202FD7"/>
    <w:rsid w:val="002060DA"/>
    <w:rsid w:val="00207171"/>
    <w:rsid w:val="002119DC"/>
    <w:rsid w:val="00216B53"/>
    <w:rsid w:val="0023082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D2F44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34C5F"/>
    <w:rsid w:val="00637165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D0"/>
    <w:rsid w:val="006976D6"/>
    <w:rsid w:val="006A2E37"/>
    <w:rsid w:val="006A6ED2"/>
    <w:rsid w:val="006A7789"/>
    <w:rsid w:val="006B2B1E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5622"/>
    <w:rsid w:val="0076398F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20A77"/>
    <w:rsid w:val="008225B5"/>
    <w:rsid w:val="00825D0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20DA7"/>
    <w:rsid w:val="00B22E4B"/>
    <w:rsid w:val="00B23B08"/>
    <w:rsid w:val="00B3548F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A0B77"/>
    <w:rsid w:val="00BA1DB4"/>
    <w:rsid w:val="00BA2141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619AE"/>
    <w:rsid w:val="00C62138"/>
    <w:rsid w:val="00C750F0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1183"/>
    <w:rsid w:val="00D97D15"/>
    <w:rsid w:val="00DA07BF"/>
    <w:rsid w:val="00DB3124"/>
    <w:rsid w:val="00DB5483"/>
    <w:rsid w:val="00DC0415"/>
    <w:rsid w:val="00DC51F2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A4F60"/>
    <w:rsid w:val="00EB140E"/>
    <w:rsid w:val="00EB2CBA"/>
    <w:rsid w:val="00EB5942"/>
    <w:rsid w:val="00EB7E1A"/>
    <w:rsid w:val="00EC29E6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295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4</cp:revision>
  <cp:lastPrinted>2025-01-10T15:30:00Z</cp:lastPrinted>
  <dcterms:created xsi:type="dcterms:W3CDTF">2025-01-07T16:34:00Z</dcterms:created>
  <dcterms:modified xsi:type="dcterms:W3CDTF">2025-01-10T15:30:00Z</dcterms:modified>
</cp:coreProperties>
</file>