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6FCD" w14:textId="34EF8393" w:rsidR="007E5EF8" w:rsidRPr="00F63C87" w:rsidRDefault="00B023D0" w:rsidP="00A30293">
      <w:pPr>
        <w:overflowPunct w:val="0"/>
        <w:autoSpaceDE w:val="0"/>
        <w:autoSpaceDN w:val="0"/>
        <w:adjustRightInd w:val="0"/>
        <w:jc w:val="center"/>
        <w:rPr>
          <w:rFonts w:ascii="Arial" w:hAnsi="Arial"/>
          <w:b/>
          <w:color w:val="FF0000"/>
          <w:sz w:val="22"/>
          <w:szCs w:val="22"/>
        </w:rPr>
      </w:pPr>
      <w:r>
        <w:rPr>
          <w:rFonts w:ascii="Arial" w:hAnsi="Arial"/>
          <w:b/>
          <w:sz w:val="22"/>
          <w:szCs w:val="22"/>
        </w:rPr>
        <w:t>ORDINANCE</w:t>
      </w:r>
      <w:r w:rsidR="00F57B2B">
        <w:rPr>
          <w:rFonts w:ascii="Arial" w:hAnsi="Arial"/>
          <w:b/>
          <w:sz w:val="22"/>
          <w:szCs w:val="22"/>
        </w:rPr>
        <w:t xml:space="preserve"> </w:t>
      </w:r>
      <w:r w:rsidR="00947982">
        <w:rPr>
          <w:rFonts w:ascii="Arial" w:hAnsi="Arial"/>
          <w:b/>
          <w:sz w:val="22"/>
          <w:szCs w:val="22"/>
        </w:rPr>
        <w:t>29</w:t>
      </w:r>
      <w:r w:rsidR="00F57B2B">
        <w:rPr>
          <w:rFonts w:ascii="Arial" w:hAnsi="Arial"/>
          <w:b/>
          <w:sz w:val="22"/>
          <w:szCs w:val="22"/>
        </w:rPr>
        <w:t>-2</w:t>
      </w:r>
      <w:r w:rsidR="008225B5">
        <w:rPr>
          <w:rFonts w:ascii="Arial" w:hAnsi="Arial"/>
          <w:b/>
          <w:sz w:val="22"/>
          <w:szCs w:val="22"/>
        </w:rPr>
        <w:t>5</w:t>
      </w:r>
      <w:r w:rsidR="00F57B2B">
        <w:rPr>
          <w:rFonts w:ascii="Arial" w:hAnsi="Arial"/>
          <w:b/>
          <w:sz w:val="22"/>
          <w:szCs w:val="22"/>
        </w:rPr>
        <w:t>-O</w:t>
      </w:r>
      <w:r w:rsidR="00857638">
        <w:rPr>
          <w:rFonts w:ascii="Arial" w:hAnsi="Arial"/>
          <w:b/>
          <w:sz w:val="22"/>
          <w:szCs w:val="22"/>
        </w:rPr>
        <w:t xml:space="preserve"> </w:t>
      </w:r>
    </w:p>
    <w:p w14:paraId="0C1ECD0A" w14:textId="77777777" w:rsidR="00A22F05" w:rsidRPr="00F63C87" w:rsidRDefault="00A22F05" w:rsidP="00A22F05">
      <w:pPr>
        <w:overflowPunct w:val="0"/>
        <w:autoSpaceDE w:val="0"/>
        <w:autoSpaceDN w:val="0"/>
        <w:adjustRightInd w:val="0"/>
        <w:jc w:val="center"/>
        <w:rPr>
          <w:rFonts w:ascii="Arial" w:hAnsi="Arial"/>
          <w:b/>
          <w:sz w:val="22"/>
          <w:szCs w:val="22"/>
        </w:rPr>
      </w:pPr>
    </w:p>
    <w:p w14:paraId="3EF4A41D" w14:textId="5B215953" w:rsidR="006A7789" w:rsidRDefault="007B28D7" w:rsidP="00947982">
      <w:pPr>
        <w:overflowPunct w:val="0"/>
        <w:autoSpaceDE w:val="0"/>
        <w:autoSpaceDN w:val="0"/>
        <w:adjustRightInd w:val="0"/>
        <w:ind w:left="720" w:right="720"/>
        <w:jc w:val="both"/>
        <w:rPr>
          <w:rFonts w:ascii="Arial" w:hAnsi="Arial" w:cs="Arial"/>
          <w:b/>
          <w:sz w:val="22"/>
          <w:szCs w:val="22"/>
        </w:rPr>
      </w:pPr>
      <w:r w:rsidRPr="007B28D7">
        <w:rPr>
          <w:rFonts w:ascii="Arial" w:hAnsi="Arial" w:cs="Arial"/>
          <w:b/>
          <w:sz w:val="22"/>
          <w:szCs w:val="22"/>
        </w:rPr>
        <w:t>AN ORDINANCE AUTHORIZING SUPPLEMENTAL APPROPRIATIONS FOR EXPENDITURES IN THE CITY OF CELINA, INCLUDING BUT NOT LIMITED TO CIVICA SOFTWARE COST ALLOCATIONS, CAPITAL IMPROVEMENTS TO THE CMU ADMINISTRATION BUILDING, GENERAL INSURANCE INCREASES, OHIO URBAN &amp; COMMUNITY FORESTRY GRANT PARTICIPATION, AND FINAL TRAIL FUND DISBURSEMENT; AND DECLARING AN EMERGENCY</w:t>
      </w:r>
      <w:r>
        <w:rPr>
          <w:rFonts w:ascii="Arial" w:hAnsi="Arial" w:cs="Arial"/>
          <w:b/>
          <w:sz w:val="22"/>
          <w:szCs w:val="22"/>
        </w:rPr>
        <w:t>.</w:t>
      </w:r>
    </w:p>
    <w:p w14:paraId="5C40F50A" w14:textId="77777777" w:rsidR="007B28D7" w:rsidRPr="007B28D7" w:rsidRDefault="007B28D7" w:rsidP="00915F4F">
      <w:pPr>
        <w:overflowPunct w:val="0"/>
        <w:autoSpaceDE w:val="0"/>
        <w:autoSpaceDN w:val="0"/>
        <w:adjustRightInd w:val="0"/>
        <w:rPr>
          <w:rFonts w:ascii="Arial" w:hAnsi="Arial"/>
          <w:sz w:val="22"/>
          <w:szCs w:val="22"/>
        </w:rPr>
      </w:pPr>
    </w:p>
    <w:p w14:paraId="43056017" w14:textId="77777777"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WHEREAS, the City of Celina, through the ongoing administration of its 2025 operating budget, has identified multiple unanticipated fiscal obligations and misallocations necessitating formal supplemental appropriations in order to preserve uninterrupted municipal operations, contractual compliance, and public service obligations; and</w:t>
      </w:r>
    </w:p>
    <w:p w14:paraId="40443BEE" w14:textId="77777777" w:rsidR="007B28D7" w:rsidRPr="007B28D7" w:rsidRDefault="007B28D7" w:rsidP="00947982">
      <w:pPr>
        <w:overflowPunct w:val="0"/>
        <w:autoSpaceDE w:val="0"/>
        <w:autoSpaceDN w:val="0"/>
        <w:adjustRightInd w:val="0"/>
        <w:jc w:val="both"/>
        <w:rPr>
          <w:rFonts w:ascii="Arial" w:hAnsi="Arial"/>
          <w:sz w:val="22"/>
          <w:szCs w:val="22"/>
        </w:rPr>
      </w:pPr>
    </w:p>
    <w:p w14:paraId="53D8F328" w14:textId="1C876F78"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 xml:space="preserve">WHEREAS, the Auditor’s Department’s annual allocation for Civica North America software services has increased due to an internal reassignment of payroll responsibilities and software transitions by the Celina Municipal Court, resulting in the </w:t>
      </w:r>
      <w:r w:rsidR="0064658F">
        <w:rPr>
          <w:rFonts w:ascii="Arial" w:hAnsi="Arial"/>
          <w:sz w:val="22"/>
          <w:szCs w:val="22"/>
        </w:rPr>
        <w:t>reduction</w:t>
      </w:r>
      <w:r w:rsidRPr="007B28D7">
        <w:rPr>
          <w:rFonts w:ascii="Arial" w:hAnsi="Arial"/>
          <w:sz w:val="22"/>
          <w:szCs w:val="22"/>
        </w:rPr>
        <w:t xml:space="preserve"> of cost sharing from four departments to two</w:t>
      </w:r>
      <w:r w:rsidR="00910533">
        <w:rPr>
          <w:rFonts w:ascii="Arial" w:hAnsi="Arial"/>
          <w:sz w:val="22"/>
          <w:szCs w:val="22"/>
        </w:rPr>
        <w:t xml:space="preserve"> with</w:t>
      </w:r>
      <w:r w:rsidRPr="007B28D7">
        <w:rPr>
          <w:rFonts w:ascii="Arial" w:hAnsi="Arial"/>
          <w:sz w:val="22"/>
          <w:szCs w:val="22"/>
        </w:rPr>
        <w:t xml:space="preserve"> an additional appropriation in the amount of Eleven Thousand Eighty-Five Dollars ($11,085.00) required to satisfy the City's contractual obligation to Civica North America for the current fiscal year; and</w:t>
      </w:r>
    </w:p>
    <w:p w14:paraId="44F52D02" w14:textId="77777777" w:rsidR="007B28D7" w:rsidRPr="007B28D7" w:rsidRDefault="007B28D7" w:rsidP="00947982">
      <w:pPr>
        <w:overflowPunct w:val="0"/>
        <w:autoSpaceDE w:val="0"/>
        <w:autoSpaceDN w:val="0"/>
        <w:adjustRightInd w:val="0"/>
        <w:jc w:val="both"/>
        <w:rPr>
          <w:rFonts w:ascii="Arial" w:hAnsi="Arial"/>
          <w:sz w:val="22"/>
          <w:szCs w:val="22"/>
        </w:rPr>
      </w:pPr>
    </w:p>
    <w:p w14:paraId="0CCC79A6" w14:textId="0F27654E"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 xml:space="preserve">WHEREAS, the CMU Administration Building incurred multiple </w:t>
      </w:r>
      <w:r w:rsidR="002C4955">
        <w:rPr>
          <w:rFonts w:ascii="Arial" w:hAnsi="Arial"/>
          <w:sz w:val="22"/>
          <w:szCs w:val="22"/>
        </w:rPr>
        <w:t xml:space="preserve">unknown and </w:t>
      </w:r>
      <w:r w:rsidRPr="007B28D7">
        <w:rPr>
          <w:rFonts w:ascii="Arial" w:hAnsi="Arial"/>
          <w:sz w:val="22"/>
          <w:szCs w:val="22"/>
        </w:rPr>
        <w:t>unbudgeted incidental costs related to facility maintenance, ADA accessibility compliance, customer service area renovations, and engineering design services, the cumulative total of which amounts to Sixteen Thousand Eight Hundred Ten Dollars ($16,810.00); and</w:t>
      </w:r>
    </w:p>
    <w:p w14:paraId="1B639991" w14:textId="77777777" w:rsidR="007B28D7" w:rsidRPr="007B28D7" w:rsidRDefault="007B28D7" w:rsidP="00947982">
      <w:pPr>
        <w:overflowPunct w:val="0"/>
        <w:autoSpaceDE w:val="0"/>
        <w:autoSpaceDN w:val="0"/>
        <w:adjustRightInd w:val="0"/>
        <w:jc w:val="both"/>
        <w:rPr>
          <w:rFonts w:ascii="Arial" w:hAnsi="Arial"/>
          <w:sz w:val="22"/>
          <w:szCs w:val="22"/>
        </w:rPr>
      </w:pPr>
    </w:p>
    <w:p w14:paraId="6A5F0134" w14:textId="206176B0"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WHEREAS, the City’s general insurance premium obligations have increased by Twenty Thousand Four Hundred Forty-Two Dollars ($20,442.00) due to updated asset valuations and insurance rate adjustments, requiring formal appropriation of additional funds across the relevant departments and enterprise accounts; and</w:t>
      </w:r>
    </w:p>
    <w:p w14:paraId="59BE0660" w14:textId="77777777" w:rsidR="007B28D7" w:rsidRPr="007B28D7" w:rsidRDefault="007B28D7" w:rsidP="00947982">
      <w:pPr>
        <w:overflowPunct w:val="0"/>
        <w:autoSpaceDE w:val="0"/>
        <w:autoSpaceDN w:val="0"/>
        <w:adjustRightInd w:val="0"/>
        <w:jc w:val="both"/>
        <w:rPr>
          <w:rFonts w:ascii="Arial" w:hAnsi="Arial"/>
          <w:sz w:val="22"/>
          <w:szCs w:val="22"/>
        </w:rPr>
      </w:pPr>
    </w:p>
    <w:p w14:paraId="6A076C96" w14:textId="786B403B"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WHEREAS,</w:t>
      </w:r>
      <w:r w:rsidR="001F2818">
        <w:rPr>
          <w:rFonts w:ascii="Arial" w:hAnsi="Arial"/>
          <w:sz w:val="22"/>
          <w:szCs w:val="22"/>
        </w:rPr>
        <w:t xml:space="preserve"> in 2024</w:t>
      </w:r>
      <w:r w:rsidRPr="007B28D7">
        <w:rPr>
          <w:rFonts w:ascii="Arial" w:hAnsi="Arial"/>
          <w:sz w:val="22"/>
          <w:szCs w:val="22"/>
        </w:rPr>
        <w:t xml:space="preserve"> the City of Celina </w:t>
      </w:r>
      <w:r w:rsidR="001F2818">
        <w:rPr>
          <w:rFonts w:ascii="Arial" w:hAnsi="Arial"/>
          <w:sz w:val="22"/>
          <w:szCs w:val="22"/>
        </w:rPr>
        <w:t>was</w:t>
      </w:r>
      <w:r w:rsidRPr="007B28D7">
        <w:rPr>
          <w:rFonts w:ascii="Arial" w:hAnsi="Arial"/>
          <w:sz w:val="22"/>
          <w:szCs w:val="22"/>
        </w:rPr>
        <w:t xml:space="preserve"> awarded an Ohio Urban &amp; Community Forestry Grant in the amount of Fifty Thousand Dollars ($50,000.00), </w:t>
      </w:r>
      <w:r w:rsidR="002C4955">
        <w:rPr>
          <w:rFonts w:ascii="Arial" w:hAnsi="Arial"/>
          <w:sz w:val="22"/>
          <w:szCs w:val="22"/>
        </w:rPr>
        <w:t>of</w:t>
      </w:r>
      <w:r w:rsidRPr="007B28D7">
        <w:rPr>
          <w:rFonts w:ascii="Arial" w:hAnsi="Arial"/>
          <w:sz w:val="22"/>
          <w:szCs w:val="22"/>
        </w:rPr>
        <w:t xml:space="preserve"> which Forty-Four Thousand Nine Hundred Fifty-Eight Dollars</w:t>
      </w:r>
      <w:r w:rsidR="001F2818">
        <w:rPr>
          <w:rFonts w:ascii="Arial" w:hAnsi="Arial"/>
          <w:sz w:val="22"/>
          <w:szCs w:val="22"/>
        </w:rPr>
        <w:t xml:space="preserve"> and Fifty-Six Cents</w:t>
      </w:r>
      <w:r w:rsidRPr="007B28D7">
        <w:rPr>
          <w:rFonts w:ascii="Arial" w:hAnsi="Arial"/>
          <w:sz w:val="22"/>
          <w:szCs w:val="22"/>
        </w:rPr>
        <w:t xml:space="preserve"> ($44,958.56) remains to be formally appropriated </w:t>
      </w:r>
      <w:r w:rsidR="002C4955">
        <w:rPr>
          <w:rFonts w:ascii="Arial" w:hAnsi="Arial"/>
          <w:sz w:val="22"/>
          <w:szCs w:val="22"/>
        </w:rPr>
        <w:t xml:space="preserve">for reimbursement </w:t>
      </w:r>
      <w:r w:rsidRPr="007B28D7">
        <w:rPr>
          <w:rFonts w:ascii="Arial" w:hAnsi="Arial"/>
          <w:sz w:val="22"/>
          <w:szCs w:val="22"/>
        </w:rPr>
        <w:t>in accordance with the grant’s requirements; and</w:t>
      </w:r>
    </w:p>
    <w:p w14:paraId="39DD9CEB" w14:textId="77777777" w:rsidR="007B28D7" w:rsidRPr="007B28D7" w:rsidRDefault="007B28D7" w:rsidP="00947982">
      <w:pPr>
        <w:overflowPunct w:val="0"/>
        <w:autoSpaceDE w:val="0"/>
        <w:autoSpaceDN w:val="0"/>
        <w:adjustRightInd w:val="0"/>
        <w:jc w:val="both"/>
        <w:rPr>
          <w:rFonts w:ascii="Arial" w:hAnsi="Arial"/>
          <w:sz w:val="22"/>
          <w:szCs w:val="22"/>
        </w:rPr>
      </w:pPr>
    </w:p>
    <w:p w14:paraId="05D9C8D4" w14:textId="2C65A4D4"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WHEREAS, in order to fully expend and reconcile the balance of the Miller Woods Trail Fund, an appropriation of Eighteen Dollars ($18.00) is required</w:t>
      </w:r>
      <w:r w:rsidR="001F2818">
        <w:rPr>
          <w:rFonts w:ascii="Arial" w:hAnsi="Arial"/>
          <w:sz w:val="22"/>
          <w:szCs w:val="22"/>
        </w:rPr>
        <w:t>.</w:t>
      </w:r>
    </w:p>
    <w:p w14:paraId="0EFA1E3F" w14:textId="77777777" w:rsidR="007B28D7" w:rsidRPr="007B28D7" w:rsidRDefault="007B28D7" w:rsidP="00915F4F">
      <w:pPr>
        <w:overflowPunct w:val="0"/>
        <w:autoSpaceDE w:val="0"/>
        <w:autoSpaceDN w:val="0"/>
        <w:adjustRightInd w:val="0"/>
        <w:rPr>
          <w:rFonts w:ascii="Arial" w:hAnsi="Arial"/>
          <w:sz w:val="22"/>
          <w:szCs w:val="22"/>
        </w:rPr>
      </w:pPr>
    </w:p>
    <w:p w14:paraId="3471C4DD" w14:textId="0DC45EDC" w:rsidR="001F2818" w:rsidRDefault="007B28D7" w:rsidP="00947982">
      <w:pPr>
        <w:overflowPunct w:val="0"/>
        <w:autoSpaceDE w:val="0"/>
        <w:autoSpaceDN w:val="0"/>
        <w:adjustRightInd w:val="0"/>
        <w:rPr>
          <w:rFonts w:ascii="Arial" w:hAnsi="Arial"/>
          <w:sz w:val="22"/>
          <w:szCs w:val="22"/>
        </w:rPr>
      </w:pPr>
      <w:r w:rsidRPr="007B28D7">
        <w:rPr>
          <w:rFonts w:ascii="Arial" w:hAnsi="Arial"/>
          <w:sz w:val="22"/>
          <w:szCs w:val="22"/>
        </w:rPr>
        <w:t>NOW, THEREFORE, BE IT ORDAINED BY THE COUNCIL OF THE CITY OF CELINA, COUNTY OF MERCER, STATE OF OHIO:</w:t>
      </w:r>
    </w:p>
    <w:p w14:paraId="4177C5DC" w14:textId="77777777" w:rsidR="00947982" w:rsidRPr="00947982" w:rsidRDefault="00947982" w:rsidP="00947982">
      <w:pPr>
        <w:overflowPunct w:val="0"/>
        <w:autoSpaceDE w:val="0"/>
        <w:autoSpaceDN w:val="0"/>
        <w:adjustRightInd w:val="0"/>
        <w:rPr>
          <w:rFonts w:ascii="Arial" w:hAnsi="Arial"/>
          <w:sz w:val="22"/>
          <w:szCs w:val="22"/>
        </w:rPr>
      </w:pPr>
    </w:p>
    <w:p w14:paraId="34ACD886" w14:textId="77777777" w:rsidR="001F2818" w:rsidRDefault="001F2818" w:rsidP="00915F4F">
      <w:pPr>
        <w:overflowPunct w:val="0"/>
        <w:autoSpaceDE w:val="0"/>
        <w:autoSpaceDN w:val="0"/>
        <w:adjustRightInd w:val="0"/>
        <w:jc w:val="center"/>
        <w:rPr>
          <w:rFonts w:ascii="Arial" w:hAnsi="Arial"/>
          <w:sz w:val="22"/>
          <w:szCs w:val="22"/>
          <w:u w:val="single"/>
        </w:rPr>
      </w:pPr>
    </w:p>
    <w:p w14:paraId="575AE7FA" w14:textId="0B9A2C94" w:rsidR="007B28D7" w:rsidRPr="00915F4F" w:rsidRDefault="007B28D7" w:rsidP="00915F4F">
      <w:pPr>
        <w:overflowPunct w:val="0"/>
        <w:autoSpaceDE w:val="0"/>
        <w:autoSpaceDN w:val="0"/>
        <w:adjustRightInd w:val="0"/>
        <w:jc w:val="center"/>
        <w:rPr>
          <w:rFonts w:ascii="Arial" w:hAnsi="Arial"/>
          <w:sz w:val="22"/>
          <w:szCs w:val="22"/>
          <w:u w:val="single"/>
        </w:rPr>
      </w:pPr>
      <w:r w:rsidRPr="00915F4F">
        <w:rPr>
          <w:rFonts w:ascii="Arial" w:hAnsi="Arial"/>
          <w:sz w:val="22"/>
          <w:szCs w:val="22"/>
          <w:u w:val="single"/>
        </w:rPr>
        <w:t>SECTION ONE</w:t>
      </w:r>
    </w:p>
    <w:p w14:paraId="3E1F506E" w14:textId="77777777" w:rsidR="00915F4F" w:rsidRPr="007B28D7" w:rsidRDefault="00915F4F" w:rsidP="00915F4F">
      <w:pPr>
        <w:overflowPunct w:val="0"/>
        <w:autoSpaceDE w:val="0"/>
        <w:autoSpaceDN w:val="0"/>
        <w:adjustRightInd w:val="0"/>
        <w:jc w:val="center"/>
        <w:rPr>
          <w:rFonts w:ascii="Arial" w:hAnsi="Arial"/>
          <w:b/>
          <w:bCs/>
          <w:sz w:val="22"/>
          <w:szCs w:val="22"/>
          <w:u w:val="single"/>
        </w:rPr>
      </w:pPr>
    </w:p>
    <w:p w14:paraId="55824A7F" w14:textId="437B7EB7" w:rsidR="007B28D7" w:rsidRPr="007B28D7" w:rsidRDefault="00947982" w:rsidP="00947982">
      <w:pPr>
        <w:overflowPunct w:val="0"/>
        <w:autoSpaceDE w:val="0"/>
        <w:autoSpaceDN w:val="0"/>
        <w:adjustRightInd w:val="0"/>
        <w:jc w:val="both"/>
        <w:rPr>
          <w:rFonts w:ascii="Arial" w:hAnsi="Arial"/>
          <w:sz w:val="22"/>
          <w:szCs w:val="22"/>
        </w:rPr>
      </w:pPr>
      <w:r>
        <w:rPr>
          <w:rFonts w:ascii="Arial" w:hAnsi="Arial"/>
          <w:sz w:val="22"/>
          <w:szCs w:val="22"/>
        </w:rPr>
        <w:t>THAT, t</w:t>
      </w:r>
      <w:r w:rsidR="007B28D7" w:rsidRPr="007B28D7">
        <w:rPr>
          <w:rFonts w:ascii="Arial" w:hAnsi="Arial"/>
          <w:sz w:val="22"/>
          <w:szCs w:val="22"/>
        </w:rPr>
        <w:t>he City Auditor is hereby authorized and directed to appropriate the following amounts from the unappropriated, unencumbered balances of the respective funds, to the account codes and for the purposes herein specified:</w:t>
      </w:r>
    </w:p>
    <w:p w14:paraId="0270BA77" w14:textId="77777777" w:rsidR="007B28D7" w:rsidRPr="007B28D7" w:rsidRDefault="007B28D7" w:rsidP="00915F4F">
      <w:pPr>
        <w:overflowPunct w:val="0"/>
        <w:autoSpaceDE w:val="0"/>
        <w:autoSpaceDN w:val="0"/>
        <w:adjustRightInd w:val="0"/>
        <w:rPr>
          <w:rFonts w:ascii="Arial" w:hAnsi="Arial"/>
          <w:sz w:val="22"/>
          <w:szCs w:val="22"/>
        </w:rPr>
      </w:pPr>
    </w:p>
    <w:p w14:paraId="39AE0FEB" w14:textId="77777777" w:rsidR="007B28D7" w:rsidRPr="007B28D7" w:rsidRDefault="007B28D7" w:rsidP="00915F4F">
      <w:pPr>
        <w:overflowPunct w:val="0"/>
        <w:autoSpaceDE w:val="0"/>
        <w:autoSpaceDN w:val="0"/>
        <w:adjustRightInd w:val="0"/>
        <w:rPr>
          <w:rFonts w:ascii="Arial" w:hAnsi="Arial"/>
          <w:sz w:val="22"/>
          <w:szCs w:val="22"/>
        </w:rPr>
      </w:pPr>
      <w:r w:rsidRPr="007B28D7">
        <w:rPr>
          <w:rFonts w:ascii="Arial" w:hAnsi="Arial"/>
          <w:sz w:val="22"/>
          <w:szCs w:val="22"/>
        </w:rPr>
        <w:t>I. Civica North America Software Support – Total: $11,085.00</w:t>
      </w:r>
    </w:p>
    <w:p w14:paraId="65A5760D" w14:textId="77777777" w:rsidR="007B28D7" w:rsidRPr="007B28D7" w:rsidRDefault="007B28D7" w:rsidP="00915F4F">
      <w:pPr>
        <w:overflowPunct w:val="0"/>
        <w:autoSpaceDE w:val="0"/>
        <w:autoSpaceDN w:val="0"/>
        <w:adjustRightInd w:val="0"/>
        <w:rPr>
          <w:rFonts w:ascii="Arial" w:hAnsi="Arial"/>
          <w:sz w:val="22"/>
          <w:szCs w:val="22"/>
        </w:rPr>
      </w:pPr>
    </w:p>
    <w:p w14:paraId="17AEACBD"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110.131.5410 – General Fund (Auditor): $3,658.06</w:t>
      </w:r>
    </w:p>
    <w:p w14:paraId="2325843C" w14:textId="77777777" w:rsidR="007B28D7" w:rsidRPr="007B28D7" w:rsidRDefault="007B28D7" w:rsidP="00915F4F">
      <w:pPr>
        <w:overflowPunct w:val="0"/>
        <w:autoSpaceDE w:val="0"/>
        <w:autoSpaceDN w:val="0"/>
        <w:adjustRightInd w:val="0"/>
        <w:rPr>
          <w:rFonts w:ascii="Arial" w:hAnsi="Arial"/>
          <w:sz w:val="22"/>
          <w:szCs w:val="22"/>
        </w:rPr>
      </w:pPr>
    </w:p>
    <w:p w14:paraId="714EC6C3"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661.131.5410 – Electric Fund (Auditor): $3,547.20</w:t>
      </w:r>
    </w:p>
    <w:p w14:paraId="762C264A" w14:textId="77777777" w:rsidR="007B28D7" w:rsidRPr="007B28D7" w:rsidRDefault="007B28D7" w:rsidP="00915F4F">
      <w:pPr>
        <w:overflowPunct w:val="0"/>
        <w:autoSpaceDE w:val="0"/>
        <w:autoSpaceDN w:val="0"/>
        <w:adjustRightInd w:val="0"/>
        <w:rPr>
          <w:rFonts w:ascii="Arial" w:hAnsi="Arial"/>
          <w:sz w:val="22"/>
          <w:szCs w:val="22"/>
        </w:rPr>
      </w:pPr>
    </w:p>
    <w:p w14:paraId="16C5E40A"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lastRenderedPageBreak/>
        <w:t>663.131.5410 – Water Fund (Auditor): $1,939.88</w:t>
      </w:r>
    </w:p>
    <w:p w14:paraId="40CA108D" w14:textId="77777777" w:rsidR="007B28D7" w:rsidRPr="007B28D7" w:rsidRDefault="007B28D7" w:rsidP="00915F4F">
      <w:pPr>
        <w:overflowPunct w:val="0"/>
        <w:autoSpaceDE w:val="0"/>
        <w:autoSpaceDN w:val="0"/>
        <w:adjustRightInd w:val="0"/>
        <w:rPr>
          <w:rFonts w:ascii="Arial" w:hAnsi="Arial"/>
          <w:sz w:val="22"/>
          <w:szCs w:val="22"/>
        </w:rPr>
      </w:pPr>
    </w:p>
    <w:p w14:paraId="22E9BE8D"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666.131.5410 – Wastewater Fund (Auditor): $1,939.88</w:t>
      </w:r>
    </w:p>
    <w:p w14:paraId="7C3FEC14" w14:textId="77777777" w:rsidR="007B28D7" w:rsidRPr="007B28D7" w:rsidRDefault="007B28D7" w:rsidP="00915F4F">
      <w:pPr>
        <w:overflowPunct w:val="0"/>
        <w:autoSpaceDE w:val="0"/>
        <w:autoSpaceDN w:val="0"/>
        <w:adjustRightInd w:val="0"/>
        <w:rPr>
          <w:rFonts w:ascii="Arial" w:hAnsi="Arial"/>
          <w:sz w:val="22"/>
          <w:szCs w:val="22"/>
        </w:rPr>
      </w:pPr>
    </w:p>
    <w:p w14:paraId="3B50B8B2" w14:textId="77777777"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II. CMU Administration Building Incidentals – Total: $16,810.00</w:t>
      </w:r>
    </w:p>
    <w:p w14:paraId="48FFC7E1" w14:textId="7B319EB0"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Itemized expenditures include but are not limited to: hydraulic elevator maintenance, door repairs, panic button relocation,</w:t>
      </w:r>
      <w:r w:rsidR="00915F4F">
        <w:rPr>
          <w:rFonts w:ascii="Arial" w:hAnsi="Arial"/>
          <w:sz w:val="22"/>
          <w:szCs w:val="22"/>
        </w:rPr>
        <w:t xml:space="preserve"> </w:t>
      </w:r>
      <w:r w:rsidRPr="007B28D7">
        <w:rPr>
          <w:rFonts w:ascii="Arial" w:hAnsi="Arial"/>
          <w:sz w:val="22"/>
          <w:szCs w:val="22"/>
        </w:rPr>
        <w:t>access control, and design and construction labor</w:t>
      </w:r>
      <w:r w:rsidR="00915F4F">
        <w:rPr>
          <w:rFonts w:ascii="Arial" w:hAnsi="Arial"/>
          <w:sz w:val="22"/>
          <w:szCs w:val="22"/>
        </w:rPr>
        <w:t xml:space="preserve"> for the Customer Accounts office area</w:t>
      </w:r>
      <w:r w:rsidRPr="007B28D7">
        <w:rPr>
          <w:rFonts w:ascii="Arial" w:hAnsi="Arial"/>
          <w:sz w:val="22"/>
          <w:szCs w:val="22"/>
        </w:rPr>
        <w:t>.</w:t>
      </w:r>
    </w:p>
    <w:p w14:paraId="17A3E13A" w14:textId="77777777" w:rsidR="007B28D7" w:rsidRPr="007B28D7" w:rsidRDefault="007B28D7" w:rsidP="00915F4F">
      <w:pPr>
        <w:overflowPunct w:val="0"/>
        <w:autoSpaceDE w:val="0"/>
        <w:autoSpaceDN w:val="0"/>
        <w:adjustRightInd w:val="0"/>
        <w:rPr>
          <w:rFonts w:ascii="Arial" w:hAnsi="Arial"/>
          <w:sz w:val="22"/>
          <w:szCs w:val="22"/>
        </w:rPr>
      </w:pPr>
    </w:p>
    <w:p w14:paraId="0504236C"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110.171.5410 – General Fund: $9,750.78</w:t>
      </w:r>
    </w:p>
    <w:p w14:paraId="0ACFA64D" w14:textId="77777777" w:rsidR="007B28D7" w:rsidRPr="007B28D7" w:rsidRDefault="007B28D7" w:rsidP="00915F4F">
      <w:pPr>
        <w:overflowPunct w:val="0"/>
        <w:autoSpaceDE w:val="0"/>
        <w:autoSpaceDN w:val="0"/>
        <w:adjustRightInd w:val="0"/>
        <w:rPr>
          <w:rFonts w:ascii="Arial" w:hAnsi="Arial"/>
          <w:sz w:val="22"/>
          <w:szCs w:val="22"/>
        </w:rPr>
      </w:pPr>
    </w:p>
    <w:p w14:paraId="5B2B9710"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224.171.5410 – Park and Recreation Fund: $504.34</w:t>
      </w:r>
    </w:p>
    <w:p w14:paraId="324F1868" w14:textId="77777777" w:rsidR="007B28D7" w:rsidRPr="007B28D7" w:rsidRDefault="007B28D7" w:rsidP="00915F4F">
      <w:pPr>
        <w:overflowPunct w:val="0"/>
        <w:autoSpaceDE w:val="0"/>
        <w:autoSpaceDN w:val="0"/>
        <w:adjustRightInd w:val="0"/>
        <w:rPr>
          <w:rFonts w:ascii="Arial" w:hAnsi="Arial"/>
          <w:sz w:val="22"/>
          <w:szCs w:val="22"/>
        </w:rPr>
      </w:pPr>
    </w:p>
    <w:p w14:paraId="1F680E39"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661.171.5410 – Electric Fund: $3,194.22</w:t>
      </w:r>
    </w:p>
    <w:p w14:paraId="75F65C46" w14:textId="77777777" w:rsidR="007B28D7" w:rsidRPr="007B28D7" w:rsidRDefault="007B28D7" w:rsidP="00915F4F">
      <w:pPr>
        <w:overflowPunct w:val="0"/>
        <w:autoSpaceDE w:val="0"/>
        <w:autoSpaceDN w:val="0"/>
        <w:adjustRightInd w:val="0"/>
        <w:rPr>
          <w:rFonts w:ascii="Arial" w:hAnsi="Arial"/>
          <w:sz w:val="22"/>
          <w:szCs w:val="22"/>
        </w:rPr>
      </w:pPr>
    </w:p>
    <w:p w14:paraId="073ED2C8"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663.171.5410 – Water Fund: $1,681.17</w:t>
      </w:r>
    </w:p>
    <w:p w14:paraId="1029051F" w14:textId="77777777" w:rsidR="007B28D7" w:rsidRPr="007B28D7" w:rsidRDefault="007B28D7" w:rsidP="00915F4F">
      <w:pPr>
        <w:overflowPunct w:val="0"/>
        <w:autoSpaceDE w:val="0"/>
        <w:autoSpaceDN w:val="0"/>
        <w:adjustRightInd w:val="0"/>
        <w:rPr>
          <w:rFonts w:ascii="Arial" w:hAnsi="Arial"/>
          <w:sz w:val="22"/>
          <w:szCs w:val="22"/>
        </w:rPr>
      </w:pPr>
    </w:p>
    <w:p w14:paraId="10B62E29"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666.171.5410 – Wastewater Fund: $1,681.17</w:t>
      </w:r>
    </w:p>
    <w:p w14:paraId="3815A1B4" w14:textId="77777777" w:rsidR="007B28D7" w:rsidRPr="007B28D7" w:rsidRDefault="007B28D7" w:rsidP="00915F4F">
      <w:pPr>
        <w:overflowPunct w:val="0"/>
        <w:autoSpaceDE w:val="0"/>
        <w:autoSpaceDN w:val="0"/>
        <w:adjustRightInd w:val="0"/>
        <w:rPr>
          <w:rFonts w:ascii="Arial" w:hAnsi="Arial"/>
          <w:sz w:val="22"/>
          <w:szCs w:val="22"/>
        </w:rPr>
      </w:pPr>
    </w:p>
    <w:p w14:paraId="3C6C9B28" w14:textId="1A9F667B"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III. General Insurance Increase – Total: $20,442.00</w:t>
      </w:r>
    </w:p>
    <w:p w14:paraId="2D8912D7" w14:textId="77777777"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To ensure continued coverage of City assets under increased 2025 insurance premiums.</w:t>
      </w:r>
    </w:p>
    <w:p w14:paraId="7EA49C9E" w14:textId="77777777" w:rsidR="007B28D7" w:rsidRPr="007B28D7" w:rsidRDefault="007B28D7" w:rsidP="00915F4F">
      <w:pPr>
        <w:overflowPunct w:val="0"/>
        <w:autoSpaceDE w:val="0"/>
        <w:autoSpaceDN w:val="0"/>
        <w:adjustRightInd w:val="0"/>
        <w:rPr>
          <w:rFonts w:ascii="Arial" w:hAnsi="Arial"/>
          <w:sz w:val="22"/>
          <w:szCs w:val="22"/>
        </w:rPr>
      </w:pPr>
    </w:p>
    <w:p w14:paraId="0C19436D"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110.190.5281 – General Fund (Insurance): $6,745.86</w:t>
      </w:r>
    </w:p>
    <w:p w14:paraId="403C60F9" w14:textId="77777777" w:rsidR="007B28D7" w:rsidRPr="007B28D7" w:rsidRDefault="007B28D7" w:rsidP="00915F4F">
      <w:pPr>
        <w:overflowPunct w:val="0"/>
        <w:autoSpaceDE w:val="0"/>
        <w:autoSpaceDN w:val="0"/>
        <w:adjustRightInd w:val="0"/>
        <w:rPr>
          <w:rFonts w:ascii="Arial" w:hAnsi="Arial"/>
          <w:sz w:val="22"/>
          <w:szCs w:val="22"/>
        </w:rPr>
      </w:pPr>
    </w:p>
    <w:p w14:paraId="67610905"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661.624.5281 – Electric Fund: $6,541.44</w:t>
      </w:r>
    </w:p>
    <w:p w14:paraId="10A3F97C" w14:textId="77777777" w:rsidR="007B28D7" w:rsidRPr="007B28D7" w:rsidRDefault="007B28D7" w:rsidP="00915F4F">
      <w:pPr>
        <w:overflowPunct w:val="0"/>
        <w:autoSpaceDE w:val="0"/>
        <w:autoSpaceDN w:val="0"/>
        <w:adjustRightInd w:val="0"/>
        <w:rPr>
          <w:rFonts w:ascii="Arial" w:hAnsi="Arial"/>
          <w:sz w:val="22"/>
          <w:szCs w:val="22"/>
        </w:rPr>
      </w:pPr>
    </w:p>
    <w:p w14:paraId="7DA6B667"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663.634.5281 – Water Fund: $3,577.35</w:t>
      </w:r>
    </w:p>
    <w:p w14:paraId="7FB07BA2" w14:textId="77777777" w:rsidR="007B28D7" w:rsidRPr="007B28D7" w:rsidRDefault="007B28D7" w:rsidP="00915F4F">
      <w:pPr>
        <w:overflowPunct w:val="0"/>
        <w:autoSpaceDE w:val="0"/>
        <w:autoSpaceDN w:val="0"/>
        <w:adjustRightInd w:val="0"/>
        <w:rPr>
          <w:rFonts w:ascii="Arial" w:hAnsi="Arial"/>
          <w:sz w:val="22"/>
          <w:szCs w:val="22"/>
        </w:rPr>
      </w:pPr>
    </w:p>
    <w:p w14:paraId="3083FD8C"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666.644.5281 – Wastewater Fund: $3,577.35</w:t>
      </w:r>
    </w:p>
    <w:p w14:paraId="52A2BBE6" w14:textId="77777777" w:rsidR="007B28D7" w:rsidRPr="007B28D7" w:rsidRDefault="007B28D7" w:rsidP="00915F4F">
      <w:pPr>
        <w:overflowPunct w:val="0"/>
        <w:autoSpaceDE w:val="0"/>
        <w:autoSpaceDN w:val="0"/>
        <w:adjustRightInd w:val="0"/>
        <w:rPr>
          <w:rFonts w:ascii="Arial" w:hAnsi="Arial"/>
          <w:sz w:val="22"/>
          <w:szCs w:val="22"/>
        </w:rPr>
      </w:pPr>
    </w:p>
    <w:p w14:paraId="480F50CE" w14:textId="702B2A50" w:rsidR="007B28D7" w:rsidRPr="007B28D7" w:rsidRDefault="00910533" w:rsidP="00947982">
      <w:pPr>
        <w:overflowPunct w:val="0"/>
        <w:autoSpaceDE w:val="0"/>
        <w:autoSpaceDN w:val="0"/>
        <w:adjustRightInd w:val="0"/>
        <w:jc w:val="both"/>
        <w:rPr>
          <w:rFonts w:ascii="Arial" w:hAnsi="Arial"/>
          <w:sz w:val="22"/>
          <w:szCs w:val="22"/>
        </w:rPr>
      </w:pPr>
      <w:r>
        <w:rPr>
          <w:rFonts w:ascii="Arial" w:hAnsi="Arial"/>
          <w:sz w:val="22"/>
          <w:szCs w:val="22"/>
        </w:rPr>
        <w:t>I</w:t>
      </w:r>
      <w:r w:rsidR="007B28D7" w:rsidRPr="007B28D7">
        <w:rPr>
          <w:rFonts w:ascii="Arial" w:hAnsi="Arial"/>
          <w:sz w:val="22"/>
          <w:szCs w:val="22"/>
        </w:rPr>
        <w:t>V. Ohio Urban &amp; Community Forestry Grant – Total Appropriation: $44,958.56</w:t>
      </w:r>
    </w:p>
    <w:p w14:paraId="0E9BB80B" w14:textId="2B370C91" w:rsidR="007B28D7" w:rsidRPr="007B28D7" w:rsidRDefault="007B28D7" w:rsidP="00947982">
      <w:pPr>
        <w:overflowPunct w:val="0"/>
        <w:autoSpaceDE w:val="0"/>
        <w:autoSpaceDN w:val="0"/>
        <w:adjustRightInd w:val="0"/>
        <w:jc w:val="both"/>
        <w:rPr>
          <w:rFonts w:ascii="Arial" w:hAnsi="Arial"/>
          <w:sz w:val="22"/>
          <w:szCs w:val="22"/>
        </w:rPr>
      </w:pPr>
      <w:r w:rsidRPr="007B28D7">
        <w:rPr>
          <w:rFonts w:ascii="Arial" w:hAnsi="Arial"/>
          <w:sz w:val="22"/>
          <w:szCs w:val="22"/>
        </w:rPr>
        <w:t xml:space="preserve">To satisfy the City’s </w:t>
      </w:r>
      <w:r w:rsidR="00910533">
        <w:rPr>
          <w:rFonts w:ascii="Arial" w:hAnsi="Arial"/>
          <w:sz w:val="22"/>
          <w:szCs w:val="22"/>
        </w:rPr>
        <w:t>reimbursement</w:t>
      </w:r>
      <w:r w:rsidRPr="007B28D7">
        <w:rPr>
          <w:rFonts w:ascii="Arial" w:hAnsi="Arial"/>
          <w:sz w:val="22"/>
          <w:szCs w:val="22"/>
        </w:rPr>
        <w:t xml:space="preserve"> awarded under the $50,000.00 grant award.</w:t>
      </w:r>
    </w:p>
    <w:p w14:paraId="06F0433C" w14:textId="77777777" w:rsidR="007B28D7" w:rsidRPr="007B28D7" w:rsidRDefault="007B28D7" w:rsidP="00915F4F">
      <w:pPr>
        <w:overflowPunct w:val="0"/>
        <w:autoSpaceDE w:val="0"/>
        <w:autoSpaceDN w:val="0"/>
        <w:adjustRightInd w:val="0"/>
        <w:rPr>
          <w:rFonts w:ascii="Arial" w:hAnsi="Arial"/>
          <w:sz w:val="22"/>
          <w:szCs w:val="22"/>
        </w:rPr>
      </w:pPr>
    </w:p>
    <w:p w14:paraId="4A5001FA" w14:textId="77777777" w:rsidR="007B28D7" w:rsidRPr="007B28D7" w:rsidRDefault="007B28D7" w:rsidP="00D45DBF">
      <w:pPr>
        <w:overflowPunct w:val="0"/>
        <w:autoSpaceDE w:val="0"/>
        <w:autoSpaceDN w:val="0"/>
        <w:adjustRightInd w:val="0"/>
        <w:ind w:firstLine="720"/>
        <w:rPr>
          <w:rFonts w:ascii="Arial" w:hAnsi="Arial"/>
          <w:sz w:val="22"/>
          <w:szCs w:val="22"/>
        </w:rPr>
      </w:pPr>
      <w:r w:rsidRPr="007B28D7">
        <w:rPr>
          <w:rFonts w:ascii="Arial" w:hAnsi="Arial"/>
          <w:sz w:val="22"/>
          <w:szCs w:val="22"/>
        </w:rPr>
        <w:t>244.110.5420 – Urban Forestry Grant Fund: $44,958.56</w:t>
      </w:r>
    </w:p>
    <w:p w14:paraId="7A68C1F6" w14:textId="77777777" w:rsidR="007B28D7" w:rsidRPr="007B28D7" w:rsidRDefault="007B28D7" w:rsidP="00915F4F">
      <w:pPr>
        <w:overflowPunct w:val="0"/>
        <w:autoSpaceDE w:val="0"/>
        <w:autoSpaceDN w:val="0"/>
        <w:adjustRightInd w:val="0"/>
        <w:rPr>
          <w:rFonts w:ascii="Arial" w:hAnsi="Arial"/>
          <w:sz w:val="22"/>
          <w:szCs w:val="22"/>
        </w:rPr>
      </w:pPr>
    </w:p>
    <w:p w14:paraId="11CDBC09" w14:textId="77777777" w:rsidR="00D45DBF" w:rsidRDefault="00D45DBF" w:rsidP="00915F4F">
      <w:pPr>
        <w:overflowPunct w:val="0"/>
        <w:autoSpaceDE w:val="0"/>
        <w:autoSpaceDN w:val="0"/>
        <w:adjustRightInd w:val="0"/>
        <w:rPr>
          <w:rFonts w:ascii="Arial" w:hAnsi="Arial"/>
          <w:sz w:val="22"/>
          <w:szCs w:val="22"/>
        </w:rPr>
      </w:pPr>
    </w:p>
    <w:p w14:paraId="1FE5FB05" w14:textId="430330A7" w:rsidR="007B28D7" w:rsidRPr="007B28D7" w:rsidRDefault="007B28D7" w:rsidP="00915F4F">
      <w:pPr>
        <w:overflowPunct w:val="0"/>
        <w:autoSpaceDE w:val="0"/>
        <w:autoSpaceDN w:val="0"/>
        <w:adjustRightInd w:val="0"/>
        <w:rPr>
          <w:rFonts w:ascii="Arial" w:hAnsi="Arial"/>
          <w:sz w:val="22"/>
          <w:szCs w:val="22"/>
        </w:rPr>
      </w:pPr>
      <w:r w:rsidRPr="007B28D7">
        <w:rPr>
          <w:rFonts w:ascii="Arial" w:hAnsi="Arial"/>
          <w:sz w:val="22"/>
          <w:szCs w:val="22"/>
        </w:rPr>
        <w:t>V. Miller Woods Trail Fund Final Expense – Total Appropriation: $18.00</w:t>
      </w:r>
    </w:p>
    <w:p w14:paraId="54DBC402" w14:textId="5F7E1833" w:rsidR="007B28D7" w:rsidRDefault="00D45DBF" w:rsidP="00915F4F">
      <w:pPr>
        <w:overflowPunct w:val="0"/>
        <w:autoSpaceDE w:val="0"/>
        <w:autoSpaceDN w:val="0"/>
        <w:adjustRightInd w:val="0"/>
        <w:rPr>
          <w:rFonts w:ascii="Arial" w:hAnsi="Arial"/>
          <w:sz w:val="22"/>
          <w:szCs w:val="22"/>
        </w:rPr>
      </w:pPr>
      <w:r>
        <w:rPr>
          <w:rFonts w:ascii="Arial" w:hAnsi="Arial"/>
          <w:sz w:val="22"/>
          <w:szCs w:val="22"/>
        </w:rPr>
        <w:t>To fully expend and reconcile the fund.</w:t>
      </w:r>
    </w:p>
    <w:p w14:paraId="767DBFDE" w14:textId="77777777" w:rsidR="00D45DBF" w:rsidRPr="007B28D7" w:rsidRDefault="00D45DBF" w:rsidP="00915F4F">
      <w:pPr>
        <w:overflowPunct w:val="0"/>
        <w:autoSpaceDE w:val="0"/>
        <w:autoSpaceDN w:val="0"/>
        <w:adjustRightInd w:val="0"/>
        <w:rPr>
          <w:rFonts w:ascii="Arial" w:hAnsi="Arial"/>
          <w:sz w:val="22"/>
          <w:szCs w:val="22"/>
        </w:rPr>
      </w:pPr>
    </w:p>
    <w:p w14:paraId="0DFB6EBA" w14:textId="1D640274" w:rsidR="007B28D7" w:rsidRPr="007B28D7" w:rsidRDefault="00D45DBF" w:rsidP="00D45DBF">
      <w:pPr>
        <w:overflowPunct w:val="0"/>
        <w:autoSpaceDE w:val="0"/>
        <w:autoSpaceDN w:val="0"/>
        <w:adjustRightInd w:val="0"/>
        <w:ind w:firstLine="720"/>
        <w:rPr>
          <w:rFonts w:ascii="Arial" w:hAnsi="Arial"/>
          <w:sz w:val="22"/>
          <w:szCs w:val="22"/>
        </w:rPr>
      </w:pPr>
      <w:r>
        <w:rPr>
          <w:rFonts w:ascii="Arial" w:hAnsi="Arial"/>
          <w:sz w:val="22"/>
          <w:szCs w:val="22"/>
        </w:rPr>
        <w:t>245.410.5550</w:t>
      </w:r>
      <w:r w:rsidR="007B28D7" w:rsidRPr="007B28D7">
        <w:rPr>
          <w:rFonts w:ascii="Arial" w:hAnsi="Arial"/>
          <w:sz w:val="22"/>
          <w:szCs w:val="22"/>
        </w:rPr>
        <w:t xml:space="preserve"> – Trail Fund: $18.00</w:t>
      </w:r>
    </w:p>
    <w:p w14:paraId="2937FA50" w14:textId="77777777" w:rsidR="007B28D7" w:rsidRPr="007B28D7" w:rsidRDefault="007B28D7" w:rsidP="00915F4F">
      <w:pPr>
        <w:overflowPunct w:val="0"/>
        <w:autoSpaceDE w:val="0"/>
        <w:autoSpaceDN w:val="0"/>
        <w:adjustRightInd w:val="0"/>
        <w:rPr>
          <w:rFonts w:ascii="Arial" w:hAnsi="Arial"/>
          <w:sz w:val="22"/>
          <w:szCs w:val="22"/>
        </w:rPr>
      </w:pPr>
    </w:p>
    <w:p w14:paraId="638A8EFA" w14:textId="77777777" w:rsidR="007B28D7" w:rsidRPr="00915F4F" w:rsidRDefault="007B28D7" w:rsidP="00915F4F">
      <w:pPr>
        <w:overflowPunct w:val="0"/>
        <w:autoSpaceDE w:val="0"/>
        <w:autoSpaceDN w:val="0"/>
        <w:adjustRightInd w:val="0"/>
        <w:jc w:val="center"/>
        <w:rPr>
          <w:rFonts w:ascii="Arial" w:hAnsi="Arial"/>
          <w:sz w:val="22"/>
          <w:szCs w:val="22"/>
          <w:u w:val="single"/>
        </w:rPr>
      </w:pPr>
      <w:r w:rsidRPr="00915F4F">
        <w:rPr>
          <w:rFonts w:ascii="Arial" w:hAnsi="Arial"/>
          <w:sz w:val="22"/>
          <w:szCs w:val="22"/>
          <w:u w:val="single"/>
        </w:rPr>
        <w:t>SECTION TWO</w:t>
      </w:r>
    </w:p>
    <w:p w14:paraId="64B27429" w14:textId="77777777" w:rsidR="00915F4F" w:rsidRPr="007B28D7" w:rsidRDefault="00915F4F" w:rsidP="00915F4F">
      <w:pPr>
        <w:overflowPunct w:val="0"/>
        <w:autoSpaceDE w:val="0"/>
        <w:autoSpaceDN w:val="0"/>
        <w:adjustRightInd w:val="0"/>
        <w:rPr>
          <w:rFonts w:ascii="Arial" w:hAnsi="Arial"/>
          <w:sz w:val="22"/>
          <w:szCs w:val="22"/>
        </w:rPr>
      </w:pPr>
    </w:p>
    <w:p w14:paraId="5D820BB9" w14:textId="7D2F30AA" w:rsidR="00CE5AE1" w:rsidRDefault="00947982" w:rsidP="00947982">
      <w:pPr>
        <w:overflowPunct w:val="0"/>
        <w:autoSpaceDE w:val="0"/>
        <w:autoSpaceDN w:val="0"/>
        <w:adjustRightInd w:val="0"/>
        <w:jc w:val="both"/>
        <w:rPr>
          <w:rFonts w:ascii="Arial" w:hAnsi="Arial"/>
          <w:sz w:val="22"/>
          <w:szCs w:val="22"/>
        </w:rPr>
      </w:pPr>
      <w:r>
        <w:rPr>
          <w:rFonts w:ascii="Arial" w:hAnsi="Arial"/>
          <w:sz w:val="22"/>
          <w:szCs w:val="22"/>
        </w:rPr>
        <w:t>THAT,</w:t>
      </w:r>
      <w:r w:rsidR="007B28D7" w:rsidRPr="007B28D7">
        <w:rPr>
          <w:rFonts w:ascii="Arial" w:hAnsi="Arial"/>
          <w:sz w:val="22"/>
          <w:szCs w:val="22"/>
        </w:rPr>
        <w:t xml:space="preserve"> this Ordinance is hereby declared to be an emergency measure necessary for the immediate preservation of the public peace, health, safety, and welfare of the citizens of the City of Celina. The emergency arises from the critical nature of the required appropriations to ensure timely compliance with operational, contractual, and grant obligations, and to prevent disruption of essential public services. Accordingly, this Ordinance shall take effect and be in full force immediately upon its passage and approval by the Mayor, as provided by law.</w:t>
      </w:r>
    </w:p>
    <w:p w14:paraId="7B41E131" w14:textId="166AD61B" w:rsidR="00915F4F" w:rsidRDefault="00915F4F" w:rsidP="00915F4F">
      <w:pPr>
        <w:overflowPunct w:val="0"/>
        <w:autoSpaceDE w:val="0"/>
        <w:autoSpaceDN w:val="0"/>
        <w:adjustRightInd w:val="0"/>
        <w:jc w:val="center"/>
        <w:rPr>
          <w:rFonts w:ascii="Arial" w:hAnsi="Arial"/>
          <w:sz w:val="22"/>
          <w:szCs w:val="22"/>
          <w:u w:val="single"/>
        </w:rPr>
      </w:pPr>
    </w:p>
    <w:p w14:paraId="2F6BE932" w14:textId="01CEF2B6" w:rsidR="007E5EF8" w:rsidRPr="00915F4F" w:rsidRDefault="007E5EF8" w:rsidP="00915F4F">
      <w:pPr>
        <w:overflowPunct w:val="0"/>
        <w:autoSpaceDE w:val="0"/>
        <w:autoSpaceDN w:val="0"/>
        <w:adjustRightInd w:val="0"/>
        <w:jc w:val="center"/>
        <w:rPr>
          <w:rFonts w:ascii="Arial" w:hAnsi="Arial"/>
          <w:sz w:val="22"/>
          <w:szCs w:val="22"/>
          <w:u w:val="single"/>
        </w:rPr>
      </w:pPr>
      <w:r w:rsidRPr="00160F50">
        <w:rPr>
          <w:rFonts w:ascii="Arial" w:hAnsi="Arial" w:cs="Arial"/>
          <w:sz w:val="22"/>
          <w:szCs w:val="22"/>
        </w:rPr>
        <w:t xml:space="preserve">PASSED this </w:t>
      </w:r>
      <w:r w:rsidRPr="00A8756B">
        <w:rPr>
          <w:rFonts w:ascii="Arial" w:hAnsi="Arial" w:cs="Arial"/>
          <w:sz w:val="22"/>
          <w:szCs w:val="22"/>
        </w:rPr>
        <w:tab/>
      </w:r>
      <w:r w:rsidR="00AD30EB" w:rsidRPr="00A8756B">
        <w:rPr>
          <w:rFonts w:ascii="Arial" w:hAnsi="Arial" w:cs="Arial"/>
          <w:sz w:val="22"/>
          <w:szCs w:val="22"/>
        </w:rPr>
        <w:t>_____</w:t>
      </w:r>
      <w:r w:rsidR="00661091" w:rsidRPr="00160F50">
        <w:rPr>
          <w:rFonts w:ascii="Arial" w:hAnsi="Arial" w:cs="Arial"/>
          <w:sz w:val="22"/>
          <w:szCs w:val="22"/>
        </w:rPr>
        <w:t xml:space="preserve">day of </w:t>
      </w:r>
      <w:r w:rsidR="00995401" w:rsidRPr="00160F50">
        <w:rPr>
          <w:rFonts w:ascii="Arial" w:hAnsi="Arial" w:cs="Arial"/>
          <w:sz w:val="22"/>
          <w:szCs w:val="22"/>
          <w:u w:val="single"/>
        </w:rPr>
        <w:tab/>
      </w:r>
      <w:r w:rsidR="00995401" w:rsidRPr="00160F50">
        <w:rPr>
          <w:rFonts w:ascii="Arial" w:hAnsi="Arial" w:cs="Arial"/>
          <w:sz w:val="22"/>
          <w:szCs w:val="22"/>
          <w:u w:val="single"/>
        </w:rPr>
        <w:tab/>
      </w:r>
      <w:r w:rsidR="00995401" w:rsidRPr="00160F50">
        <w:rPr>
          <w:rFonts w:ascii="Arial" w:hAnsi="Arial" w:cs="Arial"/>
          <w:sz w:val="22"/>
          <w:szCs w:val="22"/>
          <w:u w:val="single"/>
        </w:rPr>
        <w:tab/>
      </w:r>
      <w:r w:rsidR="00661091" w:rsidRPr="00160F50">
        <w:rPr>
          <w:rFonts w:ascii="Arial" w:hAnsi="Arial" w:cs="Arial"/>
          <w:sz w:val="22"/>
          <w:szCs w:val="22"/>
        </w:rPr>
        <w:t>, 20</w:t>
      </w:r>
      <w:r w:rsidR="007E7887" w:rsidRPr="00160F50">
        <w:rPr>
          <w:rFonts w:ascii="Arial" w:hAnsi="Arial" w:cs="Arial"/>
          <w:sz w:val="22"/>
          <w:szCs w:val="22"/>
        </w:rPr>
        <w:t>2</w:t>
      </w:r>
      <w:r w:rsidR="008225B5">
        <w:rPr>
          <w:rFonts w:ascii="Arial" w:hAnsi="Arial" w:cs="Arial"/>
          <w:sz w:val="22"/>
          <w:szCs w:val="22"/>
        </w:rPr>
        <w:t>5</w:t>
      </w:r>
    </w:p>
    <w:p w14:paraId="59DDECF8" w14:textId="77777777" w:rsidR="000A27AE" w:rsidRDefault="007E5EF8">
      <w:pPr>
        <w:overflowPunct w:val="0"/>
        <w:autoSpaceDE w:val="0"/>
        <w:autoSpaceDN w:val="0"/>
        <w:adjustRightInd w:val="0"/>
        <w:ind w:right="-1710"/>
        <w:jc w:val="both"/>
        <w:rPr>
          <w:rFonts w:ascii="Arial" w:hAnsi="Arial" w:cs="Arial"/>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p>
    <w:p w14:paraId="31D8BCB6" w14:textId="77777777" w:rsidR="007E5EF8" w:rsidRPr="00F63C87" w:rsidRDefault="000A27AE">
      <w:pPr>
        <w:overflowPunct w:val="0"/>
        <w:autoSpaceDE w:val="0"/>
        <w:autoSpaceDN w:val="0"/>
        <w:adjustRightInd w:val="0"/>
        <w:ind w:right="-1710"/>
        <w:jc w:val="both"/>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p>
    <w:p w14:paraId="62CC6B0E" w14:textId="77777777" w:rsidR="007E5EF8" w:rsidRPr="00F63C87" w:rsidRDefault="007E5EF8">
      <w:pPr>
        <w:pStyle w:val="Title"/>
        <w:ind w:right="-1710" w:firstLine="0"/>
        <w:jc w:val="both"/>
        <w:rPr>
          <w:rFonts w:ascii="Arial" w:hAnsi="Arial" w:cs="Arial"/>
          <w:b w:val="0"/>
          <w:bCs/>
          <w:sz w:val="22"/>
          <w:szCs w:val="22"/>
        </w:rPr>
      </w:pP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00D97D15" w:rsidRPr="00F63C87">
        <w:rPr>
          <w:rFonts w:ascii="Arial" w:hAnsi="Arial" w:cs="Arial"/>
          <w:b w:val="0"/>
          <w:sz w:val="22"/>
          <w:szCs w:val="22"/>
        </w:rPr>
        <w:tab/>
      </w:r>
      <w:r w:rsidR="000A27AE">
        <w:rPr>
          <w:rFonts w:ascii="Arial" w:hAnsi="Arial" w:cs="Arial"/>
          <w:b w:val="0"/>
          <w:sz w:val="22"/>
          <w:szCs w:val="22"/>
        </w:rPr>
        <w:t xml:space="preserve"> </w:t>
      </w:r>
      <w:r w:rsidRPr="00F63C87">
        <w:rPr>
          <w:rFonts w:ascii="Arial" w:hAnsi="Arial" w:cs="Arial"/>
          <w:b w:val="0"/>
          <w:sz w:val="22"/>
          <w:szCs w:val="22"/>
        </w:rPr>
        <w:t xml:space="preserve">Jason D. King, </w:t>
      </w:r>
      <w:r w:rsidRPr="00F63C87">
        <w:rPr>
          <w:rFonts w:ascii="Arial" w:hAnsi="Arial" w:cs="Arial"/>
          <w:b w:val="0"/>
          <w:bCs/>
          <w:sz w:val="22"/>
          <w:szCs w:val="22"/>
        </w:rPr>
        <w:t>President of Council</w:t>
      </w:r>
    </w:p>
    <w:p w14:paraId="5733E93A" w14:textId="77777777" w:rsidR="008E7717" w:rsidRDefault="008E7717">
      <w:pPr>
        <w:pStyle w:val="Title"/>
        <w:ind w:right="-1710" w:firstLine="0"/>
        <w:jc w:val="both"/>
        <w:rPr>
          <w:rFonts w:ascii="Arial" w:hAnsi="Arial" w:cs="Arial"/>
          <w:b w:val="0"/>
          <w:bCs/>
          <w:sz w:val="22"/>
          <w:szCs w:val="22"/>
        </w:rPr>
      </w:pPr>
    </w:p>
    <w:p w14:paraId="7D873A8C" w14:textId="77777777" w:rsidR="007E5EF8" w:rsidRPr="00F63C87" w:rsidRDefault="007E5EF8">
      <w:pPr>
        <w:pStyle w:val="Title"/>
        <w:ind w:right="-1710" w:firstLine="0"/>
        <w:jc w:val="both"/>
        <w:rPr>
          <w:rFonts w:ascii="Arial" w:hAnsi="Arial" w:cs="Arial"/>
          <w:b w:val="0"/>
          <w:bCs/>
          <w:sz w:val="22"/>
          <w:szCs w:val="22"/>
        </w:rPr>
      </w:pPr>
      <w:r w:rsidRPr="00F63C87">
        <w:rPr>
          <w:rFonts w:ascii="Arial" w:hAnsi="Arial" w:cs="Arial"/>
          <w:b w:val="0"/>
          <w:bCs/>
          <w:sz w:val="22"/>
          <w:szCs w:val="22"/>
        </w:rPr>
        <w:t>ATTEST:</w:t>
      </w:r>
      <w:r w:rsidR="000A27AE">
        <w:rPr>
          <w:rFonts w:ascii="Arial" w:hAnsi="Arial" w:cs="Arial"/>
          <w:b w:val="0"/>
          <w:bCs/>
          <w:sz w:val="22"/>
          <w:szCs w:val="22"/>
        </w:rPr>
        <w:t xml:space="preserve"> </w:t>
      </w:r>
    </w:p>
    <w:p w14:paraId="47DDFCF4" w14:textId="77777777" w:rsidR="007E5EF8" w:rsidRPr="00F63C87" w:rsidRDefault="007E5EF8">
      <w:pPr>
        <w:pStyle w:val="Title"/>
        <w:ind w:right="-1710" w:firstLine="0"/>
        <w:jc w:val="both"/>
        <w:rPr>
          <w:rFonts w:ascii="Arial" w:hAnsi="Arial" w:cs="Arial"/>
          <w:b w:val="0"/>
          <w:bCs/>
          <w:sz w:val="22"/>
          <w:szCs w:val="22"/>
        </w:rPr>
      </w:pPr>
    </w:p>
    <w:p w14:paraId="2A3DEC4B" w14:textId="77777777" w:rsidR="007E5EF8" w:rsidRPr="00F63C87" w:rsidRDefault="007E5EF8">
      <w:pPr>
        <w:pStyle w:val="Title"/>
        <w:ind w:right="-1710" w:firstLine="0"/>
        <w:jc w:val="both"/>
        <w:rPr>
          <w:rFonts w:ascii="Arial" w:hAnsi="Arial" w:cs="Arial"/>
          <w:b w:val="0"/>
          <w:bCs/>
          <w:sz w:val="22"/>
          <w:szCs w:val="22"/>
          <w:u w:val="single"/>
        </w:rPr>
      </w:pP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p>
    <w:p w14:paraId="249EAFF2" w14:textId="5C8AE6EF" w:rsidR="007E5EF8" w:rsidRPr="00F63C87" w:rsidRDefault="00947982">
      <w:pPr>
        <w:overflowPunct w:val="0"/>
        <w:autoSpaceDE w:val="0"/>
        <w:autoSpaceDN w:val="0"/>
        <w:adjustRightInd w:val="0"/>
        <w:jc w:val="both"/>
        <w:rPr>
          <w:rFonts w:ascii="Arial" w:hAnsi="Arial" w:cs="Arial"/>
          <w:sz w:val="22"/>
          <w:szCs w:val="22"/>
        </w:rPr>
      </w:pPr>
      <w:r>
        <w:rPr>
          <w:rFonts w:ascii="Arial" w:hAnsi="Arial" w:cs="Arial"/>
          <w:sz w:val="22"/>
          <w:szCs w:val="22"/>
        </w:rPr>
        <w:t>Kari R. Fox</w:t>
      </w:r>
      <w:bookmarkStart w:id="0" w:name="_GoBack"/>
      <w:bookmarkEnd w:id="0"/>
      <w:r w:rsidR="000310A5" w:rsidRPr="00F63C87">
        <w:rPr>
          <w:rFonts w:ascii="Arial" w:hAnsi="Arial" w:cs="Arial"/>
          <w:sz w:val="22"/>
          <w:szCs w:val="22"/>
        </w:rPr>
        <w:t>,</w:t>
      </w:r>
      <w:r w:rsidR="00F1197B" w:rsidRPr="00F63C87">
        <w:rPr>
          <w:rFonts w:ascii="Arial" w:hAnsi="Arial" w:cs="Arial"/>
          <w:sz w:val="22"/>
          <w:szCs w:val="22"/>
        </w:rPr>
        <w:t xml:space="preserve"> </w:t>
      </w:r>
      <w:r w:rsidR="007E5EF8" w:rsidRPr="00F63C87">
        <w:rPr>
          <w:rFonts w:ascii="Arial" w:hAnsi="Arial" w:cs="Arial"/>
          <w:sz w:val="22"/>
          <w:szCs w:val="22"/>
        </w:rPr>
        <w:t>Clerk of Council</w:t>
      </w:r>
    </w:p>
    <w:p w14:paraId="76D0A151" w14:textId="678FC27D" w:rsidR="007E5EF8" w:rsidRPr="00F63C87" w:rsidRDefault="007E5EF8">
      <w:pPr>
        <w:overflowPunct w:val="0"/>
        <w:autoSpaceDE w:val="0"/>
        <w:autoSpaceDN w:val="0"/>
        <w:adjustRightInd w:val="0"/>
        <w:ind w:right="-1710"/>
        <w:jc w:val="both"/>
        <w:rPr>
          <w:rFonts w:ascii="Arial" w:hAnsi="Arial" w:cs="Arial"/>
          <w:bCs/>
          <w:sz w:val="22"/>
          <w:szCs w:val="22"/>
        </w:rPr>
      </w:pPr>
      <w:r w:rsidRPr="00F63C87">
        <w:rPr>
          <w:rFonts w:ascii="Arial" w:hAnsi="Arial" w:cs="Arial"/>
          <w:b/>
          <w:sz w:val="22"/>
          <w:szCs w:val="22"/>
        </w:rPr>
        <w:tab/>
      </w:r>
      <w:r w:rsidRPr="00F63C87">
        <w:rPr>
          <w:rFonts w:ascii="Arial" w:hAnsi="Arial" w:cs="Arial"/>
          <w:b/>
          <w:sz w:val="22"/>
          <w:szCs w:val="22"/>
        </w:rPr>
        <w:tab/>
      </w:r>
      <w:r w:rsidRPr="00F63C87">
        <w:rPr>
          <w:rFonts w:ascii="Arial" w:hAnsi="Arial" w:cs="Arial"/>
          <w:b/>
          <w:sz w:val="22"/>
          <w:szCs w:val="22"/>
        </w:rPr>
        <w:tab/>
      </w:r>
      <w:r w:rsidRPr="00F63C87">
        <w:rPr>
          <w:rFonts w:ascii="Arial" w:hAnsi="Arial" w:cs="Arial"/>
          <w:b/>
          <w:sz w:val="22"/>
          <w:szCs w:val="22"/>
        </w:rPr>
        <w:tab/>
      </w:r>
      <w:r w:rsidRPr="00F63C87">
        <w:rPr>
          <w:rFonts w:ascii="Arial" w:hAnsi="Arial" w:cs="Arial"/>
          <w:b/>
          <w:sz w:val="22"/>
          <w:szCs w:val="22"/>
        </w:rPr>
        <w:tab/>
      </w:r>
      <w:r w:rsidRPr="00F63C87">
        <w:rPr>
          <w:rFonts w:ascii="Arial" w:hAnsi="Arial" w:cs="Arial"/>
          <w:b/>
          <w:sz w:val="22"/>
          <w:szCs w:val="22"/>
        </w:rPr>
        <w:tab/>
      </w:r>
      <w:r w:rsidRPr="00F63C87">
        <w:rPr>
          <w:rFonts w:ascii="Arial" w:hAnsi="Arial" w:cs="Arial"/>
          <w:b/>
          <w:sz w:val="22"/>
          <w:szCs w:val="22"/>
        </w:rPr>
        <w:tab/>
      </w:r>
      <w:r w:rsidR="00D97D15" w:rsidRPr="00F63C87">
        <w:rPr>
          <w:rFonts w:ascii="Arial" w:hAnsi="Arial" w:cs="Arial"/>
          <w:b/>
          <w:sz w:val="22"/>
          <w:szCs w:val="22"/>
        </w:rPr>
        <w:tab/>
      </w:r>
      <w:r w:rsidRPr="00F63C87">
        <w:rPr>
          <w:rFonts w:ascii="Arial" w:hAnsi="Arial" w:cs="Arial"/>
          <w:bCs/>
          <w:sz w:val="22"/>
          <w:szCs w:val="22"/>
        </w:rPr>
        <w:t xml:space="preserve">APPROVED </w:t>
      </w:r>
      <w:r w:rsidRPr="00F63C87">
        <w:rPr>
          <w:rFonts w:ascii="Arial" w:hAnsi="Arial" w:cs="Arial"/>
          <w:bCs/>
          <w:sz w:val="22"/>
          <w:szCs w:val="22"/>
          <w:u w:val="single"/>
        </w:rPr>
        <w:tab/>
      </w:r>
      <w:r w:rsidRPr="00F63C87">
        <w:rPr>
          <w:rFonts w:ascii="Arial" w:hAnsi="Arial" w:cs="Arial"/>
          <w:bCs/>
          <w:sz w:val="22"/>
          <w:szCs w:val="22"/>
          <w:u w:val="single"/>
        </w:rPr>
        <w:tab/>
      </w:r>
      <w:r w:rsidRPr="00F63C87">
        <w:rPr>
          <w:rFonts w:ascii="Arial" w:hAnsi="Arial" w:cs="Arial"/>
          <w:bCs/>
          <w:sz w:val="22"/>
          <w:szCs w:val="22"/>
          <w:u w:val="single"/>
        </w:rPr>
        <w:tab/>
        <w:t xml:space="preserve">          </w:t>
      </w:r>
      <w:proofErr w:type="gramStart"/>
      <w:r w:rsidRPr="00F63C87">
        <w:rPr>
          <w:rFonts w:ascii="Arial" w:hAnsi="Arial" w:cs="Arial"/>
          <w:bCs/>
          <w:sz w:val="22"/>
          <w:szCs w:val="22"/>
          <w:u w:val="single"/>
        </w:rPr>
        <w:t xml:space="preserve">  </w:t>
      </w:r>
      <w:r w:rsidR="00661091" w:rsidRPr="00F63C87">
        <w:rPr>
          <w:rFonts w:ascii="Arial" w:hAnsi="Arial" w:cs="Arial"/>
          <w:bCs/>
          <w:sz w:val="22"/>
          <w:szCs w:val="22"/>
        </w:rPr>
        <w:t>,</w:t>
      </w:r>
      <w:proofErr w:type="gramEnd"/>
      <w:r w:rsidR="00661091" w:rsidRPr="00F63C87">
        <w:rPr>
          <w:rFonts w:ascii="Arial" w:hAnsi="Arial" w:cs="Arial"/>
          <w:bCs/>
          <w:sz w:val="22"/>
          <w:szCs w:val="22"/>
        </w:rPr>
        <w:t xml:space="preserve"> 20</w:t>
      </w:r>
      <w:r w:rsidR="007E7887">
        <w:rPr>
          <w:rFonts w:ascii="Arial" w:hAnsi="Arial" w:cs="Arial"/>
          <w:bCs/>
          <w:sz w:val="22"/>
          <w:szCs w:val="22"/>
        </w:rPr>
        <w:t>2</w:t>
      </w:r>
      <w:r w:rsidR="008225B5">
        <w:rPr>
          <w:rFonts w:ascii="Arial" w:hAnsi="Arial" w:cs="Arial"/>
          <w:bCs/>
          <w:sz w:val="22"/>
          <w:szCs w:val="22"/>
        </w:rPr>
        <w:t>5</w:t>
      </w:r>
    </w:p>
    <w:p w14:paraId="3CC9886D" w14:textId="77777777" w:rsidR="007E5EF8" w:rsidRPr="00F63C87" w:rsidRDefault="007E5EF8">
      <w:pPr>
        <w:overflowPunct w:val="0"/>
        <w:autoSpaceDE w:val="0"/>
        <w:autoSpaceDN w:val="0"/>
        <w:adjustRightInd w:val="0"/>
        <w:ind w:right="-1710"/>
        <w:jc w:val="both"/>
        <w:rPr>
          <w:rFonts w:ascii="Arial" w:hAnsi="Arial" w:cs="Arial"/>
          <w:sz w:val="22"/>
          <w:szCs w:val="22"/>
        </w:rPr>
      </w:pPr>
    </w:p>
    <w:p w14:paraId="1A839BEF" w14:textId="77777777" w:rsidR="007E5EF8" w:rsidRPr="00F63C87" w:rsidRDefault="007E5EF8">
      <w:pPr>
        <w:overflowPunct w:val="0"/>
        <w:autoSpaceDE w:val="0"/>
        <w:autoSpaceDN w:val="0"/>
        <w:adjustRightInd w:val="0"/>
        <w:ind w:right="-1710"/>
        <w:jc w:val="both"/>
        <w:rPr>
          <w:rFonts w:ascii="Arial" w:hAnsi="Arial" w:cs="Arial"/>
          <w:sz w:val="22"/>
          <w:szCs w:val="22"/>
          <w:u w:val="single"/>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14:paraId="4601ED9A" w14:textId="77777777" w:rsidR="007E5EF8" w:rsidRPr="00F63C87" w:rsidRDefault="007E5EF8">
      <w:pPr>
        <w:pStyle w:val="Title"/>
        <w:ind w:right="-1710" w:firstLine="0"/>
        <w:jc w:val="both"/>
        <w:rPr>
          <w:rFonts w:ascii="Arial" w:hAnsi="Arial" w:cs="Arial"/>
          <w:b w:val="0"/>
          <w:bCs/>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r w:rsidR="000821F5" w:rsidRPr="00F63C87">
        <w:rPr>
          <w:rFonts w:ascii="Arial" w:hAnsi="Arial" w:cs="Arial"/>
          <w:b w:val="0"/>
          <w:bCs/>
          <w:sz w:val="22"/>
          <w:szCs w:val="22"/>
        </w:rPr>
        <w:t>Jeff</w:t>
      </w:r>
      <w:r w:rsidR="0077123A" w:rsidRPr="00F63C87">
        <w:rPr>
          <w:rFonts w:ascii="Arial" w:hAnsi="Arial" w:cs="Arial"/>
          <w:b w:val="0"/>
          <w:bCs/>
          <w:sz w:val="22"/>
          <w:szCs w:val="22"/>
        </w:rPr>
        <w:t>rey S.</w:t>
      </w:r>
      <w:r w:rsidR="000821F5" w:rsidRPr="00F63C87">
        <w:rPr>
          <w:rFonts w:ascii="Arial" w:hAnsi="Arial" w:cs="Arial"/>
          <w:b w:val="0"/>
          <w:bCs/>
          <w:sz w:val="22"/>
          <w:szCs w:val="22"/>
        </w:rPr>
        <w:t xml:space="preserve"> Hazel</w:t>
      </w:r>
      <w:r w:rsidRPr="00F63C87">
        <w:rPr>
          <w:rFonts w:ascii="Arial" w:hAnsi="Arial" w:cs="Arial"/>
          <w:b w:val="0"/>
          <w:bCs/>
          <w:sz w:val="22"/>
          <w:szCs w:val="22"/>
        </w:rPr>
        <w:t>, Mayor</w:t>
      </w:r>
    </w:p>
    <w:p w14:paraId="5304F540" w14:textId="77777777" w:rsidR="007E5EF8" w:rsidRPr="00F63C87" w:rsidRDefault="007E5EF8">
      <w:pPr>
        <w:overflowPunct w:val="0"/>
        <w:autoSpaceDE w:val="0"/>
        <w:autoSpaceDN w:val="0"/>
        <w:adjustRightInd w:val="0"/>
        <w:ind w:right="-990"/>
        <w:jc w:val="both"/>
        <w:rPr>
          <w:rFonts w:ascii="Arial" w:hAnsi="Arial" w:cs="Arial"/>
          <w:sz w:val="22"/>
          <w:szCs w:val="22"/>
        </w:rPr>
      </w:pPr>
      <w:r w:rsidRPr="00F63C87">
        <w:rPr>
          <w:rFonts w:ascii="Arial" w:hAnsi="Arial" w:cs="Arial"/>
          <w:sz w:val="22"/>
          <w:szCs w:val="22"/>
        </w:rPr>
        <w:t>APPROVED AS TO FORM:</w:t>
      </w:r>
    </w:p>
    <w:p w14:paraId="00417CF5" w14:textId="77777777" w:rsidR="007E5EF8" w:rsidRPr="00F63C87" w:rsidRDefault="007E5EF8">
      <w:pPr>
        <w:tabs>
          <w:tab w:val="left" w:pos="3600"/>
        </w:tabs>
        <w:overflowPunct w:val="0"/>
        <w:autoSpaceDE w:val="0"/>
        <w:autoSpaceDN w:val="0"/>
        <w:adjustRightInd w:val="0"/>
        <w:ind w:right="-990"/>
        <w:jc w:val="both"/>
        <w:rPr>
          <w:rFonts w:ascii="Arial" w:hAnsi="Arial" w:cs="Arial"/>
          <w:sz w:val="22"/>
          <w:szCs w:val="22"/>
        </w:rPr>
      </w:pPr>
    </w:p>
    <w:p w14:paraId="6B637B46" w14:textId="77777777" w:rsidR="007E5EF8" w:rsidRPr="00F63C87" w:rsidRDefault="007E5EF8">
      <w:pPr>
        <w:overflowPunct w:val="0"/>
        <w:autoSpaceDE w:val="0"/>
        <w:autoSpaceDN w:val="0"/>
        <w:adjustRightInd w:val="0"/>
        <w:ind w:right="-990"/>
        <w:jc w:val="both"/>
        <w:rPr>
          <w:rFonts w:ascii="Arial" w:hAnsi="Arial" w:cs="Arial"/>
          <w:sz w:val="22"/>
          <w:szCs w:val="22"/>
          <w:u w:val="single"/>
        </w:rPr>
      </w:pP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14:paraId="627D1614" w14:textId="77777777" w:rsidR="007E5EF8" w:rsidRPr="00F63C87" w:rsidRDefault="000821F5">
      <w:pPr>
        <w:overflowPunct w:val="0"/>
        <w:autoSpaceDE w:val="0"/>
        <w:autoSpaceDN w:val="0"/>
        <w:adjustRightInd w:val="0"/>
        <w:jc w:val="both"/>
        <w:rPr>
          <w:sz w:val="22"/>
          <w:szCs w:val="22"/>
        </w:rPr>
      </w:pPr>
      <w:r w:rsidRPr="00F63C87">
        <w:rPr>
          <w:rFonts w:ascii="Arial" w:hAnsi="Arial" w:cs="Arial"/>
          <w:sz w:val="22"/>
          <w:szCs w:val="22"/>
        </w:rPr>
        <w:t xml:space="preserve">George </w:t>
      </w:r>
      <w:r w:rsidR="0077123A" w:rsidRPr="00F63C87">
        <w:rPr>
          <w:rFonts w:ascii="Arial" w:hAnsi="Arial" w:cs="Arial"/>
          <w:sz w:val="22"/>
          <w:szCs w:val="22"/>
        </w:rPr>
        <w:t>E</w:t>
      </w:r>
      <w:r w:rsidR="00836452" w:rsidRPr="00F63C87">
        <w:rPr>
          <w:rFonts w:ascii="Arial" w:hAnsi="Arial" w:cs="Arial"/>
          <w:sz w:val="22"/>
          <w:szCs w:val="22"/>
        </w:rPr>
        <w:t>rik</w:t>
      </w:r>
      <w:r w:rsidR="0077123A" w:rsidRPr="00F63C87">
        <w:rPr>
          <w:rFonts w:ascii="Arial" w:hAnsi="Arial" w:cs="Arial"/>
          <w:sz w:val="22"/>
          <w:szCs w:val="22"/>
        </w:rPr>
        <w:t xml:space="preserve">. </w:t>
      </w:r>
      <w:r w:rsidRPr="00F63C87">
        <w:rPr>
          <w:rFonts w:ascii="Arial" w:hAnsi="Arial" w:cs="Arial"/>
          <w:sz w:val="22"/>
          <w:szCs w:val="22"/>
        </w:rPr>
        <w:t>Moore</w:t>
      </w:r>
      <w:r w:rsidR="00836452" w:rsidRPr="00F63C87">
        <w:rPr>
          <w:rFonts w:ascii="Arial" w:hAnsi="Arial" w:cs="Arial"/>
          <w:sz w:val="22"/>
          <w:szCs w:val="22"/>
        </w:rPr>
        <w:t>, Esq.</w:t>
      </w:r>
      <w:r w:rsidR="007E5EF8" w:rsidRPr="00F63C87">
        <w:rPr>
          <w:rFonts w:ascii="Arial" w:hAnsi="Arial" w:cs="Arial"/>
          <w:sz w:val="22"/>
          <w:szCs w:val="22"/>
        </w:rPr>
        <w:t>, City Law Director</w:t>
      </w:r>
    </w:p>
    <w:sectPr w:rsidR="007E5EF8" w:rsidRPr="00F63C87" w:rsidSect="00D97D15">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E38313E"/>
    <w:multiLevelType w:val="multilevel"/>
    <w:tmpl w:val="9A1000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28E9"/>
    <w:rsid w:val="00003DF8"/>
    <w:rsid w:val="00004E13"/>
    <w:rsid w:val="00020E0E"/>
    <w:rsid w:val="00025D0C"/>
    <w:rsid w:val="000310A5"/>
    <w:rsid w:val="000313EB"/>
    <w:rsid w:val="000344B0"/>
    <w:rsid w:val="00035DAE"/>
    <w:rsid w:val="00041AF9"/>
    <w:rsid w:val="0005156C"/>
    <w:rsid w:val="00064F3E"/>
    <w:rsid w:val="000741E5"/>
    <w:rsid w:val="000821F5"/>
    <w:rsid w:val="00083C7F"/>
    <w:rsid w:val="000878EC"/>
    <w:rsid w:val="00091662"/>
    <w:rsid w:val="00093BB0"/>
    <w:rsid w:val="00096EF0"/>
    <w:rsid w:val="000A27AE"/>
    <w:rsid w:val="000A619C"/>
    <w:rsid w:val="000A7BE6"/>
    <w:rsid w:val="000B7E17"/>
    <w:rsid w:val="000C75FE"/>
    <w:rsid w:val="000D0F5C"/>
    <w:rsid w:val="000E22D5"/>
    <w:rsid w:val="000F3E22"/>
    <w:rsid w:val="000F52DF"/>
    <w:rsid w:val="000F5CC3"/>
    <w:rsid w:val="00101A30"/>
    <w:rsid w:val="00106B8D"/>
    <w:rsid w:val="00107B68"/>
    <w:rsid w:val="0011037E"/>
    <w:rsid w:val="00113797"/>
    <w:rsid w:val="00115C7C"/>
    <w:rsid w:val="00120B92"/>
    <w:rsid w:val="001473D1"/>
    <w:rsid w:val="0015065C"/>
    <w:rsid w:val="001559AB"/>
    <w:rsid w:val="00155D0B"/>
    <w:rsid w:val="001578D7"/>
    <w:rsid w:val="00160F50"/>
    <w:rsid w:val="00162EEE"/>
    <w:rsid w:val="00164423"/>
    <w:rsid w:val="001667B8"/>
    <w:rsid w:val="001679ED"/>
    <w:rsid w:val="00174802"/>
    <w:rsid w:val="001811FD"/>
    <w:rsid w:val="00183A85"/>
    <w:rsid w:val="00186A01"/>
    <w:rsid w:val="001873E1"/>
    <w:rsid w:val="00195223"/>
    <w:rsid w:val="00196C9D"/>
    <w:rsid w:val="00197298"/>
    <w:rsid w:val="001A22D7"/>
    <w:rsid w:val="001B1142"/>
    <w:rsid w:val="001B5495"/>
    <w:rsid w:val="001D7EB6"/>
    <w:rsid w:val="001E0124"/>
    <w:rsid w:val="001E1339"/>
    <w:rsid w:val="001E609D"/>
    <w:rsid w:val="001F2818"/>
    <w:rsid w:val="001F3A2B"/>
    <w:rsid w:val="001F5FD9"/>
    <w:rsid w:val="001F7D32"/>
    <w:rsid w:val="00202FD7"/>
    <w:rsid w:val="002060DA"/>
    <w:rsid w:val="00207171"/>
    <w:rsid w:val="002119DC"/>
    <w:rsid w:val="00216B53"/>
    <w:rsid w:val="00230822"/>
    <w:rsid w:val="0023335F"/>
    <w:rsid w:val="00234140"/>
    <w:rsid w:val="00234763"/>
    <w:rsid w:val="00235191"/>
    <w:rsid w:val="002370A1"/>
    <w:rsid w:val="00242EFD"/>
    <w:rsid w:val="002441F7"/>
    <w:rsid w:val="00244DEA"/>
    <w:rsid w:val="00247FB0"/>
    <w:rsid w:val="00250D16"/>
    <w:rsid w:val="00252BB4"/>
    <w:rsid w:val="002538D8"/>
    <w:rsid w:val="0026749D"/>
    <w:rsid w:val="002675EB"/>
    <w:rsid w:val="00270152"/>
    <w:rsid w:val="002815B8"/>
    <w:rsid w:val="00291B99"/>
    <w:rsid w:val="00292F53"/>
    <w:rsid w:val="002A034B"/>
    <w:rsid w:val="002A1110"/>
    <w:rsid w:val="002B159F"/>
    <w:rsid w:val="002C4955"/>
    <w:rsid w:val="002C4E0D"/>
    <w:rsid w:val="002D0331"/>
    <w:rsid w:val="002D5DF3"/>
    <w:rsid w:val="002F045F"/>
    <w:rsid w:val="003026FA"/>
    <w:rsid w:val="00302FBB"/>
    <w:rsid w:val="00305C81"/>
    <w:rsid w:val="00312188"/>
    <w:rsid w:val="00312530"/>
    <w:rsid w:val="003163DD"/>
    <w:rsid w:val="00322351"/>
    <w:rsid w:val="003226CF"/>
    <w:rsid w:val="00322A14"/>
    <w:rsid w:val="00323169"/>
    <w:rsid w:val="00325A87"/>
    <w:rsid w:val="00332D43"/>
    <w:rsid w:val="00336778"/>
    <w:rsid w:val="00337C21"/>
    <w:rsid w:val="003475E4"/>
    <w:rsid w:val="00355F71"/>
    <w:rsid w:val="003610C8"/>
    <w:rsid w:val="00361DFD"/>
    <w:rsid w:val="003633C8"/>
    <w:rsid w:val="0036481D"/>
    <w:rsid w:val="00374C9C"/>
    <w:rsid w:val="0037730E"/>
    <w:rsid w:val="0037782C"/>
    <w:rsid w:val="00377E08"/>
    <w:rsid w:val="00382241"/>
    <w:rsid w:val="00382E13"/>
    <w:rsid w:val="003856D6"/>
    <w:rsid w:val="003914F4"/>
    <w:rsid w:val="0039642D"/>
    <w:rsid w:val="003B49A9"/>
    <w:rsid w:val="003B544D"/>
    <w:rsid w:val="003B59E2"/>
    <w:rsid w:val="003B7CF3"/>
    <w:rsid w:val="003C6C3C"/>
    <w:rsid w:val="003C783D"/>
    <w:rsid w:val="003E430E"/>
    <w:rsid w:val="003E78DA"/>
    <w:rsid w:val="003F2636"/>
    <w:rsid w:val="003F6126"/>
    <w:rsid w:val="004018A3"/>
    <w:rsid w:val="00407287"/>
    <w:rsid w:val="00410CAF"/>
    <w:rsid w:val="0041660A"/>
    <w:rsid w:val="004166B7"/>
    <w:rsid w:val="00424429"/>
    <w:rsid w:val="00426CB6"/>
    <w:rsid w:val="00426EB3"/>
    <w:rsid w:val="004402D9"/>
    <w:rsid w:val="0044216E"/>
    <w:rsid w:val="00445053"/>
    <w:rsid w:val="0044719B"/>
    <w:rsid w:val="00453E12"/>
    <w:rsid w:val="00461CC9"/>
    <w:rsid w:val="00463A04"/>
    <w:rsid w:val="00465C83"/>
    <w:rsid w:val="00466FA2"/>
    <w:rsid w:val="00473F4A"/>
    <w:rsid w:val="00475C17"/>
    <w:rsid w:val="004A1202"/>
    <w:rsid w:val="004A316E"/>
    <w:rsid w:val="004B0DE0"/>
    <w:rsid w:val="004B4B06"/>
    <w:rsid w:val="004C1560"/>
    <w:rsid w:val="004C5989"/>
    <w:rsid w:val="004C63EA"/>
    <w:rsid w:val="004D2F44"/>
    <w:rsid w:val="004D3699"/>
    <w:rsid w:val="004E4786"/>
    <w:rsid w:val="004E66CB"/>
    <w:rsid w:val="004E793A"/>
    <w:rsid w:val="004F570C"/>
    <w:rsid w:val="005101FB"/>
    <w:rsid w:val="005128BF"/>
    <w:rsid w:val="00521517"/>
    <w:rsid w:val="00524025"/>
    <w:rsid w:val="00544227"/>
    <w:rsid w:val="005455D9"/>
    <w:rsid w:val="00551E4B"/>
    <w:rsid w:val="0055544D"/>
    <w:rsid w:val="00573A26"/>
    <w:rsid w:val="005804DF"/>
    <w:rsid w:val="00583674"/>
    <w:rsid w:val="0059504C"/>
    <w:rsid w:val="0059603F"/>
    <w:rsid w:val="005A1A30"/>
    <w:rsid w:val="005A4255"/>
    <w:rsid w:val="005A4989"/>
    <w:rsid w:val="005B1877"/>
    <w:rsid w:val="005B1AB8"/>
    <w:rsid w:val="005B3580"/>
    <w:rsid w:val="005C248D"/>
    <w:rsid w:val="005D3D84"/>
    <w:rsid w:val="005D6309"/>
    <w:rsid w:val="005E4288"/>
    <w:rsid w:val="005E561A"/>
    <w:rsid w:val="005F21C6"/>
    <w:rsid w:val="005F26C3"/>
    <w:rsid w:val="005F639B"/>
    <w:rsid w:val="0060143C"/>
    <w:rsid w:val="00604AD4"/>
    <w:rsid w:val="00604DFB"/>
    <w:rsid w:val="00625DD5"/>
    <w:rsid w:val="00627746"/>
    <w:rsid w:val="00634C5F"/>
    <w:rsid w:val="00637165"/>
    <w:rsid w:val="0064658F"/>
    <w:rsid w:val="00660C39"/>
    <w:rsid w:val="00661091"/>
    <w:rsid w:val="0066221D"/>
    <w:rsid w:val="0066430E"/>
    <w:rsid w:val="00664FAA"/>
    <w:rsid w:val="00665B27"/>
    <w:rsid w:val="00673358"/>
    <w:rsid w:val="00673841"/>
    <w:rsid w:val="00677211"/>
    <w:rsid w:val="00680D7C"/>
    <w:rsid w:val="006825B7"/>
    <w:rsid w:val="00686D41"/>
    <w:rsid w:val="006904EA"/>
    <w:rsid w:val="00693B0B"/>
    <w:rsid w:val="00693BD0"/>
    <w:rsid w:val="006976D6"/>
    <w:rsid w:val="006A047F"/>
    <w:rsid w:val="006A2E37"/>
    <w:rsid w:val="006A6ED2"/>
    <w:rsid w:val="006A7789"/>
    <w:rsid w:val="006B2B1E"/>
    <w:rsid w:val="006C5CBA"/>
    <w:rsid w:val="006D41B4"/>
    <w:rsid w:val="006D4326"/>
    <w:rsid w:val="006D5F25"/>
    <w:rsid w:val="006D64C3"/>
    <w:rsid w:val="006D7ABE"/>
    <w:rsid w:val="006D7F27"/>
    <w:rsid w:val="006E008E"/>
    <w:rsid w:val="006F2BCA"/>
    <w:rsid w:val="006F4D9B"/>
    <w:rsid w:val="007040BC"/>
    <w:rsid w:val="00704B2F"/>
    <w:rsid w:val="007070AB"/>
    <w:rsid w:val="007109CA"/>
    <w:rsid w:val="0071278A"/>
    <w:rsid w:val="00723F8E"/>
    <w:rsid w:val="007257BC"/>
    <w:rsid w:val="00730403"/>
    <w:rsid w:val="007315A7"/>
    <w:rsid w:val="00732ED4"/>
    <w:rsid w:val="00736F8B"/>
    <w:rsid w:val="00737AE1"/>
    <w:rsid w:val="00742469"/>
    <w:rsid w:val="00747169"/>
    <w:rsid w:val="00754421"/>
    <w:rsid w:val="00755622"/>
    <w:rsid w:val="0076398F"/>
    <w:rsid w:val="0076626E"/>
    <w:rsid w:val="0077123A"/>
    <w:rsid w:val="0077138D"/>
    <w:rsid w:val="007771C1"/>
    <w:rsid w:val="00777508"/>
    <w:rsid w:val="00782538"/>
    <w:rsid w:val="00786B41"/>
    <w:rsid w:val="00787BA3"/>
    <w:rsid w:val="00791F24"/>
    <w:rsid w:val="007A1267"/>
    <w:rsid w:val="007B28D7"/>
    <w:rsid w:val="007C22D8"/>
    <w:rsid w:val="007C7E5A"/>
    <w:rsid w:val="007D28B8"/>
    <w:rsid w:val="007D32B6"/>
    <w:rsid w:val="007D3307"/>
    <w:rsid w:val="007D459E"/>
    <w:rsid w:val="007E1352"/>
    <w:rsid w:val="007E5EF8"/>
    <w:rsid w:val="007E7887"/>
    <w:rsid w:val="007F061F"/>
    <w:rsid w:val="008154D6"/>
    <w:rsid w:val="00820A77"/>
    <w:rsid w:val="008225B5"/>
    <w:rsid w:val="00825D02"/>
    <w:rsid w:val="00834DFA"/>
    <w:rsid w:val="00836452"/>
    <w:rsid w:val="008367F2"/>
    <w:rsid w:val="00836BAD"/>
    <w:rsid w:val="008377D5"/>
    <w:rsid w:val="008428A6"/>
    <w:rsid w:val="00844480"/>
    <w:rsid w:val="00850087"/>
    <w:rsid w:val="00851DAE"/>
    <w:rsid w:val="00857638"/>
    <w:rsid w:val="0085765D"/>
    <w:rsid w:val="00860187"/>
    <w:rsid w:val="00863F8E"/>
    <w:rsid w:val="008669D4"/>
    <w:rsid w:val="00867D9D"/>
    <w:rsid w:val="00882164"/>
    <w:rsid w:val="00883C99"/>
    <w:rsid w:val="00884AD5"/>
    <w:rsid w:val="00891765"/>
    <w:rsid w:val="00893939"/>
    <w:rsid w:val="008A04E0"/>
    <w:rsid w:val="008A6B90"/>
    <w:rsid w:val="008A708C"/>
    <w:rsid w:val="008C2518"/>
    <w:rsid w:val="008D2E39"/>
    <w:rsid w:val="008E0032"/>
    <w:rsid w:val="008E135A"/>
    <w:rsid w:val="008E3C74"/>
    <w:rsid w:val="008E589D"/>
    <w:rsid w:val="008E6338"/>
    <w:rsid w:val="008E7717"/>
    <w:rsid w:val="008E7C12"/>
    <w:rsid w:val="008F3406"/>
    <w:rsid w:val="008F3D10"/>
    <w:rsid w:val="00900602"/>
    <w:rsid w:val="00906523"/>
    <w:rsid w:val="009070C3"/>
    <w:rsid w:val="00910533"/>
    <w:rsid w:val="00915BC7"/>
    <w:rsid w:val="00915F4F"/>
    <w:rsid w:val="0092195B"/>
    <w:rsid w:val="00924E22"/>
    <w:rsid w:val="0093555D"/>
    <w:rsid w:val="009467C9"/>
    <w:rsid w:val="00947982"/>
    <w:rsid w:val="00952D84"/>
    <w:rsid w:val="00967953"/>
    <w:rsid w:val="009705A9"/>
    <w:rsid w:val="00977A8C"/>
    <w:rsid w:val="00991EB6"/>
    <w:rsid w:val="00995401"/>
    <w:rsid w:val="00997DF6"/>
    <w:rsid w:val="009A0EF6"/>
    <w:rsid w:val="009A24FF"/>
    <w:rsid w:val="009A40E4"/>
    <w:rsid w:val="009A7F2C"/>
    <w:rsid w:val="009B0BB2"/>
    <w:rsid w:val="009B1BFD"/>
    <w:rsid w:val="009C1474"/>
    <w:rsid w:val="009C441F"/>
    <w:rsid w:val="009F1217"/>
    <w:rsid w:val="009F59BA"/>
    <w:rsid w:val="009F5FB7"/>
    <w:rsid w:val="00A10E57"/>
    <w:rsid w:val="00A22F05"/>
    <w:rsid w:val="00A2322F"/>
    <w:rsid w:val="00A26A9E"/>
    <w:rsid w:val="00A30293"/>
    <w:rsid w:val="00A31603"/>
    <w:rsid w:val="00A322FF"/>
    <w:rsid w:val="00A3232F"/>
    <w:rsid w:val="00A35450"/>
    <w:rsid w:val="00A50B62"/>
    <w:rsid w:val="00A62D6E"/>
    <w:rsid w:val="00A660EA"/>
    <w:rsid w:val="00A72F22"/>
    <w:rsid w:val="00A74AB5"/>
    <w:rsid w:val="00A7649A"/>
    <w:rsid w:val="00A8170B"/>
    <w:rsid w:val="00A81773"/>
    <w:rsid w:val="00A85FBE"/>
    <w:rsid w:val="00A8756B"/>
    <w:rsid w:val="00A92BD5"/>
    <w:rsid w:val="00AA1952"/>
    <w:rsid w:val="00AA2FDE"/>
    <w:rsid w:val="00AA5143"/>
    <w:rsid w:val="00AB5F86"/>
    <w:rsid w:val="00AB5FF4"/>
    <w:rsid w:val="00AB6E84"/>
    <w:rsid w:val="00AC1CF8"/>
    <w:rsid w:val="00AC27B2"/>
    <w:rsid w:val="00AC2E9E"/>
    <w:rsid w:val="00AC3B05"/>
    <w:rsid w:val="00AC56F3"/>
    <w:rsid w:val="00AC59D4"/>
    <w:rsid w:val="00AC5E7D"/>
    <w:rsid w:val="00AD30EB"/>
    <w:rsid w:val="00AD4FAB"/>
    <w:rsid w:val="00AE0C07"/>
    <w:rsid w:val="00AE17D7"/>
    <w:rsid w:val="00AE2F30"/>
    <w:rsid w:val="00AF358D"/>
    <w:rsid w:val="00AF418E"/>
    <w:rsid w:val="00AF5FE8"/>
    <w:rsid w:val="00AF6169"/>
    <w:rsid w:val="00AF7124"/>
    <w:rsid w:val="00B00747"/>
    <w:rsid w:val="00B015F3"/>
    <w:rsid w:val="00B019D3"/>
    <w:rsid w:val="00B023D0"/>
    <w:rsid w:val="00B10B02"/>
    <w:rsid w:val="00B12EB4"/>
    <w:rsid w:val="00B1517A"/>
    <w:rsid w:val="00B15240"/>
    <w:rsid w:val="00B1768F"/>
    <w:rsid w:val="00B20DA7"/>
    <w:rsid w:val="00B21128"/>
    <w:rsid w:val="00B22E4B"/>
    <w:rsid w:val="00B23B08"/>
    <w:rsid w:val="00B3548F"/>
    <w:rsid w:val="00B364FF"/>
    <w:rsid w:val="00B468F9"/>
    <w:rsid w:val="00B50B7D"/>
    <w:rsid w:val="00B5428D"/>
    <w:rsid w:val="00B62262"/>
    <w:rsid w:val="00B63657"/>
    <w:rsid w:val="00B65D9F"/>
    <w:rsid w:val="00B71D55"/>
    <w:rsid w:val="00B77A2B"/>
    <w:rsid w:val="00B8078C"/>
    <w:rsid w:val="00B80797"/>
    <w:rsid w:val="00B832B8"/>
    <w:rsid w:val="00B8754F"/>
    <w:rsid w:val="00B97C53"/>
    <w:rsid w:val="00BA0B77"/>
    <w:rsid w:val="00BA1DB4"/>
    <w:rsid w:val="00BA2141"/>
    <w:rsid w:val="00BB02E3"/>
    <w:rsid w:val="00BB2E76"/>
    <w:rsid w:val="00BB47F9"/>
    <w:rsid w:val="00BB4A82"/>
    <w:rsid w:val="00BB5AB6"/>
    <w:rsid w:val="00BC37FA"/>
    <w:rsid w:val="00BC3AFF"/>
    <w:rsid w:val="00BC7D08"/>
    <w:rsid w:val="00BD5F41"/>
    <w:rsid w:val="00BD647E"/>
    <w:rsid w:val="00BD7B60"/>
    <w:rsid w:val="00BE1235"/>
    <w:rsid w:val="00BF4D4F"/>
    <w:rsid w:val="00C003A6"/>
    <w:rsid w:val="00C13AAB"/>
    <w:rsid w:val="00C15E45"/>
    <w:rsid w:val="00C21963"/>
    <w:rsid w:val="00C260E3"/>
    <w:rsid w:val="00C3190E"/>
    <w:rsid w:val="00C357D0"/>
    <w:rsid w:val="00C36B7F"/>
    <w:rsid w:val="00C46209"/>
    <w:rsid w:val="00C53785"/>
    <w:rsid w:val="00C54A22"/>
    <w:rsid w:val="00C56FD9"/>
    <w:rsid w:val="00C619AE"/>
    <w:rsid w:val="00C62138"/>
    <w:rsid w:val="00C750F0"/>
    <w:rsid w:val="00C842D9"/>
    <w:rsid w:val="00C84850"/>
    <w:rsid w:val="00C9594D"/>
    <w:rsid w:val="00C96645"/>
    <w:rsid w:val="00CA133E"/>
    <w:rsid w:val="00CA5C5D"/>
    <w:rsid w:val="00CB2628"/>
    <w:rsid w:val="00CB4639"/>
    <w:rsid w:val="00CB693E"/>
    <w:rsid w:val="00CB6FC7"/>
    <w:rsid w:val="00CC082B"/>
    <w:rsid w:val="00CC1AF0"/>
    <w:rsid w:val="00CC4C88"/>
    <w:rsid w:val="00CD13BC"/>
    <w:rsid w:val="00CD228F"/>
    <w:rsid w:val="00CD7883"/>
    <w:rsid w:val="00CE5AE1"/>
    <w:rsid w:val="00CE6786"/>
    <w:rsid w:val="00CE7256"/>
    <w:rsid w:val="00CE7427"/>
    <w:rsid w:val="00CF7BAE"/>
    <w:rsid w:val="00D01EAD"/>
    <w:rsid w:val="00D164AC"/>
    <w:rsid w:val="00D21FC3"/>
    <w:rsid w:val="00D25619"/>
    <w:rsid w:val="00D303EB"/>
    <w:rsid w:val="00D45DBF"/>
    <w:rsid w:val="00D51314"/>
    <w:rsid w:val="00D57B75"/>
    <w:rsid w:val="00D61BD0"/>
    <w:rsid w:val="00D6202D"/>
    <w:rsid w:val="00D62793"/>
    <w:rsid w:val="00D75B42"/>
    <w:rsid w:val="00D85FFF"/>
    <w:rsid w:val="00D90A74"/>
    <w:rsid w:val="00D91183"/>
    <w:rsid w:val="00D97D15"/>
    <w:rsid w:val="00DA07BF"/>
    <w:rsid w:val="00DB3124"/>
    <w:rsid w:val="00DB5483"/>
    <w:rsid w:val="00DC0415"/>
    <w:rsid w:val="00DC51F2"/>
    <w:rsid w:val="00DC6571"/>
    <w:rsid w:val="00DD3536"/>
    <w:rsid w:val="00DD48CE"/>
    <w:rsid w:val="00DD49AD"/>
    <w:rsid w:val="00DD55C0"/>
    <w:rsid w:val="00DD7BF7"/>
    <w:rsid w:val="00DE111B"/>
    <w:rsid w:val="00DE3074"/>
    <w:rsid w:val="00DE6D60"/>
    <w:rsid w:val="00DF27EA"/>
    <w:rsid w:val="00E02F0E"/>
    <w:rsid w:val="00E057C4"/>
    <w:rsid w:val="00E06CEF"/>
    <w:rsid w:val="00E13131"/>
    <w:rsid w:val="00E217A1"/>
    <w:rsid w:val="00E34C53"/>
    <w:rsid w:val="00E3724A"/>
    <w:rsid w:val="00E41FBF"/>
    <w:rsid w:val="00E452C7"/>
    <w:rsid w:val="00E464F3"/>
    <w:rsid w:val="00E518FD"/>
    <w:rsid w:val="00E53745"/>
    <w:rsid w:val="00E673CA"/>
    <w:rsid w:val="00E67B11"/>
    <w:rsid w:val="00E71B27"/>
    <w:rsid w:val="00E75A38"/>
    <w:rsid w:val="00E76C98"/>
    <w:rsid w:val="00E87E40"/>
    <w:rsid w:val="00E922F7"/>
    <w:rsid w:val="00EA4F60"/>
    <w:rsid w:val="00EB140E"/>
    <w:rsid w:val="00EB2CBA"/>
    <w:rsid w:val="00EB52BB"/>
    <w:rsid w:val="00EB5942"/>
    <w:rsid w:val="00EB633F"/>
    <w:rsid w:val="00EB7E1A"/>
    <w:rsid w:val="00EC29E6"/>
    <w:rsid w:val="00ED5D3D"/>
    <w:rsid w:val="00ED7E78"/>
    <w:rsid w:val="00EE2B00"/>
    <w:rsid w:val="00EE705D"/>
    <w:rsid w:val="00EF5217"/>
    <w:rsid w:val="00EF6CE0"/>
    <w:rsid w:val="00F01683"/>
    <w:rsid w:val="00F03A4B"/>
    <w:rsid w:val="00F05FDB"/>
    <w:rsid w:val="00F1197B"/>
    <w:rsid w:val="00F13322"/>
    <w:rsid w:val="00F15F83"/>
    <w:rsid w:val="00F17421"/>
    <w:rsid w:val="00F356F4"/>
    <w:rsid w:val="00F411B2"/>
    <w:rsid w:val="00F57B2B"/>
    <w:rsid w:val="00F63C87"/>
    <w:rsid w:val="00F66164"/>
    <w:rsid w:val="00F840C4"/>
    <w:rsid w:val="00F95B8F"/>
    <w:rsid w:val="00F963A8"/>
    <w:rsid w:val="00FB1C44"/>
    <w:rsid w:val="00FB25E5"/>
    <w:rsid w:val="00FC248C"/>
    <w:rsid w:val="00FC69DE"/>
    <w:rsid w:val="00FD47C2"/>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8C8BD"/>
  <w15:chartTrackingRefBased/>
  <w15:docId w15:val="{0935BBA2-8622-4C91-837C-0F52EBED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3">
    <w:name w:val="heading 3"/>
    <w:basedOn w:val="Normal"/>
    <w:next w:val="Normal"/>
    <w:link w:val="Heading3Char"/>
    <w:semiHidden/>
    <w:unhideWhenUsed/>
    <w:qFormat/>
    <w:rsid w:val="007B28D7"/>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 w:type="paragraph" w:styleId="NormalWeb">
    <w:name w:val="Normal (Web)"/>
    <w:basedOn w:val="Normal"/>
    <w:rsid w:val="0071278A"/>
  </w:style>
  <w:style w:type="character" w:customStyle="1" w:styleId="Heading3Char">
    <w:name w:val="Heading 3 Char"/>
    <w:basedOn w:val="DefaultParagraphFont"/>
    <w:link w:val="Heading3"/>
    <w:semiHidden/>
    <w:rsid w:val="007B28D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90942">
      <w:bodyDiv w:val="1"/>
      <w:marLeft w:val="0"/>
      <w:marRight w:val="0"/>
      <w:marTop w:val="0"/>
      <w:marBottom w:val="0"/>
      <w:divBdr>
        <w:top w:val="none" w:sz="0" w:space="0" w:color="auto"/>
        <w:left w:val="none" w:sz="0" w:space="0" w:color="auto"/>
        <w:bottom w:val="none" w:sz="0" w:space="0" w:color="auto"/>
        <w:right w:val="none" w:sz="0" w:space="0" w:color="auto"/>
      </w:divBdr>
    </w:div>
    <w:div w:id="140661515">
      <w:bodyDiv w:val="1"/>
      <w:marLeft w:val="0"/>
      <w:marRight w:val="0"/>
      <w:marTop w:val="0"/>
      <w:marBottom w:val="0"/>
      <w:divBdr>
        <w:top w:val="none" w:sz="0" w:space="0" w:color="auto"/>
        <w:left w:val="none" w:sz="0" w:space="0" w:color="auto"/>
        <w:bottom w:val="none" w:sz="0" w:space="0" w:color="auto"/>
        <w:right w:val="none" w:sz="0" w:space="0" w:color="auto"/>
      </w:divBdr>
    </w:div>
    <w:div w:id="144712598">
      <w:bodyDiv w:val="1"/>
      <w:marLeft w:val="0"/>
      <w:marRight w:val="0"/>
      <w:marTop w:val="0"/>
      <w:marBottom w:val="0"/>
      <w:divBdr>
        <w:top w:val="none" w:sz="0" w:space="0" w:color="auto"/>
        <w:left w:val="none" w:sz="0" w:space="0" w:color="auto"/>
        <w:bottom w:val="none" w:sz="0" w:space="0" w:color="auto"/>
        <w:right w:val="none" w:sz="0" w:space="0" w:color="auto"/>
      </w:divBdr>
    </w:div>
    <w:div w:id="152374587">
      <w:bodyDiv w:val="1"/>
      <w:marLeft w:val="0"/>
      <w:marRight w:val="0"/>
      <w:marTop w:val="0"/>
      <w:marBottom w:val="0"/>
      <w:divBdr>
        <w:top w:val="none" w:sz="0" w:space="0" w:color="auto"/>
        <w:left w:val="none" w:sz="0" w:space="0" w:color="auto"/>
        <w:bottom w:val="none" w:sz="0" w:space="0" w:color="auto"/>
        <w:right w:val="none" w:sz="0" w:space="0" w:color="auto"/>
      </w:divBdr>
    </w:div>
    <w:div w:id="157698579">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850680820">
      <w:bodyDiv w:val="1"/>
      <w:marLeft w:val="0"/>
      <w:marRight w:val="0"/>
      <w:marTop w:val="0"/>
      <w:marBottom w:val="0"/>
      <w:divBdr>
        <w:top w:val="none" w:sz="0" w:space="0" w:color="auto"/>
        <w:left w:val="none" w:sz="0" w:space="0" w:color="auto"/>
        <w:bottom w:val="none" w:sz="0" w:space="0" w:color="auto"/>
        <w:right w:val="none" w:sz="0" w:space="0" w:color="auto"/>
      </w:divBdr>
    </w:div>
    <w:div w:id="931280502">
      <w:bodyDiv w:val="1"/>
      <w:marLeft w:val="0"/>
      <w:marRight w:val="0"/>
      <w:marTop w:val="0"/>
      <w:marBottom w:val="0"/>
      <w:divBdr>
        <w:top w:val="none" w:sz="0" w:space="0" w:color="auto"/>
        <w:left w:val="none" w:sz="0" w:space="0" w:color="auto"/>
        <w:bottom w:val="none" w:sz="0" w:space="0" w:color="auto"/>
        <w:right w:val="none" w:sz="0" w:space="0" w:color="auto"/>
      </w:divBdr>
    </w:div>
    <w:div w:id="961768666">
      <w:bodyDiv w:val="1"/>
      <w:marLeft w:val="0"/>
      <w:marRight w:val="0"/>
      <w:marTop w:val="0"/>
      <w:marBottom w:val="0"/>
      <w:divBdr>
        <w:top w:val="none" w:sz="0" w:space="0" w:color="auto"/>
        <w:left w:val="none" w:sz="0" w:space="0" w:color="auto"/>
        <w:bottom w:val="none" w:sz="0" w:space="0" w:color="auto"/>
        <w:right w:val="none" w:sz="0" w:space="0" w:color="auto"/>
      </w:divBdr>
    </w:div>
    <w:div w:id="1091974486">
      <w:bodyDiv w:val="1"/>
      <w:marLeft w:val="0"/>
      <w:marRight w:val="0"/>
      <w:marTop w:val="0"/>
      <w:marBottom w:val="0"/>
      <w:divBdr>
        <w:top w:val="none" w:sz="0" w:space="0" w:color="auto"/>
        <w:left w:val="none" w:sz="0" w:space="0" w:color="auto"/>
        <w:bottom w:val="none" w:sz="0" w:space="0" w:color="auto"/>
        <w:right w:val="none" w:sz="0" w:space="0" w:color="auto"/>
      </w:divBdr>
    </w:div>
    <w:div w:id="1128012418">
      <w:bodyDiv w:val="1"/>
      <w:marLeft w:val="0"/>
      <w:marRight w:val="0"/>
      <w:marTop w:val="0"/>
      <w:marBottom w:val="0"/>
      <w:divBdr>
        <w:top w:val="none" w:sz="0" w:space="0" w:color="auto"/>
        <w:left w:val="none" w:sz="0" w:space="0" w:color="auto"/>
        <w:bottom w:val="none" w:sz="0" w:space="0" w:color="auto"/>
        <w:right w:val="none" w:sz="0" w:space="0" w:color="auto"/>
      </w:divBdr>
    </w:div>
    <w:div w:id="1128474786">
      <w:bodyDiv w:val="1"/>
      <w:marLeft w:val="0"/>
      <w:marRight w:val="0"/>
      <w:marTop w:val="0"/>
      <w:marBottom w:val="0"/>
      <w:divBdr>
        <w:top w:val="none" w:sz="0" w:space="0" w:color="auto"/>
        <w:left w:val="none" w:sz="0" w:space="0" w:color="auto"/>
        <w:bottom w:val="none" w:sz="0" w:space="0" w:color="auto"/>
        <w:right w:val="none" w:sz="0" w:space="0" w:color="auto"/>
      </w:divBdr>
    </w:div>
    <w:div w:id="1156800514">
      <w:bodyDiv w:val="1"/>
      <w:marLeft w:val="0"/>
      <w:marRight w:val="0"/>
      <w:marTop w:val="0"/>
      <w:marBottom w:val="0"/>
      <w:divBdr>
        <w:top w:val="none" w:sz="0" w:space="0" w:color="auto"/>
        <w:left w:val="none" w:sz="0" w:space="0" w:color="auto"/>
        <w:bottom w:val="none" w:sz="0" w:space="0" w:color="auto"/>
        <w:right w:val="none" w:sz="0" w:space="0" w:color="auto"/>
      </w:divBdr>
    </w:div>
    <w:div w:id="1260794730">
      <w:bodyDiv w:val="1"/>
      <w:marLeft w:val="0"/>
      <w:marRight w:val="0"/>
      <w:marTop w:val="0"/>
      <w:marBottom w:val="0"/>
      <w:divBdr>
        <w:top w:val="none" w:sz="0" w:space="0" w:color="auto"/>
        <w:left w:val="none" w:sz="0" w:space="0" w:color="auto"/>
        <w:bottom w:val="none" w:sz="0" w:space="0" w:color="auto"/>
        <w:right w:val="none" w:sz="0" w:space="0" w:color="auto"/>
      </w:divBdr>
    </w:div>
    <w:div w:id="1323968336">
      <w:bodyDiv w:val="1"/>
      <w:marLeft w:val="0"/>
      <w:marRight w:val="0"/>
      <w:marTop w:val="0"/>
      <w:marBottom w:val="0"/>
      <w:divBdr>
        <w:top w:val="none" w:sz="0" w:space="0" w:color="auto"/>
        <w:left w:val="none" w:sz="0" w:space="0" w:color="auto"/>
        <w:bottom w:val="none" w:sz="0" w:space="0" w:color="auto"/>
        <w:right w:val="none" w:sz="0" w:space="0" w:color="auto"/>
      </w:divBdr>
    </w:div>
    <w:div w:id="1410616381">
      <w:bodyDiv w:val="1"/>
      <w:marLeft w:val="0"/>
      <w:marRight w:val="0"/>
      <w:marTop w:val="0"/>
      <w:marBottom w:val="0"/>
      <w:divBdr>
        <w:top w:val="none" w:sz="0" w:space="0" w:color="auto"/>
        <w:left w:val="none" w:sz="0" w:space="0" w:color="auto"/>
        <w:bottom w:val="none" w:sz="0" w:space="0" w:color="auto"/>
        <w:right w:val="none" w:sz="0" w:space="0" w:color="auto"/>
      </w:divBdr>
    </w:div>
    <w:div w:id="1588420902">
      <w:bodyDiv w:val="1"/>
      <w:marLeft w:val="0"/>
      <w:marRight w:val="0"/>
      <w:marTop w:val="0"/>
      <w:marBottom w:val="0"/>
      <w:divBdr>
        <w:top w:val="none" w:sz="0" w:space="0" w:color="auto"/>
        <w:left w:val="none" w:sz="0" w:space="0" w:color="auto"/>
        <w:bottom w:val="none" w:sz="0" w:space="0" w:color="auto"/>
        <w:right w:val="none" w:sz="0" w:space="0" w:color="auto"/>
      </w:divBdr>
    </w:div>
    <w:div w:id="1837186654">
      <w:bodyDiv w:val="1"/>
      <w:marLeft w:val="0"/>
      <w:marRight w:val="0"/>
      <w:marTop w:val="0"/>
      <w:marBottom w:val="0"/>
      <w:divBdr>
        <w:top w:val="none" w:sz="0" w:space="0" w:color="auto"/>
        <w:left w:val="none" w:sz="0" w:space="0" w:color="auto"/>
        <w:bottom w:val="none" w:sz="0" w:space="0" w:color="auto"/>
        <w:right w:val="none" w:sz="0" w:space="0" w:color="auto"/>
      </w:divBdr>
    </w:div>
    <w:div w:id="1901137609">
      <w:bodyDiv w:val="1"/>
      <w:marLeft w:val="0"/>
      <w:marRight w:val="0"/>
      <w:marTop w:val="0"/>
      <w:marBottom w:val="0"/>
      <w:divBdr>
        <w:top w:val="none" w:sz="0" w:space="0" w:color="auto"/>
        <w:left w:val="none" w:sz="0" w:space="0" w:color="auto"/>
        <w:bottom w:val="none" w:sz="0" w:space="0" w:color="auto"/>
        <w:right w:val="none" w:sz="0" w:space="0" w:color="auto"/>
      </w:divBdr>
    </w:div>
    <w:div w:id="2014065708">
      <w:bodyDiv w:val="1"/>
      <w:marLeft w:val="0"/>
      <w:marRight w:val="0"/>
      <w:marTop w:val="0"/>
      <w:marBottom w:val="0"/>
      <w:divBdr>
        <w:top w:val="none" w:sz="0" w:space="0" w:color="auto"/>
        <w:left w:val="none" w:sz="0" w:space="0" w:color="auto"/>
        <w:bottom w:val="none" w:sz="0" w:space="0" w:color="auto"/>
        <w:right w:val="none" w:sz="0" w:space="0" w:color="auto"/>
      </w:divBdr>
    </w:div>
    <w:div w:id="2077968145">
      <w:bodyDiv w:val="1"/>
      <w:marLeft w:val="0"/>
      <w:marRight w:val="0"/>
      <w:marTop w:val="0"/>
      <w:marBottom w:val="0"/>
      <w:divBdr>
        <w:top w:val="none" w:sz="0" w:space="0" w:color="auto"/>
        <w:left w:val="none" w:sz="0" w:space="0" w:color="auto"/>
        <w:bottom w:val="none" w:sz="0" w:space="0" w:color="auto"/>
        <w:right w:val="none" w:sz="0" w:space="0" w:color="auto"/>
      </w:divBdr>
    </w:div>
    <w:div w:id="2088988911">
      <w:bodyDiv w:val="1"/>
      <w:marLeft w:val="0"/>
      <w:marRight w:val="0"/>
      <w:marTop w:val="0"/>
      <w:marBottom w:val="0"/>
      <w:divBdr>
        <w:top w:val="none" w:sz="0" w:space="0" w:color="auto"/>
        <w:left w:val="none" w:sz="0" w:space="0" w:color="auto"/>
        <w:bottom w:val="none" w:sz="0" w:space="0" w:color="auto"/>
        <w:right w:val="none" w:sz="0" w:space="0" w:color="auto"/>
      </w:divBdr>
    </w:div>
    <w:div w:id="212804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664</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3</cp:revision>
  <cp:lastPrinted>2025-07-11T18:03:00Z</cp:lastPrinted>
  <dcterms:created xsi:type="dcterms:W3CDTF">2025-07-11T15:47:00Z</dcterms:created>
  <dcterms:modified xsi:type="dcterms:W3CDTF">2025-07-11T18:03:00Z</dcterms:modified>
</cp:coreProperties>
</file>