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1F69ABCA" w:rsidR="007E5EF8" w:rsidRPr="00C77D38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1"/>
          <w:szCs w:val="21"/>
        </w:rPr>
      </w:pPr>
      <w:r w:rsidRPr="00C77D38">
        <w:rPr>
          <w:rFonts w:ascii="Arial" w:hAnsi="Arial"/>
          <w:b/>
          <w:sz w:val="21"/>
          <w:szCs w:val="21"/>
        </w:rPr>
        <w:t>ORDINANCE</w:t>
      </w:r>
      <w:r w:rsidR="005F22A1">
        <w:rPr>
          <w:rFonts w:ascii="Arial" w:hAnsi="Arial"/>
          <w:b/>
          <w:sz w:val="21"/>
          <w:szCs w:val="21"/>
        </w:rPr>
        <w:t xml:space="preserve"> 16</w:t>
      </w:r>
      <w:bookmarkStart w:id="0" w:name="_GoBack"/>
      <w:bookmarkEnd w:id="0"/>
      <w:r w:rsidR="00F57B2B" w:rsidRPr="00C77D38">
        <w:rPr>
          <w:rFonts w:ascii="Arial" w:hAnsi="Arial"/>
          <w:b/>
          <w:sz w:val="21"/>
          <w:szCs w:val="21"/>
        </w:rPr>
        <w:t>-2</w:t>
      </w:r>
      <w:r w:rsidR="008225B5" w:rsidRPr="00C77D38">
        <w:rPr>
          <w:rFonts w:ascii="Arial" w:hAnsi="Arial"/>
          <w:b/>
          <w:sz w:val="21"/>
          <w:szCs w:val="21"/>
        </w:rPr>
        <w:t>5</w:t>
      </w:r>
      <w:r w:rsidR="00F57B2B" w:rsidRPr="00C77D38">
        <w:rPr>
          <w:rFonts w:ascii="Arial" w:hAnsi="Arial"/>
          <w:b/>
          <w:sz w:val="21"/>
          <w:szCs w:val="21"/>
        </w:rPr>
        <w:t>-O</w:t>
      </w:r>
      <w:r w:rsidR="00857638" w:rsidRPr="00C77D38">
        <w:rPr>
          <w:rFonts w:ascii="Arial" w:hAnsi="Arial"/>
          <w:b/>
          <w:sz w:val="21"/>
          <w:szCs w:val="21"/>
        </w:rPr>
        <w:t xml:space="preserve"> </w:t>
      </w:r>
    </w:p>
    <w:p w14:paraId="0C1ECD0A" w14:textId="77777777" w:rsidR="00A22F05" w:rsidRPr="00C77D38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1"/>
          <w:szCs w:val="21"/>
        </w:rPr>
      </w:pPr>
    </w:p>
    <w:p w14:paraId="1943CF44" w14:textId="1185E43D" w:rsidR="0071278A" w:rsidRPr="00C77D38" w:rsidRDefault="006A7789" w:rsidP="0071278A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  <w:r w:rsidRPr="00C77D38">
        <w:rPr>
          <w:rFonts w:ascii="Arial" w:hAnsi="Arial" w:cs="Arial"/>
          <w:b/>
          <w:sz w:val="21"/>
          <w:szCs w:val="21"/>
        </w:rPr>
        <w:t xml:space="preserve">AN ORDINANCE </w:t>
      </w:r>
      <w:r w:rsidR="004E793A" w:rsidRPr="00C77D38">
        <w:rPr>
          <w:rFonts w:ascii="Arial" w:hAnsi="Arial" w:cs="Arial"/>
          <w:b/>
          <w:sz w:val="21"/>
          <w:szCs w:val="21"/>
        </w:rPr>
        <w:t xml:space="preserve">APPROPRIATING FUNDS </w:t>
      </w:r>
      <w:r w:rsidR="00C842D9" w:rsidRPr="00C77D38">
        <w:rPr>
          <w:rFonts w:ascii="Arial" w:hAnsi="Arial" w:cs="Arial"/>
          <w:b/>
          <w:sz w:val="21"/>
          <w:szCs w:val="21"/>
        </w:rPr>
        <w:t xml:space="preserve">FOR </w:t>
      </w:r>
      <w:r w:rsidR="00440C17" w:rsidRPr="00C77D38">
        <w:rPr>
          <w:rFonts w:ascii="Arial" w:hAnsi="Arial" w:cs="Arial"/>
          <w:b/>
          <w:sz w:val="21"/>
          <w:szCs w:val="21"/>
        </w:rPr>
        <w:t xml:space="preserve">THE ELECTRIC </w:t>
      </w:r>
      <w:r w:rsidR="00C77D38" w:rsidRPr="00C77D38">
        <w:rPr>
          <w:rFonts w:ascii="Arial" w:hAnsi="Arial" w:cs="Arial"/>
          <w:b/>
          <w:sz w:val="21"/>
          <w:szCs w:val="21"/>
        </w:rPr>
        <w:t xml:space="preserve">DISTRIBUTION </w:t>
      </w:r>
      <w:r w:rsidR="00440C17" w:rsidRPr="00C77D38">
        <w:rPr>
          <w:rFonts w:ascii="Arial" w:hAnsi="Arial" w:cs="Arial"/>
          <w:b/>
          <w:sz w:val="21"/>
          <w:szCs w:val="21"/>
        </w:rPr>
        <w:t>DEPARTMENT</w:t>
      </w:r>
      <w:r w:rsidR="0071278A" w:rsidRPr="00C77D38">
        <w:rPr>
          <w:rFonts w:ascii="Arial" w:hAnsi="Arial" w:cs="Arial"/>
          <w:b/>
          <w:sz w:val="21"/>
          <w:szCs w:val="21"/>
        </w:rPr>
        <w:t xml:space="preserve"> AND DECLARING AN EMERGENCY.</w:t>
      </w:r>
    </w:p>
    <w:p w14:paraId="3EF4A41D" w14:textId="77777777" w:rsidR="006A7789" w:rsidRPr="00C77D38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</w:p>
    <w:p w14:paraId="476F07FD" w14:textId="5FCC21C6" w:rsidR="00627746" w:rsidRPr="00C77D38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C77D38">
        <w:rPr>
          <w:rFonts w:ascii="Arial" w:hAnsi="Arial"/>
          <w:sz w:val="21"/>
          <w:szCs w:val="21"/>
        </w:rPr>
        <w:t xml:space="preserve">WHEREAS, </w:t>
      </w:r>
      <w:r w:rsidR="0071278A" w:rsidRPr="00C77D38">
        <w:rPr>
          <w:rFonts w:ascii="Arial" w:hAnsi="Arial"/>
          <w:sz w:val="21"/>
          <w:szCs w:val="21"/>
        </w:rPr>
        <w:t>the City o</w:t>
      </w:r>
      <w:r w:rsidR="00EF39D9" w:rsidRPr="00C77D38">
        <w:rPr>
          <w:rFonts w:ascii="Arial" w:hAnsi="Arial"/>
          <w:sz w:val="21"/>
          <w:szCs w:val="21"/>
        </w:rPr>
        <w:t>f Celina has</w:t>
      </w:r>
      <w:r w:rsidR="00406E00" w:rsidRPr="00C77D38">
        <w:rPr>
          <w:rFonts w:ascii="Arial" w:hAnsi="Arial"/>
          <w:sz w:val="21"/>
          <w:szCs w:val="21"/>
        </w:rPr>
        <w:t xml:space="preserve"> been informed </w:t>
      </w:r>
      <w:r w:rsidR="002B1EF8" w:rsidRPr="00C77D38">
        <w:rPr>
          <w:rFonts w:ascii="Arial" w:hAnsi="Arial"/>
          <w:sz w:val="21"/>
          <w:szCs w:val="21"/>
        </w:rPr>
        <w:t>it has</w:t>
      </w:r>
      <w:r w:rsidR="00406E00" w:rsidRPr="00C77D38">
        <w:rPr>
          <w:rFonts w:ascii="Arial" w:hAnsi="Arial"/>
          <w:sz w:val="21"/>
          <w:szCs w:val="21"/>
        </w:rPr>
        <w:t xml:space="preserve"> </w:t>
      </w:r>
      <w:r w:rsidR="002B1EF8" w:rsidRPr="00C77D38">
        <w:rPr>
          <w:rFonts w:ascii="Arial" w:hAnsi="Arial"/>
          <w:sz w:val="21"/>
          <w:szCs w:val="21"/>
        </w:rPr>
        <w:t>been moved up</w:t>
      </w:r>
      <w:r w:rsidR="00C77D38" w:rsidRPr="00C77D38">
        <w:rPr>
          <w:rFonts w:ascii="Arial" w:hAnsi="Arial"/>
          <w:sz w:val="21"/>
          <w:szCs w:val="21"/>
        </w:rPr>
        <w:t xml:space="preserve"> on a </w:t>
      </w:r>
      <w:r w:rsidR="002B1EF8" w:rsidRPr="00C77D38">
        <w:rPr>
          <w:rFonts w:ascii="Arial" w:hAnsi="Arial"/>
          <w:sz w:val="21"/>
          <w:szCs w:val="21"/>
        </w:rPr>
        <w:t xml:space="preserve">wait list and is eligible to immediately reserve and purchase a 2026 </w:t>
      </w:r>
      <w:r w:rsidR="007D313C" w:rsidRPr="00C77D38">
        <w:rPr>
          <w:rFonts w:ascii="Arial" w:hAnsi="Arial"/>
          <w:sz w:val="21"/>
          <w:szCs w:val="21"/>
        </w:rPr>
        <w:t xml:space="preserve">International </w:t>
      </w:r>
      <w:proofErr w:type="spellStart"/>
      <w:r w:rsidR="007D313C" w:rsidRPr="00C77D38">
        <w:rPr>
          <w:rFonts w:ascii="Arial" w:hAnsi="Arial"/>
          <w:sz w:val="21"/>
          <w:szCs w:val="21"/>
        </w:rPr>
        <w:t>Altec</w:t>
      </w:r>
      <w:proofErr w:type="spellEnd"/>
      <w:r w:rsidR="007D313C" w:rsidRPr="00C77D38">
        <w:rPr>
          <w:rFonts w:ascii="Arial" w:hAnsi="Arial"/>
          <w:sz w:val="21"/>
          <w:szCs w:val="21"/>
        </w:rPr>
        <w:t xml:space="preserve"> TA60 Articulating Telescopic Aerial with Material Handling</w:t>
      </w:r>
      <w:r w:rsidR="009B1442" w:rsidRPr="00C77D38">
        <w:rPr>
          <w:rFonts w:ascii="Arial" w:hAnsi="Arial"/>
          <w:sz w:val="21"/>
          <w:szCs w:val="21"/>
        </w:rPr>
        <w:t xml:space="preserve"> </w:t>
      </w:r>
      <w:r w:rsidR="002B1EF8" w:rsidRPr="00C77D38">
        <w:rPr>
          <w:rFonts w:ascii="Arial" w:hAnsi="Arial"/>
          <w:sz w:val="21"/>
          <w:szCs w:val="21"/>
        </w:rPr>
        <w:t xml:space="preserve">(hereinafter “Bucket Truck”) </w:t>
      </w:r>
      <w:r w:rsidR="009B1442" w:rsidRPr="00C77D38">
        <w:rPr>
          <w:rFonts w:ascii="Arial" w:hAnsi="Arial"/>
          <w:sz w:val="21"/>
          <w:szCs w:val="21"/>
        </w:rPr>
        <w:t>fro</w:t>
      </w:r>
      <w:r w:rsidR="00B53BAD" w:rsidRPr="00C77D38">
        <w:rPr>
          <w:rFonts w:ascii="Arial" w:hAnsi="Arial"/>
          <w:sz w:val="21"/>
          <w:szCs w:val="21"/>
        </w:rPr>
        <w:t xml:space="preserve">m </w:t>
      </w:r>
      <w:proofErr w:type="spellStart"/>
      <w:r w:rsidR="00B53BAD" w:rsidRPr="00C77D38">
        <w:rPr>
          <w:rFonts w:ascii="Arial" w:hAnsi="Arial"/>
          <w:sz w:val="21"/>
          <w:szCs w:val="21"/>
        </w:rPr>
        <w:t>Altec</w:t>
      </w:r>
      <w:proofErr w:type="spellEnd"/>
      <w:r w:rsidR="00B53BAD" w:rsidRPr="00C77D38">
        <w:rPr>
          <w:rFonts w:ascii="Arial" w:hAnsi="Arial"/>
          <w:sz w:val="21"/>
          <w:szCs w:val="21"/>
        </w:rPr>
        <w:t xml:space="preserve"> Industries, Inc.</w:t>
      </w:r>
      <w:r w:rsidR="00406E00" w:rsidRPr="00C77D38">
        <w:rPr>
          <w:rFonts w:ascii="Arial" w:hAnsi="Arial"/>
          <w:sz w:val="21"/>
          <w:szCs w:val="21"/>
        </w:rPr>
        <w:t xml:space="preserve"> </w:t>
      </w:r>
      <w:r w:rsidR="002B1EF8" w:rsidRPr="00C77D38">
        <w:rPr>
          <w:rFonts w:ascii="Arial" w:hAnsi="Arial"/>
          <w:sz w:val="21"/>
          <w:szCs w:val="21"/>
        </w:rPr>
        <w:t xml:space="preserve">during </w:t>
      </w:r>
      <w:r w:rsidR="00406E00" w:rsidRPr="00C77D38">
        <w:rPr>
          <w:rFonts w:ascii="Arial" w:hAnsi="Arial"/>
          <w:sz w:val="21"/>
          <w:szCs w:val="21"/>
        </w:rPr>
        <w:t xml:space="preserve">the first quarter of 2026 if </w:t>
      </w:r>
      <w:r w:rsidR="002B1EF8" w:rsidRPr="00C77D38">
        <w:rPr>
          <w:rFonts w:ascii="Arial" w:hAnsi="Arial"/>
          <w:sz w:val="21"/>
          <w:szCs w:val="21"/>
        </w:rPr>
        <w:t>ordered by May 2025</w:t>
      </w:r>
      <w:r w:rsidR="0071278A" w:rsidRPr="00C77D38">
        <w:rPr>
          <w:rFonts w:ascii="Arial" w:hAnsi="Arial"/>
          <w:sz w:val="21"/>
          <w:szCs w:val="21"/>
        </w:rPr>
        <w:t>; and</w:t>
      </w:r>
    </w:p>
    <w:p w14:paraId="2024991C" w14:textId="37128F7B" w:rsidR="006C0803" w:rsidRPr="00C77D38" w:rsidRDefault="006C0803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E172006" w14:textId="586FDE06" w:rsidR="006C0803" w:rsidRPr="00C77D38" w:rsidRDefault="00C77D38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C77D38">
        <w:rPr>
          <w:rFonts w:ascii="Arial" w:hAnsi="Arial"/>
          <w:sz w:val="21"/>
          <w:szCs w:val="21"/>
        </w:rPr>
        <w:t>W</w:t>
      </w:r>
      <w:r w:rsidR="006C0803" w:rsidRPr="00C77D38">
        <w:rPr>
          <w:rFonts w:ascii="Arial" w:hAnsi="Arial"/>
          <w:sz w:val="21"/>
          <w:szCs w:val="21"/>
        </w:rPr>
        <w:t>HEREAS, the Electric Distribution Department has an immediate need to retire a 2006 Bucket Truck for safety and efficiency of personnel; and</w:t>
      </w:r>
      <w:r w:rsidR="006C0803" w:rsidRPr="00C77D38">
        <w:rPr>
          <w:rFonts w:ascii="Arial" w:hAnsi="Arial"/>
          <w:b/>
          <w:sz w:val="21"/>
          <w:szCs w:val="21"/>
        </w:rPr>
        <w:t xml:space="preserve"> </w:t>
      </w:r>
      <w:r w:rsidR="006C0803" w:rsidRPr="00C77D38">
        <w:rPr>
          <w:rFonts w:ascii="Arial" w:hAnsi="Arial"/>
          <w:sz w:val="21"/>
          <w:szCs w:val="21"/>
        </w:rPr>
        <w:t xml:space="preserve"> </w:t>
      </w:r>
    </w:p>
    <w:p w14:paraId="69673096" w14:textId="77777777" w:rsidR="00DA07BF" w:rsidRPr="00C77D38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4F2CC88" w14:textId="6DEDAB76" w:rsidR="007D313C" w:rsidRPr="00C77D38" w:rsidRDefault="007D313C" w:rsidP="007D313C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C77D38">
        <w:rPr>
          <w:rFonts w:ascii="Arial" w:hAnsi="Arial"/>
          <w:sz w:val="21"/>
          <w:szCs w:val="21"/>
        </w:rPr>
        <w:t xml:space="preserve">WHEREAS, the total estimated cost for the 2026 International </w:t>
      </w:r>
      <w:r w:rsidR="002B1EF8" w:rsidRPr="00C77D38">
        <w:rPr>
          <w:rFonts w:ascii="Arial" w:hAnsi="Arial"/>
          <w:sz w:val="21"/>
          <w:szCs w:val="21"/>
        </w:rPr>
        <w:t>Bucket Truck</w:t>
      </w:r>
      <w:r w:rsidRPr="00C77D38">
        <w:rPr>
          <w:rFonts w:ascii="Arial" w:hAnsi="Arial"/>
          <w:sz w:val="21"/>
          <w:szCs w:val="21"/>
        </w:rPr>
        <w:t xml:space="preserve"> </w:t>
      </w:r>
      <w:r w:rsidR="002B1EF8" w:rsidRPr="00C77D38">
        <w:rPr>
          <w:rFonts w:ascii="Arial" w:hAnsi="Arial"/>
          <w:sz w:val="21"/>
          <w:szCs w:val="21"/>
        </w:rPr>
        <w:t>ha</w:t>
      </w:r>
      <w:r w:rsidRPr="00C77D38">
        <w:rPr>
          <w:rFonts w:ascii="Arial" w:hAnsi="Arial"/>
          <w:sz w:val="21"/>
          <w:szCs w:val="21"/>
        </w:rPr>
        <w:t>s</w:t>
      </w:r>
      <w:r w:rsidR="002B1EF8" w:rsidRPr="00C77D38">
        <w:rPr>
          <w:rFonts w:ascii="Arial" w:hAnsi="Arial"/>
          <w:sz w:val="21"/>
          <w:szCs w:val="21"/>
        </w:rPr>
        <w:t xml:space="preserve"> a cost </w:t>
      </w:r>
      <w:r w:rsidR="00C77D38" w:rsidRPr="00C77D38">
        <w:rPr>
          <w:rFonts w:ascii="Arial" w:hAnsi="Arial"/>
          <w:sz w:val="21"/>
          <w:szCs w:val="21"/>
        </w:rPr>
        <w:t>of Three</w:t>
      </w:r>
      <w:r w:rsidRPr="00C77D38">
        <w:rPr>
          <w:rFonts w:ascii="Arial" w:hAnsi="Arial"/>
          <w:sz w:val="21"/>
          <w:szCs w:val="21"/>
        </w:rPr>
        <w:t xml:space="preserve"> Hundred </w:t>
      </w:r>
      <w:r w:rsidR="001B739F" w:rsidRPr="00C77D38">
        <w:rPr>
          <w:rFonts w:ascii="Arial" w:hAnsi="Arial"/>
          <w:sz w:val="21"/>
          <w:szCs w:val="21"/>
        </w:rPr>
        <w:t>Twenty-Five Thousand Five Hundred Ninety-Five</w:t>
      </w:r>
      <w:r w:rsidRPr="00C77D38">
        <w:rPr>
          <w:rFonts w:ascii="Arial" w:hAnsi="Arial"/>
          <w:sz w:val="21"/>
          <w:szCs w:val="21"/>
        </w:rPr>
        <w:t xml:space="preserve"> Dollars ($325,595.00), which includes the unit, body, and chassis and</w:t>
      </w:r>
      <w:r w:rsidR="006C0803" w:rsidRPr="00C77D38">
        <w:rPr>
          <w:rFonts w:ascii="Arial" w:hAnsi="Arial"/>
          <w:sz w:val="21"/>
          <w:szCs w:val="21"/>
        </w:rPr>
        <w:t xml:space="preserve"> is provided through the State of Minnesota’s </w:t>
      </w:r>
      <w:proofErr w:type="spellStart"/>
      <w:r w:rsidR="006C0803" w:rsidRPr="00C77D38">
        <w:rPr>
          <w:rFonts w:ascii="Arial" w:hAnsi="Arial"/>
          <w:sz w:val="21"/>
          <w:szCs w:val="21"/>
        </w:rPr>
        <w:t>Sourcewell</w:t>
      </w:r>
      <w:proofErr w:type="spellEnd"/>
      <w:r w:rsidR="006C0803" w:rsidRPr="00C77D38">
        <w:rPr>
          <w:rFonts w:ascii="Arial" w:hAnsi="Arial"/>
          <w:sz w:val="21"/>
          <w:szCs w:val="21"/>
        </w:rPr>
        <w:t xml:space="preserve"> Purchasing Cooperative; and </w:t>
      </w:r>
    </w:p>
    <w:p w14:paraId="167702F8" w14:textId="2EE8A8FA" w:rsidR="0071278A" w:rsidRPr="00C77D38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75E16918" w14:textId="0BC196A3" w:rsidR="0071278A" w:rsidRPr="00C77D38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C77D38">
        <w:rPr>
          <w:rFonts w:ascii="Arial" w:hAnsi="Arial"/>
          <w:sz w:val="21"/>
          <w:szCs w:val="21"/>
        </w:rPr>
        <w:t>WHEREAS, immediate appropriation of funds is necessary to en</w:t>
      </w:r>
      <w:r w:rsidR="001B739F" w:rsidRPr="00C77D38">
        <w:rPr>
          <w:rFonts w:ascii="Arial" w:hAnsi="Arial"/>
          <w:sz w:val="21"/>
          <w:szCs w:val="21"/>
        </w:rPr>
        <w:t xml:space="preserve">sure the </w:t>
      </w:r>
      <w:r w:rsidR="009B1442" w:rsidRPr="00C77D38">
        <w:rPr>
          <w:rFonts w:ascii="Arial" w:hAnsi="Arial"/>
          <w:sz w:val="21"/>
          <w:szCs w:val="21"/>
        </w:rPr>
        <w:t xml:space="preserve">City </w:t>
      </w:r>
      <w:r w:rsidR="006C0803" w:rsidRPr="00C77D38">
        <w:rPr>
          <w:rFonts w:ascii="Arial" w:hAnsi="Arial"/>
          <w:sz w:val="21"/>
          <w:szCs w:val="21"/>
        </w:rPr>
        <w:t xml:space="preserve">reserves and </w:t>
      </w:r>
      <w:r w:rsidR="009B1442" w:rsidRPr="00C77D38">
        <w:rPr>
          <w:rFonts w:ascii="Arial" w:hAnsi="Arial"/>
          <w:sz w:val="21"/>
          <w:szCs w:val="21"/>
        </w:rPr>
        <w:t xml:space="preserve">receives the </w:t>
      </w:r>
      <w:r w:rsidR="002B1EF8" w:rsidRPr="00C77D38">
        <w:rPr>
          <w:rFonts w:ascii="Arial" w:hAnsi="Arial"/>
          <w:sz w:val="21"/>
          <w:szCs w:val="21"/>
        </w:rPr>
        <w:t xml:space="preserve">current pricing and </w:t>
      </w:r>
      <w:r w:rsidR="001B739F" w:rsidRPr="00C77D38">
        <w:rPr>
          <w:rFonts w:ascii="Arial" w:hAnsi="Arial"/>
          <w:sz w:val="21"/>
          <w:szCs w:val="21"/>
        </w:rPr>
        <w:t>2026 deductions</w:t>
      </w:r>
      <w:r w:rsidR="006C0803" w:rsidRPr="00C77D38">
        <w:rPr>
          <w:rFonts w:ascii="Arial" w:hAnsi="Arial"/>
          <w:sz w:val="21"/>
          <w:szCs w:val="21"/>
        </w:rPr>
        <w:t xml:space="preserve"> to avoid cost increases and an anticipated delay until </w:t>
      </w:r>
      <w:r w:rsidR="00406E00" w:rsidRPr="00C77D38">
        <w:rPr>
          <w:rFonts w:ascii="Arial" w:hAnsi="Arial"/>
          <w:sz w:val="21"/>
          <w:szCs w:val="21"/>
        </w:rPr>
        <w:t>2028 to receive</w:t>
      </w:r>
      <w:r w:rsidR="001C171D" w:rsidRPr="00C77D38">
        <w:rPr>
          <w:rFonts w:ascii="Arial" w:hAnsi="Arial"/>
          <w:sz w:val="21"/>
          <w:szCs w:val="21"/>
        </w:rPr>
        <w:t xml:space="preserve"> a Bucket Truck.</w:t>
      </w:r>
    </w:p>
    <w:p w14:paraId="11753B04" w14:textId="77777777" w:rsidR="006A7789" w:rsidRPr="00C77D38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3231A53E" w14:textId="10357CCC" w:rsidR="00A22F05" w:rsidRPr="00C77D38" w:rsidRDefault="007E5EF8" w:rsidP="00232BF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C77D38">
        <w:rPr>
          <w:rFonts w:ascii="Arial" w:hAnsi="Arial"/>
          <w:sz w:val="21"/>
          <w:szCs w:val="21"/>
        </w:rPr>
        <w:t xml:space="preserve">NOW, THEREFORE, BE IT ORDAINED by the Council of the City of Celina, </w:t>
      </w:r>
      <w:r w:rsidR="00323169" w:rsidRPr="00C77D38">
        <w:rPr>
          <w:rFonts w:ascii="Arial" w:hAnsi="Arial"/>
          <w:sz w:val="21"/>
          <w:szCs w:val="21"/>
        </w:rPr>
        <w:t>County of Mercer, S</w:t>
      </w:r>
      <w:r w:rsidR="00CF7BAE" w:rsidRPr="00C77D38">
        <w:rPr>
          <w:rFonts w:ascii="Arial" w:hAnsi="Arial"/>
          <w:sz w:val="21"/>
          <w:szCs w:val="21"/>
        </w:rPr>
        <w:t>tate of Ohio:</w:t>
      </w:r>
    </w:p>
    <w:p w14:paraId="6F015D45" w14:textId="77777777" w:rsidR="00232BF2" w:rsidRPr="00C77D38" w:rsidRDefault="00232BF2" w:rsidP="00232BF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38D9AFBF" w14:textId="17CDEF9D" w:rsidR="006A7789" w:rsidRPr="00C77D38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C77D38">
        <w:rPr>
          <w:rFonts w:ascii="Arial" w:hAnsi="Arial"/>
          <w:sz w:val="21"/>
          <w:szCs w:val="21"/>
          <w:u w:val="single"/>
        </w:rPr>
        <w:t xml:space="preserve">SECTION </w:t>
      </w:r>
      <w:r w:rsidR="00197298" w:rsidRPr="00C77D38">
        <w:rPr>
          <w:rFonts w:ascii="Arial" w:hAnsi="Arial"/>
          <w:sz w:val="21"/>
          <w:szCs w:val="21"/>
          <w:u w:val="single"/>
        </w:rPr>
        <w:t>ONE</w:t>
      </w:r>
    </w:p>
    <w:p w14:paraId="1237F467" w14:textId="77777777" w:rsidR="006A7789" w:rsidRPr="00C77D38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  <w:u w:val="single"/>
        </w:rPr>
      </w:pPr>
    </w:p>
    <w:p w14:paraId="20DE5AE2" w14:textId="0B300F01" w:rsidR="0071278A" w:rsidRPr="00C77D38" w:rsidRDefault="00B53BAD" w:rsidP="009B1442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 xml:space="preserve">THAT, City Council hereby directs the Auditor to appropriate the balance of Three Hundred Twenty-Five Thousand Five Hundred Ninety-Five Dollars ($325,595.00) from unappropriated balance </w:t>
      </w:r>
      <w:r w:rsidR="00C838DD" w:rsidRPr="00C77D38">
        <w:rPr>
          <w:rFonts w:ascii="Arial" w:hAnsi="Arial" w:cs="Arial"/>
          <w:sz w:val="21"/>
          <w:szCs w:val="21"/>
        </w:rPr>
        <w:t xml:space="preserve">of the Electric </w:t>
      </w:r>
      <w:r w:rsidRPr="00C77D38">
        <w:rPr>
          <w:rFonts w:ascii="Arial" w:hAnsi="Arial" w:cs="Arial"/>
          <w:sz w:val="21"/>
          <w:szCs w:val="21"/>
        </w:rPr>
        <w:t>Fund</w:t>
      </w:r>
      <w:r w:rsidRPr="00C77D38">
        <w:rPr>
          <w:rFonts w:ascii="Arial" w:hAnsi="Arial" w:cs="Arial"/>
          <w:color w:val="151515"/>
          <w:sz w:val="21"/>
          <w:szCs w:val="21"/>
        </w:rPr>
        <w:t xml:space="preserve"> </w:t>
      </w:r>
      <w:r w:rsidRPr="00C77D38">
        <w:rPr>
          <w:rFonts w:ascii="Arial" w:hAnsi="Arial" w:cs="Arial"/>
          <w:sz w:val="21"/>
          <w:szCs w:val="21"/>
        </w:rPr>
        <w:t xml:space="preserve">into the </w:t>
      </w:r>
      <w:r w:rsidR="009B1442" w:rsidRPr="00C77D38">
        <w:rPr>
          <w:rFonts w:ascii="Arial" w:hAnsi="Arial" w:cs="Arial"/>
          <w:sz w:val="21"/>
          <w:szCs w:val="21"/>
        </w:rPr>
        <w:t>Electric Distribution Capital Auto-Travel (661.622.552</w:t>
      </w:r>
      <w:r w:rsidRPr="00C77D38">
        <w:rPr>
          <w:rFonts w:ascii="Arial" w:hAnsi="Arial" w:cs="Arial"/>
          <w:sz w:val="21"/>
          <w:szCs w:val="21"/>
        </w:rPr>
        <w:t>0)</w:t>
      </w:r>
      <w:r w:rsidR="009B1442" w:rsidRPr="00C77D38">
        <w:rPr>
          <w:rFonts w:ascii="Arial" w:hAnsi="Arial" w:cs="Arial"/>
          <w:sz w:val="21"/>
          <w:szCs w:val="21"/>
        </w:rPr>
        <w:t xml:space="preserve"> account for the purchase of a </w:t>
      </w:r>
      <w:r w:rsidR="009B1442" w:rsidRPr="00C77D38">
        <w:rPr>
          <w:rFonts w:ascii="Arial" w:hAnsi="Arial"/>
          <w:sz w:val="21"/>
          <w:szCs w:val="21"/>
        </w:rPr>
        <w:t xml:space="preserve">2026 International </w:t>
      </w:r>
      <w:proofErr w:type="spellStart"/>
      <w:r w:rsidR="009B1442" w:rsidRPr="00C77D38">
        <w:rPr>
          <w:rFonts w:ascii="Arial" w:hAnsi="Arial"/>
          <w:sz w:val="21"/>
          <w:szCs w:val="21"/>
        </w:rPr>
        <w:t>Altec</w:t>
      </w:r>
      <w:proofErr w:type="spellEnd"/>
      <w:r w:rsidR="009B1442" w:rsidRPr="00C77D38">
        <w:rPr>
          <w:rFonts w:ascii="Arial" w:hAnsi="Arial"/>
          <w:sz w:val="21"/>
          <w:szCs w:val="21"/>
        </w:rPr>
        <w:t xml:space="preserve"> TA60 Articulating Telescopic Aerial with Material Handling.</w:t>
      </w:r>
    </w:p>
    <w:p w14:paraId="76DB59FE" w14:textId="052F0465" w:rsidR="00223DDC" w:rsidRPr="00C77D38" w:rsidRDefault="00223DDC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</w:rPr>
      </w:pPr>
    </w:p>
    <w:p w14:paraId="6108A081" w14:textId="02DB042E" w:rsidR="007E5EF8" w:rsidRPr="00C77D38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C77D38">
        <w:rPr>
          <w:rFonts w:ascii="Arial" w:hAnsi="Arial"/>
          <w:sz w:val="21"/>
          <w:szCs w:val="21"/>
          <w:u w:val="single"/>
        </w:rPr>
        <w:t>S</w:t>
      </w:r>
      <w:r w:rsidR="007E5EF8" w:rsidRPr="00C77D38">
        <w:rPr>
          <w:rFonts w:ascii="Arial" w:hAnsi="Arial"/>
          <w:sz w:val="21"/>
          <w:szCs w:val="21"/>
          <w:u w:val="single"/>
        </w:rPr>
        <w:t>ECTION T</w:t>
      </w:r>
      <w:r w:rsidR="0076626E" w:rsidRPr="00C77D38">
        <w:rPr>
          <w:rFonts w:ascii="Arial" w:hAnsi="Arial"/>
          <w:sz w:val="21"/>
          <w:szCs w:val="21"/>
          <w:u w:val="single"/>
        </w:rPr>
        <w:t>WO</w:t>
      </w:r>
    </w:p>
    <w:p w14:paraId="23026F13" w14:textId="3CCBC9B5" w:rsidR="007E5EF8" w:rsidRPr="00C77D38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>THAT, this Ordinance shall be declared an emergency measure immediately necessary for the preservation of the public peace, safety, and</w:t>
      </w:r>
      <w:r w:rsidR="00B53BAD" w:rsidRPr="00C77D38">
        <w:rPr>
          <w:rFonts w:ascii="Arial" w:hAnsi="Arial" w:cs="Arial"/>
          <w:sz w:val="21"/>
          <w:szCs w:val="21"/>
        </w:rPr>
        <w:t xml:space="preserve"> welfare, and for further reason</w:t>
      </w:r>
      <w:r w:rsidRPr="00C77D38">
        <w:rPr>
          <w:rFonts w:ascii="Arial" w:hAnsi="Arial" w:cs="Arial"/>
          <w:sz w:val="21"/>
          <w:szCs w:val="21"/>
        </w:rPr>
        <w:t xml:space="preserve"> </w:t>
      </w:r>
      <w:r w:rsidR="001B739F" w:rsidRPr="00C77D38">
        <w:rPr>
          <w:rFonts w:ascii="Arial" w:hAnsi="Arial" w:cs="Arial"/>
          <w:sz w:val="21"/>
          <w:szCs w:val="21"/>
        </w:rPr>
        <w:t>to allow for the</w:t>
      </w:r>
      <w:r w:rsidR="00B53BAD" w:rsidRPr="00C77D38">
        <w:rPr>
          <w:rFonts w:ascii="Arial" w:hAnsi="Arial" w:cs="Arial"/>
          <w:sz w:val="21"/>
          <w:szCs w:val="21"/>
        </w:rPr>
        <w:t xml:space="preserve"> </w:t>
      </w:r>
      <w:r w:rsidR="00B53BAD" w:rsidRPr="00C77D38">
        <w:rPr>
          <w:rFonts w:ascii="Arial" w:hAnsi="Arial"/>
          <w:sz w:val="21"/>
          <w:szCs w:val="21"/>
        </w:rPr>
        <w:t xml:space="preserve">2026 International </w:t>
      </w:r>
      <w:proofErr w:type="spellStart"/>
      <w:r w:rsidR="00B53BAD" w:rsidRPr="00C77D38">
        <w:rPr>
          <w:rFonts w:ascii="Arial" w:hAnsi="Arial"/>
          <w:sz w:val="21"/>
          <w:szCs w:val="21"/>
        </w:rPr>
        <w:t>Altec</w:t>
      </w:r>
      <w:proofErr w:type="spellEnd"/>
      <w:r w:rsidR="00B53BAD" w:rsidRPr="00C77D38">
        <w:rPr>
          <w:rFonts w:ascii="Arial" w:hAnsi="Arial"/>
          <w:sz w:val="21"/>
          <w:szCs w:val="21"/>
        </w:rPr>
        <w:t xml:space="preserve"> TA60 Articulating Telescopic Aerial with Material Handling</w:t>
      </w:r>
      <w:r w:rsidR="00B53BAD" w:rsidRPr="00C77D38">
        <w:rPr>
          <w:rFonts w:ascii="Arial" w:hAnsi="Arial" w:cs="Arial"/>
          <w:sz w:val="21"/>
          <w:szCs w:val="21"/>
        </w:rPr>
        <w:t xml:space="preserve"> to be</w:t>
      </w:r>
      <w:r w:rsidR="001B739F" w:rsidRPr="00C77D38">
        <w:rPr>
          <w:rFonts w:ascii="Arial" w:hAnsi="Arial" w:cs="Arial"/>
          <w:sz w:val="21"/>
          <w:szCs w:val="21"/>
        </w:rPr>
        <w:t xml:space="preserve"> purchase at the earliest date possible</w:t>
      </w:r>
      <w:r w:rsidR="001C171D" w:rsidRPr="00C77D38">
        <w:rPr>
          <w:rFonts w:ascii="Arial" w:hAnsi="Arial" w:cs="Arial"/>
          <w:sz w:val="21"/>
          <w:szCs w:val="21"/>
        </w:rPr>
        <w:t xml:space="preserve"> and avoid price increases and delivery delays</w:t>
      </w:r>
      <w:r w:rsidRPr="00C77D38">
        <w:rPr>
          <w:rFonts w:ascii="Arial" w:hAnsi="Arial" w:cs="Arial"/>
          <w:sz w:val="21"/>
          <w:szCs w:val="21"/>
        </w:rPr>
        <w:t xml:space="preserve">. NOW, </w:t>
      </w:r>
      <w:r w:rsidR="00C77D38" w:rsidRPr="00C77D38">
        <w:rPr>
          <w:rFonts w:ascii="Arial" w:hAnsi="Arial" w:cs="Arial"/>
          <w:sz w:val="21"/>
          <w:szCs w:val="21"/>
        </w:rPr>
        <w:t>therefore, this O</w:t>
      </w:r>
      <w:r w:rsidRPr="00C77D38">
        <w:rPr>
          <w:rFonts w:ascii="Arial" w:hAnsi="Arial" w:cs="Arial"/>
          <w:sz w:val="21"/>
          <w:szCs w:val="21"/>
        </w:rPr>
        <w:t>rdinance shall take effect and be in force from and after its passage and approval by the Mayor at the earliest period allowed by law.</w:t>
      </w:r>
    </w:p>
    <w:p w14:paraId="2F6BE932" w14:textId="6E3D6B67" w:rsidR="007E5EF8" w:rsidRPr="00C77D38" w:rsidRDefault="007E5EF8" w:rsidP="007C22D8">
      <w:pPr>
        <w:pStyle w:val="Subtitle"/>
        <w:rPr>
          <w:rFonts w:ascii="Arial" w:hAnsi="Arial" w:cs="Arial"/>
          <w:b/>
          <w:bCs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 xml:space="preserve">PASSED this </w:t>
      </w:r>
      <w:r w:rsidRPr="00C77D38">
        <w:rPr>
          <w:rFonts w:ascii="Arial" w:hAnsi="Arial" w:cs="Arial"/>
          <w:sz w:val="21"/>
          <w:szCs w:val="21"/>
        </w:rPr>
        <w:tab/>
      </w:r>
      <w:r w:rsidR="00AD30EB" w:rsidRPr="00C77D38">
        <w:rPr>
          <w:rFonts w:ascii="Arial" w:hAnsi="Arial" w:cs="Arial"/>
          <w:sz w:val="21"/>
          <w:szCs w:val="21"/>
        </w:rPr>
        <w:t>_____</w:t>
      </w:r>
      <w:r w:rsidR="00661091" w:rsidRPr="00C77D38">
        <w:rPr>
          <w:rFonts w:ascii="Arial" w:hAnsi="Arial" w:cs="Arial"/>
          <w:sz w:val="21"/>
          <w:szCs w:val="21"/>
        </w:rPr>
        <w:t xml:space="preserve">day of </w:t>
      </w:r>
      <w:r w:rsidR="00995401" w:rsidRPr="00C77D38">
        <w:rPr>
          <w:rFonts w:ascii="Arial" w:hAnsi="Arial" w:cs="Arial"/>
          <w:sz w:val="21"/>
          <w:szCs w:val="21"/>
          <w:u w:val="single"/>
        </w:rPr>
        <w:tab/>
      </w:r>
      <w:r w:rsidR="00995401" w:rsidRPr="00C77D38">
        <w:rPr>
          <w:rFonts w:ascii="Arial" w:hAnsi="Arial" w:cs="Arial"/>
          <w:sz w:val="21"/>
          <w:szCs w:val="21"/>
          <w:u w:val="single"/>
        </w:rPr>
        <w:tab/>
      </w:r>
      <w:r w:rsidR="00995401" w:rsidRPr="00C77D38">
        <w:rPr>
          <w:rFonts w:ascii="Arial" w:hAnsi="Arial" w:cs="Arial"/>
          <w:sz w:val="21"/>
          <w:szCs w:val="21"/>
          <w:u w:val="single"/>
        </w:rPr>
        <w:tab/>
      </w:r>
      <w:r w:rsidR="00661091" w:rsidRPr="00C77D38">
        <w:rPr>
          <w:rFonts w:ascii="Arial" w:hAnsi="Arial" w:cs="Arial"/>
          <w:sz w:val="21"/>
          <w:szCs w:val="21"/>
        </w:rPr>
        <w:t>, 20</w:t>
      </w:r>
      <w:r w:rsidR="007E7887" w:rsidRPr="00C77D38">
        <w:rPr>
          <w:rFonts w:ascii="Arial" w:hAnsi="Arial" w:cs="Arial"/>
          <w:sz w:val="21"/>
          <w:szCs w:val="21"/>
        </w:rPr>
        <w:t>2</w:t>
      </w:r>
      <w:r w:rsidR="008225B5" w:rsidRPr="00C77D38">
        <w:rPr>
          <w:rFonts w:ascii="Arial" w:hAnsi="Arial" w:cs="Arial"/>
          <w:sz w:val="21"/>
          <w:szCs w:val="21"/>
        </w:rPr>
        <w:t>5</w:t>
      </w:r>
    </w:p>
    <w:p w14:paraId="59DDECF8" w14:textId="77777777" w:rsidR="000A27AE" w:rsidRPr="00C77D38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="00D97D15" w:rsidRPr="00C77D38">
        <w:rPr>
          <w:rFonts w:ascii="Arial" w:hAnsi="Arial" w:cs="Arial"/>
          <w:sz w:val="21"/>
          <w:szCs w:val="21"/>
        </w:rPr>
        <w:tab/>
      </w:r>
    </w:p>
    <w:p w14:paraId="31D8BCB6" w14:textId="77777777" w:rsidR="007E5EF8" w:rsidRPr="00C77D38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  <w:r w:rsidR="007E5EF8" w:rsidRPr="00C77D38">
        <w:rPr>
          <w:rFonts w:ascii="Arial" w:hAnsi="Arial" w:cs="Arial"/>
          <w:sz w:val="21"/>
          <w:szCs w:val="21"/>
          <w:u w:val="single"/>
        </w:rPr>
        <w:tab/>
      </w:r>
    </w:p>
    <w:p w14:paraId="62CC6B0E" w14:textId="77777777" w:rsidR="007E5EF8" w:rsidRPr="00C77D38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Pr="00C77D38">
        <w:rPr>
          <w:rFonts w:ascii="Arial" w:hAnsi="Arial" w:cs="Arial"/>
          <w:b w:val="0"/>
          <w:sz w:val="21"/>
          <w:szCs w:val="21"/>
        </w:rPr>
        <w:tab/>
      </w:r>
      <w:r w:rsidR="00D97D15" w:rsidRPr="00C77D38">
        <w:rPr>
          <w:rFonts w:ascii="Arial" w:hAnsi="Arial" w:cs="Arial"/>
          <w:b w:val="0"/>
          <w:sz w:val="21"/>
          <w:szCs w:val="21"/>
        </w:rPr>
        <w:tab/>
      </w:r>
      <w:r w:rsidR="000A27AE" w:rsidRPr="00C77D38">
        <w:rPr>
          <w:rFonts w:ascii="Arial" w:hAnsi="Arial" w:cs="Arial"/>
          <w:b w:val="0"/>
          <w:sz w:val="21"/>
          <w:szCs w:val="21"/>
        </w:rPr>
        <w:t xml:space="preserve"> </w:t>
      </w:r>
      <w:r w:rsidRPr="00C77D38">
        <w:rPr>
          <w:rFonts w:ascii="Arial" w:hAnsi="Arial" w:cs="Arial"/>
          <w:b w:val="0"/>
          <w:sz w:val="21"/>
          <w:szCs w:val="21"/>
        </w:rPr>
        <w:t xml:space="preserve">Jason D. King, </w:t>
      </w:r>
      <w:r w:rsidRPr="00C77D38">
        <w:rPr>
          <w:rFonts w:ascii="Arial" w:hAnsi="Arial" w:cs="Arial"/>
          <w:b w:val="0"/>
          <w:bCs/>
          <w:sz w:val="21"/>
          <w:szCs w:val="21"/>
        </w:rPr>
        <w:t>President of Council</w:t>
      </w:r>
    </w:p>
    <w:p w14:paraId="5733E93A" w14:textId="77777777" w:rsidR="008E7717" w:rsidRPr="00C77D38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</w:p>
    <w:p w14:paraId="7D873A8C" w14:textId="77777777" w:rsidR="007E5EF8" w:rsidRPr="00C77D38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C77D38">
        <w:rPr>
          <w:rFonts w:ascii="Arial" w:hAnsi="Arial" w:cs="Arial"/>
          <w:b w:val="0"/>
          <w:bCs/>
          <w:sz w:val="21"/>
          <w:szCs w:val="21"/>
        </w:rPr>
        <w:t>ATTEST:</w:t>
      </w:r>
      <w:r w:rsidR="000A27AE" w:rsidRPr="00C77D38">
        <w:rPr>
          <w:rFonts w:ascii="Arial" w:hAnsi="Arial" w:cs="Arial"/>
          <w:b w:val="0"/>
          <w:bCs/>
          <w:sz w:val="21"/>
          <w:szCs w:val="21"/>
        </w:rPr>
        <w:t xml:space="preserve"> </w:t>
      </w:r>
    </w:p>
    <w:p w14:paraId="47DDFCF4" w14:textId="77777777" w:rsidR="007E5EF8" w:rsidRPr="00C77D38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</w:p>
    <w:p w14:paraId="2A3DEC4B" w14:textId="77777777" w:rsidR="007E5EF8" w:rsidRPr="00C77D38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  <w:u w:val="single"/>
        </w:rPr>
      </w:pP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 w:val="0"/>
          <w:bCs/>
          <w:sz w:val="21"/>
          <w:szCs w:val="21"/>
          <w:u w:val="single"/>
        </w:rPr>
        <w:tab/>
      </w:r>
    </w:p>
    <w:p w14:paraId="249EAFF2" w14:textId="77777777" w:rsidR="007E5EF8" w:rsidRPr="00C77D38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 xml:space="preserve">Michael </w:t>
      </w:r>
      <w:r w:rsidR="00A8756B" w:rsidRPr="00C77D38">
        <w:rPr>
          <w:rFonts w:ascii="Arial" w:hAnsi="Arial" w:cs="Arial"/>
          <w:sz w:val="21"/>
          <w:szCs w:val="21"/>
        </w:rPr>
        <w:t>F. Didonato</w:t>
      </w:r>
      <w:r w:rsidR="000310A5" w:rsidRPr="00C77D38">
        <w:rPr>
          <w:rFonts w:ascii="Arial" w:hAnsi="Arial" w:cs="Arial"/>
          <w:sz w:val="21"/>
          <w:szCs w:val="21"/>
        </w:rPr>
        <w:t>,</w:t>
      </w:r>
      <w:r w:rsidR="00F1197B" w:rsidRPr="00C77D38">
        <w:rPr>
          <w:rFonts w:ascii="Arial" w:hAnsi="Arial" w:cs="Arial"/>
          <w:sz w:val="21"/>
          <w:szCs w:val="21"/>
        </w:rPr>
        <w:t xml:space="preserve"> </w:t>
      </w:r>
      <w:r w:rsidR="007E5EF8" w:rsidRPr="00C77D38">
        <w:rPr>
          <w:rFonts w:ascii="Arial" w:hAnsi="Arial" w:cs="Arial"/>
          <w:sz w:val="21"/>
          <w:szCs w:val="21"/>
        </w:rPr>
        <w:t>Clerk of Council</w:t>
      </w:r>
    </w:p>
    <w:p w14:paraId="76D0A151" w14:textId="678FC27D" w:rsidR="007E5EF8" w:rsidRPr="00C77D38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1"/>
          <w:szCs w:val="21"/>
        </w:rPr>
      </w:pP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/>
          <w:sz w:val="21"/>
          <w:szCs w:val="21"/>
        </w:rPr>
        <w:tab/>
      </w:r>
      <w:r w:rsidR="00D97D15" w:rsidRPr="00C77D38">
        <w:rPr>
          <w:rFonts w:ascii="Arial" w:hAnsi="Arial" w:cs="Arial"/>
          <w:b/>
          <w:sz w:val="21"/>
          <w:szCs w:val="21"/>
        </w:rPr>
        <w:tab/>
      </w:r>
      <w:r w:rsidRPr="00C77D38">
        <w:rPr>
          <w:rFonts w:ascii="Arial" w:hAnsi="Arial" w:cs="Arial"/>
          <w:bCs/>
          <w:sz w:val="21"/>
          <w:szCs w:val="21"/>
        </w:rPr>
        <w:t xml:space="preserve">APPROVED </w:t>
      </w:r>
      <w:r w:rsidRPr="00C77D38">
        <w:rPr>
          <w:rFonts w:ascii="Arial" w:hAnsi="Arial" w:cs="Arial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Cs/>
          <w:sz w:val="21"/>
          <w:szCs w:val="21"/>
          <w:u w:val="single"/>
        </w:rPr>
        <w:tab/>
      </w:r>
      <w:r w:rsidRPr="00C77D38">
        <w:rPr>
          <w:rFonts w:ascii="Arial" w:hAnsi="Arial" w:cs="Arial"/>
          <w:bCs/>
          <w:sz w:val="21"/>
          <w:szCs w:val="21"/>
          <w:u w:val="single"/>
        </w:rPr>
        <w:tab/>
        <w:t xml:space="preserve">          </w:t>
      </w:r>
      <w:proofErr w:type="gramStart"/>
      <w:r w:rsidRPr="00C77D38">
        <w:rPr>
          <w:rFonts w:ascii="Arial" w:hAnsi="Arial" w:cs="Arial"/>
          <w:bCs/>
          <w:sz w:val="21"/>
          <w:szCs w:val="21"/>
          <w:u w:val="single"/>
        </w:rPr>
        <w:t xml:space="preserve">  </w:t>
      </w:r>
      <w:r w:rsidR="00661091" w:rsidRPr="00C77D38">
        <w:rPr>
          <w:rFonts w:ascii="Arial" w:hAnsi="Arial" w:cs="Arial"/>
          <w:bCs/>
          <w:sz w:val="21"/>
          <w:szCs w:val="21"/>
        </w:rPr>
        <w:t>,</w:t>
      </w:r>
      <w:proofErr w:type="gramEnd"/>
      <w:r w:rsidR="00661091" w:rsidRPr="00C77D38">
        <w:rPr>
          <w:rFonts w:ascii="Arial" w:hAnsi="Arial" w:cs="Arial"/>
          <w:bCs/>
          <w:sz w:val="21"/>
          <w:szCs w:val="21"/>
        </w:rPr>
        <w:t xml:space="preserve"> 20</w:t>
      </w:r>
      <w:r w:rsidR="007E7887" w:rsidRPr="00C77D38">
        <w:rPr>
          <w:rFonts w:ascii="Arial" w:hAnsi="Arial" w:cs="Arial"/>
          <w:bCs/>
          <w:sz w:val="21"/>
          <w:szCs w:val="21"/>
        </w:rPr>
        <w:t>2</w:t>
      </w:r>
      <w:r w:rsidR="008225B5" w:rsidRPr="00C77D38">
        <w:rPr>
          <w:rFonts w:ascii="Arial" w:hAnsi="Arial" w:cs="Arial"/>
          <w:bCs/>
          <w:sz w:val="21"/>
          <w:szCs w:val="21"/>
        </w:rPr>
        <w:t>5</w:t>
      </w:r>
    </w:p>
    <w:p w14:paraId="3CC9886D" w14:textId="77777777" w:rsidR="007E5EF8" w:rsidRPr="00C77D38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</w:p>
    <w:p w14:paraId="1A839BEF" w14:textId="77777777" w:rsidR="007E5EF8" w:rsidRPr="00C77D38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="00D97D15"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</w:p>
    <w:p w14:paraId="4601ED9A" w14:textId="77777777" w:rsidR="007E5EF8" w:rsidRPr="00C77D38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Pr="00C77D38">
        <w:rPr>
          <w:rFonts w:ascii="Arial" w:hAnsi="Arial" w:cs="Arial"/>
          <w:sz w:val="21"/>
          <w:szCs w:val="21"/>
        </w:rPr>
        <w:tab/>
      </w:r>
      <w:r w:rsidR="00D97D15" w:rsidRPr="00C77D38">
        <w:rPr>
          <w:rFonts w:ascii="Arial" w:hAnsi="Arial" w:cs="Arial"/>
          <w:sz w:val="21"/>
          <w:szCs w:val="21"/>
        </w:rPr>
        <w:tab/>
      </w:r>
      <w:r w:rsidR="000821F5" w:rsidRPr="00C77D38">
        <w:rPr>
          <w:rFonts w:ascii="Arial" w:hAnsi="Arial" w:cs="Arial"/>
          <w:b w:val="0"/>
          <w:bCs/>
          <w:sz w:val="21"/>
          <w:szCs w:val="21"/>
        </w:rPr>
        <w:t>Jeff</w:t>
      </w:r>
      <w:r w:rsidR="0077123A" w:rsidRPr="00C77D38">
        <w:rPr>
          <w:rFonts w:ascii="Arial" w:hAnsi="Arial" w:cs="Arial"/>
          <w:b w:val="0"/>
          <w:bCs/>
          <w:sz w:val="21"/>
          <w:szCs w:val="21"/>
        </w:rPr>
        <w:t>rey S.</w:t>
      </w:r>
      <w:r w:rsidR="000821F5" w:rsidRPr="00C77D38">
        <w:rPr>
          <w:rFonts w:ascii="Arial" w:hAnsi="Arial" w:cs="Arial"/>
          <w:b w:val="0"/>
          <w:bCs/>
          <w:sz w:val="21"/>
          <w:szCs w:val="21"/>
        </w:rPr>
        <w:t xml:space="preserve"> Hazel</w:t>
      </w:r>
      <w:r w:rsidRPr="00C77D38">
        <w:rPr>
          <w:rFonts w:ascii="Arial" w:hAnsi="Arial" w:cs="Arial"/>
          <w:b w:val="0"/>
          <w:bCs/>
          <w:sz w:val="21"/>
          <w:szCs w:val="21"/>
        </w:rPr>
        <w:t>, Mayor</w:t>
      </w:r>
    </w:p>
    <w:p w14:paraId="5304F540" w14:textId="77777777" w:rsidR="007E5EF8" w:rsidRPr="00C77D38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>APPROVED AS TO FORM:</w:t>
      </w:r>
    </w:p>
    <w:p w14:paraId="00417CF5" w14:textId="77777777" w:rsidR="007E5EF8" w:rsidRPr="00C77D38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</w:p>
    <w:p w14:paraId="6B637B46" w14:textId="77777777" w:rsidR="007E5EF8" w:rsidRPr="00C77D38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  <w:u w:val="single"/>
        </w:rPr>
      </w:pP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  <w:r w:rsidRPr="00C77D38">
        <w:rPr>
          <w:rFonts w:ascii="Arial" w:hAnsi="Arial" w:cs="Arial"/>
          <w:sz w:val="21"/>
          <w:szCs w:val="21"/>
          <w:u w:val="single"/>
        </w:rPr>
        <w:tab/>
      </w:r>
    </w:p>
    <w:p w14:paraId="627D1614" w14:textId="77777777" w:rsidR="007E5EF8" w:rsidRPr="00C77D38" w:rsidRDefault="000821F5">
      <w:pPr>
        <w:overflowPunct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C77D38">
        <w:rPr>
          <w:rFonts w:ascii="Arial" w:hAnsi="Arial" w:cs="Arial"/>
          <w:sz w:val="21"/>
          <w:szCs w:val="21"/>
        </w:rPr>
        <w:t xml:space="preserve">George </w:t>
      </w:r>
      <w:r w:rsidR="0077123A" w:rsidRPr="00C77D38">
        <w:rPr>
          <w:rFonts w:ascii="Arial" w:hAnsi="Arial" w:cs="Arial"/>
          <w:sz w:val="21"/>
          <w:szCs w:val="21"/>
        </w:rPr>
        <w:t>E</w:t>
      </w:r>
      <w:r w:rsidR="00836452" w:rsidRPr="00C77D38">
        <w:rPr>
          <w:rFonts w:ascii="Arial" w:hAnsi="Arial" w:cs="Arial"/>
          <w:sz w:val="21"/>
          <w:szCs w:val="21"/>
        </w:rPr>
        <w:t>rik</w:t>
      </w:r>
      <w:r w:rsidR="0077123A" w:rsidRPr="00C77D38">
        <w:rPr>
          <w:rFonts w:ascii="Arial" w:hAnsi="Arial" w:cs="Arial"/>
          <w:sz w:val="21"/>
          <w:szCs w:val="21"/>
        </w:rPr>
        <w:t xml:space="preserve">. </w:t>
      </w:r>
      <w:r w:rsidRPr="00C77D38">
        <w:rPr>
          <w:rFonts w:ascii="Arial" w:hAnsi="Arial" w:cs="Arial"/>
          <w:sz w:val="21"/>
          <w:szCs w:val="21"/>
        </w:rPr>
        <w:t>Moore</w:t>
      </w:r>
      <w:r w:rsidR="00836452" w:rsidRPr="00C77D38">
        <w:rPr>
          <w:rFonts w:ascii="Arial" w:hAnsi="Arial" w:cs="Arial"/>
          <w:sz w:val="21"/>
          <w:szCs w:val="21"/>
        </w:rPr>
        <w:t>, Esq.</w:t>
      </w:r>
      <w:r w:rsidR="007E5EF8" w:rsidRPr="00C77D38">
        <w:rPr>
          <w:rFonts w:ascii="Arial" w:hAnsi="Arial" w:cs="Arial"/>
          <w:sz w:val="21"/>
          <w:szCs w:val="21"/>
        </w:rPr>
        <w:t>, City Law Director</w:t>
      </w:r>
    </w:p>
    <w:sectPr w:rsidR="007E5EF8" w:rsidRPr="00C77D38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8313E"/>
    <w:multiLevelType w:val="multilevel"/>
    <w:tmpl w:val="9A10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28E9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473D1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B739F"/>
    <w:rsid w:val="001C171D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23DDC"/>
    <w:rsid w:val="00230822"/>
    <w:rsid w:val="00232BF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B1EF8"/>
    <w:rsid w:val="002C4E0D"/>
    <w:rsid w:val="002D0331"/>
    <w:rsid w:val="002D5DF3"/>
    <w:rsid w:val="002F045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78DA"/>
    <w:rsid w:val="003F2636"/>
    <w:rsid w:val="003F6126"/>
    <w:rsid w:val="004018A3"/>
    <w:rsid w:val="00406E00"/>
    <w:rsid w:val="00407287"/>
    <w:rsid w:val="00410CAF"/>
    <w:rsid w:val="0041660A"/>
    <w:rsid w:val="004166B7"/>
    <w:rsid w:val="00424429"/>
    <w:rsid w:val="00426CB6"/>
    <w:rsid w:val="00426EB3"/>
    <w:rsid w:val="004402D9"/>
    <w:rsid w:val="00440C17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C63EA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2A1"/>
    <w:rsid w:val="005F26C3"/>
    <w:rsid w:val="005F639B"/>
    <w:rsid w:val="0060143C"/>
    <w:rsid w:val="00604AD4"/>
    <w:rsid w:val="00604DFB"/>
    <w:rsid w:val="00625DD5"/>
    <w:rsid w:val="00627746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0B"/>
    <w:rsid w:val="00693BD0"/>
    <w:rsid w:val="006976D6"/>
    <w:rsid w:val="006A2E37"/>
    <w:rsid w:val="006A6ED2"/>
    <w:rsid w:val="006A7789"/>
    <w:rsid w:val="006B2B1E"/>
    <w:rsid w:val="006C0803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1278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6626E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13C"/>
    <w:rsid w:val="007D32B6"/>
    <w:rsid w:val="007D3307"/>
    <w:rsid w:val="007D459E"/>
    <w:rsid w:val="007E1352"/>
    <w:rsid w:val="007E5EF8"/>
    <w:rsid w:val="007E7887"/>
    <w:rsid w:val="007F061F"/>
    <w:rsid w:val="008154D6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3C99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44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20DA7"/>
    <w:rsid w:val="00B21128"/>
    <w:rsid w:val="00B22E4B"/>
    <w:rsid w:val="00B23B08"/>
    <w:rsid w:val="00B3548F"/>
    <w:rsid w:val="00B468F9"/>
    <w:rsid w:val="00B50B7D"/>
    <w:rsid w:val="00B53BA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619AE"/>
    <w:rsid w:val="00C62138"/>
    <w:rsid w:val="00C750F0"/>
    <w:rsid w:val="00C77D38"/>
    <w:rsid w:val="00C838DD"/>
    <w:rsid w:val="00C842D9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A4F60"/>
    <w:rsid w:val="00EB140E"/>
    <w:rsid w:val="00EB2CBA"/>
    <w:rsid w:val="00EB52BB"/>
    <w:rsid w:val="00EB5942"/>
    <w:rsid w:val="00EB7E1A"/>
    <w:rsid w:val="00EC29E6"/>
    <w:rsid w:val="00ED5D3D"/>
    <w:rsid w:val="00ED7E78"/>
    <w:rsid w:val="00EE2B00"/>
    <w:rsid w:val="00EE3258"/>
    <w:rsid w:val="00EE705D"/>
    <w:rsid w:val="00EF39D9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71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363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10</cp:revision>
  <cp:lastPrinted>2025-04-11T17:07:00Z</cp:lastPrinted>
  <dcterms:created xsi:type="dcterms:W3CDTF">2025-03-18T19:19:00Z</dcterms:created>
  <dcterms:modified xsi:type="dcterms:W3CDTF">2025-04-11T17:07:00Z</dcterms:modified>
</cp:coreProperties>
</file>