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D45B" w14:textId="77777777" w:rsidR="00227526" w:rsidRPr="00227526" w:rsidRDefault="00227526" w:rsidP="00227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75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Choosing Your Path: Masters vs. Doctorate — A Quick Checklist</w:t>
      </w:r>
    </w:p>
    <w:p w14:paraId="40066B2B" w14:textId="77777777" w:rsidR="00227526" w:rsidRPr="00227526" w:rsidRDefault="00227526" w:rsidP="00227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Ask yourself:</w:t>
      </w:r>
    </w:p>
    <w:p w14:paraId="514A2EBB" w14:textId="77777777" w:rsidR="00227526" w:rsidRPr="00227526" w:rsidRDefault="00227526" w:rsidP="00227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kern w:val="0"/>
          <w14:ligatures w14:val="none"/>
        </w:rPr>
        <w:t>What are my long-term career goals?</w:t>
      </w:r>
    </w:p>
    <w:p w14:paraId="25EF9B2B" w14:textId="77777777" w:rsidR="00227526" w:rsidRPr="00227526" w:rsidRDefault="00227526" w:rsidP="002275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kern w:val="0"/>
          <w14:ligatures w14:val="none"/>
        </w:rPr>
        <w:t>Specialize or collaborate closely with Western medical providers?</w:t>
      </w:r>
    </w:p>
    <w:p w14:paraId="7420954A" w14:textId="77777777" w:rsidR="00227526" w:rsidRPr="00227526" w:rsidRDefault="00227526" w:rsidP="002275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kern w:val="0"/>
          <w14:ligatures w14:val="none"/>
        </w:rPr>
        <w:t>Build a private practice focused on direct patient care and word-of-mouth growth?</w:t>
      </w:r>
    </w:p>
    <w:p w14:paraId="210C1B77" w14:textId="77777777" w:rsidR="00227526" w:rsidRPr="00227526" w:rsidRDefault="00227526" w:rsidP="00227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kern w:val="0"/>
          <w14:ligatures w14:val="none"/>
        </w:rPr>
        <w:t>Do I want to expand my clinical skills with advanced diagnostics and integrative medicine?</w:t>
      </w:r>
    </w:p>
    <w:p w14:paraId="68866724" w14:textId="77777777" w:rsidR="00227526" w:rsidRPr="00227526" w:rsidRDefault="00227526" w:rsidP="00227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kern w:val="0"/>
          <w14:ligatures w14:val="none"/>
        </w:rPr>
        <w:t>How important is the title “Doctor” to my professional goals and networking?</w:t>
      </w:r>
    </w:p>
    <w:p w14:paraId="072FB1CA" w14:textId="77777777" w:rsidR="00227526" w:rsidRPr="00227526" w:rsidRDefault="00227526" w:rsidP="00227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kern w:val="0"/>
          <w14:ligatures w14:val="none"/>
        </w:rPr>
        <w:t>Am I ready to invest additional time, money, and energy into a doctoral program?</w:t>
      </w:r>
    </w:p>
    <w:p w14:paraId="4BC44077" w14:textId="77777777" w:rsidR="00227526" w:rsidRPr="00227526" w:rsidRDefault="00227526" w:rsidP="00227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kern w:val="0"/>
          <w14:ligatures w14:val="none"/>
        </w:rPr>
        <w:t>Do I want to start practicing sooner rather than later?</w:t>
      </w:r>
    </w:p>
    <w:p w14:paraId="42E9E3E8" w14:textId="77777777" w:rsidR="00227526" w:rsidRPr="00227526" w:rsidRDefault="00227526" w:rsidP="0022752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kern w:val="0"/>
          <w14:ligatures w14:val="none"/>
        </w:rPr>
        <w:pict w14:anchorId="3D8E5B5D">
          <v:rect id="_x0000_i1025" style="width:0;height:1.5pt" o:hralign="center" o:hrstd="t" o:hr="t" fillcolor="#a0a0a0" stroked="f"/>
        </w:pict>
      </w:r>
    </w:p>
    <w:p w14:paraId="21D90A7C" w14:textId="77777777" w:rsidR="00227526" w:rsidRPr="00227526" w:rsidRDefault="00227526" w:rsidP="00227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75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Next Steps After Graduation</w:t>
      </w:r>
    </w:p>
    <w:p w14:paraId="1E73EA4D" w14:textId="77777777" w:rsidR="00227526" w:rsidRPr="00227526" w:rsidRDefault="00227526" w:rsidP="00227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Get Licensed &amp; Start Practicing:</w:t>
      </w:r>
      <w:r w:rsidRPr="00227526">
        <w:rPr>
          <w:rFonts w:ascii="Times New Roman" w:eastAsia="Times New Roman" w:hAnsi="Times New Roman" w:cs="Times New Roman"/>
          <w:kern w:val="0"/>
          <w14:ligatures w14:val="none"/>
        </w:rPr>
        <w:br/>
        <w:t>Begin building your clinical skills and patient base as soon as you’re licensed.</w:t>
      </w:r>
    </w:p>
    <w:p w14:paraId="5FF048BD" w14:textId="77777777" w:rsidR="00227526" w:rsidRPr="00227526" w:rsidRDefault="00227526" w:rsidP="00227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Build Your Business:</w:t>
      </w:r>
      <w:r w:rsidRPr="00227526">
        <w:rPr>
          <w:rFonts w:ascii="Times New Roman" w:eastAsia="Times New Roman" w:hAnsi="Times New Roman" w:cs="Times New Roman"/>
          <w:kern w:val="0"/>
          <w14:ligatures w14:val="none"/>
        </w:rPr>
        <w:br/>
        <w:t>Develop your marketing, referral network, and patient retention strategies.</w:t>
      </w:r>
    </w:p>
    <w:p w14:paraId="2023606A" w14:textId="77777777" w:rsidR="00227526" w:rsidRPr="00227526" w:rsidRDefault="00227526" w:rsidP="00227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 Specialization or Advanced Education:</w:t>
      </w:r>
      <w:r w:rsidRPr="00227526">
        <w:rPr>
          <w:rFonts w:ascii="Times New Roman" w:eastAsia="Times New Roman" w:hAnsi="Times New Roman" w:cs="Times New Roman"/>
          <w:kern w:val="0"/>
          <w14:ligatures w14:val="none"/>
        </w:rPr>
        <w:br/>
        <w:t>If you want to deepen your expertise or expand your referral network, look into doctoral programs or specialty certifications.</w:t>
      </w:r>
    </w:p>
    <w:p w14:paraId="08368F9D" w14:textId="77777777" w:rsidR="00227526" w:rsidRPr="00227526" w:rsidRDefault="00227526" w:rsidP="00227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Continue Learning:</w:t>
      </w:r>
      <w:r w:rsidRPr="00227526">
        <w:rPr>
          <w:rFonts w:ascii="Times New Roman" w:eastAsia="Times New Roman" w:hAnsi="Times New Roman" w:cs="Times New Roman"/>
          <w:kern w:val="0"/>
          <w14:ligatures w14:val="none"/>
        </w:rPr>
        <w:br/>
        <w:t>Attend workshops, seminars, and networking events to stay current and grow professionally.</w:t>
      </w:r>
    </w:p>
    <w:p w14:paraId="303029FE" w14:textId="77777777" w:rsidR="00227526" w:rsidRPr="00227526" w:rsidRDefault="00227526" w:rsidP="00227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2752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Leverage Your Network:</w:t>
      </w:r>
      <w:r w:rsidRPr="00227526">
        <w:rPr>
          <w:rFonts w:ascii="Times New Roman" w:eastAsia="Times New Roman" w:hAnsi="Times New Roman" w:cs="Times New Roman"/>
          <w:kern w:val="0"/>
          <w14:ligatures w14:val="none"/>
        </w:rPr>
        <w:br/>
        <w:t>Connect with other healthcare providers and community resources to build referral partnerships.</w:t>
      </w:r>
    </w:p>
    <w:p w14:paraId="6742806E" w14:textId="77777777" w:rsidR="005172D0" w:rsidRDefault="005172D0"/>
    <w:sectPr w:rsidR="0051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D15BB"/>
    <w:multiLevelType w:val="multilevel"/>
    <w:tmpl w:val="C0F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B70FC"/>
    <w:multiLevelType w:val="multilevel"/>
    <w:tmpl w:val="774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548999">
    <w:abstractNumId w:val="0"/>
  </w:num>
  <w:num w:numId="2" w16cid:durableId="111968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26"/>
    <w:rsid w:val="00030AAC"/>
    <w:rsid w:val="001C670E"/>
    <w:rsid w:val="00227526"/>
    <w:rsid w:val="005172D0"/>
    <w:rsid w:val="00B15577"/>
    <w:rsid w:val="00B32E4E"/>
    <w:rsid w:val="00D60718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E583"/>
  <w15:chartTrackingRefBased/>
  <w15:docId w15:val="{FD3D5F8B-4FFE-481E-AB5C-7B78DB65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5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5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5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5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Dininger</dc:creator>
  <cp:keywords/>
  <dc:description/>
  <cp:lastModifiedBy>Amy Dininger</cp:lastModifiedBy>
  <cp:revision>1</cp:revision>
  <dcterms:created xsi:type="dcterms:W3CDTF">2025-07-21T21:41:00Z</dcterms:created>
  <dcterms:modified xsi:type="dcterms:W3CDTF">2025-07-21T21:42:00Z</dcterms:modified>
</cp:coreProperties>
</file>