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34932277"/>
        <w:docPartObj>
          <w:docPartGallery w:val="Cover Pages"/>
          <w:docPartUnique/>
        </w:docPartObj>
      </w:sdt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94AF20D"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027F9349" w14:textId="6F44B14F" w:rsidR="00627DE7" w:rsidRDefault="00A47EBE" w:rsidP="00627DE7">
          <w:pPr>
            <w:jc w:val="center"/>
          </w:pPr>
          <w:r>
            <w:rPr>
              <w:noProof/>
            </w:rPr>
            <mc:AlternateContent>
              <mc:Choice Requires="wps">
                <w:drawing>
                  <wp:anchor distT="0" distB="0" distL="114300" distR="114300" simplePos="0" relativeHeight="251820544" behindDoc="0" locked="0" layoutInCell="1" allowOverlap="1" wp14:anchorId="1993A72C" wp14:editId="39531C56">
                    <wp:simplePos x="0" y="0"/>
                    <wp:positionH relativeFrom="margin">
                      <wp:align>center</wp:align>
                    </wp:positionH>
                    <wp:positionV relativeFrom="paragraph">
                      <wp:posOffset>5252720</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left:0;text-align:left;margin-left:0;margin-top:413.6pt;width:164.7pt;height:97.3pt;z-index:251820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w10:wrap anchorx="margin"/>
                  </v:shape>
                </w:pict>
              </mc:Fallback>
            </mc:AlternateContent>
          </w:r>
          <w:r>
            <w:rPr>
              <w:noProof/>
            </w:rPr>
            <w:drawing>
              <wp:anchor distT="0" distB="0" distL="114300" distR="114300" simplePos="0" relativeHeight="251693568" behindDoc="1" locked="0" layoutInCell="1" allowOverlap="1" wp14:anchorId="18D6571E" wp14:editId="370F648E">
                <wp:simplePos x="0" y="0"/>
                <wp:positionH relativeFrom="margin">
                  <wp:align>center</wp:align>
                </wp:positionH>
                <wp:positionV relativeFrom="paragraph">
                  <wp:posOffset>4351655</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0088439D">
            <w:rPr>
              <w:noProof/>
            </w:rPr>
            <mc:AlternateContent>
              <mc:Choice Requires="wps">
                <w:drawing>
                  <wp:anchor distT="0" distB="0" distL="114300" distR="114300" simplePos="0" relativeHeight="251511296" behindDoc="0" locked="0" layoutInCell="1" allowOverlap="1" wp14:anchorId="6F6F72B2" wp14:editId="5E209615">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A343E1"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3649916E" w:rsidR="0014555F" w:rsidRDefault="004544F8" w:rsidP="0014555F">
                                    <w:pPr>
                                      <w:jc w:val="center"/>
                                      <w:rPr>
                                        <w:smallCaps/>
                                        <w:color w:val="404040" w:themeColor="text1" w:themeTint="BF"/>
                                        <w:sz w:val="36"/>
                                        <w:szCs w:val="36"/>
                                      </w:rPr>
                                    </w:pPr>
                                    <w:r>
                                      <w:rPr>
                                        <w:color w:val="404040" w:themeColor="text1" w:themeTint="BF"/>
                                        <w:sz w:val="36"/>
                                        <w:szCs w:val="36"/>
                                      </w:rPr>
                                      <w:t>Charging and remissions</w:t>
                                    </w:r>
                                    <w:r w:rsidR="0089758C">
                                      <w:rPr>
                                        <w:color w:val="404040" w:themeColor="text1" w:themeTint="BF"/>
                                        <w:sz w:val="36"/>
                                        <w:szCs w:val="36"/>
                                      </w:rPr>
                                      <w:t xml:space="preserve">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7" type="#_x0000_t202" style="position:absolute;left:0;text-align:left;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" filled="f" stroked="f" strokeweight=".5pt">
                    <v:textbox inset="126pt,0,54pt,0">
                      <w:txbxContent>
                        <w:p w14:paraId="5E6CDDA8" w14:textId="250AC7F9" w:rsidR="0014555F" w:rsidRDefault="00000000"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1805CD6" w14:textId="3649916E" w:rsidR="0014555F" w:rsidRDefault="004544F8" w:rsidP="0014555F">
                              <w:pPr>
                                <w:jc w:val="center"/>
                                <w:rPr>
                                  <w:smallCaps/>
                                  <w:color w:val="404040" w:themeColor="text1" w:themeTint="BF"/>
                                  <w:sz w:val="36"/>
                                  <w:szCs w:val="36"/>
                                </w:rPr>
                              </w:pPr>
                              <w:r>
                                <w:rPr>
                                  <w:color w:val="404040" w:themeColor="text1" w:themeTint="BF"/>
                                  <w:sz w:val="36"/>
                                  <w:szCs w:val="36"/>
                                </w:rPr>
                                <w:t>Charging and remissions</w:t>
                              </w:r>
                              <w:r w:rsidR="0089758C">
                                <w:rPr>
                                  <w:color w:val="404040" w:themeColor="text1" w:themeTint="BF"/>
                                  <w:sz w:val="36"/>
                                  <w:szCs w:val="36"/>
                                </w:rPr>
                                <w:t xml:space="preserve"> policy</w:t>
                              </w:r>
                            </w:p>
                          </w:sdtContent>
                        </w:sdt>
                      </w:txbxContent>
                    </v:textbox>
                    <w10:wrap type="square" anchorx="page" anchory="page"/>
                  </v:shape>
                </w:pict>
              </mc:Fallback>
            </mc:AlternateContent>
          </w:r>
          <w:r w:rsidR="0014555F">
            <w:br w:type="page"/>
          </w:r>
        </w:p>
      </w:sdtContent>
    </w:sdt>
    <w:p w14:paraId="58D20FF2" w14:textId="47D99D97" w:rsidR="00627DE7" w:rsidRPr="002A717E" w:rsidRDefault="00627DE7" w:rsidP="00627DE7">
      <w:pPr>
        <w:jc w:val="center"/>
        <w:rPr>
          <w:rFonts w:ascii="Arial" w:hAnsi="Arial"/>
          <w:b/>
          <w:sz w:val="32"/>
          <w:szCs w:val="32"/>
        </w:rPr>
      </w:pPr>
      <w:r w:rsidRPr="00627DE7">
        <w:rPr>
          <w:rFonts w:ascii="Arial" w:hAnsi="Arial"/>
          <w:b/>
          <w:sz w:val="32"/>
          <w:szCs w:val="32"/>
        </w:rPr>
        <w:lastRenderedPageBreak/>
        <w:t xml:space="preserve"> </w:t>
      </w:r>
      <w:r w:rsidRPr="002A717E">
        <w:rPr>
          <w:rFonts w:ascii="Arial" w:hAnsi="Arial"/>
          <w:b/>
          <w:sz w:val="32"/>
          <w:szCs w:val="32"/>
        </w:rPr>
        <w:t>CHARGING AND REMISSION POLICY</w:t>
      </w:r>
    </w:p>
    <w:p w14:paraId="0DBAA463" w14:textId="77777777" w:rsidR="00627DE7" w:rsidRPr="002A717E" w:rsidRDefault="00627DE7" w:rsidP="00627DE7">
      <w:pPr>
        <w:jc w:val="both"/>
        <w:rPr>
          <w:rFonts w:cs="Arial"/>
          <w:sz w:val="28"/>
          <w:szCs w:val="28"/>
          <w:u w:val="single"/>
        </w:rPr>
      </w:pPr>
    </w:p>
    <w:p w14:paraId="4C412BE7" w14:textId="77777777" w:rsidR="00627DE7" w:rsidRPr="002A717E" w:rsidRDefault="00627DE7" w:rsidP="00627DE7">
      <w:pPr>
        <w:jc w:val="both"/>
        <w:rPr>
          <w:rFonts w:ascii="Arial" w:hAnsi="Arial" w:cs="Arial"/>
          <w:sz w:val="24"/>
          <w:szCs w:val="24"/>
        </w:rPr>
      </w:pPr>
    </w:p>
    <w:p w14:paraId="7B3E10C2" w14:textId="77777777" w:rsidR="00627DE7" w:rsidRPr="002A717E" w:rsidRDefault="00627DE7" w:rsidP="00627DE7">
      <w:pPr>
        <w:numPr>
          <w:ilvl w:val="0"/>
          <w:numId w:val="29"/>
        </w:numPr>
        <w:spacing w:after="0" w:line="240" w:lineRule="auto"/>
        <w:jc w:val="both"/>
        <w:rPr>
          <w:rFonts w:ascii="Arial" w:hAnsi="Arial" w:cs="Arial"/>
          <w:b/>
          <w:sz w:val="24"/>
          <w:szCs w:val="24"/>
        </w:rPr>
      </w:pPr>
      <w:r w:rsidRPr="002A717E">
        <w:rPr>
          <w:rFonts w:ascii="Arial" w:hAnsi="Arial" w:cs="Arial"/>
          <w:b/>
          <w:sz w:val="24"/>
          <w:szCs w:val="24"/>
        </w:rPr>
        <w:t>Introduction</w:t>
      </w:r>
    </w:p>
    <w:p w14:paraId="1715EC7F" w14:textId="77777777" w:rsidR="00627DE7" w:rsidRPr="002A717E" w:rsidRDefault="00627DE7" w:rsidP="00627DE7">
      <w:pPr>
        <w:ind w:left="360"/>
        <w:jc w:val="both"/>
        <w:rPr>
          <w:rFonts w:ascii="Arial" w:hAnsi="Arial" w:cs="Arial"/>
          <w:b/>
          <w:sz w:val="24"/>
          <w:szCs w:val="24"/>
        </w:rPr>
      </w:pPr>
    </w:p>
    <w:p w14:paraId="3F1E8E17" w14:textId="5DA30B4E" w:rsidR="00627DE7" w:rsidRPr="002A717E" w:rsidRDefault="00627DE7" w:rsidP="00627DE7">
      <w:pPr>
        <w:pStyle w:val="BodyText"/>
        <w:rPr>
          <w:rFonts w:ascii="Arial" w:hAnsi="Arial" w:cs="Arial"/>
          <w:szCs w:val="24"/>
        </w:rPr>
      </w:pPr>
      <w:r w:rsidRPr="002A717E">
        <w:rPr>
          <w:rFonts w:ascii="Arial" w:hAnsi="Arial" w:cs="Arial"/>
          <w:szCs w:val="24"/>
        </w:rPr>
        <w:t xml:space="preserve">The Management Committee acknowledges the right of every young person to receive free </w:t>
      </w:r>
      <w:r w:rsidR="00172998">
        <w:rPr>
          <w:rFonts w:ascii="Arial" w:hAnsi="Arial" w:cs="Arial"/>
          <w:szCs w:val="24"/>
        </w:rPr>
        <w:t>PRU</w:t>
      </w:r>
      <w:r w:rsidRPr="002A717E">
        <w:rPr>
          <w:rFonts w:ascii="Arial" w:hAnsi="Arial" w:cs="Arial"/>
          <w:szCs w:val="24"/>
        </w:rPr>
        <w:t xml:space="preserve"> education and understands that activities offered wholly or mainly during normal teaching time must be made available to all young </w:t>
      </w:r>
      <w:proofErr w:type="spellStart"/>
      <w:proofErr w:type="gramStart"/>
      <w:r w:rsidRPr="002A717E">
        <w:rPr>
          <w:rFonts w:ascii="Arial" w:hAnsi="Arial" w:cs="Arial"/>
          <w:szCs w:val="24"/>
        </w:rPr>
        <w:t>persons</w:t>
      </w:r>
      <w:proofErr w:type="spellEnd"/>
      <w:proofErr w:type="gramEnd"/>
      <w:r w:rsidRPr="002A717E">
        <w:rPr>
          <w:rFonts w:ascii="Arial" w:hAnsi="Arial" w:cs="Arial"/>
          <w:szCs w:val="24"/>
        </w:rPr>
        <w:t xml:space="preserve"> regardless of their parents’ ability or willingness to help meet the cost. </w:t>
      </w:r>
    </w:p>
    <w:p w14:paraId="123DECEA" w14:textId="77777777" w:rsidR="00627DE7" w:rsidRPr="002A717E" w:rsidRDefault="00627DE7" w:rsidP="00627DE7">
      <w:pPr>
        <w:pStyle w:val="BodyText"/>
        <w:rPr>
          <w:rFonts w:ascii="Arial" w:hAnsi="Arial" w:cs="Arial"/>
          <w:szCs w:val="24"/>
        </w:rPr>
      </w:pPr>
    </w:p>
    <w:p w14:paraId="6CB67757" w14:textId="32991E21" w:rsidR="00627DE7" w:rsidRPr="002A717E" w:rsidRDefault="00627DE7" w:rsidP="00627DE7">
      <w:pPr>
        <w:pStyle w:val="BodyText"/>
        <w:rPr>
          <w:rFonts w:ascii="Arial" w:hAnsi="Arial" w:cs="Arial"/>
          <w:szCs w:val="24"/>
        </w:rPr>
      </w:pPr>
      <w:r w:rsidRPr="002A717E">
        <w:rPr>
          <w:rFonts w:ascii="Arial" w:hAnsi="Arial" w:cs="Arial"/>
          <w:szCs w:val="24"/>
        </w:rPr>
        <w:t>The Management Committee also</w:t>
      </w:r>
      <w:r w:rsidRPr="002A717E">
        <w:rPr>
          <w:rFonts w:ascii="Arial" w:hAnsi="Arial" w:cs="Arial"/>
          <w:szCs w:val="24"/>
          <w:lang w:val="en-GB"/>
        </w:rPr>
        <w:t xml:space="preserve"> recognise</w:t>
      </w:r>
      <w:r w:rsidRPr="002A717E">
        <w:rPr>
          <w:rFonts w:ascii="Arial" w:hAnsi="Arial" w:cs="Arial"/>
          <w:szCs w:val="24"/>
        </w:rPr>
        <w:t xml:space="preserve"> the valuable contribution that the wide range of additional activities, trips and residential experiences can make towards pupils’ education and aim to promote and provide such activities both as part of a broad and balanced curriculum for the pupils of the </w:t>
      </w:r>
      <w:r w:rsidR="00172998">
        <w:rPr>
          <w:rFonts w:ascii="Arial" w:hAnsi="Arial" w:cs="Arial"/>
          <w:szCs w:val="24"/>
        </w:rPr>
        <w:t>PRU</w:t>
      </w:r>
      <w:r w:rsidRPr="002A717E">
        <w:rPr>
          <w:rFonts w:ascii="Arial" w:hAnsi="Arial" w:cs="Arial"/>
          <w:szCs w:val="24"/>
        </w:rPr>
        <w:t xml:space="preserve"> and as additional optional activities.</w:t>
      </w:r>
    </w:p>
    <w:p w14:paraId="2F0D367F" w14:textId="77777777" w:rsidR="00627DE7" w:rsidRPr="002A717E" w:rsidRDefault="00627DE7" w:rsidP="00627DE7">
      <w:pPr>
        <w:pStyle w:val="BodyText"/>
        <w:rPr>
          <w:rFonts w:ascii="Arial" w:hAnsi="Arial" w:cs="Arial"/>
          <w:szCs w:val="24"/>
        </w:rPr>
      </w:pPr>
    </w:p>
    <w:p w14:paraId="28F08393" w14:textId="77777777" w:rsidR="00627DE7" w:rsidRPr="00A47EBE" w:rsidRDefault="00627DE7" w:rsidP="00A47EBE">
      <w:pPr>
        <w:rPr>
          <w:rFonts w:ascii="Arial" w:hAnsi="Arial" w:cs="Arial"/>
          <w:b/>
          <w:bCs/>
          <w:sz w:val="24"/>
          <w:szCs w:val="24"/>
        </w:rPr>
      </w:pPr>
      <w:r w:rsidRPr="00A47EBE">
        <w:rPr>
          <w:rFonts w:ascii="Arial" w:hAnsi="Arial" w:cs="Arial"/>
          <w:b/>
          <w:bCs/>
          <w:sz w:val="24"/>
          <w:szCs w:val="24"/>
        </w:rPr>
        <w:t>The Legal Position</w:t>
      </w:r>
    </w:p>
    <w:p w14:paraId="2DF46549" w14:textId="77777777" w:rsidR="00627DE7" w:rsidRDefault="00627DE7" w:rsidP="00627DE7">
      <w:pPr>
        <w:pStyle w:val="Heading1"/>
        <w:jc w:val="both"/>
        <w:rPr>
          <w:b/>
          <w:color w:val="000000"/>
        </w:rPr>
      </w:pPr>
    </w:p>
    <w:p w14:paraId="13DE74EB" w14:textId="1EBFE07D" w:rsidR="00627DE7" w:rsidRPr="00A96D61" w:rsidRDefault="00627DE7" w:rsidP="00A47EBE">
      <w:pPr>
        <w:pStyle w:val="Heading1"/>
        <w:ind w:left="1440"/>
        <w:jc w:val="both"/>
        <w:rPr>
          <w:b/>
          <w:i/>
          <w:color w:val="000000"/>
          <w:szCs w:val="24"/>
        </w:rPr>
      </w:pPr>
      <w:r w:rsidRPr="00A96D61">
        <w:rPr>
          <w:b/>
          <w:color w:val="000000"/>
        </w:rPr>
        <w:t xml:space="preserve">In general, no charge can be made for admitting pupils to the </w:t>
      </w:r>
      <w:r>
        <w:rPr>
          <w:b/>
          <w:color w:val="000000"/>
        </w:rPr>
        <w:t>Service</w:t>
      </w:r>
      <w:r w:rsidRPr="00A96D61">
        <w:rPr>
          <w:b/>
          <w:color w:val="000000"/>
        </w:rPr>
        <w:t xml:space="preserve">. The general principle that no charge can be made for education in </w:t>
      </w:r>
      <w:r w:rsidR="00172998">
        <w:rPr>
          <w:b/>
          <w:color w:val="000000"/>
        </w:rPr>
        <w:t>PRU</w:t>
      </w:r>
      <w:r w:rsidRPr="00A96D61">
        <w:rPr>
          <w:b/>
          <w:color w:val="000000"/>
        </w:rPr>
        <w:t xml:space="preserve"> hours (excluding the midday break) in maintained </w:t>
      </w:r>
      <w:r w:rsidR="00172998">
        <w:rPr>
          <w:b/>
          <w:color w:val="000000"/>
        </w:rPr>
        <w:t>PRU</w:t>
      </w:r>
      <w:r w:rsidRPr="00A96D61">
        <w:rPr>
          <w:b/>
          <w:color w:val="000000"/>
        </w:rPr>
        <w:t xml:space="preserve">s was first set out in the </w:t>
      </w:r>
      <w:r w:rsidRPr="00A96D61">
        <w:rPr>
          <w:b/>
          <w:i/>
          <w:color w:val="000000"/>
        </w:rPr>
        <w:t xml:space="preserve">Education Reform Act 1988. </w:t>
      </w:r>
      <w:r w:rsidRPr="00A96D61">
        <w:rPr>
          <w:b/>
          <w:color w:val="000000"/>
        </w:rPr>
        <w:t>Guidance came in the</w:t>
      </w:r>
      <w:r w:rsidRPr="00A96D61">
        <w:rPr>
          <w:b/>
          <w:i/>
          <w:color w:val="000000"/>
        </w:rPr>
        <w:t xml:space="preserve"> Circular 2/89, Education Reform Act 1988: Charges for </w:t>
      </w:r>
      <w:r w:rsidR="00172998">
        <w:rPr>
          <w:b/>
          <w:i/>
          <w:color w:val="000000"/>
        </w:rPr>
        <w:t>PRU</w:t>
      </w:r>
      <w:r w:rsidRPr="00A96D61">
        <w:rPr>
          <w:b/>
          <w:i/>
          <w:color w:val="000000"/>
        </w:rPr>
        <w:t xml:space="preserve"> Activities.</w:t>
      </w:r>
    </w:p>
    <w:p w14:paraId="58381537" w14:textId="77777777" w:rsidR="00627DE7" w:rsidRPr="002A717E" w:rsidRDefault="00627DE7" w:rsidP="00627DE7">
      <w:pPr>
        <w:jc w:val="both"/>
        <w:rPr>
          <w:rFonts w:ascii="Arial" w:hAnsi="Arial" w:cs="Arial"/>
          <w:i/>
          <w:sz w:val="24"/>
          <w:szCs w:val="24"/>
        </w:rPr>
      </w:pPr>
    </w:p>
    <w:p w14:paraId="7A92C182" w14:textId="41D83D50" w:rsidR="00627DE7" w:rsidRPr="00A47EBE" w:rsidRDefault="00627DE7" w:rsidP="00A47EBE">
      <w:pPr>
        <w:pStyle w:val="ListParagraph"/>
        <w:numPr>
          <w:ilvl w:val="0"/>
          <w:numId w:val="38"/>
        </w:numPr>
        <w:jc w:val="both"/>
        <w:rPr>
          <w:rFonts w:ascii="Arial" w:hAnsi="Arial" w:cs="Arial"/>
          <w:b/>
          <w:bCs/>
          <w:sz w:val="24"/>
          <w:szCs w:val="24"/>
        </w:rPr>
      </w:pPr>
      <w:r w:rsidRPr="00A47EBE">
        <w:rPr>
          <w:rFonts w:ascii="Arial" w:hAnsi="Arial" w:cs="Arial"/>
          <w:b/>
          <w:bCs/>
          <w:sz w:val="24"/>
          <w:szCs w:val="24"/>
        </w:rPr>
        <w:t>The Circular explains that:</w:t>
      </w:r>
    </w:p>
    <w:p w14:paraId="6B1692F5" w14:textId="77777777" w:rsidR="00627DE7" w:rsidRPr="002A717E" w:rsidRDefault="00627DE7" w:rsidP="00627DE7">
      <w:pPr>
        <w:jc w:val="both"/>
        <w:rPr>
          <w:rFonts w:ascii="Arial" w:hAnsi="Arial" w:cs="Arial"/>
          <w:sz w:val="24"/>
          <w:szCs w:val="24"/>
        </w:rPr>
      </w:pPr>
    </w:p>
    <w:p w14:paraId="5C10AF39" w14:textId="77777777" w:rsidR="00627DE7" w:rsidRPr="002A717E" w:rsidRDefault="00627DE7" w:rsidP="00627DE7">
      <w:pPr>
        <w:ind w:left="284"/>
        <w:jc w:val="both"/>
        <w:rPr>
          <w:rFonts w:ascii="Arial" w:hAnsi="Arial" w:cs="Arial"/>
          <w:sz w:val="24"/>
          <w:szCs w:val="24"/>
        </w:rPr>
      </w:pPr>
      <w:r w:rsidRPr="002A717E">
        <w:rPr>
          <w:rFonts w:ascii="Arial" w:hAnsi="Arial" w:cs="Arial"/>
          <w:sz w:val="24"/>
          <w:szCs w:val="24"/>
        </w:rPr>
        <w:t>No charge can be made for any books, materials, instruments, equipment or transport for use in connection with education if the education is:</w:t>
      </w:r>
    </w:p>
    <w:p w14:paraId="071EFF0B" w14:textId="77777777" w:rsidR="00627DE7" w:rsidRPr="002A717E" w:rsidRDefault="00627DE7" w:rsidP="00627DE7">
      <w:pPr>
        <w:ind w:left="284"/>
        <w:jc w:val="both"/>
        <w:rPr>
          <w:rFonts w:ascii="Arial" w:hAnsi="Arial" w:cs="Arial"/>
          <w:sz w:val="24"/>
          <w:szCs w:val="24"/>
        </w:rPr>
      </w:pPr>
    </w:p>
    <w:p w14:paraId="4B2AFA99" w14:textId="101F47AC" w:rsidR="00627DE7" w:rsidRPr="002A717E" w:rsidRDefault="00627DE7" w:rsidP="00627DE7">
      <w:pPr>
        <w:numPr>
          <w:ilvl w:val="0"/>
          <w:numId w:val="27"/>
        </w:numPr>
        <w:spacing w:after="0" w:line="240" w:lineRule="auto"/>
        <w:jc w:val="both"/>
        <w:rPr>
          <w:rFonts w:ascii="Arial" w:hAnsi="Arial" w:cs="Arial"/>
          <w:sz w:val="24"/>
          <w:szCs w:val="24"/>
        </w:rPr>
      </w:pPr>
      <w:r w:rsidRPr="002A717E">
        <w:rPr>
          <w:rFonts w:ascii="Arial" w:hAnsi="Arial" w:cs="Arial"/>
          <w:sz w:val="24"/>
          <w:szCs w:val="24"/>
        </w:rPr>
        <w:t xml:space="preserve">within </w:t>
      </w:r>
      <w:r w:rsidR="00172998">
        <w:rPr>
          <w:rFonts w:ascii="Arial" w:hAnsi="Arial" w:cs="Arial"/>
          <w:sz w:val="24"/>
          <w:szCs w:val="24"/>
        </w:rPr>
        <w:t>PRU</w:t>
      </w:r>
      <w:r w:rsidRPr="002A717E">
        <w:rPr>
          <w:rFonts w:ascii="Arial" w:hAnsi="Arial" w:cs="Arial"/>
          <w:sz w:val="24"/>
          <w:szCs w:val="24"/>
        </w:rPr>
        <w:t xml:space="preserve"> hours;</w:t>
      </w:r>
    </w:p>
    <w:p w14:paraId="4ADCA2DD" w14:textId="655AF736" w:rsidR="00627DE7" w:rsidRPr="002A717E" w:rsidRDefault="00627DE7" w:rsidP="00627DE7">
      <w:pPr>
        <w:numPr>
          <w:ilvl w:val="0"/>
          <w:numId w:val="27"/>
        </w:numPr>
        <w:spacing w:after="0" w:line="240" w:lineRule="auto"/>
        <w:jc w:val="both"/>
        <w:rPr>
          <w:rFonts w:ascii="Arial" w:hAnsi="Arial" w:cs="Arial"/>
          <w:sz w:val="24"/>
          <w:szCs w:val="24"/>
        </w:rPr>
      </w:pPr>
      <w:r w:rsidRPr="002A717E">
        <w:rPr>
          <w:rFonts w:ascii="Arial" w:hAnsi="Arial" w:cs="Arial"/>
          <w:sz w:val="24"/>
          <w:szCs w:val="24"/>
        </w:rPr>
        <w:t>for the National Curriculum programme out-of-</w:t>
      </w:r>
      <w:r w:rsidR="00172998">
        <w:rPr>
          <w:rFonts w:ascii="Arial" w:hAnsi="Arial" w:cs="Arial"/>
          <w:sz w:val="24"/>
          <w:szCs w:val="24"/>
        </w:rPr>
        <w:t>PRU</w:t>
      </w:r>
      <w:r w:rsidRPr="002A717E">
        <w:rPr>
          <w:rFonts w:ascii="Arial" w:hAnsi="Arial" w:cs="Arial"/>
          <w:sz w:val="24"/>
          <w:szCs w:val="24"/>
        </w:rPr>
        <w:t xml:space="preserve"> hours;</w:t>
      </w:r>
    </w:p>
    <w:p w14:paraId="0D60C59D" w14:textId="77777777" w:rsidR="00627DE7" w:rsidRPr="002A717E" w:rsidRDefault="00627DE7" w:rsidP="00627DE7">
      <w:pPr>
        <w:numPr>
          <w:ilvl w:val="0"/>
          <w:numId w:val="27"/>
        </w:numPr>
        <w:spacing w:after="0" w:line="240" w:lineRule="auto"/>
        <w:jc w:val="both"/>
        <w:rPr>
          <w:rFonts w:ascii="Arial" w:hAnsi="Arial" w:cs="Arial"/>
          <w:sz w:val="24"/>
          <w:szCs w:val="24"/>
        </w:rPr>
      </w:pPr>
      <w:r w:rsidRPr="002A717E">
        <w:rPr>
          <w:rFonts w:ascii="Arial" w:hAnsi="Arial" w:cs="Arial"/>
          <w:sz w:val="24"/>
          <w:szCs w:val="24"/>
        </w:rPr>
        <w:t>for statutory religious education; and</w:t>
      </w:r>
    </w:p>
    <w:p w14:paraId="5489DCE5" w14:textId="1790E4C7" w:rsidR="00627DE7" w:rsidRPr="002A717E" w:rsidRDefault="00627DE7" w:rsidP="00627DE7">
      <w:pPr>
        <w:numPr>
          <w:ilvl w:val="0"/>
          <w:numId w:val="27"/>
        </w:numPr>
        <w:spacing w:after="0" w:line="240" w:lineRule="auto"/>
        <w:jc w:val="both"/>
        <w:rPr>
          <w:rFonts w:ascii="Arial" w:hAnsi="Arial" w:cs="Arial"/>
          <w:sz w:val="24"/>
          <w:szCs w:val="24"/>
        </w:rPr>
      </w:pPr>
      <w:r w:rsidRPr="002A717E">
        <w:rPr>
          <w:rFonts w:ascii="Arial" w:hAnsi="Arial" w:cs="Arial"/>
          <w:sz w:val="24"/>
          <w:szCs w:val="24"/>
        </w:rPr>
        <w:t xml:space="preserve">for a prescribed public examination prepared for by the </w:t>
      </w:r>
      <w:r w:rsidR="00172998">
        <w:rPr>
          <w:rFonts w:ascii="Arial" w:hAnsi="Arial" w:cs="Arial"/>
          <w:sz w:val="24"/>
          <w:szCs w:val="24"/>
        </w:rPr>
        <w:t>PRU</w:t>
      </w:r>
      <w:r w:rsidRPr="002A717E">
        <w:rPr>
          <w:rFonts w:ascii="Arial" w:hAnsi="Arial" w:cs="Arial"/>
          <w:sz w:val="24"/>
          <w:szCs w:val="24"/>
        </w:rPr>
        <w:t>.</w:t>
      </w:r>
    </w:p>
    <w:p w14:paraId="47EC1442" w14:textId="77777777" w:rsidR="00627DE7" w:rsidRPr="002A717E" w:rsidRDefault="00627DE7" w:rsidP="00627DE7">
      <w:pPr>
        <w:jc w:val="both"/>
        <w:rPr>
          <w:rFonts w:ascii="Arial" w:hAnsi="Arial" w:cs="Arial"/>
          <w:sz w:val="24"/>
          <w:szCs w:val="24"/>
        </w:rPr>
      </w:pPr>
    </w:p>
    <w:p w14:paraId="46D2045D" w14:textId="77777777" w:rsidR="00627DE7" w:rsidRPr="002A717E" w:rsidRDefault="00627DE7" w:rsidP="00627DE7">
      <w:pPr>
        <w:ind w:left="360"/>
        <w:jc w:val="both"/>
        <w:rPr>
          <w:rFonts w:ascii="Arial" w:hAnsi="Arial" w:cs="Arial"/>
          <w:b/>
          <w:sz w:val="24"/>
          <w:szCs w:val="24"/>
        </w:rPr>
      </w:pPr>
      <w:r w:rsidRPr="002A717E">
        <w:rPr>
          <w:rFonts w:ascii="Arial" w:hAnsi="Arial" w:cs="Arial"/>
          <w:b/>
          <w:sz w:val="24"/>
          <w:szCs w:val="24"/>
        </w:rPr>
        <w:t>b)  Examinations</w:t>
      </w:r>
    </w:p>
    <w:p w14:paraId="01FE3C34" w14:textId="77777777" w:rsidR="00627DE7" w:rsidRPr="002A717E" w:rsidRDefault="00627DE7" w:rsidP="00627DE7">
      <w:pPr>
        <w:ind w:left="360"/>
        <w:jc w:val="both"/>
        <w:rPr>
          <w:rFonts w:ascii="Arial" w:hAnsi="Arial" w:cs="Arial"/>
          <w:b/>
          <w:sz w:val="24"/>
          <w:szCs w:val="24"/>
        </w:rPr>
      </w:pPr>
    </w:p>
    <w:p w14:paraId="11585742" w14:textId="77777777" w:rsidR="00627DE7" w:rsidRPr="002A717E" w:rsidRDefault="00627DE7" w:rsidP="00627DE7">
      <w:pPr>
        <w:ind w:left="360"/>
        <w:jc w:val="both"/>
        <w:rPr>
          <w:rFonts w:ascii="Arial" w:hAnsi="Arial" w:cs="Arial"/>
          <w:sz w:val="24"/>
          <w:szCs w:val="24"/>
        </w:rPr>
      </w:pPr>
      <w:r w:rsidRPr="002A717E">
        <w:rPr>
          <w:rFonts w:ascii="Arial" w:hAnsi="Arial" w:cs="Arial"/>
          <w:sz w:val="24"/>
          <w:szCs w:val="24"/>
        </w:rPr>
        <w:t>No charge can be made for entry to a public examination on the Secretary of State's prescribed list, except where the pupil without good reason fails to attend or meet the requirements of the examination (e.g. fails to submit coursework) where the Management Committee or LA originally paid or agreed to pay the entry fee.  An examination entry fee may also be charged to parents if:</w:t>
      </w:r>
    </w:p>
    <w:p w14:paraId="05183395" w14:textId="77777777" w:rsidR="00627DE7" w:rsidRPr="002A717E" w:rsidRDefault="00627DE7" w:rsidP="00627DE7">
      <w:pPr>
        <w:ind w:left="360"/>
        <w:jc w:val="both"/>
        <w:rPr>
          <w:rFonts w:ascii="Arial" w:hAnsi="Arial" w:cs="Arial"/>
          <w:sz w:val="24"/>
          <w:szCs w:val="24"/>
        </w:rPr>
      </w:pPr>
    </w:p>
    <w:p w14:paraId="0C7F92E1" w14:textId="5E2CAF57" w:rsidR="00627DE7" w:rsidRPr="002A717E" w:rsidRDefault="00627DE7" w:rsidP="00627DE7">
      <w:pPr>
        <w:numPr>
          <w:ilvl w:val="0"/>
          <w:numId w:val="36"/>
        </w:numPr>
        <w:spacing w:after="0" w:line="240" w:lineRule="auto"/>
        <w:jc w:val="both"/>
        <w:rPr>
          <w:rFonts w:ascii="Arial" w:hAnsi="Arial" w:cs="Arial"/>
          <w:sz w:val="24"/>
          <w:szCs w:val="24"/>
        </w:rPr>
      </w:pPr>
      <w:r w:rsidRPr="002A717E">
        <w:rPr>
          <w:rFonts w:ascii="Arial" w:hAnsi="Arial" w:cs="Arial"/>
          <w:sz w:val="24"/>
          <w:szCs w:val="24"/>
        </w:rPr>
        <w:t xml:space="preserve">the examination is on the set list, but the pupil was not prepared for it at the </w:t>
      </w:r>
      <w:r w:rsidR="00172998">
        <w:rPr>
          <w:rFonts w:ascii="Arial" w:hAnsi="Arial" w:cs="Arial"/>
          <w:sz w:val="24"/>
          <w:szCs w:val="24"/>
        </w:rPr>
        <w:t>PRU</w:t>
      </w:r>
      <w:r w:rsidRPr="002A717E">
        <w:rPr>
          <w:rFonts w:ascii="Arial" w:hAnsi="Arial" w:cs="Arial"/>
          <w:sz w:val="24"/>
          <w:szCs w:val="24"/>
        </w:rPr>
        <w:t>;</w:t>
      </w:r>
    </w:p>
    <w:p w14:paraId="49880C46" w14:textId="4DC15F95" w:rsidR="00627DE7" w:rsidRPr="00627DE7" w:rsidRDefault="00627DE7" w:rsidP="00627DE7">
      <w:pPr>
        <w:numPr>
          <w:ilvl w:val="0"/>
          <w:numId w:val="36"/>
        </w:numPr>
        <w:spacing w:after="0" w:line="240" w:lineRule="auto"/>
        <w:jc w:val="both"/>
        <w:rPr>
          <w:rFonts w:ascii="Arial" w:hAnsi="Arial" w:cs="Arial"/>
          <w:sz w:val="24"/>
          <w:szCs w:val="24"/>
        </w:rPr>
      </w:pPr>
      <w:r w:rsidRPr="002A717E">
        <w:rPr>
          <w:rFonts w:ascii="Arial" w:hAnsi="Arial" w:cs="Arial"/>
          <w:sz w:val="24"/>
          <w:szCs w:val="24"/>
        </w:rPr>
        <w:t xml:space="preserve">the examination is not on the set list, but the </w:t>
      </w:r>
      <w:r w:rsidR="00172998">
        <w:rPr>
          <w:rFonts w:ascii="Arial" w:hAnsi="Arial" w:cs="Arial"/>
          <w:sz w:val="24"/>
          <w:szCs w:val="24"/>
        </w:rPr>
        <w:t>PRU</w:t>
      </w:r>
      <w:r w:rsidRPr="002A717E">
        <w:rPr>
          <w:rFonts w:ascii="Arial" w:hAnsi="Arial" w:cs="Arial"/>
          <w:sz w:val="24"/>
          <w:szCs w:val="24"/>
        </w:rPr>
        <w:t xml:space="preserve"> arranges for the pupil to take it.</w:t>
      </w:r>
    </w:p>
    <w:p w14:paraId="034BB42C" w14:textId="77777777" w:rsidR="00627DE7" w:rsidRPr="002A717E" w:rsidRDefault="00627DE7" w:rsidP="00627DE7">
      <w:pPr>
        <w:ind w:left="360"/>
        <w:jc w:val="both"/>
        <w:rPr>
          <w:rFonts w:ascii="Arial" w:hAnsi="Arial" w:cs="Arial"/>
          <w:sz w:val="24"/>
          <w:szCs w:val="24"/>
        </w:rPr>
      </w:pPr>
    </w:p>
    <w:p w14:paraId="0A4BAE31" w14:textId="77777777" w:rsidR="00627DE7" w:rsidRPr="002A717E" w:rsidRDefault="00627DE7" w:rsidP="00627DE7">
      <w:pPr>
        <w:ind w:left="360"/>
        <w:jc w:val="both"/>
        <w:rPr>
          <w:rFonts w:ascii="Arial" w:hAnsi="Arial" w:cs="Arial"/>
          <w:b/>
          <w:sz w:val="24"/>
          <w:szCs w:val="24"/>
        </w:rPr>
      </w:pPr>
      <w:r w:rsidRPr="002A717E">
        <w:rPr>
          <w:rFonts w:ascii="Arial" w:hAnsi="Arial" w:cs="Arial"/>
          <w:b/>
          <w:sz w:val="24"/>
          <w:szCs w:val="24"/>
        </w:rPr>
        <w:t>c)  Admission</w:t>
      </w:r>
    </w:p>
    <w:p w14:paraId="146635BE" w14:textId="77777777" w:rsidR="00627DE7" w:rsidRPr="002A717E" w:rsidRDefault="00627DE7" w:rsidP="00627DE7">
      <w:pPr>
        <w:ind w:left="360"/>
        <w:jc w:val="both"/>
        <w:rPr>
          <w:rFonts w:ascii="Arial" w:hAnsi="Arial" w:cs="Arial"/>
          <w:b/>
          <w:sz w:val="24"/>
          <w:szCs w:val="24"/>
        </w:rPr>
      </w:pPr>
    </w:p>
    <w:p w14:paraId="30287D60" w14:textId="77777777" w:rsidR="00627DE7" w:rsidRPr="002A717E" w:rsidRDefault="00627DE7" w:rsidP="00627DE7">
      <w:pPr>
        <w:ind w:left="360"/>
        <w:jc w:val="both"/>
        <w:rPr>
          <w:rFonts w:ascii="Arial" w:hAnsi="Arial" w:cs="Arial"/>
          <w:sz w:val="24"/>
          <w:szCs w:val="24"/>
        </w:rPr>
      </w:pPr>
      <w:r w:rsidRPr="002A717E">
        <w:rPr>
          <w:rFonts w:ascii="Arial" w:hAnsi="Arial" w:cs="Arial"/>
          <w:sz w:val="24"/>
          <w:szCs w:val="24"/>
        </w:rPr>
        <w:t xml:space="preserve">No charge can be made in connection with admission to the </w:t>
      </w:r>
      <w:r>
        <w:rPr>
          <w:rFonts w:ascii="Arial" w:hAnsi="Arial" w:cs="Arial"/>
          <w:sz w:val="24"/>
          <w:szCs w:val="24"/>
        </w:rPr>
        <w:t>Service</w:t>
      </w:r>
      <w:r w:rsidRPr="002A717E">
        <w:rPr>
          <w:rFonts w:ascii="Arial" w:hAnsi="Arial" w:cs="Arial"/>
          <w:sz w:val="24"/>
          <w:szCs w:val="24"/>
        </w:rPr>
        <w:t>.</w:t>
      </w:r>
    </w:p>
    <w:p w14:paraId="1C5EA1C8" w14:textId="77777777" w:rsidR="00627DE7" w:rsidRPr="002A717E" w:rsidRDefault="00627DE7" w:rsidP="00627DE7">
      <w:pPr>
        <w:ind w:left="360"/>
        <w:jc w:val="both"/>
        <w:rPr>
          <w:rFonts w:ascii="Arial" w:hAnsi="Arial" w:cs="Arial"/>
          <w:sz w:val="24"/>
          <w:szCs w:val="24"/>
        </w:rPr>
      </w:pPr>
    </w:p>
    <w:p w14:paraId="757145F0" w14:textId="77777777" w:rsidR="00627DE7" w:rsidRPr="002A717E" w:rsidRDefault="00627DE7" w:rsidP="00627DE7">
      <w:pPr>
        <w:numPr>
          <w:ilvl w:val="0"/>
          <w:numId w:val="30"/>
        </w:numPr>
        <w:spacing w:after="0" w:line="240" w:lineRule="auto"/>
        <w:jc w:val="both"/>
        <w:rPr>
          <w:rFonts w:ascii="Arial" w:hAnsi="Arial" w:cs="Arial"/>
          <w:b/>
          <w:sz w:val="24"/>
          <w:szCs w:val="24"/>
        </w:rPr>
      </w:pPr>
      <w:r w:rsidRPr="002A717E">
        <w:rPr>
          <w:rFonts w:ascii="Arial" w:hAnsi="Arial" w:cs="Arial"/>
          <w:b/>
          <w:sz w:val="24"/>
          <w:szCs w:val="24"/>
        </w:rPr>
        <w:t>Finished products</w:t>
      </w:r>
    </w:p>
    <w:p w14:paraId="15950D4D" w14:textId="77777777" w:rsidR="00627DE7" w:rsidRPr="002A717E" w:rsidRDefault="00627DE7" w:rsidP="00627DE7">
      <w:pPr>
        <w:ind w:left="360"/>
        <w:jc w:val="both"/>
        <w:rPr>
          <w:rFonts w:ascii="Arial" w:hAnsi="Arial" w:cs="Arial"/>
          <w:b/>
          <w:sz w:val="24"/>
          <w:szCs w:val="24"/>
        </w:rPr>
      </w:pPr>
    </w:p>
    <w:p w14:paraId="122BFDA5" w14:textId="5FAC76A1" w:rsidR="00627DE7" w:rsidRPr="002A717E" w:rsidRDefault="00627DE7" w:rsidP="00627DE7">
      <w:pPr>
        <w:ind w:left="360"/>
        <w:jc w:val="both"/>
        <w:rPr>
          <w:rFonts w:ascii="Arial" w:hAnsi="Arial" w:cs="Arial"/>
          <w:sz w:val="24"/>
          <w:szCs w:val="24"/>
        </w:rPr>
      </w:pPr>
      <w:r w:rsidRPr="002A717E">
        <w:rPr>
          <w:rFonts w:ascii="Arial" w:hAnsi="Arial" w:cs="Arial"/>
          <w:sz w:val="24"/>
          <w:szCs w:val="24"/>
        </w:rPr>
        <w:t xml:space="preserve">Where parents have expressed a wish in advance to have a finished product made at </w:t>
      </w:r>
      <w:r w:rsidR="00172998">
        <w:rPr>
          <w:rFonts w:ascii="Arial" w:hAnsi="Arial" w:cs="Arial"/>
          <w:sz w:val="24"/>
          <w:szCs w:val="24"/>
        </w:rPr>
        <w:t>PRU</w:t>
      </w:r>
      <w:r w:rsidRPr="002A717E">
        <w:rPr>
          <w:rFonts w:ascii="Arial" w:hAnsi="Arial" w:cs="Arial"/>
          <w:sz w:val="24"/>
          <w:szCs w:val="24"/>
        </w:rPr>
        <w:t xml:space="preserve"> (e.g. in craft, art or food and nutrition lessons) a charge can be made at cost price. The parents must know the charge for the product in advance. </w:t>
      </w:r>
    </w:p>
    <w:p w14:paraId="3CAE5F09" w14:textId="77777777" w:rsidR="00627DE7" w:rsidRPr="002A717E" w:rsidRDefault="00627DE7" w:rsidP="00627DE7">
      <w:pPr>
        <w:ind w:left="360"/>
        <w:jc w:val="both"/>
        <w:rPr>
          <w:rFonts w:ascii="Arial" w:hAnsi="Arial" w:cs="Arial"/>
          <w:sz w:val="24"/>
          <w:szCs w:val="24"/>
        </w:rPr>
      </w:pPr>
    </w:p>
    <w:p w14:paraId="0880A9AD" w14:textId="77777777" w:rsidR="00627DE7" w:rsidRPr="002A717E" w:rsidRDefault="00627DE7" w:rsidP="00627DE7">
      <w:pPr>
        <w:numPr>
          <w:ilvl w:val="0"/>
          <w:numId w:val="30"/>
        </w:numPr>
        <w:tabs>
          <w:tab w:val="right" w:pos="8306"/>
        </w:tabs>
        <w:spacing w:after="0" w:line="240" w:lineRule="auto"/>
        <w:jc w:val="both"/>
        <w:rPr>
          <w:rFonts w:ascii="Arial" w:hAnsi="Arial" w:cs="Arial"/>
          <w:b/>
          <w:sz w:val="24"/>
          <w:szCs w:val="24"/>
        </w:rPr>
      </w:pPr>
      <w:r w:rsidRPr="002A717E">
        <w:rPr>
          <w:rFonts w:ascii="Arial" w:hAnsi="Arial" w:cs="Arial"/>
          <w:b/>
          <w:sz w:val="24"/>
          <w:szCs w:val="24"/>
        </w:rPr>
        <w:t>Board and lodging</w:t>
      </w:r>
    </w:p>
    <w:p w14:paraId="4AF9F750" w14:textId="77777777" w:rsidR="00627DE7" w:rsidRPr="002A717E" w:rsidRDefault="00627DE7" w:rsidP="00627DE7">
      <w:pPr>
        <w:tabs>
          <w:tab w:val="right" w:pos="8306"/>
        </w:tabs>
        <w:ind w:left="360"/>
        <w:jc w:val="both"/>
        <w:rPr>
          <w:rFonts w:ascii="Arial" w:hAnsi="Arial" w:cs="Arial"/>
          <w:b/>
          <w:sz w:val="24"/>
          <w:szCs w:val="24"/>
        </w:rPr>
      </w:pPr>
      <w:r w:rsidRPr="002A717E">
        <w:rPr>
          <w:rFonts w:ascii="Arial" w:hAnsi="Arial" w:cs="Arial"/>
          <w:b/>
          <w:sz w:val="24"/>
          <w:szCs w:val="24"/>
        </w:rPr>
        <w:tab/>
      </w:r>
    </w:p>
    <w:p w14:paraId="72918B01" w14:textId="77777777" w:rsidR="00627DE7" w:rsidRPr="002A717E" w:rsidRDefault="00627DE7" w:rsidP="00627DE7">
      <w:pPr>
        <w:ind w:left="360"/>
        <w:jc w:val="both"/>
        <w:rPr>
          <w:rFonts w:ascii="Arial" w:hAnsi="Arial" w:cs="Arial"/>
          <w:sz w:val="24"/>
          <w:szCs w:val="24"/>
        </w:rPr>
      </w:pPr>
      <w:r w:rsidRPr="002A717E">
        <w:rPr>
          <w:rFonts w:ascii="Arial" w:hAnsi="Arial" w:cs="Arial"/>
          <w:sz w:val="24"/>
          <w:szCs w:val="24"/>
        </w:rPr>
        <w:t>A charge can be made for board and lodging on residential educational visits/activities, but parents who qualify for prescribed benefits and allowances are entitled to a remission of the charges.</w:t>
      </w:r>
    </w:p>
    <w:p w14:paraId="3A26F584" w14:textId="77777777" w:rsidR="00627DE7" w:rsidRPr="002A717E" w:rsidRDefault="00627DE7" w:rsidP="00172998">
      <w:pPr>
        <w:jc w:val="both"/>
        <w:rPr>
          <w:rFonts w:ascii="Arial" w:hAnsi="Arial" w:cs="Arial"/>
          <w:b/>
          <w:sz w:val="24"/>
          <w:szCs w:val="24"/>
        </w:rPr>
      </w:pPr>
    </w:p>
    <w:p w14:paraId="32FF7A33" w14:textId="77777777" w:rsidR="00627DE7" w:rsidRPr="002A717E" w:rsidRDefault="00627DE7" w:rsidP="00627DE7">
      <w:pPr>
        <w:numPr>
          <w:ilvl w:val="0"/>
          <w:numId w:val="30"/>
        </w:numPr>
        <w:spacing w:after="0" w:line="240" w:lineRule="auto"/>
        <w:jc w:val="both"/>
        <w:rPr>
          <w:rFonts w:ascii="Arial" w:hAnsi="Arial" w:cs="Arial"/>
          <w:b/>
          <w:sz w:val="24"/>
          <w:szCs w:val="24"/>
        </w:rPr>
      </w:pPr>
      <w:r w:rsidRPr="002A717E">
        <w:rPr>
          <w:rFonts w:ascii="Arial" w:hAnsi="Arial" w:cs="Arial"/>
          <w:b/>
          <w:sz w:val="24"/>
          <w:szCs w:val="24"/>
        </w:rPr>
        <w:t>Transport</w:t>
      </w:r>
    </w:p>
    <w:p w14:paraId="0DFFCB46" w14:textId="77777777" w:rsidR="00627DE7" w:rsidRPr="002A717E" w:rsidRDefault="00627DE7" w:rsidP="00627DE7">
      <w:pPr>
        <w:ind w:left="360"/>
        <w:jc w:val="both"/>
        <w:rPr>
          <w:rFonts w:ascii="Arial" w:hAnsi="Arial" w:cs="Arial"/>
          <w:b/>
          <w:sz w:val="24"/>
          <w:szCs w:val="24"/>
        </w:rPr>
      </w:pPr>
    </w:p>
    <w:p w14:paraId="31F26C1D" w14:textId="703C1F69" w:rsidR="00627DE7" w:rsidRPr="002A717E" w:rsidRDefault="00627DE7" w:rsidP="00627DE7">
      <w:pPr>
        <w:ind w:left="360"/>
        <w:jc w:val="both"/>
        <w:rPr>
          <w:rFonts w:ascii="Arial" w:hAnsi="Arial" w:cs="Arial"/>
          <w:sz w:val="24"/>
          <w:szCs w:val="24"/>
        </w:rPr>
      </w:pPr>
      <w:r w:rsidRPr="002A717E">
        <w:rPr>
          <w:rFonts w:ascii="Arial" w:hAnsi="Arial" w:cs="Arial"/>
          <w:sz w:val="24"/>
          <w:szCs w:val="24"/>
        </w:rPr>
        <w:t xml:space="preserve">Transport to and from home to any activity not provided by, but permitted by, the </w:t>
      </w:r>
      <w:r w:rsidR="00172998">
        <w:rPr>
          <w:rFonts w:ascii="Arial" w:hAnsi="Arial" w:cs="Arial"/>
          <w:sz w:val="24"/>
          <w:szCs w:val="24"/>
        </w:rPr>
        <w:t>PRU</w:t>
      </w:r>
      <w:r w:rsidRPr="002A717E">
        <w:rPr>
          <w:rFonts w:ascii="Arial" w:hAnsi="Arial" w:cs="Arial"/>
          <w:sz w:val="24"/>
          <w:szCs w:val="24"/>
        </w:rPr>
        <w:t>, can be charged for (the main example is work experience).</w:t>
      </w:r>
    </w:p>
    <w:p w14:paraId="3C2A6FA6" w14:textId="57C3F688" w:rsidR="00627DE7" w:rsidRPr="002A717E" w:rsidRDefault="00627DE7" w:rsidP="00627DE7">
      <w:pPr>
        <w:ind w:left="360"/>
        <w:jc w:val="both"/>
        <w:rPr>
          <w:rFonts w:ascii="Arial" w:hAnsi="Arial" w:cs="Arial"/>
          <w:sz w:val="24"/>
          <w:szCs w:val="24"/>
        </w:rPr>
      </w:pPr>
      <w:r w:rsidRPr="002A717E">
        <w:rPr>
          <w:rFonts w:ascii="Arial" w:hAnsi="Arial" w:cs="Arial"/>
          <w:sz w:val="24"/>
          <w:szCs w:val="24"/>
        </w:rPr>
        <w:t xml:space="preserve">It is not possible to levy a compulsory charge for transport or admission costs for swimming lessons or visits to museums etc. during </w:t>
      </w:r>
      <w:r w:rsidR="00172998">
        <w:rPr>
          <w:rFonts w:ascii="Arial" w:hAnsi="Arial" w:cs="Arial"/>
          <w:sz w:val="24"/>
          <w:szCs w:val="24"/>
        </w:rPr>
        <w:t>PRU</w:t>
      </w:r>
      <w:r w:rsidRPr="002A717E">
        <w:rPr>
          <w:rFonts w:ascii="Arial" w:hAnsi="Arial" w:cs="Arial"/>
          <w:sz w:val="24"/>
          <w:szCs w:val="24"/>
        </w:rPr>
        <w:t xml:space="preserve"> hours.</w:t>
      </w:r>
    </w:p>
    <w:p w14:paraId="430A0859" w14:textId="77777777" w:rsidR="00627DE7" w:rsidRDefault="00627DE7" w:rsidP="00627DE7">
      <w:pPr>
        <w:ind w:left="360"/>
        <w:jc w:val="both"/>
        <w:rPr>
          <w:rFonts w:ascii="Arial" w:hAnsi="Arial" w:cs="Arial"/>
          <w:b/>
          <w:sz w:val="24"/>
          <w:szCs w:val="24"/>
        </w:rPr>
      </w:pPr>
    </w:p>
    <w:p w14:paraId="5DA5756D" w14:textId="77777777" w:rsidR="00172998" w:rsidRPr="002A717E" w:rsidRDefault="00172998" w:rsidP="00627DE7">
      <w:pPr>
        <w:ind w:left="360"/>
        <w:jc w:val="both"/>
        <w:rPr>
          <w:rFonts w:ascii="Arial" w:hAnsi="Arial" w:cs="Arial"/>
          <w:b/>
          <w:sz w:val="24"/>
          <w:szCs w:val="24"/>
        </w:rPr>
      </w:pPr>
    </w:p>
    <w:p w14:paraId="72EF1E63" w14:textId="77777777" w:rsidR="00627DE7" w:rsidRPr="002A717E" w:rsidRDefault="00627DE7" w:rsidP="00627DE7">
      <w:pPr>
        <w:numPr>
          <w:ilvl w:val="0"/>
          <w:numId w:val="30"/>
        </w:numPr>
        <w:spacing w:after="0" w:line="240" w:lineRule="auto"/>
        <w:jc w:val="both"/>
        <w:rPr>
          <w:rFonts w:ascii="Arial" w:hAnsi="Arial" w:cs="Arial"/>
          <w:b/>
          <w:sz w:val="24"/>
          <w:szCs w:val="24"/>
        </w:rPr>
      </w:pPr>
      <w:r w:rsidRPr="002A717E">
        <w:rPr>
          <w:rFonts w:ascii="Arial" w:hAnsi="Arial" w:cs="Arial"/>
          <w:b/>
          <w:sz w:val="24"/>
          <w:szCs w:val="24"/>
        </w:rPr>
        <w:t>Voluntary contributions</w:t>
      </w:r>
    </w:p>
    <w:p w14:paraId="5A6DB6EC" w14:textId="77777777" w:rsidR="00627DE7" w:rsidRPr="002A717E" w:rsidRDefault="00627DE7" w:rsidP="00627DE7">
      <w:pPr>
        <w:ind w:left="360"/>
        <w:jc w:val="both"/>
        <w:rPr>
          <w:rFonts w:ascii="Arial" w:hAnsi="Arial" w:cs="Arial"/>
          <w:b/>
          <w:sz w:val="24"/>
          <w:szCs w:val="24"/>
        </w:rPr>
      </w:pPr>
    </w:p>
    <w:p w14:paraId="3E0F586C" w14:textId="193DBD35" w:rsidR="00627DE7" w:rsidRPr="002A717E" w:rsidRDefault="00627DE7" w:rsidP="00627DE7">
      <w:pPr>
        <w:ind w:left="360"/>
        <w:jc w:val="both"/>
        <w:rPr>
          <w:rFonts w:ascii="Arial" w:hAnsi="Arial" w:cs="Arial"/>
          <w:sz w:val="24"/>
          <w:szCs w:val="24"/>
        </w:rPr>
      </w:pPr>
      <w:r w:rsidRPr="002A717E">
        <w:rPr>
          <w:rFonts w:ascii="Arial" w:hAnsi="Arial" w:cs="Arial"/>
          <w:sz w:val="24"/>
          <w:szCs w:val="24"/>
        </w:rPr>
        <w:t xml:space="preserve">Parents may volunteer to pay for any educational activity. The </w:t>
      </w:r>
      <w:r w:rsidR="00172998">
        <w:rPr>
          <w:rFonts w:ascii="Arial" w:hAnsi="Arial" w:cs="Arial"/>
          <w:sz w:val="24"/>
          <w:szCs w:val="24"/>
        </w:rPr>
        <w:t>PRU</w:t>
      </w:r>
      <w:r w:rsidRPr="002A717E">
        <w:rPr>
          <w:rFonts w:ascii="Arial" w:hAnsi="Arial" w:cs="Arial"/>
          <w:sz w:val="24"/>
          <w:szCs w:val="24"/>
        </w:rPr>
        <w:t xml:space="preserve"> may request voluntary contributions for any visits/activities both inside and outside </w:t>
      </w:r>
      <w:r w:rsidR="00172998">
        <w:rPr>
          <w:rFonts w:ascii="Arial" w:hAnsi="Arial" w:cs="Arial"/>
          <w:sz w:val="24"/>
          <w:szCs w:val="24"/>
        </w:rPr>
        <w:t>PRU</w:t>
      </w:r>
      <w:r w:rsidRPr="002A717E">
        <w:rPr>
          <w:rFonts w:ascii="Arial" w:hAnsi="Arial" w:cs="Arial"/>
          <w:sz w:val="24"/>
          <w:szCs w:val="24"/>
        </w:rPr>
        <w:t xml:space="preserve"> time. However, NO pupil may be excluded from the activity for not having paid the contribution.  The </w:t>
      </w:r>
      <w:r>
        <w:rPr>
          <w:rFonts w:ascii="Arial" w:hAnsi="Arial" w:cs="Arial"/>
          <w:sz w:val="24"/>
          <w:szCs w:val="24"/>
        </w:rPr>
        <w:t>Headteacher</w:t>
      </w:r>
      <w:r w:rsidRPr="002A717E">
        <w:rPr>
          <w:rFonts w:ascii="Arial" w:hAnsi="Arial" w:cs="Arial"/>
          <w:sz w:val="24"/>
          <w:szCs w:val="24"/>
        </w:rPr>
        <w:t xml:space="preserve"> and Management Committee may ask parents for a voluntary contribution towards the cost of:</w:t>
      </w:r>
    </w:p>
    <w:p w14:paraId="6DBFF528" w14:textId="6C6460B2" w:rsidR="00627DE7" w:rsidRPr="002A717E" w:rsidRDefault="00627DE7" w:rsidP="00627DE7">
      <w:pPr>
        <w:numPr>
          <w:ilvl w:val="0"/>
          <w:numId w:val="37"/>
        </w:numPr>
        <w:spacing w:after="0" w:line="240" w:lineRule="auto"/>
        <w:jc w:val="both"/>
        <w:rPr>
          <w:rFonts w:ascii="Arial" w:hAnsi="Arial" w:cs="Arial"/>
          <w:sz w:val="24"/>
          <w:szCs w:val="24"/>
        </w:rPr>
      </w:pPr>
      <w:r w:rsidRPr="002A717E">
        <w:rPr>
          <w:rFonts w:ascii="Arial" w:hAnsi="Arial" w:cs="Arial"/>
          <w:sz w:val="24"/>
          <w:szCs w:val="24"/>
        </w:rPr>
        <w:t xml:space="preserve">any activity which takes place during </w:t>
      </w:r>
      <w:r w:rsidR="00172998">
        <w:rPr>
          <w:rFonts w:ascii="Arial" w:hAnsi="Arial" w:cs="Arial"/>
          <w:sz w:val="24"/>
          <w:szCs w:val="24"/>
        </w:rPr>
        <w:t>PRU</w:t>
      </w:r>
      <w:r w:rsidRPr="002A717E">
        <w:rPr>
          <w:rFonts w:ascii="Arial" w:hAnsi="Arial" w:cs="Arial"/>
          <w:sz w:val="24"/>
          <w:szCs w:val="24"/>
        </w:rPr>
        <w:t xml:space="preserve"> hours;</w:t>
      </w:r>
    </w:p>
    <w:p w14:paraId="782CFC22" w14:textId="30874124" w:rsidR="00627DE7" w:rsidRPr="002A717E" w:rsidRDefault="00172998" w:rsidP="00627DE7">
      <w:pPr>
        <w:numPr>
          <w:ilvl w:val="0"/>
          <w:numId w:val="37"/>
        </w:numPr>
        <w:spacing w:after="0" w:line="240" w:lineRule="auto"/>
        <w:jc w:val="both"/>
        <w:rPr>
          <w:rFonts w:ascii="Arial" w:hAnsi="Arial" w:cs="Arial"/>
          <w:sz w:val="24"/>
          <w:szCs w:val="24"/>
        </w:rPr>
      </w:pPr>
      <w:r>
        <w:rPr>
          <w:rFonts w:ascii="Arial" w:hAnsi="Arial" w:cs="Arial"/>
          <w:sz w:val="24"/>
          <w:szCs w:val="24"/>
        </w:rPr>
        <w:t>PRU</w:t>
      </w:r>
      <w:r w:rsidR="00627DE7" w:rsidRPr="002A717E">
        <w:rPr>
          <w:rFonts w:ascii="Arial" w:hAnsi="Arial" w:cs="Arial"/>
          <w:sz w:val="24"/>
          <w:szCs w:val="24"/>
        </w:rPr>
        <w:t xml:space="preserve"> equipment;</w:t>
      </w:r>
    </w:p>
    <w:p w14:paraId="70D1A740" w14:textId="16D81EB7" w:rsidR="00627DE7" w:rsidRPr="002A717E" w:rsidRDefault="00172998" w:rsidP="00627DE7">
      <w:pPr>
        <w:numPr>
          <w:ilvl w:val="0"/>
          <w:numId w:val="37"/>
        </w:numPr>
        <w:spacing w:after="0" w:line="240" w:lineRule="auto"/>
        <w:jc w:val="both"/>
        <w:rPr>
          <w:rFonts w:ascii="Arial" w:hAnsi="Arial" w:cs="Arial"/>
          <w:sz w:val="24"/>
          <w:szCs w:val="24"/>
        </w:rPr>
      </w:pPr>
      <w:r>
        <w:rPr>
          <w:rFonts w:ascii="Arial" w:hAnsi="Arial" w:cs="Arial"/>
          <w:sz w:val="24"/>
          <w:szCs w:val="24"/>
        </w:rPr>
        <w:t>PRU</w:t>
      </w:r>
      <w:r w:rsidR="00627DE7" w:rsidRPr="002A717E">
        <w:rPr>
          <w:rFonts w:ascii="Arial" w:hAnsi="Arial" w:cs="Arial"/>
          <w:sz w:val="24"/>
          <w:szCs w:val="24"/>
        </w:rPr>
        <w:t xml:space="preserve"> funds generally.</w:t>
      </w:r>
    </w:p>
    <w:p w14:paraId="360A28AE" w14:textId="77777777" w:rsidR="00627DE7" w:rsidRPr="002A717E" w:rsidRDefault="00627DE7" w:rsidP="00627DE7">
      <w:pPr>
        <w:ind w:left="1080"/>
        <w:jc w:val="both"/>
        <w:rPr>
          <w:rFonts w:ascii="Arial" w:hAnsi="Arial" w:cs="Arial"/>
          <w:sz w:val="24"/>
          <w:szCs w:val="24"/>
        </w:rPr>
      </w:pPr>
    </w:p>
    <w:p w14:paraId="3EC75A60" w14:textId="77777777" w:rsidR="00627DE7" w:rsidRPr="002A717E" w:rsidRDefault="00627DE7" w:rsidP="00627DE7">
      <w:pPr>
        <w:tabs>
          <w:tab w:val="left" w:pos="426"/>
        </w:tabs>
        <w:jc w:val="both"/>
        <w:rPr>
          <w:rFonts w:ascii="Arial" w:hAnsi="Arial" w:cs="Arial"/>
          <w:sz w:val="24"/>
          <w:szCs w:val="24"/>
        </w:rPr>
      </w:pPr>
      <w:r w:rsidRPr="002A717E">
        <w:rPr>
          <w:rFonts w:ascii="Arial" w:hAnsi="Arial" w:cs="Arial"/>
          <w:sz w:val="24"/>
          <w:szCs w:val="24"/>
        </w:rPr>
        <w:tab/>
        <w:t xml:space="preserve">Where there are not enough voluntary contributions to make the activity </w:t>
      </w:r>
      <w:proofErr w:type="gramStart"/>
      <w:r w:rsidRPr="002A717E">
        <w:rPr>
          <w:rFonts w:ascii="Arial" w:hAnsi="Arial" w:cs="Arial"/>
          <w:sz w:val="24"/>
          <w:szCs w:val="24"/>
        </w:rPr>
        <w:t xml:space="preserve">possible,  </w:t>
      </w:r>
      <w:r w:rsidRPr="002A717E">
        <w:rPr>
          <w:rFonts w:ascii="Arial" w:hAnsi="Arial" w:cs="Arial"/>
          <w:sz w:val="24"/>
          <w:szCs w:val="24"/>
        </w:rPr>
        <w:tab/>
      </w:r>
      <w:proofErr w:type="gramEnd"/>
      <w:r w:rsidRPr="002A717E">
        <w:rPr>
          <w:rFonts w:ascii="Arial" w:hAnsi="Arial" w:cs="Arial"/>
          <w:sz w:val="24"/>
          <w:szCs w:val="24"/>
        </w:rPr>
        <w:t xml:space="preserve">and there is no way to make up the shortfall, then regretfully the activity will be </w:t>
      </w:r>
      <w:r w:rsidRPr="002A717E">
        <w:rPr>
          <w:rFonts w:ascii="Arial" w:hAnsi="Arial" w:cs="Arial"/>
          <w:sz w:val="24"/>
          <w:szCs w:val="24"/>
        </w:rPr>
        <w:tab/>
        <w:t>cancelled.</w:t>
      </w:r>
    </w:p>
    <w:p w14:paraId="437444EE" w14:textId="77777777" w:rsidR="00172998" w:rsidRPr="002A717E" w:rsidRDefault="00172998" w:rsidP="00627DE7">
      <w:pPr>
        <w:ind w:left="360"/>
        <w:jc w:val="both"/>
        <w:rPr>
          <w:rFonts w:ascii="Arial" w:hAnsi="Arial" w:cs="Arial"/>
          <w:b/>
          <w:sz w:val="24"/>
          <w:szCs w:val="24"/>
        </w:rPr>
      </w:pPr>
    </w:p>
    <w:p w14:paraId="631C24AB" w14:textId="77777777" w:rsidR="00627DE7" w:rsidRPr="002A717E" w:rsidRDefault="00627DE7" w:rsidP="00627DE7">
      <w:pPr>
        <w:numPr>
          <w:ilvl w:val="0"/>
          <w:numId w:val="30"/>
        </w:numPr>
        <w:spacing w:after="0" w:line="240" w:lineRule="auto"/>
        <w:jc w:val="both"/>
        <w:rPr>
          <w:rFonts w:ascii="Arial" w:hAnsi="Arial" w:cs="Arial"/>
          <w:b/>
          <w:sz w:val="24"/>
          <w:szCs w:val="24"/>
        </w:rPr>
      </w:pPr>
      <w:r w:rsidRPr="002A717E">
        <w:rPr>
          <w:rFonts w:ascii="Arial" w:hAnsi="Arial" w:cs="Arial"/>
          <w:b/>
          <w:sz w:val="24"/>
          <w:szCs w:val="24"/>
        </w:rPr>
        <w:t>Permitted charges</w:t>
      </w:r>
    </w:p>
    <w:p w14:paraId="49B7A573" w14:textId="77777777" w:rsidR="00627DE7" w:rsidRPr="002A717E" w:rsidRDefault="00627DE7" w:rsidP="00627DE7">
      <w:pPr>
        <w:ind w:left="360"/>
        <w:jc w:val="both"/>
        <w:rPr>
          <w:rFonts w:ascii="Arial" w:hAnsi="Arial" w:cs="Arial"/>
          <w:b/>
          <w:sz w:val="24"/>
          <w:szCs w:val="24"/>
        </w:rPr>
      </w:pPr>
    </w:p>
    <w:p w14:paraId="25530F89" w14:textId="77777777" w:rsidR="00627DE7" w:rsidRPr="002A717E" w:rsidRDefault="00627DE7" w:rsidP="00627DE7">
      <w:pPr>
        <w:ind w:left="360"/>
        <w:jc w:val="both"/>
        <w:rPr>
          <w:rFonts w:ascii="Arial" w:hAnsi="Arial" w:cs="Arial"/>
          <w:sz w:val="24"/>
          <w:szCs w:val="24"/>
        </w:rPr>
      </w:pPr>
      <w:r w:rsidRPr="002A717E">
        <w:rPr>
          <w:rFonts w:ascii="Arial" w:hAnsi="Arial" w:cs="Arial"/>
          <w:sz w:val="24"/>
          <w:szCs w:val="24"/>
        </w:rPr>
        <w:t>The following are permitted charges:</w:t>
      </w:r>
    </w:p>
    <w:p w14:paraId="7E87BDAD" w14:textId="77777777" w:rsidR="00627DE7" w:rsidRPr="002A717E" w:rsidRDefault="00627DE7" w:rsidP="00627DE7">
      <w:pPr>
        <w:ind w:left="360"/>
        <w:jc w:val="both"/>
        <w:rPr>
          <w:rFonts w:ascii="Arial" w:hAnsi="Arial" w:cs="Arial"/>
          <w:sz w:val="24"/>
          <w:szCs w:val="24"/>
        </w:rPr>
      </w:pPr>
    </w:p>
    <w:p w14:paraId="38849DEB" w14:textId="77777777" w:rsidR="00627DE7" w:rsidRPr="002A717E" w:rsidRDefault="00627DE7" w:rsidP="00627DE7">
      <w:pPr>
        <w:numPr>
          <w:ilvl w:val="0"/>
          <w:numId w:val="28"/>
        </w:numPr>
        <w:spacing w:after="0" w:line="240" w:lineRule="auto"/>
        <w:jc w:val="both"/>
        <w:rPr>
          <w:rFonts w:ascii="Arial" w:hAnsi="Arial" w:cs="Arial"/>
          <w:sz w:val="24"/>
          <w:szCs w:val="24"/>
        </w:rPr>
      </w:pPr>
      <w:r w:rsidRPr="002A717E">
        <w:rPr>
          <w:rFonts w:ascii="Arial" w:hAnsi="Arial" w:cs="Arial"/>
          <w:sz w:val="24"/>
          <w:szCs w:val="24"/>
        </w:rPr>
        <w:t>charges for board and lodging on trips;</w:t>
      </w:r>
    </w:p>
    <w:p w14:paraId="52AB14D1" w14:textId="4DD27290" w:rsidR="00627DE7" w:rsidRPr="002A717E" w:rsidRDefault="00627DE7" w:rsidP="00627DE7">
      <w:pPr>
        <w:numPr>
          <w:ilvl w:val="0"/>
          <w:numId w:val="28"/>
        </w:numPr>
        <w:spacing w:after="0" w:line="240" w:lineRule="auto"/>
        <w:jc w:val="both"/>
        <w:rPr>
          <w:rFonts w:ascii="Arial" w:hAnsi="Arial" w:cs="Arial"/>
          <w:sz w:val="24"/>
          <w:szCs w:val="24"/>
        </w:rPr>
      </w:pPr>
      <w:r w:rsidRPr="002A717E">
        <w:rPr>
          <w:rFonts w:ascii="Arial" w:hAnsi="Arial" w:cs="Arial"/>
          <w:sz w:val="24"/>
          <w:szCs w:val="24"/>
        </w:rPr>
        <w:t xml:space="preserve">costs of lost and destroyed </w:t>
      </w:r>
      <w:r w:rsidR="00172998">
        <w:rPr>
          <w:rFonts w:ascii="Arial" w:hAnsi="Arial" w:cs="Arial"/>
          <w:sz w:val="24"/>
          <w:szCs w:val="24"/>
        </w:rPr>
        <w:t>PRU</w:t>
      </w:r>
      <w:r w:rsidRPr="002A717E">
        <w:rPr>
          <w:rFonts w:ascii="Arial" w:hAnsi="Arial" w:cs="Arial"/>
          <w:sz w:val="24"/>
          <w:szCs w:val="24"/>
        </w:rPr>
        <w:t xml:space="preserve"> property and breakages;</w:t>
      </w:r>
    </w:p>
    <w:p w14:paraId="084A649B" w14:textId="19C6DC69" w:rsidR="00627DE7" w:rsidRPr="002A717E" w:rsidRDefault="00627DE7" w:rsidP="00627DE7">
      <w:pPr>
        <w:numPr>
          <w:ilvl w:val="0"/>
          <w:numId w:val="28"/>
        </w:numPr>
        <w:spacing w:after="0" w:line="240" w:lineRule="auto"/>
        <w:jc w:val="both"/>
        <w:rPr>
          <w:rFonts w:ascii="Arial" w:hAnsi="Arial" w:cs="Arial"/>
          <w:sz w:val="24"/>
          <w:szCs w:val="24"/>
        </w:rPr>
      </w:pPr>
      <w:r w:rsidRPr="002A717E">
        <w:rPr>
          <w:rFonts w:ascii="Arial" w:hAnsi="Arial" w:cs="Arial"/>
          <w:sz w:val="24"/>
          <w:szCs w:val="24"/>
        </w:rPr>
        <w:t xml:space="preserve">any costs associated with individual tuition in the playing of musical instruments whether in or out of </w:t>
      </w:r>
      <w:r w:rsidR="00172998">
        <w:rPr>
          <w:rFonts w:ascii="Arial" w:hAnsi="Arial" w:cs="Arial"/>
          <w:sz w:val="24"/>
          <w:szCs w:val="24"/>
        </w:rPr>
        <w:t>PRU</w:t>
      </w:r>
      <w:r w:rsidRPr="002A717E">
        <w:rPr>
          <w:rFonts w:ascii="Arial" w:hAnsi="Arial" w:cs="Arial"/>
          <w:sz w:val="24"/>
          <w:szCs w:val="24"/>
        </w:rPr>
        <w:t xml:space="preserve"> hours (UNLESS it is provided as part of a syllabus for a prescribed public examination or is required by the National Curriculum);</w:t>
      </w:r>
    </w:p>
    <w:p w14:paraId="29023725" w14:textId="3B9C6EEC" w:rsidR="00627DE7" w:rsidRPr="002A717E" w:rsidRDefault="00627DE7" w:rsidP="00627DE7">
      <w:pPr>
        <w:numPr>
          <w:ilvl w:val="0"/>
          <w:numId w:val="28"/>
        </w:numPr>
        <w:spacing w:after="0" w:line="240" w:lineRule="auto"/>
        <w:jc w:val="both"/>
        <w:rPr>
          <w:rFonts w:ascii="Arial" w:hAnsi="Arial" w:cs="Arial"/>
          <w:sz w:val="24"/>
          <w:szCs w:val="24"/>
        </w:rPr>
      </w:pPr>
      <w:r w:rsidRPr="002A717E">
        <w:rPr>
          <w:rFonts w:ascii="Arial" w:hAnsi="Arial" w:cs="Arial"/>
          <w:sz w:val="24"/>
          <w:szCs w:val="24"/>
        </w:rPr>
        <w:t xml:space="preserve">the cost of optional extras provided outside </w:t>
      </w:r>
      <w:r w:rsidR="00172998">
        <w:rPr>
          <w:rFonts w:ascii="Arial" w:hAnsi="Arial" w:cs="Arial"/>
          <w:sz w:val="24"/>
          <w:szCs w:val="24"/>
        </w:rPr>
        <w:t>PRU</w:t>
      </w:r>
      <w:r w:rsidRPr="002A717E">
        <w:rPr>
          <w:rFonts w:ascii="Arial" w:hAnsi="Arial" w:cs="Arial"/>
          <w:sz w:val="24"/>
          <w:szCs w:val="24"/>
        </w:rPr>
        <w:t xml:space="preserve"> hours (or mainly outside </w:t>
      </w:r>
      <w:r w:rsidR="00172998">
        <w:rPr>
          <w:rFonts w:ascii="Arial" w:hAnsi="Arial" w:cs="Arial"/>
          <w:sz w:val="24"/>
          <w:szCs w:val="24"/>
        </w:rPr>
        <w:t>PRU</w:t>
      </w:r>
      <w:r w:rsidRPr="002A717E">
        <w:rPr>
          <w:rFonts w:ascii="Arial" w:hAnsi="Arial" w:cs="Arial"/>
          <w:sz w:val="24"/>
          <w:szCs w:val="24"/>
        </w:rPr>
        <w:t xml:space="preserve"> hours), but the charge must not exceed the cost of the provision, and parents must agree to their child receiving the optional extra;</w:t>
      </w:r>
    </w:p>
    <w:p w14:paraId="550A600E" w14:textId="00F5F0C9" w:rsidR="00627DE7" w:rsidRPr="002A717E" w:rsidRDefault="00627DE7" w:rsidP="00627DE7">
      <w:pPr>
        <w:numPr>
          <w:ilvl w:val="0"/>
          <w:numId w:val="28"/>
        </w:numPr>
        <w:spacing w:after="0" w:line="240" w:lineRule="auto"/>
        <w:jc w:val="both"/>
        <w:rPr>
          <w:rFonts w:ascii="Arial" w:hAnsi="Arial" w:cs="Arial"/>
          <w:sz w:val="24"/>
          <w:szCs w:val="24"/>
        </w:rPr>
      </w:pPr>
      <w:r w:rsidRPr="002A717E">
        <w:rPr>
          <w:rFonts w:ascii="Arial" w:hAnsi="Arial" w:cs="Arial"/>
          <w:sz w:val="24"/>
          <w:szCs w:val="24"/>
        </w:rPr>
        <w:t xml:space="preserve">the cost of entering a pupil for a public examination not prescribed in regulations, and the cost for preparing the pupil for such an examination out of </w:t>
      </w:r>
      <w:r w:rsidR="00172998">
        <w:rPr>
          <w:rFonts w:ascii="Arial" w:hAnsi="Arial" w:cs="Arial"/>
          <w:sz w:val="24"/>
          <w:szCs w:val="24"/>
        </w:rPr>
        <w:t>PRU</w:t>
      </w:r>
      <w:r w:rsidRPr="002A717E">
        <w:rPr>
          <w:rFonts w:ascii="Arial" w:hAnsi="Arial" w:cs="Arial"/>
          <w:sz w:val="24"/>
          <w:szCs w:val="24"/>
        </w:rPr>
        <w:t xml:space="preserve"> hours; and</w:t>
      </w:r>
    </w:p>
    <w:p w14:paraId="0A13DC38" w14:textId="37A51980" w:rsidR="00627DE7" w:rsidRPr="002A717E" w:rsidRDefault="00627DE7" w:rsidP="00627DE7">
      <w:pPr>
        <w:numPr>
          <w:ilvl w:val="0"/>
          <w:numId w:val="28"/>
        </w:numPr>
        <w:spacing w:after="0" w:line="240" w:lineRule="auto"/>
        <w:jc w:val="both"/>
        <w:rPr>
          <w:rFonts w:ascii="Arial" w:hAnsi="Arial" w:cs="Arial"/>
          <w:sz w:val="24"/>
          <w:szCs w:val="24"/>
        </w:rPr>
      </w:pPr>
      <w:r w:rsidRPr="002A717E">
        <w:rPr>
          <w:rFonts w:ascii="Arial" w:hAnsi="Arial" w:cs="Arial"/>
          <w:sz w:val="24"/>
          <w:szCs w:val="24"/>
        </w:rPr>
        <w:t xml:space="preserve">re-sits of prescribed public examinations where no further preparation has been provided by the </w:t>
      </w:r>
      <w:r w:rsidR="00172998">
        <w:rPr>
          <w:rFonts w:ascii="Arial" w:hAnsi="Arial" w:cs="Arial"/>
          <w:sz w:val="24"/>
          <w:szCs w:val="24"/>
        </w:rPr>
        <w:t>PRU</w:t>
      </w:r>
      <w:r w:rsidRPr="002A717E">
        <w:rPr>
          <w:rFonts w:ascii="Arial" w:hAnsi="Arial" w:cs="Arial"/>
          <w:sz w:val="24"/>
          <w:szCs w:val="24"/>
        </w:rPr>
        <w:t>.</w:t>
      </w:r>
    </w:p>
    <w:p w14:paraId="36F40FBC" w14:textId="77777777" w:rsidR="00627DE7" w:rsidRPr="002A717E" w:rsidRDefault="00627DE7" w:rsidP="00627DE7">
      <w:pPr>
        <w:ind w:left="360"/>
        <w:jc w:val="both"/>
        <w:rPr>
          <w:rFonts w:ascii="Arial" w:hAnsi="Arial" w:cs="Arial"/>
          <w:sz w:val="24"/>
          <w:szCs w:val="24"/>
        </w:rPr>
      </w:pPr>
    </w:p>
    <w:p w14:paraId="4C0C6C66" w14:textId="77777777" w:rsidR="00627DE7" w:rsidRPr="002A717E" w:rsidRDefault="00627DE7" w:rsidP="00627DE7">
      <w:pPr>
        <w:ind w:left="360"/>
        <w:jc w:val="both"/>
        <w:rPr>
          <w:rFonts w:ascii="Arial" w:hAnsi="Arial" w:cs="Arial"/>
          <w:sz w:val="24"/>
          <w:szCs w:val="24"/>
        </w:rPr>
      </w:pPr>
      <w:r w:rsidRPr="002A717E">
        <w:rPr>
          <w:rFonts w:ascii="Arial" w:hAnsi="Arial" w:cs="Arial"/>
          <w:sz w:val="24"/>
          <w:szCs w:val="24"/>
        </w:rPr>
        <w:t>In all cases where a permitted charge is likely to be made the parents must be told the amount in advance.</w:t>
      </w:r>
    </w:p>
    <w:p w14:paraId="13A75B60" w14:textId="77777777" w:rsidR="00627DE7" w:rsidRPr="002A717E" w:rsidRDefault="00627DE7" w:rsidP="00627DE7">
      <w:pPr>
        <w:ind w:left="360"/>
        <w:jc w:val="both"/>
        <w:rPr>
          <w:rFonts w:ascii="Arial" w:hAnsi="Arial" w:cs="Arial"/>
          <w:sz w:val="24"/>
          <w:szCs w:val="24"/>
        </w:rPr>
      </w:pPr>
    </w:p>
    <w:p w14:paraId="16692EF2" w14:textId="77777777" w:rsidR="00627DE7" w:rsidRDefault="00627DE7" w:rsidP="00627DE7">
      <w:pPr>
        <w:ind w:left="360"/>
        <w:jc w:val="both"/>
        <w:rPr>
          <w:rFonts w:ascii="Arial" w:hAnsi="Arial" w:cs="Arial"/>
          <w:sz w:val="24"/>
          <w:szCs w:val="24"/>
        </w:rPr>
      </w:pPr>
    </w:p>
    <w:p w14:paraId="3A51955D" w14:textId="77777777" w:rsidR="00172998" w:rsidRDefault="00172998" w:rsidP="00627DE7">
      <w:pPr>
        <w:ind w:left="360"/>
        <w:jc w:val="both"/>
        <w:rPr>
          <w:rFonts w:ascii="Arial" w:hAnsi="Arial" w:cs="Arial"/>
          <w:sz w:val="24"/>
          <w:szCs w:val="24"/>
        </w:rPr>
      </w:pPr>
    </w:p>
    <w:p w14:paraId="1E548755" w14:textId="77777777" w:rsidR="00172998" w:rsidRPr="002A717E" w:rsidRDefault="00172998" w:rsidP="00627DE7">
      <w:pPr>
        <w:ind w:left="360"/>
        <w:jc w:val="both"/>
        <w:rPr>
          <w:rFonts w:ascii="Arial" w:hAnsi="Arial" w:cs="Arial"/>
          <w:sz w:val="24"/>
          <w:szCs w:val="24"/>
        </w:rPr>
      </w:pPr>
    </w:p>
    <w:p w14:paraId="5C3AAED0" w14:textId="7219633D" w:rsidR="00627DE7" w:rsidRPr="002A717E" w:rsidRDefault="00627DE7" w:rsidP="00627DE7">
      <w:pPr>
        <w:numPr>
          <w:ilvl w:val="0"/>
          <w:numId w:val="30"/>
        </w:numPr>
        <w:spacing w:after="0" w:line="240" w:lineRule="auto"/>
        <w:jc w:val="both"/>
        <w:rPr>
          <w:rFonts w:ascii="Arial" w:hAnsi="Arial" w:cs="Arial"/>
          <w:b/>
          <w:sz w:val="24"/>
          <w:szCs w:val="24"/>
        </w:rPr>
      </w:pPr>
      <w:r w:rsidRPr="002A717E">
        <w:rPr>
          <w:rFonts w:ascii="Arial" w:hAnsi="Arial" w:cs="Arial"/>
          <w:b/>
          <w:sz w:val="24"/>
          <w:szCs w:val="24"/>
        </w:rPr>
        <w:t xml:space="preserve">Activities partly during </w:t>
      </w:r>
      <w:r w:rsidR="00172998">
        <w:rPr>
          <w:rFonts w:ascii="Arial" w:hAnsi="Arial" w:cs="Arial"/>
          <w:b/>
          <w:sz w:val="24"/>
          <w:szCs w:val="24"/>
        </w:rPr>
        <w:t>PRU</w:t>
      </w:r>
      <w:r w:rsidRPr="002A717E">
        <w:rPr>
          <w:rFonts w:ascii="Arial" w:hAnsi="Arial" w:cs="Arial"/>
          <w:b/>
          <w:sz w:val="24"/>
          <w:szCs w:val="24"/>
        </w:rPr>
        <w:t xml:space="preserve"> hours</w:t>
      </w:r>
    </w:p>
    <w:p w14:paraId="5251448B" w14:textId="77777777" w:rsidR="00627DE7" w:rsidRPr="002A717E" w:rsidRDefault="00627DE7" w:rsidP="00627DE7">
      <w:pPr>
        <w:ind w:left="360"/>
        <w:jc w:val="both"/>
        <w:rPr>
          <w:rFonts w:ascii="Arial" w:hAnsi="Arial" w:cs="Arial"/>
          <w:b/>
          <w:sz w:val="24"/>
          <w:szCs w:val="24"/>
        </w:rPr>
      </w:pPr>
    </w:p>
    <w:p w14:paraId="12BF6051" w14:textId="042D83B2" w:rsidR="00627DE7" w:rsidRPr="002A717E" w:rsidRDefault="00627DE7" w:rsidP="00627DE7">
      <w:pPr>
        <w:ind w:left="360"/>
        <w:jc w:val="both"/>
        <w:rPr>
          <w:rFonts w:ascii="Arial" w:hAnsi="Arial" w:cs="Arial"/>
          <w:sz w:val="24"/>
          <w:szCs w:val="24"/>
        </w:rPr>
      </w:pPr>
      <w:proofErr w:type="gramStart"/>
      <w:r w:rsidRPr="002A717E">
        <w:rPr>
          <w:rFonts w:ascii="Arial" w:hAnsi="Arial" w:cs="Arial"/>
          <w:sz w:val="24"/>
          <w:szCs w:val="24"/>
        </w:rPr>
        <w:t>In order to</w:t>
      </w:r>
      <w:proofErr w:type="gramEnd"/>
      <w:r w:rsidRPr="002A717E">
        <w:rPr>
          <w:rFonts w:ascii="Arial" w:hAnsi="Arial" w:cs="Arial"/>
          <w:sz w:val="24"/>
          <w:szCs w:val="24"/>
        </w:rPr>
        <w:t xml:space="preserve"> determine whether an activity that is undertaken partly during </w:t>
      </w:r>
      <w:r w:rsidR="00172998">
        <w:rPr>
          <w:rFonts w:ascii="Arial" w:hAnsi="Arial" w:cs="Arial"/>
          <w:sz w:val="24"/>
          <w:szCs w:val="24"/>
        </w:rPr>
        <w:t>PRU</w:t>
      </w:r>
      <w:r w:rsidRPr="002A717E">
        <w:rPr>
          <w:rFonts w:ascii="Arial" w:hAnsi="Arial" w:cs="Arial"/>
          <w:sz w:val="24"/>
          <w:szCs w:val="24"/>
        </w:rPr>
        <w:t xml:space="preserve"> hours and partly out of </w:t>
      </w:r>
      <w:r w:rsidR="00172998">
        <w:rPr>
          <w:rFonts w:ascii="Arial" w:hAnsi="Arial" w:cs="Arial"/>
          <w:sz w:val="24"/>
          <w:szCs w:val="24"/>
        </w:rPr>
        <w:t>PRU</w:t>
      </w:r>
      <w:r w:rsidRPr="002A717E">
        <w:rPr>
          <w:rFonts w:ascii="Arial" w:hAnsi="Arial" w:cs="Arial"/>
          <w:sz w:val="24"/>
          <w:szCs w:val="24"/>
        </w:rPr>
        <w:t xml:space="preserve"> hours the 50% rule is applied:</w:t>
      </w:r>
    </w:p>
    <w:p w14:paraId="52DEB268" w14:textId="77777777" w:rsidR="00627DE7" w:rsidRPr="002A717E" w:rsidRDefault="00627DE7" w:rsidP="00627DE7">
      <w:pPr>
        <w:ind w:left="360"/>
        <w:jc w:val="both"/>
        <w:rPr>
          <w:rFonts w:ascii="Arial" w:hAnsi="Arial" w:cs="Arial"/>
          <w:sz w:val="24"/>
          <w:szCs w:val="24"/>
        </w:rPr>
      </w:pPr>
    </w:p>
    <w:p w14:paraId="446F1559" w14:textId="6C64C464" w:rsidR="00627DE7" w:rsidRPr="002A717E" w:rsidRDefault="00627DE7" w:rsidP="00627DE7">
      <w:pPr>
        <w:numPr>
          <w:ilvl w:val="0"/>
          <w:numId w:val="25"/>
        </w:numPr>
        <w:spacing w:after="0" w:line="240" w:lineRule="auto"/>
        <w:jc w:val="both"/>
        <w:rPr>
          <w:rFonts w:ascii="Arial" w:hAnsi="Arial" w:cs="Arial"/>
          <w:sz w:val="24"/>
          <w:szCs w:val="24"/>
        </w:rPr>
      </w:pPr>
      <w:r w:rsidRPr="002A717E">
        <w:rPr>
          <w:rFonts w:ascii="Arial" w:hAnsi="Arial" w:cs="Arial"/>
          <w:b/>
          <w:sz w:val="24"/>
          <w:szCs w:val="24"/>
        </w:rPr>
        <w:t>Non-Residential Activities</w:t>
      </w:r>
      <w:r w:rsidRPr="002A717E">
        <w:rPr>
          <w:rFonts w:ascii="Arial" w:hAnsi="Arial" w:cs="Arial"/>
          <w:sz w:val="24"/>
          <w:szCs w:val="24"/>
        </w:rPr>
        <w:t xml:space="preserve">: if 50% or more is spent on an activity in </w:t>
      </w:r>
      <w:r w:rsidR="00172998">
        <w:rPr>
          <w:rFonts w:ascii="Arial" w:hAnsi="Arial" w:cs="Arial"/>
          <w:sz w:val="24"/>
          <w:szCs w:val="24"/>
        </w:rPr>
        <w:t>PRU</w:t>
      </w:r>
      <w:r w:rsidRPr="002A717E">
        <w:rPr>
          <w:rFonts w:ascii="Arial" w:hAnsi="Arial" w:cs="Arial"/>
          <w:sz w:val="24"/>
          <w:szCs w:val="24"/>
        </w:rPr>
        <w:t xml:space="preserve"> time (including travelling time, but excluding midday breaks) the whole activity is deemed to be inside </w:t>
      </w:r>
      <w:r w:rsidR="00172998">
        <w:rPr>
          <w:rFonts w:ascii="Arial" w:hAnsi="Arial" w:cs="Arial"/>
          <w:sz w:val="24"/>
          <w:szCs w:val="24"/>
        </w:rPr>
        <w:t>PRU</w:t>
      </w:r>
      <w:r w:rsidRPr="002A717E">
        <w:rPr>
          <w:rFonts w:ascii="Arial" w:hAnsi="Arial" w:cs="Arial"/>
          <w:sz w:val="24"/>
          <w:szCs w:val="24"/>
        </w:rPr>
        <w:t xml:space="preserve"> time, and cannot be charged for; and</w:t>
      </w:r>
    </w:p>
    <w:p w14:paraId="7492E1CD" w14:textId="5F60372C" w:rsidR="00627DE7" w:rsidRPr="002A717E" w:rsidRDefault="00627DE7" w:rsidP="00627DE7">
      <w:pPr>
        <w:numPr>
          <w:ilvl w:val="0"/>
          <w:numId w:val="26"/>
        </w:numPr>
        <w:spacing w:after="0" w:line="240" w:lineRule="auto"/>
        <w:jc w:val="both"/>
        <w:rPr>
          <w:rFonts w:ascii="Arial" w:hAnsi="Arial" w:cs="Arial"/>
          <w:sz w:val="24"/>
          <w:szCs w:val="24"/>
        </w:rPr>
      </w:pPr>
      <w:r w:rsidRPr="002A717E">
        <w:rPr>
          <w:rFonts w:ascii="Arial" w:hAnsi="Arial" w:cs="Arial"/>
          <w:b/>
          <w:sz w:val="24"/>
          <w:szCs w:val="24"/>
        </w:rPr>
        <w:t>Residential Activities</w:t>
      </w:r>
      <w:r w:rsidRPr="002A717E">
        <w:rPr>
          <w:rFonts w:ascii="Arial" w:hAnsi="Arial" w:cs="Arial"/>
          <w:sz w:val="24"/>
          <w:szCs w:val="24"/>
        </w:rPr>
        <w:t xml:space="preserve">: the number of half-days is counted (a half-day being any 12-hour period ending noon or midnight). If the number of days and half-days spent on the activity is greater than the number of </w:t>
      </w:r>
      <w:r w:rsidR="00172998">
        <w:rPr>
          <w:rFonts w:ascii="Arial" w:hAnsi="Arial" w:cs="Arial"/>
          <w:sz w:val="24"/>
          <w:szCs w:val="24"/>
        </w:rPr>
        <w:t>PRU</w:t>
      </w:r>
      <w:r w:rsidRPr="002A717E">
        <w:rPr>
          <w:rFonts w:ascii="Arial" w:hAnsi="Arial" w:cs="Arial"/>
          <w:sz w:val="24"/>
          <w:szCs w:val="24"/>
        </w:rPr>
        <w:t xml:space="preserve"> sessions (morning and afternoon sessions) that a pupil would spend on a normal </w:t>
      </w:r>
      <w:r w:rsidR="00172998">
        <w:rPr>
          <w:rFonts w:ascii="Arial" w:hAnsi="Arial" w:cs="Arial"/>
          <w:sz w:val="24"/>
          <w:szCs w:val="24"/>
        </w:rPr>
        <w:t>PRU</w:t>
      </w:r>
      <w:r w:rsidRPr="002A717E">
        <w:rPr>
          <w:rFonts w:ascii="Arial" w:hAnsi="Arial" w:cs="Arial"/>
          <w:sz w:val="24"/>
          <w:szCs w:val="24"/>
        </w:rPr>
        <w:t xml:space="preserve"> day, the activity is deemed to take place outside </w:t>
      </w:r>
      <w:r w:rsidR="00172998">
        <w:rPr>
          <w:rFonts w:ascii="Arial" w:hAnsi="Arial" w:cs="Arial"/>
          <w:sz w:val="24"/>
          <w:szCs w:val="24"/>
        </w:rPr>
        <w:t>PRU</w:t>
      </w:r>
      <w:r w:rsidRPr="002A717E">
        <w:rPr>
          <w:rFonts w:ascii="Arial" w:hAnsi="Arial" w:cs="Arial"/>
          <w:sz w:val="24"/>
          <w:szCs w:val="24"/>
        </w:rPr>
        <w:t xml:space="preserve"> hours, and vice-versa. Travelling time is included in the time spent on the activity.</w:t>
      </w:r>
    </w:p>
    <w:p w14:paraId="41ED79F2" w14:textId="77777777" w:rsidR="00627DE7" w:rsidRPr="002A717E" w:rsidRDefault="00627DE7" w:rsidP="00627DE7">
      <w:pPr>
        <w:ind w:left="360"/>
        <w:jc w:val="both"/>
        <w:rPr>
          <w:rFonts w:ascii="Arial" w:hAnsi="Arial" w:cs="Arial"/>
          <w:sz w:val="24"/>
          <w:szCs w:val="24"/>
        </w:rPr>
      </w:pPr>
    </w:p>
    <w:p w14:paraId="4E6C1826" w14:textId="77777777" w:rsidR="00627DE7" w:rsidRPr="002A717E" w:rsidRDefault="00627DE7" w:rsidP="00627DE7">
      <w:pPr>
        <w:ind w:left="360"/>
        <w:jc w:val="both"/>
        <w:rPr>
          <w:rFonts w:ascii="Arial" w:hAnsi="Arial" w:cs="Arial"/>
          <w:sz w:val="24"/>
          <w:szCs w:val="24"/>
        </w:rPr>
      </w:pPr>
      <w:r w:rsidRPr="002A717E">
        <w:rPr>
          <w:rFonts w:ascii="Arial" w:hAnsi="Arial" w:cs="Arial"/>
          <w:sz w:val="24"/>
          <w:szCs w:val="24"/>
        </w:rPr>
        <w:t>When a departure or return time splits a half-day then all the half-day counts if more than 50% of the half-day is used for the activity.</w:t>
      </w:r>
    </w:p>
    <w:p w14:paraId="23E73E7A" w14:textId="77777777" w:rsidR="00627DE7" w:rsidRPr="002A717E" w:rsidRDefault="00627DE7" w:rsidP="00627DE7">
      <w:pPr>
        <w:ind w:left="360"/>
        <w:jc w:val="both"/>
        <w:rPr>
          <w:rFonts w:ascii="Arial" w:hAnsi="Arial" w:cs="Arial"/>
          <w:sz w:val="24"/>
          <w:szCs w:val="24"/>
        </w:rPr>
      </w:pPr>
    </w:p>
    <w:p w14:paraId="79548B89" w14:textId="4C029FF7" w:rsidR="00627DE7" w:rsidRPr="002A717E" w:rsidRDefault="00172998" w:rsidP="00627DE7">
      <w:pPr>
        <w:numPr>
          <w:ilvl w:val="0"/>
          <w:numId w:val="29"/>
        </w:numPr>
        <w:spacing w:after="0" w:line="240" w:lineRule="auto"/>
        <w:jc w:val="both"/>
        <w:rPr>
          <w:rFonts w:ascii="Arial" w:hAnsi="Arial" w:cs="Arial"/>
          <w:b/>
          <w:sz w:val="24"/>
          <w:szCs w:val="24"/>
        </w:rPr>
      </w:pPr>
      <w:r>
        <w:rPr>
          <w:rFonts w:ascii="Arial" w:hAnsi="Arial" w:cs="Arial"/>
          <w:b/>
          <w:sz w:val="24"/>
          <w:szCs w:val="24"/>
        </w:rPr>
        <w:t>PRU</w:t>
      </w:r>
      <w:r w:rsidR="00627DE7" w:rsidRPr="002A717E">
        <w:rPr>
          <w:rFonts w:ascii="Arial" w:hAnsi="Arial" w:cs="Arial"/>
          <w:b/>
          <w:sz w:val="24"/>
          <w:szCs w:val="24"/>
        </w:rPr>
        <w:t xml:space="preserve"> Policy</w:t>
      </w:r>
    </w:p>
    <w:p w14:paraId="3B79EFF8" w14:textId="77777777" w:rsidR="00627DE7" w:rsidRPr="002A717E" w:rsidRDefault="00627DE7" w:rsidP="00627DE7">
      <w:pPr>
        <w:jc w:val="both"/>
        <w:rPr>
          <w:rFonts w:ascii="Arial" w:hAnsi="Arial" w:cs="Arial"/>
          <w:b/>
          <w:sz w:val="24"/>
          <w:szCs w:val="24"/>
        </w:rPr>
      </w:pPr>
    </w:p>
    <w:p w14:paraId="721FDEF1" w14:textId="04AF4BC7" w:rsidR="00627DE7" w:rsidRPr="002A717E" w:rsidRDefault="00627DE7" w:rsidP="00627DE7">
      <w:pPr>
        <w:jc w:val="both"/>
        <w:rPr>
          <w:rFonts w:ascii="Arial" w:hAnsi="Arial" w:cs="Arial"/>
          <w:sz w:val="24"/>
          <w:szCs w:val="24"/>
        </w:rPr>
      </w:pPr>
      <w:r w:rsidRPr="002A717E">
        <w:rPr>
          <w:rFonts w:ascii="Arial" w:hAnsi="Arial" w:cs="Arial"/>
          <w:sz w:val="24"/>
          <w:szCs w:val="24"/>
        </w:rPr>
        <w:t xml:space="preserve">The law allows the Management Committee to charge only for the defined activities if they have first made a policy on charging and remissions. </w:t>
      </w:r>
    </w:p>
    <w:p w14:paraId="4BB8B837" w14:textId="77777777" w:rsidR="00627DE7" w:rsidRDefault="00627DE7" w:rsidP="00627DE7">
      <w:pPr>
        <w:jc w:val="both"/>
        <w:rPr>
          <w:rFonts w:ascii="Arial" w:hAnsi="Arial" w:cs="Arial"/>
          <w:sz w:val="24"/>
          <w:szCs w:val="24"/>
        </w:rPr>
      </w:pPr>
      <w:r w:rsidRPr="002A717E">
        <w:rPr>
          <w:rFonts w:ascii="Arial" w:hAnsi="Arial" w:cs="Arial"/>
          <w:sz w:val="24"/>
          <w:szCs w:val="24"/>
        </w:rPr>
        <w:t xml:space="preserve">Parents will be made aware of the policy, and where they can consult it. </w:t>
      </w:r>
    </w:p>
    <w:p w14:paraId="551C7998" w14:textId="77777777" w:rsidR="00172998" w:rsidRPr="002A717E" w:rsidRDefault="00172998" w:rsidP="00627DE7">
      <w:pPr>
        <w:jc w:val="both"/>
        <w:rPr>
          <w:rFonts w:ascii="Arial" w:hAnsi="Arial" w:cs="Arial"/>
          <w:sz w:val="24"/>
          <w:szCs w:val="24"/>
        </w:rPr>
      </w:pPr>
    </w:p>
    <w:p w14:paraId="087FE8C8" w14:textId="77777777" w:rsidR="00627DE7" w:rsidRPr="002A717E" w:rsidRDefault="00627DE7" w:rsidP="00627DE7">
      <w:pPr>
        <w:numPr>
          <w:ilvl w:val="0"/>
          <w:numId w:val="29"/>
        </w:numPr>
        <w:spacing w:after="0" w:line="240" w:lineRule="auto"/>
        <w:jc w:val="both"/>
        <w:rPr>
          <w:rFonts w:ascii="Arial" w:hAnsi="Arial" w:cs="Arial"/>
          <w:b/>
          <w:sz w:val="24"/>
          <w:szCs w:val="24"/>
        </w:rPr>
      </w:pPr>
      <w:r w:rsidRPr="002A717E">
        <w:rPr>
          <w:rFonts w:ascii="Arial" w:hAnsi="Arial" w:cs="Arial"/>
          <w:b/>
          <w:sz w:val="24"/>
          <w:szCs w:val="24"/>
        </w:rPr>
        <w:t>Third parties</w:t>
      </w:r>
    </w:p>
    <w:p w14:paraId="2E11E91E" w14:textId="77777777" w:rsidR="00627DE7" w:rsidRPr="002A717E" w:rsidRDefault="00627DE7" w:rsidP="00627DE7">
      <w:pPr>
        <w:jc w:val="both"/>
        <w:rPr>
          <w:rFonts w:ascii="Arial" w:hAnsi="Arial" w:cs="Arial"/>
          <w:b/>
          <w:sz w:val="24"/>
          <w:szCs w:val="24"/>
        </w:rPr>
      </w:pPr>
    </w:p>
    <w:p w14:paraId="0029010A" w14:textId="37764D41" w:rsidR="00627DE7" w:rsidRPr="002A717E" w:rsidRDefault="00627DE7" w:rsidP="00627DE7">
      <w:pPr>
        <w:jc w:val="both"/>
        <w:rPr>
          <w:rFonts w:ascii="Arial" w:hAnsi="Arial" w:cs="Arial"/>
          <w:sz w:val="24"/>
          <w:szCs w:val="24"/>
        </w:rPr>
      </w:pPr>
      <w:r w:rsidRPr="002A717E">
        <w:rPr>
          <w:rFonts w:ascii="Arial" w:hAnsi="Arial" w:cs="Arial"/>
          <w:sz w:val="24"/>
          <w:szCs w:val="24"/>
        </w:rPr>
        <w:t xml:space="preserve">The </w:t>
      </w:r>
      <w:r w:rsidR="00172998">
        <w:rPr>
          <w:rFonts w:ascii="Arial" w:hAnsi="Arial" w:cs="Arial"/>
          <w:sz w:val="24"/>
          <w:szCs w:val="24"/>
        </w:rPr>
        <w:t>PRU</w:t>
      </w:r>
      <w:r w:rsidRPr="002A717E">
        <w:rPr>
          <w:rFonts w:ascii="Arial" w:hAnsi="Arial" w:cs="Arial"/>
          <w:sz w:val="24"/>
          <w:szCs w:val="24"/>
        </w:rPr>
        <w:t xml:space="preserve"> is permitted to charge for the provision of educational services by a third party, but </w:t>
      </w:r>
      <w:r w:rsidR="00172998">
        <w:rPr>
          <w:rFonts w:ascii="Arial" w:hAnsi="Arial" w:cs="Arial"/>
          <w:sz w:val="24"/>
          <w:szCs w:val="24"/>
        </w:rPr>
        <w:t>PRU</w:t>
      </w:r>
      <w:r w:rsidRPr="002A717E">
        <w:rPr>
          <w:rFonts w:ascii="Arial" w:hAnsi="Arial" w:cs="Arial"/>
          <w:sz w:val="24"/>
          <w:szCs w:val="24"/>
        </w:rPr>
        <w:t xml:space="preserve">s must ensure that the monies are paid directly to the </w:t>
      </w:r>
      <w:proofErr w:type="gramStart"/>
      <w:r w:rsidRPr="002A717E">
        <w:rPr>
          <w:rFonts w:ascii="Arial" w:hAnsi="Arial" w:cs="Arial"/>
          <w:sz w:val="24"/>
          <w:szCs w:val="24"/>
        </w:rPr>
        <w:t>third party</w:t>
      </w:r>
      <w:proofErr w:type="gramEnd"/>
      <w:r w:rsidRPr="002A717E">
        <w:rPr>
          <w:rFonts w:ascii="Arial" w:hAnsi="Arial" w:cs="Arial"/>
          <w:sz w:val="24"/>
          <w:szCs w:val="24"/>
        </w:rPr>
        <w:t xml:space="preserve"> organisation.</w:t>
      </w:r>
    </w:p>
    <w:p w14:paraId="401987A4" w14:textId="77777777" w:rsidR="00627DE7" w:rsidRPr="002A717E" w:rsidRDefault="00627DE7" w:rsidP="00627DE7">
      <w:pPr>
        <w:jc w:val="both"/>
        <w:rPr>
          <w:rFonts w:ascii="Arial" w:hAnsi="Arial" w:cs="Arial"/>
          <w:sz w:val="24"/>
          <w:szCs w:val="24"/>
        </w:rPr>
      </w:pPr>
    </w:p>
    <w:p w14:paraId="2E758276" w14:textId="03EF221B" w:rsidR="00627DE7" w:rsidRPr="002A717E" w:rsidRDefault="00627DE7" w:rsidP="00627DE7">
      <w:pPr>
        <w:jc w:val="both"/>
        <w:rPr>
          <w:rFonts w:ascii="Arial" w:hAnsi="Arial" w:cs="Arial"/>
          <w:sz w:val="24"/>
          <w:szCs w:val="24"/>
        </w:rPr>
      </w:pPr>
      <w:r w:rsidRPr="002A717E">
        <w:rPr>
          <w:rFonts w:ascii="Arial" w:hAnsi="Arial" w:cs="Arial"/>
          <w:sz w:val="24"/>
          <w:szCs w:val="24"/>
        </w:rPr>
        <w:t xml:space="preserve">In such cases, if the activity is in </w:t>
      </w:r>
      <w:r w:rsidR="00172998">
        <w:rPr>
          <w:rFonts w:ascii="Arial" w:hAnsi="Arial" w:cs="Arial"/>
          <w:sz w:val="24"/>
          <w:szCs w:val="24"/>
        </w:rPr>
        <w:t>PRU</w:t>
      </w:r>
      <w:r w:rsidRPr="002A717E">
        <w:rPr>
          <w:rFonts w:ascii="Arial" w:hAnsi="Arial" w:cs="Arial"/>
          <w:sz w:val="24"/>
          <w:szCs w:val="24"/>
        </w:rPr>
        <w:t xml:space="preserve"> time, the </w:t>
      </w:r>
      <w:r w:rsidR="00172998">
        <w:rPr>
          <w:rFonts w:ascii="Arial" w:hAnsi="Arial" w:cs="Arial"/>
          <w:sz w:val="24"/>
          <w:szCs w:val="24"/>
        </w:rPr>
        <w:t>PRU</w:t>
      </w:r>
      <w:r w:rsidRPr="002A717E">
        <w:rPr>
          <w:rFonts w:ascii="Arial" w:hAnsi="Arial" w:cs="Arial"/>
          <w:sz w:val="24"/>
          <w:szCs w:val="24"/>
        </w:rPr>
        <w:t xml:space="preserve"> </w:t>
      </w:r>
      <w:proofErr w:type="gramStart"/>
      <w:r w:rsidRPr="002A717E">
        <w:rPr>
          <w:rFonts w:ascii="Arial" w:hAnsi="Arial" w:cs="Arial"/>
          <w:sz w:val="24"/>
          <w:szCs w:val="24"/>
        </w:rPr>
        <w:t>has to</w:t>
      </w:r>
      <w:proofErr w:type="gramEnd"/>
      <w:r w:rsidRPr="002A717E">
        <w:rPr>
          <w:rFonts w:ascii="Arial" w:hAnsi="Arial" w:cs="Arial"/>
          <w:sz w:val="24"/>
          <w:szCs w:val="24"/>
        </w:rPr>
        <w:t xml:space="preserve"> formally grant leave of absence to the pupils taking part, as the activity would no longer technically be part of the </w:t>
      </w:r>
      <w:r w:rsidR="00172998">
        <w:rPr>
          <w:rFonts w:ascii="Arial" w:hAnsi="Arial" w:cs="Arial"/>
          <w:sz w:val="24"/>
          <w:szCs w:val="24"/>
        </w:rPr>
        <w:t>PRU</w:t>
      </w:r>
      <w:r w:rsidRPr="002A717E">
        <w:rPr>
          <w:rFonts w:ascii="Arial" w:hAnsi="Arial" w:cs="Arial"/>
          <w:sz w:val="24"/>
          <w:szCs w:val="24"/>
        </w:rPr>
        <w:t>'s official programme.</w:t>
      </w:r>
    </w:p>
    <w:p w14:paraId="6D1AAF99" w14:textId="77777777" w:rsidR="00627DE7" w:rsidRPr="002A717E" w:rsidRDefault="00627DE7" w:rsidP="00627DE7">
      <w:pPr>
        <w:jc w:val="both"/>
        <w:rPr>
          <w:rFonts w:ascii="Arial" w:hAnsi="Arial" w:cs="Arial"/>
          <w:sz w:val="24"/>
          <w:szCs w:val="24"/>
        </w:rPr>
      </w:pPr>
    </w:p>
    <w:p w14:paraId="33CF6C68" w14:textId="77777777" w:rsidR="00627DE7" w:rsidRPr="002A717E" w:rsidRDefault="00627DE7" w:rsidP="00627DE7">
      <w:pPr>
        <w:jc w:val="both"/>
        <w:rPr>
          <w:rFonts w:ascii="Arial" w:hAnsi="Arial" w:cs="Arial"/>
          <w:sz w:val="24"/>
          <w:szCs w:val="24"/>
        </w:rPr>
      </w:pPr>
      <w:r w:rsidRPr="002A717E">
        <w:rPr>
          <w:rFonts w:ascii="Arial" w:hAnsi="Arial" w:cs="Arial"/>
          <w:sz w:val="24"/>
          <w:szCs w:val="24"/>
        </w:rPr>
        <w:t xml:space="preserve">It is likely, too, that any staff taking part in the activity would also have to be granted leave of absence. The </w:t>
      </w:r>
      <w:r>
        <w:rPr>
          <w:rFonts w:ascii="Arial" w:hAnsi="Arial" w:cs="Arial"/>
          <w:sz w:val="24"/>
          <w:szCs w:val="24"/>
        </w:rPr>
        <w:t>Headteacher</w:t>
      </w:r>
      <w:r w:rsidRPr="002A717E">
        <w:rPr>
          <w:rFonts w:ascii="Arial" w:hAnsi="Arial" w:cs="Arial"/>
          <w:sz w:val="24"/>
          <w:szCs w:val="24"/>
        </w:rPr>
        <w:t xml:space="preserve"> must consider carefully the position of accompanying staff, depending on the precise nature and duration of the visit.</w:t>
      </w:r>
    </w:p>
    <w:p w14:paraId="377E93F2" w14:textId="77777777" w:rsidR="00627DE7" w:rsidRPr="002A717E" w:rsidRDefault="00627DE7" w:rsidP="00627DE7">
      <w:pPr>
        <w:jc w:val="both"/>
        <w:rPr>
          <w:rFonts w:ascii="Arial" w:hAnsi="Arial" w:cs="Arial"/>
          <w:sz w:val="24"/>
          <w:szCs w:val="24"/>
        </w:rPr>
      </w:pPr>
    </w:p>
    <w:p w14:paraId="1467280E" w14:textId="77777777" w:rsidR="00BC1985" w:rsidRDefault="00BC1985" w:rsidP="00172998">
      <w:pPr>
        <w:rPr>
          <w:rFonts w:ascii="Arial" w:hAnsi="Arial" w:cs="Arial"/>
          <w:b/>
          <w:bCs/>
          <w:sz w:val="24"/>
          <w:szCs w:val="24"/>
        </w:rPr>
      </w:pPr>
    </w:p>
    <w:p w14:paraId="0DFE6D4E" w14:textId="4894ED79" w:rsidR="00627DE7" w:rsidRPr="00172998" w:rsidRDefault="00627DE7" w:rsidP="00172998">
      <w:pPr>
        <w:rPr>
          <w:rFonts w:ascii="Arial" w:hAnsi="Arial" w:cs="Arial"/>
          <w:b/>
          <w:bCs/>
          <w:sz w:val="24"/>
          <w:szCs w:val="24"/>
        </w:rPr>
      </w:pPr>
      <w:r w:rsidRPr="00172998">
        <w:rPr>
          <w:rFonts w:ascii="Arial" w:hAnsi="Arial" w:cs="Arial"/>
          <w:b/>
          <w:bCs/>
          <w:sz w:val="24"/>
          <w:szCs w:val="24"/>
        </w:rPr>
        <w:lastRenderedPageBreak/>
        <w:t>The Management Committee Charging Policy</w:t>
      </w:r>
    </w:p>
    <w:p w14:paraId="74B3FA43" w14:textId="77777777" w:rsidR="00627DE7" w:rsidRPr="00BC1985" w:rsidRDefault="00627DE7" w:rsidP="00172998">
      <w:pPr>
        <w:rPr>
          <w:rFonts w:ascii="Arial" w:hAnsi="Arial" w:cs="Arial"/>
        </w:rPr>
      </w:pPr>
    </w:p>
    <w:p w14:paraId="3794CDA2" w14:textId="6D5197F7" w:rsidR="00627DE7" w:rsidRPr="00BC1985" w:rsidRDefault="00627DE7" w:rsidP="00172998">
      <w:pPr>
        <w:rPr>
          <w:rFonts w:ascii="Arial" w:hAnsi="Arial" w:cs="Arial"/>
          <w:sz w:val="24"/>
          <w:szCs w:val="24"/>
        </w:rPr>
      </w:pPr>
      <w:r w:rsidRPr="00BC1985">
        <w:rPr>
          <w:rFonts w:ascii="Arial" w:hAnsi="Arial" w:cs="Arial"/>
          <w:sz w:val="24"/>
          <w:szCs w:val="24"/>
        </w:rPr>
        <w:t xml:space="preserve">The Management Committee therefore reserves the right to make a charge in the following circumstances for activities organised by the </w:t>
      </w:r>
      <w:r w:rsidR="00172998" w:rsidRPr="00BC1985">
        <w:rPr>
          <w:rFonts w:ascii="Arial" w:hAnsi="Arial" w:cs="Arial"/>
          <w:sz w:val="24"/>
          <w:szCs w:val="24"/>
        </w:rPr>
        <w:t>PRU</w:t>
      </w:r>
      <w:r w:rsidRPr="00BC1985">
        <w:rPr>
          <w:rFonts w:ascii="Arial" w:hAnsi="Arial" w:cs="Arial"/>
          <w:sz w:val="24"/>
          <w:szCs w:val="24"/>
        </w:rPr>
        <w:t>:</w:t>
      </w:r>
    </w:p>
    <w:p w14:paraId="62A18BE7" w14:textId="77777777" w:rsidR="00627DE7" w:rsidRPr="002A717E" w:rsidRDefault="00627DE7" w:rsidP="00627DE7">
      <w:pPr>
        <w:jc w:val="both"/>
        <w:rPr>
          <w:rFonts w:ascii="Arial" w:hAnsi="Arial" w:cs="Arial"/>
          <w:sz w:val="24"/>
          <w:szCs w:val="24"/>
        </w:rPr>
      </w:pPr>
    </w:p>
    <w:p w14:paraId="72A0C9F6" w14:textId="483087B2" w:rsidR="00627DE7" w:rsidRPr="002A717E" w:rsidRDefault="00627DE7" w:rsidP="00BC1985">
      <w:pPr>
        <w:ind w:left="567" w:hanging="283"/>
        <w:jc w:val="both"/>
        <w:rPr>
          <w:rFonts w:ascii="Arial" w:hAnsi="Arial" w:cs="Arial"/>
          <w:b/>
          <w:sz w:val="24"/>
          <w:szCs w:val="24"/>
        </w:rPr>
      </w:pPr>
      <w:r w:rsidRPr="002A717E">
        <w:rPr>
          <w:rFonts w:ascii="Arial" w:hAnsi="Arial" w:cs="Arial"/>
          <w:b/>
          <w:sz w:val="24"/>
          <w:szCs w:val="24"/>
        </w:rPr>
        <w:t>a) Practical subjects</w:t>
      </w:r>
    </w:p>
    <w:p w14:paraId="1D70DEC0" w14:textId="77777777" w:rsidR="00627DE7" w:rsidRPr="002A717E" w:rsidRDefault="00627DE7" w:rsidP="00627DE7">
      <w:pPr>
        <w:numPr>
          <w:ilvl w:val="0"/>
          <w:numId w:val="31"/>
        </w:numPr>
        <w:spacing w:after="0" w:line="240" w:lineRule="auto"/>
        <w:jc w:val="both"/>
        <w:rPr>
          <w:rFonts w:ascii="Arial" w:hAnsi="Arial" w:cs="Arial"/>
          <w:sz w:val="24"/>
          <w:szCs w:val="24"/>
        </w:rPr>
      </w:pPr>
      <w:r w:rsidRPr="002A717E">
        <w:rPr>
          <w:rFonts w:ascii="Arial" w:hAnsi="Arial" w:cs="Arial"/>
          <w:sz w:val="24"/>
          <w:szCs w:val="24"/>
        </w:rPr>
        <w:t xml:space="preserve">Where parents have indicated in writing that they wish to own a finished product, a charge will be made. The charge shall not exceed the cost of the materials used by the young person. </w:t>
      </w:r>
    </w:p>
    <w:p w14:paraId="0E1E334F" w14:textId="77777777" w:rsidR="00627DE7" w:rsidRPr="002A717E" w:rsidRDefault="00627DE7" w:rsidP="00627DE7">
      <w:pPr>
        <w:jc w:val="both"/>
        <w:rPr>
          <w:rFonts w:ascii="Arial" w:hAnsi="Arial" w:cs="Arial"/>
          <w:sz w:val="24"/>
          <w:szCs w:val="24"/>
        </w:rPr>
      </w:pPr>
    </w:p>
    <w:p w14:paraId="0885BE1D" w14:textId="1EB276EB" w:rsidR="00627DE7" w:rsidRPr="002A717E" w:rsidRDefault="00627DE7" w:rsidP="00BC1985">
      <w:pPr>
        <w:ind w:left="567" w:hanging="283"/>
        <w:jc w:val="both"/>
        <w:rPr>
          <w:rFonts w:ascii="Arial" w:hAnsi="Arial" w:cs="Arial"/>
          <w:sz w:val="24"/>
          <w:szCs w:val="24"/>
        </w:rPr>
      </w:pPr>
      <w:r w:rsidRPr="002A717E">
        <w:rPr>
          <w:rFonts w:ascii="Arial" w:hAnsi="Arial" w:cs="Arial"/>
          <w:b/>
          <w:sz w:val="24"/>
          <w:szCs w:val="24"/>
        </w:rPr>
        <w:t>b) Residential Trips</w:t>
      </w:r>
    </w:p>
    <w:p w14:paraId="0DDB1E14" w14:textId="213BE0E3" w:rsidR="00627DE7" w:rsidRPr="002A717E" w:rsidRDefault="00627DE7" w:rsidP="00627DE7">
      <w:pPr>
        <w:pStyle w:val="BodyTextIndent"/>
        <w:numPr>
          <w:ilvl w:val="0"/>
          <w:numId w:val="32"/>
        </w:numPr>
        <w:rPr>
          <w:rFonts w:ascii="Arial" w:hAnsi="Arial" w:cs="Arial"/>
          <w:szCs w:val="24"/>
        </w:rPr>
      </w:pPr>
      <w:r w:rsidRPr="002A717E">
        <w:rPr>
          <w:rFonts w:ascii="Arial" w:hAnsi="Arial" w:cs="Arial"/>
          <w:szCs w:val="24"/>
        </w:rPr>
        <w:t xml:space="preserve">The board and lodging element of approved residential activities deemed to take place in </w:t>
      </w:r>
      <w:r w:rsidR="00172998">
        <w:rPr>
          <w:rFonts w:ascii="Arial" w:hAnsi="Arial" w:cs="Arial"/>
          <w:szCs w:val="24"/>
        </w:rPr>
        <w:t>PRU</w:t>
      </w:r>
      <w:r w:rsidRPr="002A717E">
        <w:rPr>
          <w:rFonts w:ascii="Arial" w:hAnsi="Arial" w:cs="Arial"/>
          <w:szCs w:val="24"/>
        </w:rPr>
        <w:t xml:space="preserve"> hours. The cost will not exceed the actual cost of the provision and prior written confirmation from the parent is required that he/she is willing to pay the charge. </w:t>
      </w:r>
    </w:p>
    <w:p w14:paraId="2A1D99F1" w14:textId="77777777" w:rsidR="00627DE7" w:rsidRPr="002A717E" w:rsidRDefault="00627DE7" w:rsidP="00627DE7">
      <w:pPr>
        <w:pStyle w:val="BodyTextIndent"/>
        <w:rPr>
          <w:rFonts w:ascii="Arial" w:hAnsi="Arial" w:cs="Arial"/>
          <w:szCs w:val="24"/>
        </w:rPr>
      </w:pPr>
    </w:p>
    <w:p w14:paraId="50FE5E4E" w14:textId="7FDB87F0" w:rsidR="00627DE7" w:rsidRPr="002A717E" w:rsidRDefault="00627DE7" w:rsidP="00BC1985">
      <w:pPr>
        <w:ind w:left="567" w:hanging="283"/>
        <w:jc w:val="both"/>
        <w:rPr>
          <w:rFonts w:ascii="Arial" w:hAnsi="Arial" w:cs="Arial"/>
          <w:b/>
          <w:sz w:val="24"/>
          <w:szCs w:val="24"/>
        </w:rPr>
      </w:pPr>
      <w:r w:rsidRPr="002A717E">
        <w:rPr>
          <w:rFonts w:ascii="Arial" w:hAnsi="Arial" w:cs="Arial"/>
          <w:b/>
          <w:sz w:val="24"/>
          <w:szCs w:val="24"/>
        </w:rPr>
        <w:t>c)</w:t>
      </w:r>
      <w:r w:rsidRPr="002A717E">
        <w:rPr>
          <w:rFonts w:ascii="Arial" w:hAnsi="Arial" w:cs="Arial"/>
          <w:sz w:val="24"/>
          <w:szCs w:val="24"/>
        </w:rPr>
        <w:t xml:space="preserve"> </w:t>
      </w:r>
      <w:r w:rsidRPr="002A717E">
        <w:rPr>
          <w:rFonts w:ascii="Arial" w:hAnsi="Arial" w:cs="Arial"/>
          <w:b/>
          <w:sz w:val="24"/>
          <w:szCs w:val="24"/>
        </w:rPr>
        <w:t xml:space="preserve">Activities outside </w:t>
      </w:r>
      <w:r w:rsidR="00172998">
        <w:rPr>
          <w:rFonts w:ascii="Arial" w:hAnsi="Arial" w:cs="Arial"/>
          <w:b/>
          <w:sz w:val="24"/>
          <w:szCs w:val="24"/>
        </w:rPr>
        <w:t>PRU</w:t>
      </w:r>
      <w:r w:rsidRPr="002A717E">
        <w:rPr>
          <w:rFonts w:ascii="Arial" w:hAnsi="Arial" w:cs="Arial"/>
          <w:b/>
          <w:sz w:val="24"/>
          <w:szCs w:val="24"/>
        </w:rPr>
        <w:t xml:space="preserve"> Hours</w:t>
      </w:r>
    </w:p>
    <w:p w14:paraId="4974AA8E" w14:textId="6A7AE16D" w:rsidR="00627DE7" w:rsidRDefault="00627DE7" w:rsidP="00627DE7">
      <w:pPr>
        <w:pStyle w:val="BodyTextIndent"/>
        <w:numPr>
          <w:ilvl w:val="0"/>
          <w:numId w:val="33"/>
        </w:numPr>
        <w:rPr>
          <w:rFonts w:ascii="Arial" w:hAnsi="Arial" w:cs="Arial"/>
          <w:szCs w:val="24"/>
        </w:rPr>
      </w:pPr>
      <w:r w:rsidRPr="002A717E">
        <w:rPr>
          <w:rFonts w:ascii="Arial" w:hAnsi="Arial" w:cs="Arial"/>
          <w:szCs w:val="24"/>
        </w:rPr>
        <w:t xml:space="preserve">The full cost to each pupil of all approved activities deemed to be optional extras taking place outside </w:t>
      </w:r>
      <w:r w:rsidR="00172998">
        <w:rPr>
          <w:rFonts w:ascii="Arial" w:hAnsi="Arial" w:cs="Arial"/>
          <w:szCs w:val="24"/>
        </w:rPr>
        <w:t>PRU</w:t>
      </w:r>
      <w:r w:rsidRPr="002A717E">
        <w:rPr>
          <w:rFonts w:ascii="Arial" w:hAnsi="Arial" w:cs="Arial"/>
          <w:szCs w:val="24"/>
        </w:rPr>
        <w:t xml:space="preserve"> hours and therefore not part of the National Curriculum.</w:t>
      </w:r>
    </w:p>
    <w:p w14:paraId="4C3B72E4" w14:textId="77777777" w:rsidR="00BC1985" w:rsidRPr="002A717E" w:rsidRDefault="00BC1985" w:rsidP="00BC1985">
      <w:pPr>
        <w:pStyle w:val="BodyTextIndent"/>
        <w:ind w:left="720"/>
        <w:rPr>
          <w:rFonts w:ascii="Arial" w:hAnsi="Arial" w:cs="Arial"/>
          <w:szCs w:val="24"/>
        </w:rPr>
      </w:pPr>
    </w:p>
    <w:p w14:paraId="1BBFE9B9" w14:textId="77777777" w:rsidR="00627DE7" w:rsidRPr="002A717E" w:rsidRDefault="00627DE7" w:rsidP="00627DE7">
      <w:pPr>
        <w:pStyle w:val="BodyTextIndent"/>
        <w:ind w:left="0"/>
        <w:rPr>
          <w:rFonts w:ascii="Arial" w:hAnsi="Arial" w:cs="Arial"/>
          <w:szCs w:val="24"/>
        </w:rPr>
      </w:pPr>
    </w:p>
    <w:p w14:paraId="2C761368" w14:textId="77777777" w:rsidR="00627DE7" w:rsidRPr="002A717E" w:rsidRDefault="00627DE7" w:rsidP="00627DE7">
      <w:pPr>
        <w:pStyle w:val="BodyTextIndent"/>
        <w:numPr>
          <w:ilvl w:val="0"/>
          <w:numId w:val="29"/>
        </w:numPr>
        <w:rPr>
          <w:rFonts w:ascii="Arial" w:hAnsi="Arial" w:cs="Arial"/>
          <w:b/>
          <w:szCs w:val="24"/>
        </w:rPr>
      </w:pPr>
      <w:r w:rsidRPr="002A717E">
        <w:rPr>
          <w:rFonts w:ascii="Arial" w:hAnsi="Arial" w:cs="Arial"/>
          <w:b/>
          <w:szCs w:val="24"/>
        </w:rPr>
        <w:t>Voluntary Contributions</w:t>
      </w:r>
    </w:p>
    <w:p w14:paraId="48D35545" w14:textId="77777777" w:rsidR="00627DE7" w:rsidRPr="002A717E" w:rsidRDefault="00627DE7" w:rsidP="00627DE7">
      <w:pPr>
        <w:pStyle w:val="BodyTextIndent"/>
        <w:ind w:left="0"/>
        <w:rPr>
          <w:rFonts w:ascii="Arial" w:hAnsi="Arial" w:cs="Arial"/>
          <w:b/>
          <w:szCs w:val="24"/>
        </w:rPr>
      </w:pPr>
    </w:p>
    <w:p w14:paraId="6E7B25C2" w14:textId="77777777" w:rsidR="00627DE7" w:rsidRPr="002A717E" w:rsidRDefault="00627DE7" w:rsidP="00627DE7">
      <w:pPr>
        <w:pStyle w:val="BodyTextIndent"/>
        <w:ind w:left="0"/>
        <w:rPr>
          <w:rFonts w:ascii="Arial" w:hAnsi="Arial" w:cs="Arial"/>
          <w:szCs w:val="24"/>
        </w:rPr>
      </w:pPr>
      <w:r w:rsidRPr="002A717E">
        <w:rPr>
          <w:rFonts w:ascii="Arial" w:hAnsi="Arial" w:cs="Arial"/>
          <w:szCs w:val="24"/>
        </w:rPr>
        <w:t>The Management Committee reserves the right to ask parents for a voluntary contribution towards the cost of:</w:t>
      </w:r>
    </w:p>
    <w:p w14:paraId="056480B0" w14:textId="77777777" w:rsidR="00627DE7" w:rsidRPr="002A717E" w:rsidRDefault="00627DE7" w:rsidP="00627DE7">
      <w:pPr>
        <w:pStyle w:val="BodyTextIndent"/>
        <w:ind w:left="0"/>
        <w:rPr>
          <w:rFonts w:ascii="Arial" w:hAnsi="Arial" w:cs="Arial"/>
          <w:szCs w:val="24"/>
        </w:rPr>
      </w:pPr>
    </w:p>
    <w:p w14:paraId="7BA98121" w14:textId="7D713D86" w:rsidR="00627DE7" w:rsidRPr="002A717E" w:rsidRDefault="00627DE7" w:rsidP="00627DE7">
      <w:pPr>
        <w:pStyle w:val="BodyTextIndent"/>
        <w:numPr>
          <w:ilvl w:val="0"/>
          <w:numId w:val="34"/>
        </w:numPr>
        <w:tabs>
          <w:tab w:val="clear" w:pos="720"/>
          <w:tab w:val="num" w:pos="284"/>
        </w:tabs>
        <w:ind w:left="284" w:hanging="284"/>
        <w:rPr>
          <w:rFonts w:ascii="Arial" w:hAnsi="Arial" w:cs="Arial"/>
          <w:szCs w:val="24"/>
        </w:rPr>
      </w:pPr>
      <w:r w:rsidRPr="002A717E">
        <w:rPr>
          <w:rFonts w:ascii="Arial" w:hAnsi="Arial" w:cs="Arial"/>
          <w:szCs w:val="24"/>
        </w:rPr>
        <w:t xml:space="preserve">any activity which takes place during </w:t>
      </w:r>
      <w:r w:rsidR="00172998">
        <w:rPr>
          <w:rFonts w:ascii="Arial" w:hAnsi="Arial" w:cs="Arial"/>
          <w:szCs w:val="24"/>
        </w:rPr>
        <w:t>PRU</w:t>
      </w:r>
      <w:r w:rsidRPr="002A717E">
        <w:rPr>
          <w:rFonts w:ascii="Arial" w:hAnsi="Arial" w:cs="Arial"/>
          <w:szCs w:val="24"/>
        </w:rPr>
        <w:t xml:space="preserve"> hours;</w:t>
      </w:r>
    </w:p>
    <w:p w14:paraId="30CBBABD" w14:textId="7C3380CA" w:rsidR="00627DE7" w:rsidRPr="002A717E" w:rsidRDefault="00172998" w:rsidP="00627DE7">
      <w:pPr>
        <w:pStyle w:val="BodyTextIndent"/>
        <w:numPr>
          <w:ilvl w:val="0"/>
          <w:numId w:val="33"/>
        </w:numPr>
        <w:tabs>
          <w:tab w:val="clear" w:pos="720"/>
          <w:tab w:val="num" w:pos="284"/>
        </w:tabs>
        <w:ind w:left="0" w:firstLine="0"/>
        <w:rPr>
          <w:rFonts w:ascii="Arial" w:hAnsi="Arial" w:cs="Arial"/>
          <w:szCs w:val="24"/>
        </w:rPr>
      </w:pPr>
      <w:r>
        <w:rPr>
          <w:rFonts w:ascii="Arial" w:hAnsi="Arial" w:cs="Arial"/>
          <w:szCs w:val="24"/>
        </w:rPr>
        <w:t>PRU</w:t>
      </w:r>
      <w:r w:rsidR="00627DE7" w:rsidRPr="002A717E">
        <w:rPr>
          <w:rFonts w:ascii="Arial" w:hAnsi="Arial" w:cs="Arial"/>
          <w:szCs w:val="24"/>
        </w:rPr>
        <w:t xml:space="preserve"> equipment;</w:t>
      </w:r>
    </w:p>
    <w:p w14:paraId="12C79FEE" w14:textId="71229090" w:rsidR="00627DE7" w:rsidRPr="002A717E" w:rsidRDefault="00172998" w:rsidP="00627DE7">
      <w:pPr>
        <w:pStyle w:val="BodyTextIndent"/>
        <w:numPr>
          <w:ilvl w:val="0"/>
          <w:numId w:val="33"/>
        </w:numPr>
        <w:tabs>
          <w:tab w:val="clear" w:pos="720"/>
          <w:tab w:val="num" w:pos="284"/>
        </w:tabs>
        <w:ind w:hanging="720"/>
        <w:rPr>
          <w:rFonts w:ascii="Arial" w:hAnsi="Arial" w:cs="Arial"/>
          <w:szCs w:val="24"/>
        </w:rPr>
      </w:pPr>
      <w:r>
        <w:rPr>
          <w:rFonts w:ascii="Arial" w:hAnsi="Arial" w:cs="Arial"/>
          <w:szCs w:val="24"/>
        </w:rPr>
        <w:t>PRU</w:t>
      </w:r>
      <w:r w:rsidR="00627DE7" w:rsidRPr="002A717E">
        <w:rPr>
          <w:rFonts w:ascii="Arial" w:hAnsi="Arial" w:cs="Arial"/>
          <w:szCs w:val="24"/>
        </w:rPr>
        <w:t xml:space="preserve"> funds generally.</w:t>
      </w:r>
    </w:p>
    <w:p w14:paraId="0F4F3AF1" w14:textId="77777777" w:rsidR="00627DE7" w:rsidRPr="002A717E" w:rsidRDefault="00627DE7" w:rsidP="00627DE7">
      <w:pPr>
        <w:pStyle w:val="BodyTextIndent"/>
        <w:ind w:left="0"/>
        <w:rPr>
          <w:rFonts w:ascii="Arial" w:hAnsi="Arial" w:cs="Arial"/>
          <w:szCs w:val="24"/>
        </w:rPr>
      </w:pPr>
    </w:p>
    <w:p w14:paraId="6D94DBFB" w14:textId="77777777" w:rsidR="00627DE7" w:rsidRPr="002A717E" w:rsidRDefault="00627DE7" w:rsidP="00627DE7">
      <w:pPr>
        <w:pStyle w:val="BodyTextIndent"/>
        <w:ind w:left="0"/>
        <w:rPr>
          <w:rFonts w:ascii="Arial" w:hAnsi="Arial" w:cs="Arial"/>
          <w:szCs w:val="24"/>
        </w:rPr>
      </w:pPr>
      <w:r w:rsidRPr="002A717E">
        <w:rPr>
          <w:rFonts w:ascii="Arial" w:hAnsi="Arial" w:cs="Arial"/>
          <w:szCs w:val="24"/>
        </w:rPr>
        <w:t>Parents may be advised that the continuance of an activity may depend upon voluntary contributions but once it has been decided to run such an activity, no qualifying child will be excluded on the grounds of voluntary contributions.</w:t>
      </w:r>
    </w:p>
    <w:p w14:paraId="02C82160" w14:textId="77777777" w:rsidR="00627DE7" w:rsidRPr="002A717E" w:rsidRDefault="00627DE7" w:rsidP="00627DE7">
      <w:pPr>
        <w:pStyle w:val="BodyTextIndent"/>
        <w:rPr>
          <w:rFonts w:ascii="Arial" w:hAnsi="Arial" w:cs="Arial"/>
          <w:szCs w:val="24"/>
        </w:rPr>
      </w:pPr>
    </w:p>
    <w:p w14:paraId="52B516A6" w14:textId="77777777" w:rsidR="00627DE7" w:rsidRPr="002A717E" w:rsidRDefault="00627DE7" w:rsidP="00627DE7">
      <w:pPr>
        <w:pStyle w:val="BodyTextIndent"/>
        <w:numPr>
          <w:ilvl w:val="0"/>
          <w:numId w:val="29"/>
        </w:numPr>
        <w:rPr>
          <w:rFonts w:ascii="Arial" w:hAnsi="Arial" w:cs="Arial"/>
          <w:b/>
          <w:szCs w:val="24"/>
        </w:rPr>
      </w:pPr>
      <w:r w:rsidRPr="002A717E">
        <w:rPr>
          <w:rFonts w:ascii="Arial" w:hAnsi="Arial" w:cs="Arial"/>
          <w:b/>
          <w:szCs w:val="24"/>
        </w:rPr>
        <w:t>Private Use of Facilities</w:t>
      </w:r>
    </w:p>
    <w:p w14:paraId="0832AFAF" w14:textId="77777777" w:rsidR="00627DE7" w:rsidRPr="002A717E" w:rsidRDefault="00627DE7" w:rsidP="00627DE7">
      <w:pPr>
        <w:pStyle w:val="BodyTextIndent"/>
        <w:ind w:left="0"/>
        <w:rPr>
          <w:rFonts w:ascii="Arial" w:hAnsi="Arial" w:cs="Arial"/>
          <w:b/>
          <w:szCs w:val="24"/>
        </w:rPr>
      </w:pPr>
    </w:p>
    <w:p w14:paraId="1B8A7ABC" w14:textId="77777777" w:rsidR="00627DE7" w:rsidRPr="002A717E" w:rsidRDefault="00627DE7" w:rsidP="00627DE7">
      <w:pPr>
        <w:pStyle w:val="BodyTextIndent"/>
        <w:ind w:left="0"/>
        <w:rPr>
          <w:rFonts w:ascii="Arial" w:hAnsi="Arial" w:cs="Arial"/>
          <w:szCs w:val="24"/>
        </w:rPr>
      </w:pPr>
      <w:r w:rsidRPr="002A717E">
        <w:rPr>
          <w:rFonts w:ascii="Arial" w:hAnsi="Arial" w:cs="Arial"/>
          <w:szCs w:val="24"/>
        </w:rPr>
        <w:t xml:space="preserve">Private use of the telephone and photocopying facilities by pupils are not permitted without the permission of the </w:t>
      </w:r>
      <w:r>
        <w:rPr>
          <w:rFonts w:ascii="Arial" w:hAnsi="Arial" w:cs="Arial"/>
          <w:szCs w:val="24"/>
        </w:rPr>
        <w:t xml:space="preserve">Headteacher. </w:t>
      </w:r>
      <w:r w:rsidRPr="002A717E">
        <w:rPr>
          <w:rFonts w:ascii="Arial" w:hAnsi="Arial" w:cs="Arial"/>
          <w:szCs w:val="24"/>
        </w:rPr>
        <w:t xml:space="preserve">In the rare case that a private telephone call is made it is deemed to be an emergency and no charge is made. </w:t>
      </w:r>
    </w:p>
    <w:p w14:paraId="2A932D94" w14:textId="77777777" w:rsidR="00627DE7" w:rsidRPr="002A717E" w:rsidRDefault="00627DE7" w:rsidP="00627DE7">
      <w:pPr>
        <w:pStyle w:val="BodyTextIndent"/>
        <w:rPr>
          <w:rFonts w:ascii="Arial" w:hAnsi="Arial" w:cs="Arial"/>
          <w:szCs w:val="24"/>
        </w:rPr>
      </w:pPr>
    </w:p>
    <w:p w14:paraId="6B4851D7" w14:textId="77777777" w:rsidR="00627DE7" w:rsidRPr="002A717E" w:rsidRDefault="00627DE7" w:rsidP="00627DE7">
      <w:pPr>
        <w:pStyle w:val="BodyTextIndent"/>
        <w:numPr>
          <w:ilvl w:val="0"/>
          <w:numId w:val="29"/>
        </w:numPr>
        <w:rPr>
          <w:rFonts w:ascii="Arial" w:hAnsi="Arial" w:cs="Arial"/>
          <w:b/>
          <w:szCs w:val="24"/>
        </w:rPr>
      </w:pPr>
      <w:r w:rsidRPr="002A717E">
        <w:rPr>
          <w:rFonts w:ascii="Arial" w:hAnsi="Arial" w:cs="Arial"/>
          <w:b/>
          <w:szCs w:val="24"/>
        </w:rPr>
        <w:t>Remissions</w:t>
      </w:r>
    </w:p>
    <w:p w14:paraId="5078A575" w14:textId="77777777" w:rsidR="00627DE7" w:rsidRPr="002A717E" w:rsidRDefault="00627DE7" w:rsidP="00627DE7">
      <w:pPr>
        <w:pStyle w:val="BodyTextIndent"/>
        <w:ind w:left="0"/>
        <w:rPr>
          <w:rFonts w:ascii="Arial" w:hAnsi="Arial" w:cs="Arial"/>
          <w:b/>
          <w:szCs w:val="24"/>
        </w:rPr>
      </w:pPr>
    </w:p>
    <w:p w14:paraId="3F705930" w14:textId="5F0D654A" w:rsidR="00627DE7" w:rsidRPr="002A717E" w:rsidRDefault="00627DE7" w:rsidP="00627DE7">
      <w:pPr>
        <w:pStyle w:val="BodyTextIndent"/>
        <w:ind w:left="0"/>
        <w:rPr>
          <w:rFonts w:ascii="Arial" w:hAnsi="Arial" w:cs="Arial"/>
          <w:szCs w:val="24"/>
        </w:rPr>
      </w:pPr>
      <w:r w:rsidRPr="002A717E">
        <w:rPr>
          <w:rFonts w:ascii="Arial" w:hAnsi="Arial" w:cs="Arial"/>
          <w:szCs w:val="24"/>
        </w:rPr>
        <w:t xml:space="preserve">Parents of pupils who are in receipt of the following support payments will, in addition to having free </w:t>
      </w:r>
      <w:r w:rsidR="00172998">
        <w:rPr>
          <w:rFonts w:ascii="Arial" w:hAnsi="Arial" w:cs="Arial"/>
          <w:szCs w:val="24"/>
        </w:rPr>
        <w:t>PRU</w:t>
      </w:r>
      <w:r w:rsidRPr="002A717E">
        <w:rPr>
          <w:rFonts w:ascii="Arial" w:hAnsi="Arial" w:cs="Arial"/>
          <w:szCs w:val="24"/>
        </w:rPr>
        <w:t xml:space="preserve"> meals entitlement, also be entitled to the remission of charges:</w:t>
      </w:r>
    </w:p>
    <w:p w14:paraId="541A5E8D" w14:textId="77777777" w:rsidR="00627DE7" w:rsidRPr="002A717E" w:rsidRDefault="00627DE7" w:rsidP="00627DE7">
      <w:pPr>
        <w:pStyle w:val="BodyTextIndent"/>
        <w:rPr>
          <w:rFonts w:ascii="Arial" w:hAnsi="Arial" w:cs="Arial"/>
          <w:szCs w:val="24"/>
        </w:rPr>
      </w:pPr>
    </w:p>
    <w:p w14:paraId="12AA3871" w14:textId="77777777" w:rsidR="00627DE7" w:rsidRPr="002A717E" w:rsidRDefault="00627DE7" w:rsidP="00627DE7">
      <w:pPr>
        <w:pStyle w:val="BodyTextIndent"/>
        <w:numPr>
          <w:ilvl w:val="0"/>
          <w:numId w:val="35"/>
        </w:numPr>
        <w:rPr>
          <w:rFonts w:ascii="Arial" w:hAnsi="Arial" w:cs="Arial"/>
          <w:szCs w:val="24"/>
        </w:rPr>
      </w:pPr>
      <w:r w:rsidRPr="002A717E">
        <w:rPr>
          <w:rFonts w:ascii="Arial" w:hAnsi="Arial" w:cs="Arial"/>
          <w:szCs w:val="24"/>
        </w:rPr>
        <w:t>Income Support;</w:t>
      </w:r>
    </w:p>
    <w:p w14:paraId="27440C23" w14:textId="77777777" w:rsidR="00627DE7" w:rsidRPr="002A717E" w:rsidRDefault="00627DE7" w:rsidP="00627DE7">
      <w:pPr>
        <w:pStyle w:val="BodyTextIndent"/>
        <w:numPr>
          <w:ilvl w:val="0"/>
          <w:numId w:val="35"/>
        </w:numPr>
        <w:rPr>
          <w:rFonts w:ascii="Arial" w:hAnsi="Arial" w:cs="Arial"/>
          <w:szCs w:val="24"/>
        </w:rPr>
      </w:pPr>
      <w:r w:rsidRPr="002A717E">
        <w:rPr>
          <w:rFonts w:ascii="Arial" w:hAnsi="Arial" w:cs="Arial"/>
          <w:szCs w:val="24"/>
        </w:rPr>
        <w:t>Income-based Jobseeker's Allowance;</w:t>
      </w:r>
    </w:p>
    <w:p w14:paraId="78926052" w14:textId="77777777" w:rsidR="00627DE7" w:rsidRPr="002A717E" w:rsidRDefault="00627DE7" w:rsidP="00627DE7">
      <w:pPr>
        <w:pStyle w:val="BodyTextIndent"/>
        <w:numPr>
          <w:ilvl w:val="0"/>
          <w:numId w:val="35"/>
        </w:numPr>
        <w:rPr>
          <w:rFonts w:ascii="Arial" w:hAnsi="Arial" w:cs="Arial"/>
          <w:szCs w:val="24"/>
        </w:rPr>
      </w:pPr>
      <w:r w:rsidRPr="002A717E">
        <w:rPr>
          <w:rFonts w:ascii="Arial" w:hAnsi="Arial" w:cs="Arial"/>
          <w:szCs w:val="24"/>
        </w:rPr>
        <w:t xml:space="preserve">Support under part V1 of the </w:t>
      </w:r>
      <w:proofErr w:type="gramStart"/>
      <w:r w:rsidRPr="002A717E">
        <w:rPr>
          <w:rFonts w:ascii="Arial" w:hAnsi="Arial" w:cs="Arial"/>
          <w:szCs w:val="24"/>
        </w:rPr>
        <w:t>Immigration  and</w:t>
      </w:r>
      <w:proofErr w:type="gramEnd"/>
      <w:r w:rsidRPr="002A717E">
        <w:rPr>
          <w:rFonts w:ascii="Arial" w:hAnsi="Arial" w:cs="Arial"/>
          <w:szCs w:val="24"/>
        </w:rPr>
        <w:t xml:space="preserve"> Asylum Act 1999;</w:t>
      </w:r>
    </w:p>
    <w:p w14:paraId="2286202E" w14:textId="77777777" w:rsidR="00627DE7" w:rsidRPr="002A717E" w:rsidRDefault="00627DE7" w:rsidP="00627DE7">
      <w:pPr>
        <w:pStyle w:val="BodyTextIndent"/>
        <w:numPr>
          <w:ilvl w:val="0"/>
          <w:numId w:val="35"/>
        </w:numPr>
        <w:rPr>
          <w:rFonts w:ascii="Arial" w:hAnsi="Arial" w:cs="Arial"/>
          <w:szCs w:val="24"/>
        </w:rPr>
      </w:pPr>
      <w:r w:rsidRPr="002A717E">
        <w:rPr>
          <w:rFonts w:ascii="Arial" w:hAnsi="Arial" w:cs="Arial"/>
          <w:szCs w:val="24"/>
        </w:rPr>
        <w:t>Child Tax Credit provided the parent is not entitled to Working Tax Credit and their annual income does not exceed £15,575.</w:t>
      </w:r>
    </w:p>
    <w:p w14:paraId="0E8D37E4" w14:textId="77777777" w:rsidR="00627DE7" w:rsidRPr="002A717E" w:rsidRDefault="00627DE7" w:rsidP="00627DE7">
      <w:pPr>
        <w:pStyle w:val="BodyTextIndent"/>
        <w:numPr>
          <w:ilvl w:val="0"/>
          <w:numId w:val="35"/>
        </w:numPr>
        <w:rPr>
          <w:rFonts w:ascii="Arial" w:hAnsi="Arial" w:cs="Arial"/>
          <w:szCs w:val="24"/>
        </w:rPr>
      </w:pPr>
      <w:r w:rsidRPr="002A717E">
        <w:rPr>
          <w:rFonts w:ascii="Arial" w:hAnsi="Arial" w:cs="Arial"/>
          <w:szCs w:val="24"/>
        </w:rPr>
        <w:t>Guaranteed State Pension Credit.</w:t>
      </w:r>
    </w:p>
    <w:p w14:paraId="5AA5DBA0" w14:textId="77777777" w:rsidR="00627DE7" w:rsidRPr="002A717E" w:rsidRDefault="00627DE7" w:rsidP="00627DE7">
      <w:pPr>
        <w:pStyle w:val="BodyTextIndent"/>
        <w:rPr>
          <w:rFonts w:ascii="Arial" w:hAnsi="Arial" w:cs="Arial"/>
          <w:szCs w:val="24"/>
        </w:rPr>
      </w:pPr>
    </w:p>
    <w:p w14:paraId="27E77300" w14:textId="77777777" w:rsidR="00627DE7" w:rsidRPr="002A717E" w:rsidRDefault="00627DE7" w:rsidP="00627DE7">
      <w:pPr>
        <w:pStyle w:val="BodyTextIndent"/>
        <w:ind w:left="0"/>
        <w:rPr>
          <w:rFonts w:ascii="Arial" w:hAnsi="Arial" w:cs="Arial"/>
          <w:szCs w:val="24"/>
        </w:rPr>
      </w:pPr>
      <w:r w:rsidRPr="002A717E">
        <w:rPr>
          <w:rFonts w:ascii="Arial" w:hAnsi="Arial" w:cs="Arial"/>
          <w:szCs w:val="24"/>
        </w:rPr>
        <w:t>When arranging a chargeable activity such parents will be invited in confidence for the remission of charges in full or in part.</w:t>
      </w:r>
    </w:p>
    <w:p w14:paraId="753393B9" w14:textId="77777777" w:rsidR="00627DE7" w:rsidRPr="002A717E" w:rsidRDefault="00627DE7" w:rsidP="00627DE7">
      <w:pPr>
        <w:pStyle w:val="BodyTextIndent"/>
        <w:rPr>
          <w:rFonts w:ascii="Arial" w:hAnsi="Arial" w:cs="Arial"/>
          <w:szCs w:val="24"/>
        </w:rPr>
      </w:pPr>
    </w:p>
    <w:p w14:paraId="56B72069" w14:textId="77777777" w:rsidR="00627DE7" w:rsidRPr="002A717E" w:rsidRDefault="00627DE7" w:rsidP="00627DE7">
      <w:pPr>
        <w:pStyle w:val="BodyTextIndent"/>
        <w:ind w:left="0"/>
        <w:rPr>
          <w:rFonts w:ascii="Arial" w:hAnsi="Arial" w:cs="Arial"/>
          <w:szCs w:val="24"/>
          <w:lang w:val="en-GB"/>
        </w:rPr>
      </w:pPr>
      <w:r w:rsidRPr="002A717E">
        <w:rPr>
          <w:rFonts w:ascii="Arial" w:hAnsi="Arial" w:cs="Arial"/>
          <w:szCs w:val="24"/>
          <w:lang w:val="en-GB"/>
        </w:rPr>
        <w:t xml:space="preserve">The </w:t>
      </w:r>
      <w:r>
        <w:rPr>
          <w:rFonts w:ascii="Arial" w:hAnsi="Arial" w:cs="Arial"/>
          <w:szCs w:val="24"/>
          <w:lang w:val="en-GB"/>
        </w:rPr>
        <w:t>Headteacher</w:t>
      </w:r>
      <w:r w:rsidRPr="002A717E">
        <w:rPr>
          <w:rFonts w:ascii="Arial" w:hAnsi="Arial" w:cs="Arial"/>
          <w:szCs w:val="24"/>
          <w:lang w:val="en-GB"/>
        </w:rPr>
        <w:t xml:space="preserve"> in consultation with the Chair of Management Committee will make authorisation for such remission.</w:t>
      </w:r>
    </w:p>
    <w:p w14:paraId="4A632DE4" w14:textId="77777777" w:rsidR="00627DE7" w:rsidRPr="002A717E" w:rsidRDefault="00627DE7" w:rsidP="00627DE7">
      <w:pPr>
        <w:pStyle w:val="BodyTextIndent"/>
        <w:ind w:left="0"/>
        <w:rPr>
          <w:rFonts w:ascii="Arial" w:hAnsi="Arial" w:cs="Arial"/>
          <w:szCs w:val="24"/>
          <w:lang w:val="en-GB"/>
        </w:rPr>
      </w:pPr>
    </w:p>
    <w:p w14:paraId="59E4642F" w14:textId="77777777" w:rsidR="00627DE7" w:rsidRPr="002A717E" w:rsidRDefault="00627DE7" w:rsidP="00627DE7">
      <w:pPr>
        <w:pStyle w:val="BodyTextIndent"/>
        <w:numPr>
          <w:ilvl w:val="0"/>
          <w:numId w:val="29"/>
        </w:numPr>
        <w:rPr>
          <w:rFonts w:ascii="Arial" w:hAnsi="Arial" w:cs="Arial"/>
          <w:b/>
          <w:szCs w:val="24"/>
          <w:lang w:val="en-GB"/>
        </w:rPr>
      </w:pPr>
      <w:r w:rsidRPr="002A717E">
        <w:rPr>
          <w:rFonts w:ascii="Arial" w:hAnsi="Arial" w:cs="Arial"/>
          <w:b/>
          <w:szCs w:val="24"/>
          <w:lang w:val="en-GB"/>
        </w:rPr>
        <w:t>Equal Opportunities</w:t>
      </w:r>
    </w:p>
    <w:p w14:paraId="29E44F8B" w14:textId="77777777" w:rsidR="00627DE7" w:rsidRPr="002A717E" w:rsidRDefault="00627DE7" w:rsidP="00627DE7">
      <w:pPr>
        <w:pStyle w:val="BodyTextIndent"/>
        <w:ind w:left="0"/>
        <w:rPr>
          <w:rFonts w:ascii="Arial" w:hAnsi="Arial" w:cs="Arial"/>
          <w:b/>
          <w:szCs w:val="24"/>
          <w:lang w:val="en-GB"/>
        </w:rPr>
      </w:pPr>
    </w:p>
    <w:p w14:paraId="36CC53A0" w14:textId="64477D12" w:rsidR="00627DE7" w:rsidRPr="002A717E" w:rsidRDefault="00627DE7" w:rsidP="00627DE7">
      <w:pPr>
        <w:pStyle w:val="BodyTextIndent"/>
        <w:ind w:left="0"/>
        <w:rPr>
          <w:rFonts w:ascii="Arial" w:hAnsi="Arial" w:cs="Arial"/>
          <w:szCs w:val="24"/>
          <w:lang w:val="en-GB"/>
        </w:rPr>
      </w:pPr>
      <w:r w:rsidRPr="002A717E">
        <w:rPr>
          <w:rFonts w:ascii="Arial" w:hAnsi="Arial" w:cs="Arial"/>
          <w:szCs w:val="24"/>
          <w:lang w:val="en-GB"/>
        </w:rPr>
        <w:t xml:space="preserve">The </w:t>
      </w:r>
      <w:r>
        <w:rPr>
          <w:rFonts w:ascii="Arial" w:hAnsi="Arial" w:cs="Arial"/>
          <w:szCs w:val="24"/>
          <w:lang w:val="en-GB"/>
        </w:rPr>
        <w:t>Headteacher</w:t>
      </w:r>
      <w:r w:rsidRPr="002A717E">
        <w:rPr>
          <w:rFonts w:ascii="Arial" w:hAnsi="Arial" w:cs="Arial"/>
          <w:szCs w:val="24"/>
          <w:lang w:val="en-GB"/>
        </w:rPr>
        <w:t xml:space="preserve"> will ensure that the </w:t>
      </w:r>
      <w:r w:rsidR="00172998">
        <w:rPr>
          <w:rFonts w:ascii="Arial" w:hAnsi="Arial" w:cs="Arial"/>
          <w:szCs w:val="24"/>
          <w:lang w:val="en-GB"/>
        </w:rPr>
        <w:t>PRU</w:t>
      </w:r>
      <w:r w:rsidRPr="002A717E">
        <w:rPr>
          <w:rFonts w:ascii="Arial" w:hAnsi="Arial" w:cs="Arial"/>
          <w:szCs w:val="24"/>
          <w:lang w:val="en-GB"/>
        </w:rPr>
        <w:t>’s equal opportunities policies are observed in implementing the policy.</w:t>
      </w:r>
    </w:p>
    <w:p w14:paraId="57B0E994" w14:textId="77777777" w:rsidR="00627DE7" w:rsidRPr="002A717E" w:rsidRDefault="00627DE7" w:rsidP="00627DE7">
      <w:pPr>
        <w:pStyle w:val="BodyTextIndent"/>
        <w:ind w:left="0"/>
        <w:rPr>
          <w:rFonts w:ascii="Arial" w:hAnsi="Arial" w:cs="Arial"/>
          <w:szCs w:val="24"/>
          <w:lang w:val="en-GB"/>
        </w:rPr>
      </w:pPr>
    </w:p>
    <w:p w14:paraId="38FDC568" w14:textId="77777777" w:rsidR="00627DE7" w:rsidRPr="002A717E" w:rsidRDefault="00627DE7" w:rsidP="00627DE7">
      <w:pPr>
        <w:pStyle w:val="BodyTextIndent"/>
        <w:numPr>
          <w:ilvl w:val="0"/>
          <w:numId w:val="29"/>
        </w:numPr>
        <w:rPr>
          <w:rFonts w:ascii="Arial" w:hAnsi="Arial" w:cs="Arial"/>
          <w:b/>
          <w:szCs w:val="24"/>
          <w:lang w:val="en-GB"/>
        </w:rPr>
      </w:pPr>
      <w:r w:rsidRPr="002A717E">
        <w:rPr>
          <w:rFonts w:ascii="Arial" w:hAnsi="Arial" w:cs="Arial"/>
          <w:b/>
          <w:szCs w:val="24"/>
          <w:lang w:val="en-GB"/>
        </w:rPr>
        <w:t>Responsibilities</w:t>
      </w:r>
    </w:p>
    <w:p w14:paraId="7A8AFD2C" w14:textId="77777777" w:rsidR="00627DE7" w:rsidRPr="002A717E" w:rsidRDefault="00627DE7" w:rsidP="00627DE7">
      <w:pPr>
        <w:pStyle w:val="BodyTextIndent"/>
        <w:ind w:left="0"/>
        <w:rPr>
          <w:rFonts w:ascii="Arial" w:hAnsi="Arial" w:cs="Arial"/>
          <w:b/>
          <w:szCs w:val="24"/>
          <w:lang w:val="en-GB"/>
        </w:rPr>
      </w:pPr>
    </w:p>
    <w:p w14:paraId="411F6B62" w14:textId="77777777" w:rsidR="00627DE7" w:rsidRPr="002A717E" w:rsidRDefault="00627DE7" w:rsidP="00627DE7">
      <w:pPr>
        <w:pStyle w:val="BodyTextIndent"/>
        <w:ind w:left="0"/>
        <w:rPr>
          <w:rFonts w:ascii="Arial" w:hAnsi="Arial" w:cs="Arial"/>
          <w:szCs w:val="24"/>
          <w:lang w:val="en-GB"/>
        </w:rPr>
      </w:pPr>
      <w:r w:rsidRPr="002A717E">
        <w:rPr>
          <w:rFonts w:ascii="Arial" w:hAnsi="Arial" w:cs="Arial"/>
          <w:szCs w:val="24"/>
          <w:lang w:val="en-GB"/>
        </w:rPr>
        <w:t>The Management Committee is responsible for making and reviewing the policy.</w:t>
      </w:r>
    </w:p>
    <w:p w14:paraId="6D6765BE" w14:textId="77777777" w:rsidR="00627DE7" w:rsidRPr="002A717E" w:rsidRDefault="00627DE7" w:rsidP="00627DE7">
      <w:pPr>
        <w:pStyle w:val="BodyTextIndent"/>
        <w:ind w:left="0"/>
        <w:rPr>
          <w:rFonts w:ascii="Arial" w:hAnsi="Arial" w:cs="Arial"/>
          <w:szCs w:val="24"/>
          <w:lang w:val="en-GB"/>
        </w:rPr>
      </w:pPr>
    </w:p>
    <w:p w14:paraId="32B70D61" w14:textId="77777777" w:rsidR="00627DE7" w:rsidRPr="002A717E" w:rsidRDefault="00627DE7" w:rsidP="00627DE7">
      <w:pPr>
        <w:pStyle w:val="BodyTextIndent"/>
        <w:ind w:left="0"/>
        <w:rPr>
          <w:rFonts w:ascii="Arial" w:hAnsi="Arial" w:cs="Arial"/>
          <w:szCs w:val="24"/>
          <w:lang w:val="en-GB"/>
        </w:rPr>
      </w:pPr>
      <w:r w:rsidRPr="002A717E">
        <w:rPr>
          <w:rFonts w:ascii="Arial" w:hAnsi="Arial" w:cs="Arial"/>
          <w:szCs w:val="24"/>
          <w:lang w:val="en-GB"/>
        </w:rPr>
        <w:t xml:space="preserve">The </w:t>
      </w:r>
      <w:r>
        <w:rPr>
          <w:rFonts w:ascii="Arial" w:hAnsi="Arial" w:cs="Arial"/>
          <w:szCs w:val="24"/>
          <w:lang w:val="en-GB"/>
        </w:rPr>
        <w:t>Headteacher</w:t>
      </w:r>
      <w:r w:rsidRPr="002A717E">
        <w:rPr>
          <w:rFonts w:ascii="Arial" w:hAnsi="Arial" w:cs="Arial"/>
          <w:szCs w:val="24"/>
          <w:lang w:val="en-GB"/>
        </w:rPr>
        <w:t xml:space="preserve"> (or Secretary etc) is responsible for the implementation of the policy and ensuring that staff, parents and pupils know the details as appropriate.</w:t>
      </w:r>
    </w:p>
    <w:p w14:paraId="338916AF" w14:textId="77777777" w:rsidR="00627DE7" w:rsidRPr="002A717E" w:rsidRDefault="00627DE7" w:rsidP="00627DE7">
      <w:pPr>
        <w:pStyle w:val="BodyTextIndent"/>
        <w:ind w:left="0"/>
        <w:rPr>
          <w:rFonts w:ascii="Arial" w:hAnsi="Arial" w:cs="Arial"/>
          <w:szCs w:val="24"/>
          <w:lang w:val="en-GB"/>
        </w:rPr>
      </w:pPr>
    </w:p>
    <w:p w14:paraId="2D380640" w14:textId="77777777" w:rsidR="00627DE7" w:rsidRPr="002A717E" w:rsidRDefault="00627DE7" w:rsidP="00627DE7">
      <w:pPr>
        <w:pStyle w:val="BodyTextIndent"/>
        <w:ind w:left="0"/>
        <w:rPr>
          <w:rFonts w:ascii="Arial" w:hAnsi="Arial" w:cs="Arial"/>
          <w:szCs w:val="24"/>
          <w:lang w:val="en-GB"/>
        </w:rPr>
      </w:pPr>
      <w:r w:rsidRPr="002A717E">
        <w:rPr>
          <w:rFonts w:ascii="Arial" w:hAnsi="Arial" w:cs="Arial"/>
          <w:szCs w:val="24"/>
          <w:lang w:val="en-GB"/>
        </w:rPr>
        <w:t>Other staff may be responsible for implementing the policy as part of their overall responsibilities (e.g., the Educational Visits Coordinator)).</w:t>
      </w:r>
    </w:p>
    <w:p w14:paraId="59549473" w14:textId="77777777" w:rsidR="00627DE7" w:rsidRPr="002A717E" w:rsidRDefault="00627DE7" w:rsidP="00627DE7">
      <w:pPr>
        <w:pStyle w:val="BodyTextIndent"/>
        <w:ind w:left="0"/>
        <w:rPr>
          <w:rFonts w:ascii="Arial" w:hAnsi="Arial" w:cs="Arial"/>
          <w:szCs w:val="24"/>
          <w:lang w:val="en-GB"/>
        </w:rPr>
      </w:pPr>
    </w:p>
    <w:p w14:paraId="1CCFD965" w14:textId="77777777" w:rsidR="00627DE7" w:rsidRPr="002A717E" w:rsidRDefault="00627DE7" w:rsidP="00627DE7">
      <w:pPr>
        <w:pStyle w:val="BodyTextIndent"/>
        <w:numPr>
          <w:ilvl w:val="0"/>
          <w:numId w:val="29"/>
        </w:numPr>
        <w:rPr>
          <w:rFonts w:ascii="Arial" w:hAnsi="Arial" w:cs="Arial"/>
          <w:b/>
          <w:szCs w:val="24"/>
          <w:lang w:val="en-GB"/>
        </w:rPr>
      </w:pPr>
      <w:r w:rsidRPr="002A717E">
        <w:rPr>
          <w:rFonts w:ascii="Arial" w:hAnsi="Arial" w:cs="Arial"/>
          <w:b/>
          <w:szCs w:val="24"/>
          <w:lang w:val="en-GB"/>
        </w:rPr>
        <w:t>Monitoring and Review</w:t>
      </w:r>
    </w:p>
    <w:p w14:paraId="6CD3B475" w14:textId="77777777" w:rsidR="00627DE7" w:rsidRPr="002A717E" w:rsidRDefault="00627DE7" w:rsidP="00627DE7">
      <w:pPr>
        <w:pStyle w:val="BodyTextIndent"/>
        <w:ind w:left="0"/>
        <w:rPr>
          <w:rFonts w:ascii="Arial" w:hAnsi="Arial" w:cs="Arial"/>
          <w:b/>
          <w:szCs w:val="24"/>
          <w:lang w:val="en-GB"/>
        </w:rPr>
      </w:pPr>
    </w:p>
    <w:p w14:paraId="10BED242" w14:textId="77777777" w:rsidR="00627DE7" w:rsidRPr="002A717E" w:rsidRDefault="00627DE7" w:rsidP="00627DE7">
      <w:pPr>
        <w:pStyle w:val="BodyTextIndent"/>
        <w:ind w:left="0"/>
        <w:rPr>
          <w:rFonts w:ascii="Arial" w:hAnsi="Arial" w:cs="Arial"/>
          <w:szCs w:val="24"/>
          <w:lang w:val="en-GB"/>
        </w:rPr>
      </w:pPr>
      <w:r w:rsidRPr="002A717E">
        <w:rPr>
          <w:rFonts w:ascii="Arial" w:hAnsi="Arial" w:cs="Arial"/>
          <w:szCs w:val="24"/>
          <w:lang w:val="en-GB"/>
        </w:rPr>
        <w:t xml:space="preserve">The </w:t>
      </w:r>
      <w:r>
        <w:rPr>
          <w:rFonts w:ascii="Arial" w:hAnsi="Arial" w:cs="Arial"/>
          <w:szCs w:val="24"/>
          <w:lang w:val="en-GB"/>
        </w:rPr>
        <w:t>Headteacher</w:t>
      </w:r>
      <w:r w:rsidRPr="002A717E">
        <w:rPr>
          <w:rFonts w:ascii="Arial" w:hAnsi="Arial" w:cs="Arial"/>
          <w:szCs w:val="24"/>
          <w:lang w:val="en-GB"/>
        </w:rPr>
        <w:t xml:space="preserve"> will report to the Management Committee’s finance committee on any relevant aspects of the working of the policy as appropriate.</w:t>
      </w:r>
    </w:p>
    <w:p w14:paraId="0394FB3B" w14:textId="77777777" w:rsidR="00627DE7" w:rsidRPr="002A717E" w:rsidRDefault="00627DE7" w:rsidP="00627DE7">
      <w:pPr>
        <w:pStyle w:val="BodyTextIndent"/>
        <w:ind w:left="0"/>
        <w:rPr>
          <w:rFonts w:ascii="Arial" w:hAnsi="Arial" w:cs="Arial"/>
          <w:szCs w:val="24"/>
          <w:lang w:val="en-GB"/>
        </w:rPr>
      </w:pPr>
    </w:p>
    <w:p w14:paraId="0576C454" w14:textId="77777777" w:rsidR="00627DE7" w:rsidRDefault="00627DE7" w:rsidP="00627DE7">
      <w:pPr>
        <w:pStyle w:val="BodyTextIndent"/>
        <w:ind w:left="0"/>
        <w:rPr>
          <w:rFonts w:ascii="Arial" w:hAnsi="Arial" w:cs="Arial"/>
          <w:szCs w:val="24"/>
          <w:lang w:val="en-GB"/>
        </w:rPr>
      </w:pPr>
      <w:r w:rsidRPr="002A717E">
        <w:rPr>
          <w:rFonts w:ascii="Arial" w:hAnsi="Arial" w:cs="Arial"/>
          <w:szCs w:val="24"/>
          <w:lang w:val="en-GB"/>
        </w:rPr>
        <w:t>The Management Committee will review the policy every two years.</w:t>
      </w:r>
    </w:p>
    <w:p w14:paraId="38567F57" w14:textId="77777777" w:rsidR="00627DE7" w:rsidRDefault="00627DE7" w:rsidP="00627DE7">
      <w:pPr>
        <w:pStyle w:val="BodyTextIndent"/>
        <w:ind w:left="0"/>
        <w:rPr>
          <w:rFonts w:ascii="Arial" w:hAnsi="Arial" w:cs="Arial"/>
          <w:szCs w:val="24"/>
          <w:lang w:val="en-GB"/>
        </w:rPr>
      </w:pPr>
    </w:p>
    <w:p w14:paraId="5DCCE611" w14:textId="77777777" w:rsidR="00627DE7" w:rsidRDefault="00627DE7" w:rsidP="00627DE7">
      <w:pPr>
        <w:pStyle w:val="BodyTextIndent"/>
        <w:ind w:left="0"/>
        <w:rPr>
          <w:rFonts w:ascii="Arial" w:hAnsi="Arial" w:cs="Arial"/>
          <w:szCs w:val="24"/>
          <w:lang w:val="en-GB"/>
        </w:rPr>
      </w:pPr>
    </w:p>
    <w:p w14:paraId="71B181B4" w14:textId="77777777" w:rsidR="00627DE7" w:rsidRPr="00E6641E" w:rsidRDefault="00627DE7" w:rsidP="00627DE7">
      <w:pPr>
        <w:pStyle w:val="BodyTextIndent"/>
        <w:numPr>
          <w:ilvl w:val="0"/>
          <w:numId w:val="29"/>
        </w:numPr>
        <w:rPr>
          <w:rFonts w:ascii="Arial" w:hAnsi="Arial" w:cs="Arial"/>
          <w:b/>
          <w:szCs w:val="24"/>
          <w:lang w:val="en-GB"/>
        </w:rPr>
      </w:pPr>
      <w:r w:rsidRPr="00E6641E">
        <w:rPr>
          <w:rFonts w:ascii="Arial" w:hAnsi="Arial" w:cs="Arial"/>
          <w:b/>
          <w:szCs w:val="24"/>
          <w:lang w:val="en-GB"/>
        </w:rPr>
        <w:t>Reference</w:t>
      </w:r>
    </w:p>
    <w:p w14:paraId="41C9D58B" w14:textId="77777777" w:rsidR="00627DE7" w:rsidRDefault="00627DE7" w:rsidP="00627DE7">
      <w:pPr>
        <w:pStyle w:val="BodyTextIndent"/>
        <w:rPr>
          <w:rFonts w:ascii="Arial" w:hAnsi="Arial" w:cs="Arial"/>
          <w:szCs w:val="24"/>
          <w:lang w:val="en-GB"/>
        </w:rPr>
      </w:pPr>
    </w:p>
    <w:p w14:paraId="771218C6" w14:textId="506789DD" w:rsidR="00627DE7" w:rsidRDefault="00627DE7" w:rsidP="00627DE7">
      <w:pPr>
        <w:pStyle w:val="BodyTextIndent"/>
        <w:rPr>
          <w:rFonts w:ascii="Arial" w:hAnsi="Arial" w:cs="Arial"/>
          <w:sz w:val="22"/>
          <w:szCs w:val="22"/>
        </w:rPr>
      </w:pPr>
      <w:hyperlink r:id="rId11" w:history="1">
        <w:r w:rsidRPr="00164156">
          <w:rPr>
            <w:rStyle w:val="Hyperlink"/>
            <w:rFonts w:ascii="Arial" w:hAnsi="Arial" w:cs="Arial"/>
            <w:sz w:val="22"/>
            <w:szCs w:val="22"/>
          </w:rPr>
          <w:t xml:space="preserve">Guidance for Governing Bodies on Charging for </w:t>
        </w:r>
        <w:r w:rsidR="00172998">
          <w:rPr>
            <w:rStyle w:val="Hyperlink"/>
            <w:rFonts w:ascii="Arial" w:hAnsi="Arial" w:cs="Arial"/>
            <w:sz w:val="22"/>
            <w:szCs w:val="22"/>
          </w:rPr>
          <w:t>PRU</w:t>
        </w:r>
        <w:r w:rsidRPr="00164156">
          <w:rPr>
            <w:rStyle w:val="Hyperlink"/>
            <w:rFonts w:ascii="Arial" w:hAnsi="Arial" w:cs="Arial"/>
            <w:sz w:val="22"/>
            <w:szCs w:val="22"/>
          </w:rPr>
          <w:t xml:space="preserve"> Activities</w:t>
        </w:r>
      </w:hyperlink>
      <w:r w:rsidRPr="00164156">
        <w:rPr>
          <w:rFonts w:ascii="Arial" w:hAnsi="Arial" w:cs="Arial"/>
          <w:sz w:val="22"/>
          <w:szCs w:val="22"/>
        </w:rPr>
        <w:t xml:space="preserve"> - Welsh Government</w:t>
      </w:r>
    </w:p>
    <w:p w14:paraId="4D1862AD" w14:textId="0C4D579F" w:rsidR="00C04278" w:rsidRDefault="00C04278" w:rsidP="00C04278">
      <w:pPr>
        <w:jc w:val="center"/>
      </w:pPr>
    </w:p>
    <w:sectPr w:rsidR="00C04278" w:rsidSect="0014555F">
      <w:footerReference w:type="firs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6C2C" w14:textId="77777777" w:rsidR="00A343E1" w:rsidRDefault="00A343E1" w:rsidP="00F948F7">
      <w:pPr>
        <w:spacing w:after="0" w:line="240" w:lineRule="auto"/>
      </w:pPr>
      <w:r>
        <w:separator/>
      </w:r>
    </w:p>
  </w:endnote>
  <w:endnote w:type="continuationSeparator" w:id="0">
    <w:p w14:paraId="4A000838" w14:textId="77777777" w:rsidR="00A343E1" w:rsidRDefault="00A343E1"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altName w:val="Comic Sans MS"/>
    <w:panose1 w:val="00000000000000000000"/>
    <w:charset w:val="01"/>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7B4DA346"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w:t>
          </w:r>
          <w:r w:rsidR="00C36CC5">
            <w:rPr>
              <w:color w:val="595959" w:themeColor="text1" w:themeTint="A6"/>
              <w:sz w:val="20"/>
              <w:szCs w:val="20"/>
            </w:rPr>
            <w:t>6</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E3EB" w14:textId="77777777" w:rsidR="00A343E1" w:rsidRDefault="00A343E1" w:rsidP="00F948F7">
      <w:pPr>
        <w:spacing w:after="0" w:line="240" w:lineRule="auto"/>
      </w:pPr>
      <w:r>
        <w:separator/>
      </w:r>
    </w:p>
  </w:footnote>
  <w:footnote w:type="continuationSeparator" w:id="0">
    <w:p w14:paraId="4797C249" w14:textId="77777777" w:rsidR="00A343E1" w:rsidRDefault="00A343E1" w:rsidP="00F94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060"/>
    <w:multiLevelType w:val="hybridMultilevel"/>
    <w:tmpl w:val="233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E69C7"/>
    <w:multiLevelType w:val="hybridMultilevel"/>
    <w:tmpl w:val="6CB4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D2618"/>
    <w:multiLevelType w:val="hybridMultilevel"/>
    <w:tmpl w:val="C800439A"/>
    <w:lvl w:ilvl="0" w:tplc="8326E99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4AC60B7"/>
    <w:multiLevelType w:val="hybridMultilevel"/>
    <w:tmpl w:val="4F74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92DF5"/>
    <w:multiLevelType w:val="hybridMultilevel"/>
    <w:tmpl w:val="52F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242B1"/>
    <w:multiLevelType w:val="hybridMultilevel"/>
    <w:tmpl w:val="72B2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900F7"/>
    <w:multiLevelType w:val="singleLevel"/>
    <w:tmpl w:val="60AE8F4A"/>
    <w:lvl w:ilvl="0">
      <w:start w:val="1"/>
      <w:numFmt w:val="bullet"/>
      <w:lvlText w:val="-"/>
      <w:lvlJc w:val="left"/>
      <w:pPr>
        <w:tabs>
          <w:tab w:val="num" w:pos="720"/>
        </w:tabs>
        <w:ind w:left="720" w:hanging="360"/>
      </w:pPr>
      <w:rPr>
        <w:rFonts w:ascii="Estrangelo Edessa" w:hAnsi="Estrangelo Edessa" w:hint="default"/>
      </w:rPr>
    </w:lvl>
  </w:abstractNum>
  <w:abstractNum w:abstractNumId="7" w15:restartNumberingAfterBreak="0">
    <w:nsid w:val="1461792E"/>
    <w:multiLevelType w:val="hybridMultilevel"/>
    <w:tmpl w:val="5742FD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53B3B"/>
    <w:multiLevelType w:val="hybridMultilevel"/>
    <w:tmpl w:val="FEBE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C1D7D"/>
    <w:multiLevelType w:val="hybridMultilevel"/>
    <w:tmpl w:val="DDC6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1501C"/>
    <w:multiLevelType w:val="hybridMultilevel"/>
    <w:tmpl w:val="FC1688CE"/>
    <w:lvl w:ilvl="0" w:tplc="A89CF436">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5365A"/>
    <w:multiLevelType w:val="hybridMultilevel"/>
    <w:tmpl w:val="DEC2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52793"/>
    <w:multiLevelType w:val="hybridMultilevel"/>
    <w:tmpl w:val="41609432"/>
    <w:lvl w:ilvl="0" w:tplc="A89CF436">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DC1605"/>
    <w:multiLevelType w:val="hybridMultilevel"/>
    <w:tmpl w:val="CC7C3596"/>
    <w:lvl w:ilvl="0" w:tplc="A89CF436">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5C0A1A"/>
    <w:multiLevelType w:val="hybridMultilevel"/>
    <w:tmpl w:val="CDB6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978AF"/>
    <w:multiLevelType w:val="hybridMultilevel"/>
    <w:tmpl w:val="37B6CE90"/>
    <w:lvl w:ilvl="0" w:tplc="A89CF436">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92BFF"/>
    <w:multiLevelType w:val="hybridMultilevel"/>
    <w:tmpl w:val="39A4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B418CC"/>
    <w:multiLevelType w:val="hybridMultilevel"/>
    <w:tmpl w:val="E534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B0395"/>
    <w:multiLevelType w:val="hybridMultilevel"/>
    <w:tmpl w:val="1CAC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A40A7"/>
    <w:multiLevelType w:val="hybridMultilevel"/>
    <w:tmpl w:val="2B023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3D141B"/>
    <w:multiLevelType w:val="singleLevel"/>
    <w:tmpl w:val="60AE8F4A"/>
    <w:lvl w:ilvl="0">
      <w:start w:val="1"/>
      <w:numFmt w:val="bullet"/>
      <w:lvlText w:val="-"/>
      <w:lvlJc w:val="left"/>
      <w:pPr>
        <w:tabs>
          <w:tab w:val="num" w:pos="720"/>
        </w:tabs>
        <w:ind w:left="720" w:hanging="360"/>
      </w:pPr>
      <w:rPr>
        <w:rFonts w:ascii="Estrangelo Edessa" w:hAnsi="Estrangelo Edessa" w:hint="default"/>
      </w:rPr>
    </w:lvl>
  </w:abstractNum>
  <w:abstractNum w:abstractNumId="21" w15:restartNumberingAfterBreak="0">
    <w:nsid w:val="3FDB7CB1"/>
    <w:multiLevelType w:val="hybridMultilevel"/>
    <w:tmpl w:val="CCDEE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10227"/>
    <w:multiLevelType w:val="hybridMultilevel"/>
    <w:tmpl w:val="7AD26FF2"/>
    <w:lvl w:ilvl="0" w:tplc="FDCABDE2">
      <w:start w:val="4"/>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3C6CD1"/>
    <w:multiLevelType w:val="singleLevel"/>
    <w:tmpl w:val="60AE8F4A"/>
    <w:lvl w:ilvl="0">
      <w:start w:val="1"/>
      <w:numFmt w:val="bullet"/>
      <w:lvlText w:val="-"/>
      <w:lvlJc w:val="left"/>
      <w:pPr>
        <w:tabs>
          <w:tab w:val="num" w:pos="720"/>
        </w:tabs>
        <w:ind w:left="720" w:hanging="360"/>
      </w:pPr>
      <w:rPr>
        <w:rFonts w:ascii="Estrangelo Edessa" w:hAnsi="Estrangelo Edessa" w:hint="default"/>
      </w:rPr>
    </w:lvl>
  </w:abstractNum>
  <w:abstractNum w:abstractNumId="24" w15:restartNumberingAfterBreak="0">
    <w:nsid w:val="485F2474"/>
    <w:multiLevelType w:val="hybridMultilevel"/>
    <w:tmpl w:val="70141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9965638"/>
    <w:multiLevelType w:val="hybridMultilevel"/>
    <w:tmpl w:val="E48EB792"/>
    <w:lvl w:ilvl="0" w:tplc="A89CF436">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1D362E"/>
    <w:multiLevelType w:val="hybridMultilevel"/>
    <w:tmpl w:val="85F0C8E4"/>
    <w:lvl w:ilvl="0" w:tplc="A89CF436">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6DF760A"/>
    <w:multiLevelType w:val="singleLevel"/>
    <w:tmpl w:val="60AE8F4A"/>
    <w:lvl w:ilvl="0">
      <w:start w:val="1"/>
      <w:numFmt w:val="bullet"/>
      <w:lvlText w:val="-"/>
      <w:lvlJc w:val="left"/>
      <w:pPr>
        <w:tabs>
          <w:tab w:val="num" w:pos="720"/>
        </w:tabs>
        <w:ind w:left="720" w:hanging="360"/>
      </w:pPr>
      <w:rPr>
        <w:rFonts w:ascii="Estrangelo Edessa" w:hAnsi="Estrangelo Edessa" w:hint="default"/>
      </w:rPr>
    </w:lvl>
  </w:abstractNum>
  <w:abstractNum w:abstractNumId="28" w15:restartNumberingAfterBreak="0">
    <w:nsid w:val="5C951A30"/>
    <w:multiLevelType w:val="hybridMultilevel"/>
    <w:tmpl w:val="A29C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3E2193"/>
    <w:multiLevelType w:val="hybridMultilevel"/>
    <w:tmpl w:val="97B2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F3D06"/>
    <w:multiLevelType w:val="hybridMultilevel"/>
    <w:tmpl w:val="8C9E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8B5194"/>
    <w:multiLevelType w:val="hybridMultilevel"/>
    <w:tmpl w:val="C8BC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DB60CF"/>
    <w:multiLevelType w:val="hybridMultilevel"/>
    <w:tmpl w:val="70828FD8"/>
    <w:lvl w:ilvl="0" w:tplc="941C8EAE">
      <w:start w:val="1"/>
      <w:numFmt w:val="decimal"/>
      <w:lvlText w:val="%1."/>
      <w:lvlJc w:val="left"/>
      <w:pPr>
        <w:tabs>
          <w:tab w:val="num" w:pos="360"/>
        </w:tabs>
        <w:ind w:left="360" w:hanging="360"/>
      </w:pPr>
      <w:rPr>
        <w:rFonts w:hint="default"/>
      </w:rPr>
    </w:lvl>
    <w:lvl w:ilvl="1" w:tplc="DB32CF12">
      <w:start w:val="1"/>
      <w:numFmt w:val="lowerLetter"/>
      <w:lvlText w:val="%2)"/>
      <w:lvlJc w:val="left"/>
      <w:pPr>
        <w:tabs>
          <w:tab w:val="num" w:pos="567"/>
        </w:tabs>
        <w:ind w:left="567" w:hanging="283"/>
      </w:pPr>
      <w:rPr>
        <w:rFonts w:hint="default"/>
        <w:b/>
        <w:i w:val="0"/>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740CDF"/>
    <w:multiLevelType w:val="hybridMultilevel"/>
    <w:tmpl w:val="A054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701FAB"/>
    <w:multiLevelType w:val="hybridMultilevel"/>
    <w:tmpl w:val="398AACB8"/>
    <w:lvl w:ilvl="0" w:tplc="A89CF436">
      <w:numFmt w:val="bullet"/>
      <w:lvlText w:val="-"/>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41771B2"/>
    <w:multiLevelType w:val="hybridMultilevel"/>
    <w:tmpl w:val="35A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03CC1"/>
    <w:multiLevelType w:val="hybridMultilevel"/>
    <w:tmpl w:val="F4C8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AB3D54"/>
    <w:multiLevelType w:val="hybridMultilevel"/>
    <w:tmpl w:val="ED12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160196">
    <w:abstractNumId w:val="29"/>
  </w:num>
  <w:num w:numId="2" w16cid:durableId="594482304">
    <w:abstractNumId w:val="11"/>
  </w:num>
  <w:num w:numId="3" w16cid:durableId="518859120">
    <w:abstractNumId w:val="30"/>
  </w:num>
  <w:num w:numId="4" w16cid:durableId="987905006">
    <w:abstractNumId w:val="31"/>
  </w:num>
  <w:num w:numId="5" w16cid:durableId="665863248">
    <w:abstractNumId w:val="3"/>
  </w:num>
  <w:num w:numId="6" w16cid:durableId="821506177">
    <w:abstractNumId w:val="5"/>
  </w:num>
  <w:num w:numId="7" w16cid:durableId="1217818370">
    <w:abstractNumId w:val="33"/>
  </w:num>
  <w:num w:numId="8" w16cid:durableId="1990479828">
    <w:abstractNumId w:val="16"/>
  </w:num>
  <w:num w:numId="9" w16cid:durableId="1089041355">
    <w:abstractNumId w:val="37"/>
  </w:num>
  <w:num w:numId="10" w16cid:durableId="1244031327">
    <w:abstractNumId w:val="21"/>
  </w:num>
  <w:num w:numId="11" w16cid:durableId="394620145">
    <w:abstractNumId w:val="9"/>
  </w:num>
  <w:num w:numId="12" w16cid:durableId="493959404">
    <w:abstractNumId w:val="1"/>
  </w:num>
  <w:num w:numId="13" w16cid:durableId="1722830270">
    <w:abstractNumId w:val="17"/>
  </w:num>
  <w:num w:numId="14" w16cid:durableId="1163546185">
    <w:abstractNumId w:val="36"/>
  </w:num>
  <w:num w:numId="15" w16cid:durableId="1967198561">
    <w:abstractNumId w:val="35"/>
  </w:num>
  <w:num w:numId="16" w16cid:durableId="234241355">
    <w:abstractNumId w:val="8"/>
  </w:num>
  <w:num w:numId="17" w16cid:durableId="2103187158">
    <w:abstractNumId w:val="24"/>
  </w:num>
  <w:num w:numId="18" w16cid:durableId="1233008903">
    <w:abstractNumId w:val="28"/>
  </w:num>
  <w:num w:numId="19" w16cid:durableId="1895775564">
    <w:abstractNumId w:val="19"/>
  </w:num>
  <w:num w:numId="20" w16cid:durableId="1184975946">
    <w:abstractNumId w:val="4"/>
  </w:num>
  <w:num w:numId="21" w16cid:durableId="1859931672">
    <w:abstractNumId w:val="14"/>
  </w:num>
  <w:num w:numId="22" w16cid:durableId="1025249465">
    <w:abstractNumId w:val="18"/>
  </w:num>
  <w:num w:numId="23" w16cid:durableId="1035693573">
    <w:abstractNumId w:val="7"/>
  </w:num>
  <w:num w:numId="24" w16cid:durableId="191312293">
    <w:abstractNumId w:val="0"/>
  </w:num>
  <w:num w:numId="25" w16cid:durableId="871573727">
    <w:abstractNumId w:val="27"/>
  </w:num>
  <w:num w:numId="26" w16cid:durableId="798187746">
    <w:abstractNumId w:val="20"/>
  </w:num>
  <w:num w:numId="27" w16cid:durableId="213852664">
    <w:abstractNumId w:val="6"/>
  </w:num>
  <w:num w:numId="28" w16cid:durableId="1687516429">
    <w:abstractNumId w:val="23"/>
  </w:num>
  <w:num w:numId="29" w16cid:durableId="1209494072">
    <w:abstractNumId w:val="32"/>
  </w:num>
  <w:num w:numId="30" w16cid:durableId="639699742">
    <w:abstractNumId w:val="22"/>
  </w:num>
  <w:num w:numId="31" w16cid:durableId="782069409">
    <w:abstractNumId w:val="10"/>
  </w:num>
  <w:num w:numId="32" w16cid:durableId="1702196107">
    <w:abstractNumId w:val="25"/>
  </w:num>
  <w:num w:numId="33" w16cid:durableId="2131312346">
    <w:abstractNumId w:val="12"/>
  </w:num>
  <w:num w:numId="34" w16cid:durableId="2028746832">
    <w:abstractNumId w:val="15"/>
  </w:num>
  <w:num w:numId="35" w16cid:durableId="136342989">
    <w:abstractNumId w:val="34"/>
  </w:num>
  <w:num w:numId="36" w16cid:durableId="329211732">
    <w:abstractNumId w:val="26"/>
  </w:num>
  <w:num w:numId="37" w16cid:durableId="1491869417">
    <w:abstractNumId w:val="13"/>
  </w:num>
  <w:num w:numId="38" w16cid:durableId="167190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50AE8"/>
    <w:rsid w:val="0007796C"/>
    <w:rsid w:val="000A4008"/>
    <w:rsid w:val="000B7F5C"/>
    <w:rsid w:val="000D7A06"/>
    <w:rsid w:val="000E0D09"/>
    <w:rsid w:val="00137252"/>
    <w:rsid w:val="0014555F"/>
    <w:rsid w:val="001559A3"/>
    <w:rsid w:val="00157ED5"/>
    <w:rsid w:val="00172998"/>
    <w:rsid w:val="00182D7E"/>
    <w:rsid w:val="001C534D"/>
    <w:rsid w:val="00230BF1"/>
    <w:rsid w:val="00243A07"/>
    <w:rsid w:val="00276BAC"/>
    <w:rsid w:val="002E188A"/>
    <w:rsid w:val="002F784F"/>
    <w:rsid w:val="00317225"/>
    <w:rsid w:val="00334A5C"/>
    <w:rsid w:val="0036054D"/>
    <w:rsid w:val="003822BF"/>
    <w:rsid w:val="003C39D4"/>
    <w:rsid w:val="003C7F7D"/>
    <w:rsid w:val="003F6A17"/>
    <w:rsid w:val="00401850"/>
    <w:rsid w:val="0043358D"/>
    <w:rsid w:val="004544F8"/>
    <w:rsid w:val="00460D8C"/>
    <w:rsid w:val="00490211"/>
    <w:rsid w:val="004B2072"/>
    <w:rsid w:val="004B5F9F"/>
    <w:rsid w:val="004B6DCE"/>
    <w:rsid w:val="004C13CF"/>
    <w:rsid w:val="004C73CD"/>
    <w:rsid w:val="004C7ACF"/>
    <w:rsid w:val="004E10DA"/>
    <w:rsid w:val="004E35AA"/>
    <w:rsid w:val="00501BE4"/>
    <w:rsid w:val="00510BF8"/>
    <w:rsid w:val="00512EB9"/>
    <w:rsid w:val="00526ED7"/>
    <w:rsid w:val="00530BC5"/>
    <w:rsid w:val="005F4BBB"/>
    <w:rsid w:val="00627DE7"/>
    <w:rsid w:val="00637B9F"/>
    <w:rsid w:val="00691EBA"/>
    <w:rsid w:val="006A3EAA"/>
    <w:rsid w:val="006C348C"/>
    <w:rsid w:val="006C44E0"/>
    <w:rsid w:val="006D7B80"/>
    <w:rsid w:val="006F016A"/>
    <w:rsid w:val="006F054D"/>
    <w:rsid w:val="00723E0A"/>
    <w:rsid w:val="00737930"/>
    <w:rsid w:val="007940A7"/>
    <w:rsid w:val="00794AF2"/>
    <w:rsid w:val="007F2F16"/>
    <w:rsid w:val="008564BB"/>
    <w:rsid w:val="00860CF6"/>
    <w:rsid w:val="0088439D"/>
    <w:rsid w:val="0089758C"/>
    <w:rsid w:val="008F5982"/>
    <w:rsid w:val="00905B8D"/>
    <w:rsid w:val="009166CF"/>
    <w:rsid w:val="00971138"/>
    <w:rsid w:val="00976BE5"/>
    <w:rsid w:val="00985135"/>
    <w:rsid w:val="009A72DB"/>
    <w:rsid w:val="009B7F61"/>
    <w:rsid w:val="00A17F12"/>
    <w:rsid w:val="00A32270"/>
    <w:rsid w:val="00A343E1"/>
    <w:rsid w:val="00A456A7"/>
    <w:rsid w:val="00A47EBE"/>
    <w:rsid w:val="00AC1790"/>
    <w:rsid w:val="00B32DE8"/>
    <w:rsid w:val="00B35027"/>
    <w:rsid w:val="00B52810"/>
    <w:rsid w:val="00BC1985"/>
    <w:rsid w:val="00BE6A25"/>
    <w:rsid w:val="00C04278"/>
    <w:rsid w:val="00C21FDA"/>
    <w:rsid w:val="00C226B6"/>
    <w:rsid w:val="00C36CC5"/>
    <w:rsid w:val="00C626BC"/>
    <w:rsid w:val="00C77648"/>
    <w:rsid w:val="00C94663"/>
    <w:rsid w:val="00CB5B16"/>
    <w:rsid w:val="00CF0C8C"/>
    <w:rsid w:val="00CF3A82"/>
    <w:rsid w:val="00D06F75"/>
    <w:rsid w:val="00D713C0"/>
    <w:rsid w:val="00D84F0F"/>
    <w:rsid w:val="00D962C5"/>
    <w:rsid w:val="00DD2E45"/>
    <w:rsid w:val="00E0488C"/>
    <w:rsid w:val="00E22003"/>
    <w:rsid w:val="00E27D15"/>
    <w:rsid w:val="00E3097C"/>
    <w:rsid w:val="00E3412C"/>
    <w:rsid w:val="00E37396"/>
    <w:rsid w:val="00E60E23"/>
    <w:rsid w:val="00E719D2"/>
    <w:rsid w:val="00E95B2A"/>
    <w:rsid w:val="00EB2FFA"/>
    <w:rsid w:val="00EC71A6"/>
    <w:rsid w:val="00EF159D"/>
    <w:rsid w:val="00EF6D32"/>
    <w:rsid w:val="00F207AF"/>
    <w:rsid w:val="00F26A47"/>
    <w:rsid w:val="00F5283D"/>
    <w:rsid w:val="00F876A1"/>
    <w:rsid w:val="00F948F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3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rsid w:val="00627DE7"/>
    <w:rPr>
      <w:color w:val="0000FF"/>
      <w:u w:val="single"/>
    </w:rPr>
  </w:style>
  <w:style w:type="paragraph" w:styleId="BodyText">
    <w:name w:val="Body Text"/>
    <w:basedOn w:val="Normal"/>
    <w:link w:val="BodyTextChar"/>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character" w:styleId="FollowedHyperlink">
    <w:name w:val="FollowedHyperlink"/>
    <w:basedOn w:val="DefaultParagraphFont"/>
    <w:uiPriority w:val="99"/>
    <w:semiHidden/>
    <w:unhideWhenUsed/>
    <w:rsid w:val="00D962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a.ioe.ac.uk/id/eprint/18847/1/131118-guidance-for-governing-bodies-on-charging-for-school-activities-en.pdf"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01d9ee1-0eb0-4754-99ae-03ae8a732b50}" enabled="0" method="" siteId="{c01d9ee1-0eb0-4754-99ae-03ae8a732b50}" removed="1"/>
</clbl:labelList>
</file>

<file path=docProps/app.xml><?xml version="1.0" encoding="utf-8"?>
<Properties xmlns="http://schemas.openxmlformats.org/officeDocument/2006/extended-properties" xmlns:vt="http://schemas.openxmlformats.org/officeDocument/2006/docPropsVTypes">
  <Template>Normal</Template>
  <TotalTime>8</TotalTime>
  <Pages>7</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Charging and remissions policy</dc:subject>
  <dc:creator>Simon Anderson</dc:creator>
  <cp:keywords/>
  <dc:description/>
  <cp:lastModifiedBy>Jamie Yorath</cp:lastModifiedBy>
  <cp:revision>8</cp:revision>
  <dcterms:created xsi:type="dcterms:W3CDTF">2023-04-24T08:55:00Z</dcterms:created>
  <dcterms:modified xsi:type="dcterms:W3CDTF">2026-05-22T06:18:00Z</dcterms:modified>
</cp:coreProperties>
</file>