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5F069" w14:textId="5936647E" w:rsidR="00F4643E" w:rsidRPr="008A277C" w:rsidRDefault="008A277C">
      <w:pPr>
        <w:rPr>
          <w:rFonts w:asciiTheme="majorHAnsi" w:hAnsiTheme="majorHAnsi" w:cstheme="majorHAnsi"/>
        </w:rPr>
      </w:pPr>
      <w:r w:rsidRPr="008A277C">
        <w:rPr>
          <w:rFonts w:asciiTheme="majorHAnsi" w:hAnsiTheme="majorHAnsi" w:cstheme="majorHAnsi"/>
          <w:noProof/>
        </w:rPr>
        <w:drawing>
          <wp:inline distT="0" distB="0" distL="0" distR="0" wp14:anchorId="16BA15E9" wp14:editId="6881B597">
            <wp:extent cx="5731510" cy="3228975"/>
            <wp:effectExtent l="0" t="0" r="0" b="0"/>
            <wp:docPr id="1316119458"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19458" name="Picture 1" descr="A logo for a charit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228975"/>
                    </a:xfrm>
                    <a:prstGeom prst="rect">
                      <a:avLst/>
                    </a:prstGeom>
                  </pic:spPr>
                </pic:pic>
              </a:graphicData>
            </a:graphic>
          </wp:inline>
        </w:drawing>
      </w:r>
    </w:p>
    <w:p w14:paraId="2EDD374A" w14:textId="77777777" w:rsidR="008A277C" w:rsidRPr="008A277C" w:rsidRDefault="008A277C">
      <w:pPr>
        <w:rPr>
          <w:rFonts w:asciiTheme="majorHAnsi" w:hAnsiTheme="majorHAnsi" w:cstheme="majorHAnsi"/>
        </w:rPr>
      </w:pPr>
    </w:p>
    <w:p w14:paraId="24F71EB4" w14:textId="172B11AC" w:rsidR="008A277C" w:rsidRPr="008A277C" w:rsidRDefault="008A277C" w:rsidP="008A277C">
      <w:pPr>
        <w:jc w:val="center"/>
        <w:rPr>
          <w:rFonts w:asciiTheme="majorHAnsi" w:hAnsiTheme="majorHAnsi" w:cstheme="majorHAnsi"/>
          <w:b/>
          <w:bCs/>
          <w:sz w:val="36"/>
          <w:szCs w:val="36"/>
        </w:rPr>
      </w:pPr>
      <w:r w:rsidRPr="008A277C">
        <w:rPr>
          <w:rFonts w:asciiTheme="majorHAnsi" w:hAnsiTheme="majorHAnsi" w:cstheme="majorHAnsi"/>
          <w:b/>
          <w:bCs/>
          <w:sz w:val="36"/>
          <w:szCs w:val="36"/>
        </w:rPr>
        <w:t>Confidentiality Policy</w:t>
      </w:r>
    </w:p>
    <w:p w14:paraId="5D505111" w14:textId="77777777" w:rsidR="008A277C" w:rsidRPr="008A277C" w:rsidRDefault="008A277C" w:rsidP="008A277C">
      <w:pPr>
        <w:jc w:val="center"/>
        <w:rPr>
          <w:rFonts w:asciiTheme="majorHAnsi" w:hAnsiTheme="majorHAnsi" w:cstheme="majorHAnsi"/>
        </w:rPr>
      </w:pPr>
    </w:p>
    <w:p w14:paraId="3A523359" w14:textId="259D41D7" w:rsidR="008A277C" w:rsidRPr="008A277C" w:rsidRDefault="00663DF4" w:rsidP="008A277C">
      <w:pPr>
        <w:jc w:val="center"/>
        <w:rPr>
          <w:rFonts w:asciiTheme="majorHAnsi" w:hAnsiTheme="majorHAnsi" w:cstheme="majorHAnsi"/>
        </w:rPr>
      </w:pPr>
      <w:r>
        <w:rPr>
          <w:rFonts w:asciiTheme="majorHAnsi" w:hAnsiTheme="majorHAnsi" w:cstheme="majorHAnsi"/>
        </w:rPr>
        <w:t>February 2024</w:t>
      </w:r>
    </w:p>
    <w:p w14:paraId="2C67F6BD" w14:textId="77777777" w:rsidR="008A277C" w:rsidRPr="008A277C" w:rsidRDefault="008A277C">
      <w:pPr>
        <w:rPr>
          <w:rFonts w:asciiTheme="majorHAnsi" w:hAnsiTheme="majorHAnsi" w:cstheme="majorHAnsi"/>
        </w:rPr>
      </w:pPr>
    </w:p>
    <w:p w14:paraId="25087E05" w14:textId="77777777" w:rsidR="008A277C" w:rsidRPr="008A277C" w:rsidRDefault="008A277C" w:rsidP="008A277C">
      <w:pPr>
        <w:rPr>
          <w:rFonts w:asciiTheme="majorHAnsi" w:hAnsiTheme="majorHAnsi" w:cstheme="majorHAnsi"/>
        </w:rPr>
      </w:pPr>
    </w:p>
    <w:p w14:paraId="608B1846" w14:textId="7E026F23" w:rsidR="008A277C" w:rsidRDefault="008A277C" w:rsidP="008A277C">
      <w:pPr>
        <w:rPr>
          <w:rFonts w:asciiTheme="majorHAnsi" w:hAnsiTheme="majorHAnsi" w:cstheme="majorHAnsi"/>
          <w:b/>
          <w:bCs/>
        </w:rPr>
      </w:pPr>
      <w:r w:rsidRPr="008A277C">
        <w:rPr>
          <w:rFonts w:asciiTheme="majorHAnsi" w:hAnsiTheme="majorHAnsi" w:cstheme="majorHAnsi"/>
          <w:b/>
          <w:bCs/>
        </w:rPr>
        <w:t>PURPOSE</w:t>
      </w:r>
    </w:p>
    <w:p w14:paraId="32BE37AC" w14:textId="77777777" w:rsidR="008A277C" w:rsidRPr="008A277C" w:rsidRDefault="008A277C" w:rsidP="008A277C">
      <w:pPr>
        <w:rPr>
          <w:rFonts w:asciiTheme="majorHAnsi" w:hAnsiTheme="majorHAnsi" w:cstheme="majorHAnsi"/>
          <w:b/>
          <w:bCs/>
        </w:rPr>
      </w:pPr>
    </w:p>
    <w:p w14:paraId="4C4A1B0D" w14:textId="0144BFA4" w:rsidR="008A277C" w:rsidRPr="008A277C" w:rsidRDefault="008A277C" w:rsidP="008A277C">
      <w:pPr>
        <w:rPr>
          <w:rFonts w:asciiTheme="majorHAnsi" w:hAnsiTheme="majorHAnsi" w:cstheme="majorHAnsi"/>
        </w:rPr>
      </w:pPr>
      <w:r w:rsidRPr="008A277C">
        <w:rPr>
          <w:rFonts w:asciiTheme="majorHAnsi" w:hAnsiTheme="majorHAnsi" w:cstheme="majorHAnsi"/>
        </w:rPr>
        <w:t xml:space="preserve">To set out the approach of </w:t>
      </w:r>
      <w:r>
        <w:rPr>
          <w:rFonts w:asciiTheme="majorHAnsi" w:hAnsiTheme="majorHAnsi" w:cstheme="majorHAnsi"/>
        </w:rPr>
        <w:t>The Angels Foundation UK</w:t>
      </w:r>
      <w:r w:rsidRPr="008A277C">
        <w:rPr>
          <w:rFonts w:asciiTheme="majorHAnsi" w:hAnsiTheme="majorHAnsi" w:cstheme="majorHAnsi"/>
        </w:rPr>
        <w:t xml:space="preserve"> </w:t>
      </w:r>
      <w:r>
        <w:rPr>
          <w:rFonts w:asciiTheme="majorHAnsi" w:hAnsiTheme="majorHAnsi" w:cstheme="majorHAnsi"/>
        </w:rPr>
        <w:t xml:space="preserve">(TAF) </w:t>
      </w:r>
      <w:r w:rsidRPr="008A277C">
        <w:rPr>
          <w:rFonts w:asciiTheme="majorHAnsi" w:hAnsiTheme="majorHAnsi" w:cstheme="majorHAnsi"/>
        </w:rPr>
        <w:t xml:space="preserve">about maintaining confidentiality </w:t>
      </w:r>
    </w:p>
    <w:p w14:paraId="0E811A89" w14:textId="77777777" w:rsidR="008A277C" w:rsidRDefault="008A277C" w:rsidP="008A277C">
      <w:pPr>
        <w:rPr>
          <w:rFonts w:asciiTheme="majorHAnsi" w:hAnsiTheme="majorHAnsi" w:cstheme="majorHAnsi"/>
        </w:rPr>
      </w:pPr>
    </w:p>
    <w:p w14:paraId="7FB954A5" w14:textId="77777777" w:rsidR="008A277C" w:rsidRPr="008A277C" w:rsidRDefault="008A277C" w:rsidP="008A277C">
      <w:pPr>
        <w:rPr>
          <w:rFonts w:asciiTheme="majorHAnsi" w:hAnsiTheme="majorHAnsi" w:cstheme="majorHAnsi"/>
        </w:rPr>
      </w:pPr>
    </w:p>
    <w:p w14:paraId="09E3A9E1"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INTRODUCTION</w:t>
      </w:r>
    </w:p>
    <w:p w14:paraId="7DF8C160" w14:textId="77777777" w:rsidR="008A277C" w:rsidRPr="008A277C" w:rsidRDefault="008A277C" w:rsidP="008A277C">
      <w:pPr>
        <w:rPr>
          <w:rFonts w:asciiTheme="majorHAnsi" w:hAnsiTheme="majorHAnsi" w:cstheme="majorHAnsi"/>
        </w:rPr>
      </w:pPr>
    </w:p>
    <w:p w14:paraId="5771540E" w14:textId="77777777" w:rsidR="008A277C" w:rsidRDefault="008A277C" w:rsidP="008A277C">
      <w:pPr>
        <w:rPr>
          <w:rFonts w:asciiTheme="majorHAnsi" w:hAnsiTheme="majorHAnsi" w:cstheme="majorHAnsi"/>
        </w:rPr>
      </w:pPr>
      <w:r w:rsidRPr="008A277C">
        <w:rPr>
          <w:rFonts w:asciiTheme="majorHAnsi" w:hAnsiTheme="majorHAnsi" w:cstheme="majorHAnsi"/>
        </w:rPr>
        <w:t xml:space="preserve">This document contains a policy statement (Part One) and procedural guidance (Part Two). </w:t>
      </w:r>
    </w:p>
    <w:p w14:paraId="26E24FC3" w14:textId="77777777" w:rsidR="008A277C" w:rsidRDefault="008A277C" w:rsidP="008A277C">
      <w:pPr>
        <w:rPr>
          <w:rFonts w:asciiTheme="majorHAnsi" w:hAnsiTheme="majorHAnsi" w:cstheme="majorHAnsi"/>
        </w:rPr>
      </w:pPr>
    </w:p>
    <w:p w14:paraId="4B1F7942" w14:textId="31B27940" w:rsidR="008A277C" w:rsidRPr="008A277C" w:rsidRDefault="008A277C" w:rsidP="008A277C">
      <w:pPr>
        <w:rPr>
          <w:rFonts w:asciiTheme="majorHAnsi" w:hAnsiTheme="majorHAnsi" w:cstheme="majorHAnsi"/>
        </w:rPr>
      </w:pPr>
      <w:r w:rsidRPr="008A277C">
        <w:rPr>
          <w:rFonts w:asciiTheme="majorHAnsi" w:hAnsiTheme="majorHAnsi" w:cstheme="majorHAnsi"/>
        </w:rPr>
        <w:t>The functions of each are set out briefly below.</w:t>
      </w:r>
    </w:p>
    <w:p w14:paraId="117BBCB6" w14:textId="77777777" w:rsidR="008A277C" w:rsidRPr="008A277C" w:rsidRDefault="008A277C" w:rsidP="008A277C">
      <w:pPr>
        <w:rPr>
          <w:rFonts w:asciiTheme="majorHAnsi" w:hAnsiTheme="majorHAnsi" w:cstheme="majorHAnsi"/>
        </w:rPr>
      </w:pPr>
    </w:p>
    <w:p w14:paraId="53033C87" w14:textId="43276C84" w:rsidR="008A277C" w:rsidRPr="008A277C" w:rsidRDefault="008A277C" w:rsidP="008A277C">
      <w:pPr>
        <w:rPr>
          <w:rFonts w:asciiTheme="majorHAnsi" w:hAnsiTheme="majorHAnsi" w:cstheme="majorHAnsi"/>
        </w:rPr>
      </w:pPr>
      <w:r w:rsidRPr="008A277C">
        <w:rPr>
          <w:rFonts w:asciiTheme="majorHAnsi" w:hAnsiTheme="majorHAnsi" w:cstheme="majorHAnsi"/>
          <w:b/>
          <w:bCs/>
        </w:rPr>
        <w:t>Part One – Policy Statement.</w:t>
      </w:r>
      <w:r w:rsidRPr="008A277C">
        <w:rPr>
          <w:rFonts w:asciiTheme="majorHAnsi" w:hAnsiTheme="majorHAnsi" w:cstheme="majorHAnsi"/>
        </w:rPr>
        <w:t xml:space="preserve">  The policy statement sets out the broad framework of principles within which the area of work will be carried out.  It sets out the organisation’s broad style and approach to the issue, including any aims and guiding principles.  </w:t>
      </w:r>
    </w:p>
    <w:p w14:paraId="3E35D98A" w14:textId="77777777" w:rsidR="008A277C" w:rsidRPr="008A277C" w:rsidRDefault="008A277C" w:rsidP="008A277C">
      <w:pPr>
        <w:rPr>
          <w:rFonts w:asciiTheme="majorHAnsi" w:hAnsiTheme="majorHAnsi" w:cstheme="majorHAnsi"/>
        </w:rPr>
      </w:pPr>
    </w:p>
    <w:p w14:paraId="32E75C73" w14:textId="35623484" w:rsidR="008A277C" w:rsidRPr="008A277C" w:rsidRDefault="008A277C" w:rsidP="008A277C">
      <w:pPr>
        <w:rPr>
          <w:rFonts w:asciiTheme="majorHAnsi" w:hAnsiTheme="majorHAnsi" w:cstheme="majorHAnsi"/>
        </w:rPr>
      </w:pPr>
      <w:r w:rsidRPr="008A277C">
        <w:rPr>
          <w:rFonts w:asciiTheme="majorHAnsi" w:hAnsiTheme="majorHAnsi" w:cstheme="majorHAnsi"/>
          <w:b/>
          <w:bCs/>
        </w:rPr>
        <w:t>Part Two – Procedural Guidance</w:t>
      </w:r>
      <w:r w:rsidRPr="008A277C">
        <w:rPr>
          <w:rFonts w:asciiTheme="majorHAnsi" w:hAnsiTheme="majorHAnsi" w:cstheme="majorHAnsi"/>
        </w:rPr>
        <w:t xml:space="preserve">.  The procedural guidance sets out the detail staff require to carry out their duties in this area of work.  It also sets out the specific tasks involved in undertaking this area of work and identifies who is responsible for carrying them out.  </w:t>
      </w:r>
    </w:p>
    <w:p w14:paraId="70D26F08" w14:textId="77777777" w:rsidR="008A277C" w:rsidRDefault="008A277C" w:rsidP="008A277C">
      <w:pPr>
        <w:rPr>
          <w:rFonts w:asciiTheme="majorHAnsi" w:hAnsiTheme="majorHAnsi" w:cstheme="majorHAnsi"/>
        </w:rPr>
      </w:pPr>
    </w:p>
    <w:p w14:paraId="02AD0278" w14:textId="77777777" w:rsidR="008A277C" w:rsidRDefault="008A277C" w:rsidP="008A277C">
      <w:pPr>
        <w:rPr>
          <w:rFonts w:asciiTheme="majorHAnsi" w:hAnsiTheme="majorHAnsi" w:cstheme="majorHAnsi"/>
        </w:rPr>
      </w:pPr>
    </w:p>
    <w:p w14:paraId="536BE123" w14:textId="77777777" w:rsidR="008A277C" w:rsidRDefault="008A277C" w:rsidP="008A277C">
      <w:pPr>
        <w:rPr>
          <w:rFonts w:asciiTheme="majorHAnsi" w:hAnsiTheme="majorHAnsi" w:cstheme="majorHAnsi"/>
        </w:rPr>
      </w:pPr>
    </w:p>
    <w:p w14:paraId="26BBDBBD" w14:textId="77777777" w:rsidR="008A277C" w:rsidRPr="008A277C" w:rsidRDefault="008A277C" w:rsidP="008A277C">
      <w:pPr>
        <w:rPr>
          <w:rFonts w:asciiTheme="majorHAnsi" w:hAnsiTheme="majorHAnsi" w:cstheme="majorHAnsi"/>
        </w:rPr>
      </w:pPr>
    </w:p>
    <w:p w14:paraId="53FA7C24" w14:textId="77777777" w:rsidR="008A277C" w:rsidRPr="008A277C" w:rsidRDefault="008A277C" w:rsidP="008A277C">
      <w:pPr>
        <w:rPr>
          <w:rFonts w:asciiTheme="majorHAnsi" w:hAnsiTheme="majorHAnsi" w:cstheme="majorHAnsi"/>
        </w:rPr>
      </w:pPr>
    </w:p>
    <w:p w14:paraId="0AD98167" w14:textId="3A06FE18" w:rsidR="008A277C" w:rsidRPr="008A277C" w:rsidRDefault="008A277C" w:rsidP="008A277C">
      <w:pPr>
        <w:rPr>
          <w:rFonts w:asciiTheme="majorHAnsi" w:hAnsiTheme="majorHAnsi" w:cstheme="majorHAnsi"/>
          <w:b/>
          <w:bCs/>
        </w:rPr>
      </w:pPr>
      <w:r w:rsidRPr="008A277C">
        <w:rPr>
          <w:rFonts w:asciiTheme="majorHAnsi" w:hAnsiTheme="majorHAnsi" w:cstheme="majorHAnsi"/>
          <w:b/>
          <w:bCs/>
        </w:rPr>
        <w:lastRenderedPageBreak/>
        <w:t>PART ONE – POLICY STATEMENT</w:t>
      </w:r>
    </w:p>
    <w:p w14:paraId="55460F2E" w14:textId="77777777" w:rsidR="008A277C" w:rsidRPr="008A277C" w:rsidRDefault="008A277C" w:rsidP="008A277C">
      <w:pPr>
        <w:rPr>
          <w:rFonts w:asciiTheme="majorHAnsi" w:hAnsiTheme="majorHAnsi" w:cstheme="majorHAnsi"/>
        </w:rPr>
      </w:pPr>
    </w:p>
    <w:p w14:paraId="7BC12B7A"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AIMS AND PRINCIPLES</w:t>
      </w:r>
    </w:p>
    <w:p w14:paraId="3CADEA5F" w14:textId="77777777" w:rsidR="008A277C" w:rsidRPr="008A277C" w:rsidRDefault="008A277C" w:rsidP="008A277C">
      <w:pPr>
        <w:rPr>
          <w:rFonts w:asciiTheme="majorHAnsi" w:hAnsiTheme="majorHAnsi" w:cstheme="majorHAnsi"/>
        </w:rPr>
      </w:pPr>
    </w:p>
    <w:p w14:paraId="77050C82" w14:textId="11754C22"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 xml:space="preserve">TAF is committed to maintaining the highest standards of confidentiality in all its work to ensure the safety and well-being of service users and staff. Breaches of confidentiality may have life threatening consequences and will maybe the subject of disciplinary action.  </w:t>
      </w:r>
    </w:p>
    <w:p w14:paraId="17BDDACE" w14:textId="77777777" w:rsidR="008A277C" w:rsidRPr="008A277C" w:rsidRDefault="008A277C" w:rsidP="008A277C">
      <w:pPr>
        <w:rPr>
          <w:rFonts w:asciiTheme="majorHAnsi" w:hAnsiTheme="majorHAnsi" w:cstheme="majorHAnsi"/>
        </w:rPr>
      </w:pPr>
    </w:p>
    <w:p w14:paraId="697FC2D0" w14:textId="232E70B5"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TAF is also committed to safeguarding the rights of service users and staff to access information, which is held about them.</w:t>
      </w:r>
    </w:p>
    <w:p w14:paraId="65618552" w14:textId="77777777" w:rsidR="008A277C" w:rsidRPr="008A277C" w:rsidRDefault="008A277C" w:rsidP="008A277C">
      <w:pPr>
        <w:rPr>
          <w:rFonts w:asciiTheme="majorHAnsi" w:hAnsiTheme="majorHAnsi" w:cstheme="majorHAnsi"/>
        </w:rPr>
      </w:pPr>
    </w:p>
    <w:p w14:paraId="694479DF" w14:textId="0F22D647"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In fulfilling both aims, TAF will work within the requirements of the following legislation:</w:t>
      </w:r>
    </w:p>
    <w:p w14:paraId="03044D1D" w14:textId="77777777" w:rsidR="008A277C" w:rsidRPr="008A277C" w:rsidRDefault="008A277C" w:rsidP="008A277C">
      <w:pPr>
        <w:rPr>
          <w:rFonts w:asciiTheme="majorHAnsi" w:hAnsiTheme="majorHAnsi" w:cstheme="majorHAnsi"/>
        </w:rPr>
      </w:pPr>
    </w:p>
    <w:p w14:paraId="570EF0A1" w14:textId="431498C4" w:rsidR="008A277C" w:rsidRPr="004411D6" w:rsidRDefault="008A277C" w:rsidP="004411D6">
      <w:pPr>
        <w:pStyle w:val="ListParagraph"/>
        <w:numPr>
          <w:ilvl w:val="0"/>
          <w:numId w:val="11"/>
        </w:numPr>
        <w:rPr>
          <w:rFonts w:asciiTheme="majorHAnsi" w:hAnsiTheme="majorHAnsi" w:cstheme="majorHAnsi"/>
        </w:rPr>
      </w:pPr>
      <w:r w:rsidRPr="004411D6">
        <w:rPr>
          <w:rFonts w:asciiTheme="majorHAnsi" w:hAnsiTheme="majorHAnsi" w:cstheme="majorHAnsi"/>
        </w:rPr>
        <w:t>The Data Protection Act 1998</w:t>
      </w:r>
    </w:p>
    <w:p w14:paraId="733238F0" w14:textId="022DC7FA" w:rsidR="008A277C" w:rsidRPr="004411D6" w:rsidRDefault="008A277C" w:rsidP="004411D6">
      <w:pPr>
        <w:pStyle w:val="ListParagraph"/>
        <w:numPr>
          <w:ilvl w:val="0"/>
          <w:numId w:val="11"/>
        </w:numPr>
        <w:rPr>
          <w:rFonts w:asciiTheme="majorHAnsi" w:hAnsiTheme="majorHAnsi" w:cstheme="majorHAnsi"/>
        </w:rPr>
      </w:pPr>
      <w:r w:rsidRPr="004411D6">
        <w:rPr>
          <w:rFonts w:asciiTheme="majorHAnsi" w:hAnsiTheme="majorHAnsi" w:cstheme="majorHAnsi"/>
        </w:rPr>
        <w:t>The Human Rights Act 1998</w:t>
      </w:r>
    </w:p>
    <w:p w14:paraId="68BF47F8" w14:textId="6B388176" w:rsidR="008A277C" w:rsidRPr="004411D6" w:rsidRDefault="008A277C" w:rsidP="004411D6">
      <w:pPr>
        <w:pStyle w:val="ListParagraph"/>
        <w:numPr>
          <w:ilvl w:val="0"/>
          <w:numId w:val="11"/>
        </w:numPr>
        <w:rPr>
          <w:rFonts w:asciiTheme="majorHAnsi" w:hAnsiTheme="majorHAnsi" w:cstheme="majorHAnsi"/>
        </w:rPr>
      </w:pPr>
      <w:r w:rsidRPr="004411D6">
        <w:rPr>
          <w:rFonts w:asciiTheme="majorHAnsi" w:hAnsiTheme="majorHAnsi" w:cstheme="majorHAnsi"/>
        </w:rPr>
        <w:t>The Public Interest Disclosure Act 1998</w:t>
      </w:r>
    </w:p>
    <w:p w14:paraId="0D38EDCF" w14:textId="77777777" w:rsidR="008A277C" w:rsidRPr="008A277C" w:rsidRDefault="008A277C" w:rsidP="008A277C">
      <w:pPr>
        <w:rPr>
          <w:rFonts w:asciiTheme="majorHAnsi" w:hAnsiTheme="majorHAnsi" w:cstheme="majorHAnsi"/>
        </w:rPr>
      </w:pPr>
    </w:p>
    <w:p w14:paraId="5C07C336"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INFORMATION WHICH WILL BE KEPT CONFIDENTIAL</w:t>
      </w:r>
    </w:p>
    <w:p w14:paraId="30D8E47B" w14:textId="77777777" w:rsidR="008A277C" w:rsidRPr="008A277C" w:rsidRDefault="008A277C" w:rsidP="008A277C">
      <w:pPr>
        <w:rPr>
          <w:rFonts w:asciiTheme="majorHAnsi" w:hAnsiTheme="majorHAnsi" w:cstheme="majorHAnsi"/>
        </w:rPr>
      </w:pPr>
    </w:p>
    <w:p w14:paraId="0BC211D0" w14:textId="65F3AFC6"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The following information will be kept confidential and will not be disclosed to anyone who does not have the right to know.</w:t>
      </w:r>
    </w:p>
    <w:p w14:paraId="2F3204D9" w14:textId="77777777" w:rsidR="008A277C" w:rsidRPr="008A277C" w:rsidRDefault="008A277C" w:rsidP="008A277C">
      <w:pPr>
        <w:rPr>
          <w:rFonts w:asciiTheme="majorHAnsi" w:hAnsiTheme="majorHAnsi" w:cstheme="majorHAnsi"/>
        </w:rPr>
      </w:pPr>
    </w:p>
    <w:p w14:paraId="2CF0B9B9" w14:textId="61A48D02"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Information about clients</w:t>
      </w:r>
    </w:p>
    <w:p w14:paraId="2A11AD39" w14:textId="77777777" w:rsidR="008A277C" w:rsidRPr="008A277C" w:rsidRDefault="008A277C" w:rsidP="008A277C">
      <w:pPr>
        <w:rPr>
          <w:rFonts w:asciiTheme="majorHAnsi" w:hAnsiTheme="majorHAnsi" w:cstheme="majorHAnsi"/>
        </w:rPr>
      </w:pPr>
    </w:p>
    <w:p w14:paraId="032F3455" w14:textId="1332A27D"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The address of clients will not be given out or discussed with ANYONE unless in exceptional circumstances.  The likely exceptions will be in the case of Social Services, the Housing Benefit authority, authorised contractors, health visitors etc., where legal requirements necessitate knowledge or direct access is required.  TAF will attempt to minimise the number of people who know the clients address by using the same contractors and dealing with the same person at an agency where possible.</w:t>
      </w:r>
    </w:p>
    <w:p w14:paraId="44F76570" w14:textId="77777777" w:rsidR="008A277C" w:rsidRPr="008A277C" w:rsidRDefault="008A277C" w:rsidP="008A277C">
      <w:pPr>
        <w:rPr>
          <w:rFonts w:asciiTheme="majorHAnsi" w:hAnsiTheme="majorHAnsi" w:cstheme="majorHAnsi"/>
        </w:rPr>
      </w:pPr>
    </w:p>
    <w:p w14:paraId="61FB5B3F" w14:textId="13F7BB0C"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Under no circumstances should the work of TAF be discussed in a non-professional situation outside of the working environment.  This includes general conversation with work colleagues, friends, and family.</w:t>
      </w:r>
    </w:p>
    <w:p w14:paraId="02E85D67" w14:textId="77777777" w:rsidR="008A277C" w:rsidRPr="008A277C" w:rsidRDefault="008A277C" w:rsidP="008A277C">
      <w:pPr>
        <w:rPr>
          <w:rFonts w:asciiTheme="majorHAnsi" w:hAnsiTheme="majorHAnsi" w:cstheme="majorHAnsi"/>
        </w:rPr>
      </w:pPr>
    </w:p>
    <w:p w14:paraId="2753DFE8"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Information about service users</w:t>
      </w:r>
    </w:p>
    <w:p w14:paraId="57C1968E" w14:textId="77777777" w:rsidR="008A277C" w:rsidRPr="008A277C" w:rsidRDefault="008A277C" w:rsidP="008A277C">
      <w:pPr>
        <w:rPr>
          <w:rFonts w:asciiTheme="majorHAnsi" w:hAnsiTheme="majorHAnsi" w:cstheme="majorHAnsi"/>
        </w:rPr>
      </w:pPr>
    </w:p>
    <w:p w14:paraId="38B9BD2C" w14:textId="5596151F"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 xml:space="preserve">Information on service users will be shared between staff, </w:t>
      </w:r>
      <w:proofErr w:type="gramStart"/>
      <w:r w:rsidRPr="008A277C">
        <w:rPr>
          <w:rFonts w:asciiTheme="majorHAnsi" w:hAnsiTheme="majorHAnsi" w:cstheme="majorHAnsi"/>
        </w:rPr>
        <w:t>volunteers</w:t>
      </w:r>
      <w:proofErr w:type="gramEnd"/>
      <w:r w:rsidRPr="008A277C">
        <w:rPr>
          <w:rFonts w:asciiTheme="majorHAnsi" w:hAnsiTheme="majorHAnsi" w:cstheme="majorHAnsi"/>
        </w:rPr>
        <w:t xml:space="preserve"> and the Trustee Board on a need-to-know basis.  Personal details disclosed by an individual on a one-to-one basis will remain confidential unless the following circumstances prevail:</w:t>
      </w:r>
    </w:p>
    <w:p w14:paraId="00CB690E" w14:textId="77777777" w:rsidR="008A277C" w:rsidRPr="008A277C" w:rsidRDefault="008A277C" w:rsidP="008A277C">
      <w:pPr>
        <w:rPr>
          <w:rFonts w:asciiTheme="majorHAnsi" w:hAnsiTheme="majorHAnsi" w:cstheme="majorHAnsi"/>
        </w:rPr>
      </w:pPr>
    </w:p>
    <w:p w14:paraId="42924F2E" w14:textId="47075DEF" w:rsidR="008A277C" w:rsidRPr="008A277C" w:rsidRDefault="008A277C" w:rsidP="008A277C">
      <w:pPr>
        <w:pStyle w:val="ListParagraph"/>
        <w:numPr>
          <w:ilvl w:val="0"/>
          <w:numId w:val="4"/>
        </w:numPr>
        <w:rPr>
          <w:rFonts w:asciiTheme="majorHAnsi" w:hAnsiTheme="majorHAnsi" w:cstheme="majorHAnsi"/>
        </w:rPr>
      </w:pPr>
      <w:r w:rsidRPr="008A277C">
        <w:rPr>
          <w:rFonts w:asciiTheme="majorHAnsi" w:hAnsiTheme="majorHAnsi" w:cstheme="majorHAnsi"/>
        </w:rPr>
        <w:t xml:space="preserve">there is a direct effect on the safety of the </w:t>
      </w:r>
      <w:proofErr w:type="gramStart"/>
      <w:r w:rsidRPr="008A277C">
        <w:rPr>
          <w:rFonts w:asciiTheme="majorHAnsi" w:hAnsiTheme="majorHAnsi" w:cstheme="majorHAnsi"/>
        </w:rPr>
        <w:t>individual</w:t>
      </w:r>
      <w:proofErr w:type="gramEnd"/>
    </w:p>
    <w:p w14:paraId="18046366" w14:textId="4B44E0A8" w:rsidR="008A277C" w:rsidRPr="008A277C" w:rsidRDefault="008A277C" w:rsidP="008A277C">
      <w:pPr>
        <w:pStyle w:val="ListParagraph"/>
        <w:numPr>
          <w:ilvl w:val="0"/>
          <w:numId w:val="4"/>
        </w:numPr>
        <w:rPr>
          <w:rFonts w:asciiTheme="majorHAnsi" w:hAnsiTheme="majorHAnsi" w:cstheme="majorHAnsi"/>
        </w:rPr>
      </w:pPr>
      <w:r w:rsidRPr="008A277C">
        <w:rPr>
          <w:rFonts w:asciiTheme="majorHAnsi" w:hAnsiTheme="majorHAnsi" w:cstheme="majorHAnsi"/>
        </w:rPr>
        <w:t>there is a Child Protection issue.</w:t>
      </w:r>
    </w:p>
    <w:p w14:paraId="7B65FCF8" w14:textId="2E36E315" w:rsidR="008A277C" w:rsidRPr="008A277C" w:rsidRDefault="008A277C" w:rsidP="008A277C">
      <w:pPr>
        <w:pStyle w:val="ListParagraph"/>
        <w:numPr>
          <w:ilvl w:val="0"/>
          <w:numId w:val="4"/>
        </w:numPr>
        <w:rPr>
          <w:rFonts w:asciiTheme="majorHAnsi" w:hAnsiTheme="majorHAnsi" w:cstheme="majorHAnsi"/>
        </w:rPr>
      </w:pPr>
      <w:r w:rsidRPr="008A277C">
        <w:rPr>
          <w:rFonts w:asciiTheme="majorHAnsi" w:hAnsiTheme="majorHAnsi" w:cstheme="majorHAnsi"/>
        </w:rPr>
        <w:t>a person is threatening to harm herself.</w:t>
      </w:r>
    </w:p>
    <w:p w14:paraId="12A6C0CA" w14:textId="77777777" w:rsidR="008A277C" w:rsidRPr="008A277C" w:rsidRDefault="008A277C" w:rsidP="008A277C">
      <w:pPr>
        <w:rPr>
          <w:rFonts w:asciiTheme="majorHAnsi" w:hAnsiTheme="majorHAnsi" w:cstheme="majorHAnsi"/>
        </w:rPr>
      </w:pPr>
    </w:p>
    <w:p w14:paraId="223EC141" w14:textId="78BEDD61"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lastRenderedPageBreak/>
        <w:t xml:space="preserve"> A person’s permission will be obtained before disclosing personal data to a third party.  The only time this will be overridden is if:</w:t>
      </w:r>
    </w:p>
    <w:p w14:paraId="5C88931C" w14:textId="77777777" w:rsidR="008A277C" w:rsidRPr="008A277C" w:rsidRDefault="008A277C" w:rsidP="008A277C">
      <w:pPr>
        <w:rPr>
          <w:rFonts w:asciiTheme="majorHAnsi" w:hAnsiTheme="majorHAnsi" w:cstheme="majorHAnsi"/>
        </w:rPr>
      </w:pPr>
    </w:p>
    <w:p w14:paraId="2089CE9C" w14:textId="6B7DCF9F" w:rsidR="008A277C" w:rsidRPr="008A277C" w:rsidRDefault="008A277C" w:rsidP="008A277C">
      <w:pPr>
        <w:pStyle w:val="ListParagraph"/>
        <w:numPr>
          <w:ilvl w:val="0"/>
          <w:numId w:val="5"/>
        </w:numPr>
        <w:rPr>
          <w:rFonts w:asciiTheme="majorHAnsi" w:hAnsiTheme="majorHAnsi" w:cstheme="majorHAnsi"/>
        </w:rPr>
      </w:pPr>
      <w:r w:rsidRPr="008A277C">
        <w:rPr>
          <w:rFonts w:asciiTheme="majorHAnsi" w:hAnsiTheme="majorHAnsi" w:cstheme="majorHAnsi"/>
        </w:rPr>
        <w:t xml:space="preserve">there is a Child Protection </w:t>
      </w:r>
      <w:proofErr w:type="gramStart"/>
      <w:r w:rsidRPr="008A277C">
        <w:rPr>
          <w:rFonts w:asciiTheme="majorHAnsi" w:hAnsiTheme="majorHAnsi" w:cstheme="majorHAnsi"/>
        </w:rPr>
        <w:t>issue</w:t>
      </w:r>
      <w:proofErr w:type="gramEnd"/>
    </w:p>
    <w:p w14:paraId="4F73EE32" w14:textId="25349DDD" w:rsidR="008A277C" w:rsidRPr="008A277C" w:rsidRDefault="008A277C" w:rsidP="008A277C">
      <w:pPr>
        <w:pStyle w:val="ListParagraph"/>
        <w:numPr>
          <w:ilvl w:val="0"/>
          <w:numId w:val="5"/>
        </w:numPr>
        <w:rPr>
          <w:rFonts w:asciiTheme="majorHAnsi" w:hAnsiTheme="majorHAnsi" w:cstheme="majorHAnsi"/>
        </w:rPr>
      </w:pPr>
      <w:r w:rsidRPr="008A277C">
        <w:rPr>
          <w:rFonts w:asciiTheme="majorHAnsi" w:hAnsiTheme="majorHAnsi" w:cstheme="majorHAnsi"/>
        </w:rPr>
        <w:t>there is a need to protect the vital interests of the woman (i.e. it is a life-or-death situation).</w:t>
      </w:r>
    </w:p>
    <w:p w14:paraId="04FCE2D8" w14:textId="7988D6F3" w:rsidR="008A277C" w:rsidRPr="008A277C" w:rsidRDefault="008A277C" w:rsidP="008A277C">
      <w:pPr>
        <w:pStyle w:val="ListParagraph"/>
        <w:numPr>
          <w:ilvl w:val="0"/>
          <w:numId w:val="5"/>
        </w:numPr>
        <w:rPr>
          <w:rFonts w:asciiTheme="majorHAnsi" w:hAnsiTheme="majorHAnsi" w:cstheme="majorHAnsi"/>
        </w:rPr>
      </w:pPr>
      <w:r w:rsidRPr="008A277C">
        <w:rPr>
          <w:rFonts w:asciiTheme="majorHAnsi" w:hAnsiTheme="majorHAnsi" w:cstheme="majorHAnsi"/>
        </w:rPr>
        <w:t>TAF is required by law to do so.</w:t>
      </w:r>
    </w:p>
    <w:p w14:paraId="74973023" w14:textId="4FCFA69A" w:rsidR="008A277C" w:rsidRPr="008A277C" w:rsidRDefault="008A277C" w:rsidP="008A277C">
      <w:pPr>
        <w:pStyle w:val="ListParagraph"/>
        <w:numPr>
          <w:ilvl w:val="0"/>
          <w:numId w:val="5"/>
        </w:numPr>
        <w:rPr>
          <w:rFonts w:asciiTheme="majorHAnsi" w:hAnsiTheme="majorHAnsi" w:cstheme="majorHAnsi"/>
        </w:rPr>
      </w:pPr>
      <w:r w:rsidRPr="008A277C">
        <w:rPr>
          <w:rFonts w:asciiTheme="majorHAnsi" w:hAnsiTheme="majorHAnsi" w:cstheme="majorHAnsi"/>
        </w:rPr>
        <w:t>TAF is assisting in the prevention or detection of a crime.</w:t>
      </w:r>
    </w:p>
    <w:p w14:paraId="671EAD57" w14:textId="77777777" w:rsidR="008A277C" w:rsidRPr="008A277C" w:rsidRDefault="008A277C" w:rsidP="008A277C">
      <w:pPr>
        <w:rPr>
          <w:rFonts w:asciiTheme="majorHAnsi" w:hAnsiTheme="majorHAnsi" w:cstheme="majorHAnsi"/>
        </w:rPr>
      </w:pPr>
    </w:p>
    <w:p w14:paraId="1EECE1C3" w14:textId="3CE9D544"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 xml:space="preserve">Where external agencies have ongoing relationships with </w:t>
      </w:r>
      <w:r>
        <w:rPr>
          <w:rFonts w:asciiTheme="majorHAnsi" w:hAnsiTheme="majorHAnsi" w:cstheme="majorHAnsi"/>
        </w:rPr>
        <w:t>clients</w:t>
      </w:r>
      <w:r w:rsidRPr="008A277C">
        <w:rPr>
          <w:rFonts w:asciiTheme="majorHAnsi" w:hAnsiTheme="majorHAnsi" w:cstheme="majorHAnsi"/>
        </w:rPr>
        <w:t>, all parties concerned will agree boundaries of confidentiality.</w:t>
      </w:r>
    </w:p>
    <w:p w14:paraId="009DB2B0" w14:textId="77777777" w:rsidR="008A277C" w:rsidRPr="008A277C" w:rsidRDefault="008A277C" w:rsidP="008A277C">
      <w:pPr>
        <w:rPr>
          <w:rFonts w:asciiTheme="majorHAnsi" w:hAnsiTheme="majorHAnsi" w:cstheme="majorHAnsi"/>
        </w:rPr>
      </w:pPr>
    </w:p>
    <w:p w14:paraId="3CDCA9EF"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Information about children and young people</w:t>
      </w:r>
    </w:p>
    <w:p w14:paraId="786FFECD" w14:textId="77777777" w:rsidR="008A277C" w:rsidRPr="008A277C" w:rsidRDefault="008A277C" w:rsidP="008A277C">
      <w:pPr>
        <w:rPr>
          <w:rFonts w:asciiTheme="majorHAnsi" w:hAnsiTheme="majorHAnsi" w:cstheme="majorHAnsi"/>
        </w:rPr>
      </w:pPr>
    </w:p>
    <w:p w14:paraId="7B8F06FD" w14:textId="55AE7B72"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Any conversation between young people and staff members or volunteers should be held in confidence.  However, there may be the need to share information, or look for support from other members of the team, or to refer to other agencies.  The child/young person will be made aware of this.</w:t>
      </w:r>
    </w:p>
    <w:p w14:paraId="390C162A" w14:textId="77777777" w:rsidR="008A277C" w:rsidRPr="008A277C" w:rsidRDefault="008A277C" w:rsidP="008A277C">
      <w:pPr>
        <w:rPr>
          <w:rFonts w:asciiTheme="majorHAnsi" w:hAnsiTheme="majorHAnsi" w:cstheme="majorHAnsi"/>
        </w:rPr>
      </w:pPr>
    </w:p>
    <w:p w14:paraId="1FBB25A6" w14:textId="4F01CFC2"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In the event of any disclosure of child abuse occurring, the Protection from Abuse policy and procedure must be followed.</w:t>
      </w:r>
    </w:p>
    <w:p w14:paraId="69A0035B" w14:textId="77777777" w:rsidR="008A277C" w:rsidRPr="008A277C" w:rsidRDefault="008A277C" w:rsidP="008A277C">
      <w:pPr>
        <w:rPr>
          <w:rFonts w:asciiTheme="majorHAnsi" w:hAnsiTheme="majorHAnsi" w:cstheme="majorHAnsi"/>
        </w:rPr>
      </w:pPr>
    </w:p>
    <w:p w14:paraId="3AADA0C9"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Information about ex-service users</w:t>
      </w:r>
    </w:p>
    <w:p w14:paraId="31FE19FC" w14:textId="77777777" w:rsidR="008A277C" w:rsidRPr="008A277C" w:rsidRDefault="008A277C" w:rsidP="008A277C">
      <w:pPr>
        <w:rPr>
          <w:rFonts w:asciiTheme="majorHAnsi" w:hAnsiTheme="majorHAnsi" w:cstheme="majorHAnsi"/>
        </w:rPr>
      </w:pPr>
    </w:p>
    <w:p w14:paraId="7C379FA7" w14:textId="65C4485C"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Confidentiality is just as important for ex-</w:t>
      </w:r>
      <w:r>
        <w:rPr>
          <w:rFonts w:asciiTheme="majorHAnsi" w:hAnsiTheme="majorHAnsi" w:cstheme="majorHAnsi"/>
        </w:rPr>
        <w:t>clients</w:t>
      </w:r>
      <w:r w:rsidRPr="008A277C">
        <w:rPr>
          <w:rFonts w:asciiTheme="majorHAnsi" w:hAnsiTheme="majorHAnsi" w:cstheme="majorHAnsi"/>
        </w:rPr>
        <w:t xml:space="preserve"> and for </w:t>
      </w:r>
      <w:r>
        <w:rPr>
          <w:rFonts w:asciiTheme="majorHAnsi" w:hAnsiTheme="majorHAnsi" w:cstheme="majorHAnsi"/>
        </w:rPr>
        <w:t>people</w:t>
      </w:r>
      <w:r w:rsidRPr="008A277C">
        <w:rPr>
          <w:rFonts w:asciiTheme="majorHAnsi" w:hAnsiTheme="majorHAnsi" w:cstheme="majorHAnsi"/>
        </w:rPr>
        <w:t xml:space="preserve"> accessing the outreach, floating support and after care services.  The policy and procedure apply equally to </w:t>
      </w:r>
      <w:r>
        <w:rPr>
          <w:rFonts w:asciiTheme="majorHAnsi" w:hAnsiTheme="majorHAnsi" w:cstheme="majorHAnsi"/>
        </w:rPr>
        <w:t>people</w:t>
      </w:r>
      <w:r w:rsidRPr="008A277C">
        <w:rPr>
          <w:rFonts w:asciiTheme="majorHAnsi" w:hAnsiTheme="majorHAnsi" w:cstheme="majorHAnsi"/>
        </w:rPr>
        <w:t xml:space="preserve"> and children in this situation.</w:t>
      </w:r>
    </w:p>
    <w:p w14:paraId="7CF4B1F7" w14:textId="77777777" w:rsidR="008A277C" w:rsidRPr="008A277C" w:rsidRDefault="008A277C" w:rsidP="008A277C">
      <w:pPr>
        <w:rPr>
          <w:rFonts w:asciiTheme="majorHAnsi" w:hAnsiTheme="majorHAnsi" w:cstheme="majorHAnsi"/>
        </w:rPr>
      </w:pPr>
    </w:p>
    <w:p w14:paraId="525C4AF0" w14:textId="537341C3"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Staff, volunteers, and management committee members</w:t>
      </w:r>
    </w:p>
    <w:p w14:paraId="39B3BCEB" w14:textId="77777777" w:rsidR="008A277C" w:rsidRPr="008A277C" w:rsidRDefault="008A277C" w:rsidP="008A277C">
      <w:pPr>
        <w:rPr>
          <w:rFonts w:asciiTheme="majorHAnsi" w:hAnsiTheme="majorHAnsi" w:cstheme="majorHAnsi"/>
        </w:rPr>
      </w:pPr>
    </w:p>
    <w:p w14:paraId="3F635425" w14:textId="1710F4C8"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Under no circumstances will information relating to staff members, volunteers or Trustees be given to any individual or organisation without the permission of that person.</w:t>
      </w:r>
    </w:p>
    <w:p w14:paraId="609FE1F0" w14:textId="77777777" w:rsidR="008A277C" w:rsidRPr="008A277C" w:rsidRDefault="008A277C" w:rsidP="008A277C">
      <w:pPr>
        <w:rPr>
          <w:rFonts w:asciiTheme="majorHAnsi" w:hAnsiTheme="majorHAnsi" w:cstheme="majorHAnsi"/>
        </w:rPr>
      </w:pPr>
    </w:p>
    <w:p w14:paraId="70AB8D80"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 xml:space="preserve">Recorded </w:t>
      </w:r>
      <w:proofErr w:type="gramStart"/>
      <w:r w:rsidRPr="008A277C">
        <w:rPr>
          <w:rFonts w:asciiTheme="majorHAnsi" w:hAnsiTheme="majorHAnsi" w:cstheme="majorHAnsi"/>
          <w:b/>
          <w:bCs/>
        </w:rPr>
        <w:t>information</w:t>
      </w:r>
      <w:proofErr w:type="gramEnd"/>
    </w:p>
    <w:p w14:paraId="00605520" w14:textId="77777777" w:rsidR="008A277C" w:rsidRPr="008A277C" w:rsidRDefault="008A277C" w:rsidP="008A277C">
      <w:pPr>
        <w:rPr>
          <w:rFonts w:asciiTheme="majorHAnsi" w:hAnsiTheme="majorHAnsi" w:cstheme="majorHAnsi"/>
        </w:rPr>
      </w:pPr>
    </w:p>
    <w:p w14:paraId="0AAE5637" w14:textId="77777777" w:rsidR="008A277C" w:rsidRPr="008A277C" w:rsidRDefault="008A277C" w:rsidP="008A277C">
      <w:pPr>
        <w:rPr>
          <w:rFonts w:asciiTheme="majorHAnsi" w:hAnsiTheme="majorHAnsi" w:cstheme="majorHAnsi"/>
        </w:rPr>
      </w:pPr>
    </w:p>
    <w:p w14:paraId="5D2E2830" w14:textId="747F767C"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 xml:space="preserve">All information collected and stored by TAF will comply with the Data Protection Policy </w:t>
      </w:r>
    </w:p>
    <w:p w14:paraId="4EC8A819" w14:textId="77777777" w:rsidR="008A277C" w:rsidRPr="008A277C" w:rsidRDefault="008A277C" w:rsidP="008A277C">
      <w:pPr>
        <w:rPr>
          <w:rFonts w:asciiTheme="majorHAnsi" w:hAnsiTheme="majorHAnsi" w:cstheme="majorHAnsi"/>
        </w:rPr>
      </w:pPr>
    </w:p>
    <w:p w14:paraId="02E59C81" w14:textId="780FB6F8"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Any recorded information on service users, ex-service users and staff will be:</w:t>
      </w:r>
    </w:p>
    <w:p w14:paraId="3DB1B709" w14:textId="77777777" w:rsidR="008A277C" w:rsidRPr="008A277C" w:rsidRDefault="008A277C" w:rsidP="008A277C">
      <w:pPr>
        <w:rPr>
          <w:rFonts w:asciiTheme="majorHAnsi" w:hAnsiTheme="majorHAnsi" w:cstheme="majorHAnsi"/>
        </w:rPr>
      </w:pPr>
    </w:p>
    <w:p w14:paraId="3A4F5B40" w14:textId="15A46D75" w:rsidR="008A277C" w:rsidRPr="008A277C" w:rsidRDefault="008A277C" w:rsidP="008A277C">
      <w:pPr>
        <w:pStyle w:val="ListParagraph"/>
        <w:numPr>
          <w:ilvl w:val="0"/>
          <w:numId w:val="6"/>
        </w:numPr>
        <w:rPr>
          <w:rFonts w:asciiTheme="majorHAnsi" w:hAnsiTheme="majorHAnsi" w:cstheme="majorHAnsi"/>
        </w:rPr>
      </w:pPr>
      <w:r w:rsidRPr="008A277C">
        <w:rPr>
          <w:rFonts w:asciiTheme="majorHAnsi" w:hAnsiTheme="majorHAnsi" w:cstheme="majorHAnsi"/>
        </w:rPr>
        <w:t xml:space="preserve">kept in a secure </w:t>
      </w:r>
      <w:proofErr w:type="gramStart"/>
      <w:r w:rsidRPr="008A277C">
        <w:rPr>
          <w:rFonts w:asciiTheme="majorHAnsi" w:hAnsiTheme="majorHAnsi" w:cstheme="majorHAnsi"/>
        </w:rPr>
        <w:t>location</w:t>
      </w:r>
      <w:proofErr w:type="gramEnd"/>
    </w:p>
    <w:p w14:paraId="0966D072" w14:textId="0A23F374" w:rsidR="008A277C" w:rsidRPr="008A277C" w:rsidRDefault="008A277C" w:rsidP="008A277C">
      <w:pPr>
        <w:pStyle w:val="ListParagraph"/>
        <w:numPr>
          <w:ilvl w:val="0"/>
          <w:numId w:val="6"/>
        </w:numPr>
        <w:rPr>
          <w:rFonts w:asciiTheme="majorHAnsi" w:hAnsiTheme="majorHAnsi" w:cstheme="majorHAnsi"/>
        </w:rPr>
      </w:pPr>
      <w:r w:rsidRPr="008A277C">
        <w:rPr>
          <w:rFonts w:asciiTheme="majorHAnsi" w:hAnsiTheme="majorHAnsi" w:cstheme="majorHAnsi"/>
        </w:rPr>
        <w:t>protected using passwords if kept on computer.</w:t>
      </w:r>
    </w:p>
    <w:p w14:paraId="4857646E" w14:textId="348C0CC3" w:rsidR="008A277C" w:rsidRPr="008A277C" w:rsidRDefault="008A277C" w:rsidP="008A277C">
      <w:pPr>
        <w:pStyle w:val="ListParagraph"/>
        <w:numPr>
          <w:ilvl w:val="0"/>
          <w:numId w:val="6"/>
        </w:numPr>
        <w:rPr>
          <w:rFonts w:asciiTheme="majorHAnsi" w:hAnsiTheme="majorHAnsi" w:cstheme="majorHAnsi"/>
        </w:rPr>
      </w:pPr>
      <w:r w:rsidRPr="008A277C">
        <w:rPr>
          <w:rFonts w:asciiTheme="majorHAnsi" w:hAnsiTheme="majorHAnsi" w:cstheme="majorHAnsi"/>
        </w:rPr>
        <w:t>recorded by aliases/codes if used for statistical purposes so those individuals remain anonymous.</w:t>
      </w:r>
    </w:p>
    <w:p w14:paraId="5BB4A095" w14:textId="77777777" w:rsidR="008A277C" w:rsidRPr="008A277C" w:rsidRDefault="008A277C" w:rsidP="008A277C">
      <w:pPr>
        <w:rPr>
          <w:rFonts w:asciiTheme="majorHAnsi" w:hAnsiTheme="majorHAnsi" w:cstheme="majorHAnsi"/>
        </w:rPr>
      </w:pPr>
    </w:p>
    <w:p w14:paraId="3B815F0D" w14:textId="51B0A91C" w:rsidR="008A277C" w:rsidRPr="008A277C" w:rsidRDefault="008A277C" w:rsidP="008A277C">
      <w:pPr>
        <w:pStyle w:val="ListParagraph"/>
        <w:numPr>
          <w:ilvl w:val="0"/>
          <w:numId w:val="6"/>
        </w:numPr>
        <w:rPr>
          <w:rFonts w:asciiTheme="majorHAnsi" w:hAnsiTheme="majorHAnsi" w:cstheme="majorHAnsi"/>
        </w:rPr>
      </w:pPr>
      <w:r w:rsidRPr="008A277C">
        <w:rPr>
          <w:rFonts w:asciiTheme="majorHAnsi" w:hAnsiTheme="majorHAnsi" w:cstheme="majorHAnsi"/>
        </w:rPr>
        <w:lastRenderedPageBreak/>
        <w:t xml:space="preserve">kept for at least 6 years and then destroyed confidentially if it is no longer needed.  Child records will be stored for 21.5 </w:t>
      </w:r>
      <w:proofErr w:type="gramStart"/>
      <w:r w:rsidRPr="008A277C">
        <w:rPr>
          <w:rFonts w:asciiTheme="majorHAnsi" w:hAnsiTheme="majorHAnsi" w:cstheme="majorHAnsi"/>
        </w:rPr>
        <w:t>years</w:t>
      </w:r>
      <w:proofErr w:type="gramEnd"/>
    </w:p>
    <w:p w14:paraId="6D285747" w14:textId="77777777" w:rsidR="008A277C" w:rsidRPr="008A277C" w:rsidRDefault="008A277C" w:rsidP="008A277C">
      <w:pPr>
        <w:rPr>
          <w:rFonts w:asciiTheme="majorHAnsi" w:hAnsiTheme="majorHAnsi" w:cstheme="majorHAnsi"/>
        </w:rPr>
      </w:pPr>
    </w:p>
    <w:p w14:paraId="3FA92BAA" w14:textId="77777777" w:rsidR="008A277C" w:rsidRPr="008A277C" w:rsidRDefault="008A277C" w:rsidP="008A277C">
      <w:pPr>
        <w:rPr>
          <w:rFonts w:asciiTheme="majorHAnsi" w:hAnsiTheme="majorHAnsi" w:cstheme="majorHAnsi"/>
        </w:rPr>
      </w:pPr>
    </w:p>
    <w:p w14:paraId="57FCEFC0" w14:textId="77777777" w:rsidR="008A277C" w:rsidRPr="008A277C" w:rsidRDefault="008A277C" w:rsidP="008A277C">
      <w:pPr>
        <w:rPr>
          <w:rFonts w:asciiTheme="majorHAnsi" w:hAnsiTheme="majorHAnsi" w:cstheme="majorHAnsi"/>
        </w:rPr>
      </w:pPr>
    </w:p>
    <w:p w14:paraId="1D866E2C"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ACCESS TO INFORMATION</w:t>
      </w:r>
    </w:p>
    <w:p w14:paraId="493D4428" w14:textId="77777777" w:rsidR="008A277C" w:rsidRPr="008A277C" w:rsidRDefault="008A277C" w:rsidP="008A277C">
      <w:pPr>
        <w:rPr>
          <w:rFonts w:asciiTheme="majorHAnsi" w:hAnsiTheme="majorHAnsi" w:cstheme="majorHAnsi"/>
        </w:rPr>
      </w:pPr>
    </w:p>
    <w:p w14:paraId="4E6C98E2" w14:textId="25A6A930"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TAF’s service users have the right to know if personal data is being held about them and to be given:</w:t>
      </w:r>
    </w:p>
    <w:p w14:paraId="3731F496" w14:textId="77777777" w:rsidR="008A277C" w:rsidRPr="008A277C" w:rsidRDefault="008A277C" w:rsidP="008A277C">
      <w:pPr>
        <w:rPr>
          <w:rFonts w:asciiTheme="majorHAnsi" w:hAnsiTheme="majorHAnsi" w:cstheme="majorHAnsi"/>
        </w:rPr>
      </w:pPr>
    </w:p>
    <w:p w14:paraId="1280FA35" w14:textId="3CF8A6BB" w:rsidR="008A277C" w:rsidRPr="008A277C" w:rsidRDefault="008A277C" w:rsidP="008A277C">
      <w:pPr>
        <w:pStyle w:val="ListParagraph"/>
        <w:numPr>
          <w:ilvl w:val="0"/>
          <w:numId w:val="7"/>
        </w:numPr>
        <w:rPr>
          <w:rFonts w:asciiTheme="majorHAnsi" w:hAnsiTheme="majorHAnsi" w:cstheme="majorHAnsi"/>
        </w:rPr>
      </w:pPr>
      <w:r w:rsidRPr="008A277C">
        <w:rPr>
          <w:rFonts w:asciiTheme="majorHAnsi" w:hAnsiTheme="majorHAnsi" w:cstheme="majorHAnsi"/>
        </w:rPr>
        <w:t xml:space="preserve">a description of personal details held about </w:t>
      </w:r>
      <w:proofErr w:type="gramStart"/>
      <w:r w:rsidRPr="008A277C">
        <w:rPr>
          <w:rFonts w:asciiTheme="majorHAnsi" w:hAnsiTheme="majorHAnsi" w:cstheme="majorHAnsi"/>
        </w:rPr>
        <w:t>them</w:t>
      </w:r>
      <w:proofErr w:type="gramEnd"/>
    </w:p>
    <w:p w14:paraId="790B8350" w14:textId="54C383AA" w:rsidR="008A277C" w:rsidRPr="008A277C" w:rsidRDefault="008A277C" w:rsidP="008A277C">
      <w:pPr>
        <w:pStyle w:val="ListParagraph"/>
        <w:numPr>
          <w:ilvl w:val="0"/>
          <w:numId w:val="7"/>
        </w:numPr>
        <w:rPr>
          <w:rFonts w:asciiTheme="majorHAnsi" w:hAnsiTheme="majorHAnsi" w:cstheme="majorHAnsi"/>
        </w:rPr>
      </w:pPr>
      <w:r w:rsidRPr="008A277C">
        <w:rPr>
          <w:rFonts w:asciiTheme="majorHAnsi" w:hAnsiTheme="majorHAnsi" w:cstheme="majorHAnsi"/>
        </w:rPr>
        <w:t xml:space="preserve">the purposes for which TAF uses this personal </w:t>
      </w:r>
      <w:proofErr w:type="gramStart"/>
      <w:r w:rsidRPr="008A277C">
        <w:rPr>
          <w:rFonts w:asciiTheme="majorHAnsi" w:hAnsiTheme="majorHAnsi" w:cstheme="majorHAnsi"/>
        </w:rPr>
        <w:t>data</w:t>
      </w:r>
      <w:proofErr w:type="gramEnd"/>
    </w:p>
    <w:p w14:paraId="49B99FE1" w14:textId="49AC2BFD" w:rsidR="008A277C" w:rsidRPr="008A277C" w:rsidRDefault="008A277C" w:rsidP="008A277C">
      <w:pPr>
        <w:pStyle w:val="ListParagraph"/>
        <w:numPr>
          <w:ilvl w:val="0"/>
          <w:numId w:val="7"/>
        </w:numPr>
        <w:rPr>
          <w:rFonts w:asciiTheme="majorHAnsi" w:hAnsiTheme="majorHAnsi" w:cstheme="majorHAnsi"/>
        </w:rPr>
      </w:pPr>
      <w:r w:rsidRPr="008A277C">
        <w:rPr>
          <w:rFonts w:asciiTheme="majorHAnsi" w:hAnsiTheme="majorHAnsi" w:cstheme="majorHAnsi"/>
        </w:rPr>
        <w:t>those to whom TAF may disclose this personal data.</w:t>
      </w:r>
    </w:p>
    <w:p w14:paraId="71375254" w14:textId="77777777" w:rsidR="008A277C" w:rsidRPr="008A277C" w:rsidRDefault="008A277C" w:rsidP="008A277C">
      <w:pPr>
        <w:rPr>
          <w:rFonts w:asciiTheme="majorHAnsi" w:hAnsiTheme="majorHAnsi" w:cstheme="majorHAnsi"/>
        </w:rPr>
      </w:pPr>
    </w:p>
    <w:p w14:paraId="725E4751" w14:textId="00607D0D"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TAF will provide this information to service users who request it unless:</w:t>
      </w:r>
    </w:p>
    <w:p w14:paraId="25E2D05C" w14:textId="77777777" w:rsidR="008A277C" w:rsidRPr="008A277C" w:rsidRDefault="008A277C" w:rsidP="008A277C">
      <w:pPr>
        <w:rPr>
          <w:rFonts w:asciiTheme="majorHAnsi" w:hAnsiTheme="majorHAnsi" w:cstheme="majorHAnsi"/>
        </w:rPr>
      </w:pPr>
    </w:p>
    <w:p w14:paraId="47318A54" w14:textId="4484CE08" w:rsidR="008A277C" w:rsidRPr="008A277C" w:rsidRDefault="008A277C" w:rsidP="008A277C">
      <w:pPr>
        <w:pStyle w:val="ListParagraph"/>
        <w:numPr>
          <w:ilvl w:val="0"/>
          <w:numId w:val="8"/>
        </w:numPr>
        <w:rPr>
          <w:rFonts w:asciiTheme="majorHAnsi" w:hAnsiTheme="majorHAnsi" w:cstheme="majorHAnsi"/>
        </w:rPr>
      </w:pPr>
      <w:r w:rsidRPr="008A277C">
        <w:rPr>
          <w:rFonts w:asciiTheme="majorHAnsi" w:hAnsiTheme="majorHAnsi" w:cstheme="majorHAnsi"/>
        </w:rPr>
        <w:t>the information may cause harm to the service users’ (or another person’s) mental or physical condition unless an appropriate health professional has been consulted.</w:t>
      </w:r>
    </w:p>
    <w:p w14:paraId="26B45645" w14:textId="59FC4F4D" w:rsidR="008A277C" w:rsidRPr="008A277C" w:rsidRDefault="008A277C" w:rsidP="008A277C">
      <w:pPr>
        <w:pStyle w:val="ListParagraph"/>
        <w:numPr>
          <w:ilvl w:val="0"/>
          <w:numId w:val="8"/>
        </w:numPr>
        <w:rPr>
          <w:rFonts w:asciiTheme="majorHAnsi" w:hAnsiTheme="majorHAnsi" w:cstheme="majorHAnsi"/>
        </w:rPr>
      </w:pPr>
      <w:r w:rsidRPr="008A277C">
        <w:rPr>
          <w:rFonts w:asciiTheme="majorHAnsi" w:hAnsiTheme="majorHAnsi" w:cstheme="majorHAnsi"/>
        </w:rPr>
        <w:t>(if an ex-service user) the identity of the ex-service user has not been confirmed.</w:t>
      </w:r>
    </w:p>
    <w:p w14:paraId="6F5E5D38" w14:textId="5AD9257D" w:rsidR="008A277C" w:rsidRPr="008A277C" w:rsidRDefault="008A277C" w:rsidP="008A277C">
      <w:pPr>
        <w:pStyle w:val="ListParagraph"/>
        <w:numPr>
          <w:ilvl w:val="0"/>
          <w:numId w:val="8"/>
        </w:numPr>
        <w:rPr>
          <w:rFonts w:asciiTheme="majorHAnsi" w:hAnsiTheme="majorHAnsi" w:cstheme="majorHAnsi"/>
        </w:rPr>
      </w:pPr>
      <w:r w:rsidRPr="008A277C">
        <w:rPr>
          <w:rFonts w:asciiTheme="majorHAnsi" w:hAnsiTheme="majorHAnsi" w:cstheme="majorHAnsi"/>
        </w:rPr>
        <w:t>TAF recently complied with a similar request.</w:t>
      </w:r>
    </w:p>
    <w:p w14:paraId="122B2A7A" w14:textId="77777777" w:rsidR="008A277C" w:rsidRPr="008A277C" w:rsidRDefault="008A277C" w:rsidP="008A277C">
      <w:pPr>
        <w:rPr>
          <w:rFonts w:asciiTheme="majorHAnsi" w:hAnsiTheme="majorHAnsi" w:cstheme="majorHAnsi"/>
        </w:rPr>
      </w:pPr>
    </w:p>
    <w:p w14:paraId="1D094AD6" w14:textId="2DAC245B"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Where the person requesting access to personal data is a child or young person, TAF will give them access to this if:</w:t>
      </w:r>
    </w:p>
    <w:p w14:paraId="0888B648" w14:textId="77777777" w:rsidR="008A277C" w:rsidRPr="008A277C" w:rsidRDefault="008A277C" w:rsidP="008A277C">
      <w:pPr>
        <w:rPr>
          <w:rFonts w:asciiTheme="majorHAnsi" w:hAnsiTheme="majorHAnsi" w:cstheme="majorHAnsi"/>
        </w:rPr>
      </w:pPr>
    </w:p>
    <w:p w14:paraId="5CA553DD" w14:textId="75FCDCFC" w:rsidR="008A277C" w:rsidRPr="008A277C" w:rsidRDefault="008A277C" w:rsidP="008A277C">
      <w:pPr>
        <w:pStyle w:val="ListParagraph"/>
        <w:numPr>
          <w:ilvl w:val="0"/>
          <w:numId w:val="9"/>
        </w:numPr>
        <w:rPr>
          <w:rFonts w:asciiTheme="majorHAnsi" w:hAnsiTheme="majorHAnsi" w:cstheme="majorHAnsi"/>
        </w:rPr>
      </w:pPr>
      <w:r w:rsidRPr="008A277C">
        <w:rPr>
          <w:rFonts w:asciiTheme="majorHAnsi" w:hAnsiTheme="majorHAnsi" w:cstheme="majorHAnsi"/>
        </w:rPr>
        <w:t>they are over 12 years old and</w:t>
      </w:r>
    </w:p>
    <w:p w14:paraId="0A757497" w14:textId="42EFB685" w:rsidR="008A277C" w:rsidRPr="008A277C" w:rsidRDefault="008A277C" w:rsidP="008A277C">
      <w:pPr>
        <w:pStyle w:val="ListParagraph"/>
        <w:numPr>
          <w:ilvl w:val="0"/>
          <w:numId w:val="9"/>
        </w:numPr>
        <w:rPr>
          <w:rFonts w:asciiTheme="majorHAnsi" w:hAnsiTheme="majorHAnsi" w:cstheme="majorHAnsi"/>
        </w:rPr>
      </w:pPr>
      <w:r w:rsidRPr="008A277C">
        <w:rPr>
          <w:rFonts w:asciiTheme="majorHAnsi" w:hAnsiTheme="majorHAnsi" w:cstheme="majorHAnsi"/>
        </w:rPr>
        <w:t xml:space="preserve">they are deemed mature enough to understand the nature of their </w:t>
      </w:r>
      <w:r w:rsidR="007D363A" w:rsidRPr="008A277C">
        <w:rPr>
          <w:rFonts w:asciiTheme="majorHAnsi" w:hAnsiTheme="majorHAnsi" w:cstheme="majorHAnsi"/>
        </w:rPr>
        <w:t>request or</w:t>
      </w:r>
    </w:p>
    <w:p w14:paraId="57066C0B" w14:textId="77F1F36A" w:rsidR="008A277C" w:rsidRPr="008A277C" w:rsidRDefault="008A277C" w:rsidP="008A277C">
      <w:pPr>
        <w:pStyle w:val="ListParagraph"/>
        <w:numPr>
          <w:ilvl w:val="0"/>
          <w:numId w:val="9"/>
        </w:numPr>
        <w:rPr>
          <w:rFonts w:asciiTheme="majorHAnsi" w:hAnsiTheme="majorHAnsi" w:cstheme="majorHAnsi"/>
        </w:rPr>
      </w:pPr>
      <w:r w:rsidRPr="008A277C">
        <w:rPr>
          <w:rFonts w:asciiTheme="majorHAnsi" w:hAnsiTheme="majorHAnsi" w:cstheme="majorHAnsi"/>
        </w:rPr>
        <w:t>the request for access to personal data held on the child/young person has been made by the parent or guardian and TAF is satisfied with the identity of the parent or guardian.</w:t>
      </w:r>
    </w:p>
    <w:p w14:paraId="2C6BBBC3" w14:textId="77777777" w:rsidR="008A277C" w:rsidRPr="008A277C" w:rsidRDefault="008A277C" w:rsidP="008A277C">
      <w:pPr>
        <w:rPr>
          <w:rFonts w:asciiTheme="majorHAnsi" w:hAnsiTheme="majorHAnsi" w:cstheme="majorHAnsi"/>
        </w:rPr>
      </w:pPr>
    </w:p>
    <w:p w14:paraId="3C0EF28B"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TRAINING</w:t>
      </w:r>
    </w:p>
    <w:p w14:paraId="247B9C02" w14:textId="77777777" w:rsidR="008A277C" w:rsidRPr="008A277C" w:rsidRDefault="008A277C" w:rsidP="008A277C">
      <w:pPr>
        <w:rPr>
          <w:rFonts w:asciiTheme="majorHAnsi" w:hAnsiTheme="majorHAnsi" w:cstheme="majorHAnsi"/>
        </w:rPr>
      </w:pPr>
    </w:p>
    <w:p w14:paraId="351CC694" w14:textId="2462082A" w:rsidR="008A277C" w:rsidRPr="008A277C" w:rsidRDefault="008A277C" w:rsidP="008A277C">
      <w:pPr>
        <w:pStyle w:val="ListParagraph"/>
        <w:numPr>
          <w:ilvl w:val="0"/>
          <w:numId w:val="1"/>
        </w:numPr>
        <w:rPr>
          <w:rFonts w:asciiTheme="majorHAnsi" w:hAnsiTheme="majorHAnsi" w:cstheme="majorHAnsi"/>
        </w:rPr>
      </w:pPr>
      <w:r w:rsidRPr="008A277C">
        <w:rPr>
          <w:rFonts w:asciiTheme="majorHAnsi" w:hAnsiTheme="majorHAnsi" w:cstheme="majorHAnsi"/>
        </w:rPr>
        <w:t xml:space="preserve">All staff members, volunteers and Trustees will be trained in the use of this policy and procedure to ensure that confidentiality and access to information are </w:t>
      </w:r>
      <w:r w:rsidR="007D363A" w:rsidRPr="008A277C">
        <w:rPr>
          <w:rFonts w:asciiTheme="majorHAnsi" w:hAnsiTheme="majorHAnsi" w:cstheme="majorHAnsi"/>
        </w:rPr>
        <w:t>always dealt with appropriately</w:t>
      </w:r>
      <w:r w:rsidRPr="008A277C">
        <w:rPr>
          <w:rFonts w:asciiTheme="majorHAnsi" w:hAnsiTheme="majorHAnsi" w:cstheme="majorHAnsi"/>
        </w:rPr>
        <w:t>.</w:t>
      </w:r>
    </w:p>
    <w:p w14:paraId="2BFAEB0B" w14:textId="77777777" w:rsidR="008A277C" w:rsidRPr="008A277C" w:rsidRDefault="008A277C" w:rsidP="008A277C">
      <w:pPr>
        <w:rPr>
          <w:rFonts w:asciiTheme="majorHAnsi" w:hAnsiTheme="majorHAnsi" w:cstheme="majorHAnsi"/>
        </w:rPr>
      </w:pPr>
    </w:p>
    <w:p w14:paraId="5417BF37" w14:textId="77777777" w:rsidR="008A277C" w:rsidRPr="008A277C" w:rsidRDefault="008A277C" w:rsidP="008A277C">
      <w:pPr>
        <w:rPr>
          <w:rFonts w:asciiTheme="majorHAnsi" w:hAnsiTheme="majorHAnsi" w:cstheme="majorHAnsi"/>
        </w:rPr>
      </w:pPr>
    </w:p>
    <w:p w14:paraId="2E0F7FFE" w14:textId="3A6787F4" w:rsidR="008A277C" w:rsidRPr="008A277C" w:rsidRDefault="008A277C" w:rsidP="008A277C">
      <w:pPr>
        <w:rPr>
          <w:rFonts w:asciiTheme="majorHAnsi" w:hAnsiTheme="majorHAnsi" w:cstheme="majorHAnsi"/>
        </w:rPr>
      </w:pPr>
      <w:r w:rsidRPr="008A277C">
        <w:rPr>
          <w:rFonts w:asciiTheme="majorHAnsi" w:hAnsiTheme="majorHAnsi" w:cstheme="majorHAnsi"/>
        </w:rPr>
        <w:t>Date of policy</w:t>
      </w:r>
      <w:r>
        <w:rPr>
          <w:rFonts w:asciiTheme="majorHAnsi" w:hAnsiTheme="majorHAnsi" w:cstheme="majorHAnsi"/>
        </w:rPr>
        <w:t>:</w:t>
      </w:r>
      <w:r w:rsidRPr="008A277C">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580CA8">
        <w:rPr>
          <w:rFonts w:asciiTheme="majorHAnsi" w:hAnsiTheme="majorHAnsi" w:cstheme="majorHAnsi"/>
        </w:rPr>
        <w:t>February</w:t>
      </w:r>
      <w:r>
        <w:rPr>
          <w:rFonts w:asciiTheme="majorHAnsi" w:hAnsiTheme="majorHAnsi" w:cstheme="majorHAnsi"/>
        </w:rPr>
        <w:t xml:space="preserve"> 202</w:t>
      </w:r>
      <w:r w:rsidR="007D363A">
        <w:rPr>
          <w:rFonts w:asciiTheme="majorHAnsi" w:hAnsiTheme="majorHAnsi" w:cstheme="majorHAnsi"/>
        </w:rPr>
        <w:t>4</w:t>
      </w:r>
    </w:p>
    <w:p w14:paraId="23ADF30A" w14:textId="77777777" w:rsidR="008A277C" w:rsidRPr="008A277C" w:rsidRDefault="008A277C" w:rsidP="008A277C">
      <w:pPr>
        <w:rPr>
          <w:rFonts w:asciiTheme="majorHAnsi" w:hAnsiTheme="majorHAnsi" w:cstheme="majorHAnsi"/>
        </w:rPr>
      </w:pPr>
    </w:p>
    <w:p w14:paraId="63519036" w14:textId="47F78FC5" w:rsidR="008A277C" w:rsidRPr="008A277C" w:rsidRDefault="008A277C" w:rsidP="008A277C">
      <w:pPr>
        <w:rPr>
          <w:rFonts w:asciiTheme="majorHAnsi" w:hAnsiTheme="majorHAnsi" w:cstheme="majorHAnsi"/>
        </w:rPr>
      </w:pPr>
      <w:r w:rsidRPr="008A277C">
        <w:rPr>
          <w:rFonts w:asciiTheme="majorHAnsi" w:hAnsiTheme="majorHAnsi" w:cstheme="majorHAnsi"/>
        </w:rPr>
        <w:t>Policy Signed by CEO</w:t>
      </w: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t>Caroline Deeprose</w:t>
      </w:r>
    </w:p>
    <w:p w14:paraId="4B164FB1" w14:textId="77777777" w:rsidR="008A277C" w:rsidRPr="008A277C" w:rsidRDefault="008A277C" w:rsidP="008A277C">
      <w:pPr>
        <w:rPr>
          <w:rFonts w:asciiTheme="majorHAnsi" w:hAnsiTheme="majorHAnsi" w:cstheme="majorHAnsi"/>
        </w:rPr>
      </w:pPr>
    </w:p>
    <w:p w14:paraId="31FC1E9B" w14:textId="541928FC" w:rsidR="008A277C" w:rsidRPr="008A277C" w:rsidRDefault="008A277C" w:rsidP="008A277C">
      <w:pPr>
        <w:rPr>
          <w:rFonts w:asciiTheme="majorHAnsi" w:hAnsiTheme="majorHAnsi" w:cstheme="majorHAnsi"/>
        </w:rPr>
      </w:pPr>
      <w:r w:rsidRPr="008A277C">
        <w:rPr>
          <w:rFonts w:asciiTheme="majorHAnsi" w:hAnsiTheme="majorHAnsi" w:cstheme="majorHAnsi"/>
        </w:rPr>
        <w:t>Policy approved by Trustee</w:t>
      </w:r>
      <w:r>
        <w:rPr>
          <w:rFonts w:asciiTheme="majorHAnsi" w:hAnsiTheme="majorHAnsi" w:cstheme="majorHAnsi"/>
        </w:rPr>
        <w:t>s:</w:t>
      </w:r>
      <w:r>
        <w:rPr>
          <w:rFonts w:asciiTheme="majorHAnsi" w:hAnsiTheme="majorHAnsi" w:cstheme="majorHAnsi"/>
        </w:rPr>
        <w:tab/>
        <w:t>February 202</w:t>
      </w:r>
      <w:r w:rsidR="007D363A">
        <w:rPr>
          <w:rFonts w:asciiTheme="majorHAnsi" w:hAnsiTheme="majorHAnsi" w:cstheme="majorHAnsi"/>
        </w:rPr>
        <w:t>4</w:t>
      </w:r>
    </w:p>
    <w:p w14:paraId="12D2716A" w14:textId="77777777" w:rsidR="008A277C" w:rsidRPr="008A277C" w:rsidRDefault="008A277C" w:rsidP="008A277C">
      <w:pPr>
        <w:rPr>
          <w:rFonts w:asciiTheme="majorHAnsi" w:hAnsiTheme="majorHAnsi" w:cstheme="majorHAnsi"/>
        </w:rPr>
      </w:pPr>
    </w:p>
    <w:p w14:paraId="2E55AA54" w14:textId="6DADAD25" w:rsidR="008A277C" w:rsidRPr="008A277C" w:rsidRDefault="008A277C" w:rsidP="008A277C">
      <w:pPr>
        <w:rPr>
          <w:rFonts w:asciiTheme="majorHAnsi" w:hAnsiTheme="majorHAnsi" w:cstheme="majorHAnsi"/>
        </w:rPr>
      </w:pPr>
      <w:r w:rsidRPr="008A277C">
        <w:rPr>
          <w:rFonts w:asciiTheme="majorHAnsi" w:hAnsiTheme="majorHAnsi" w:cstheme="majorHAnsi"/>
        </w:rPr>
        <w:t>Policy Review date</w:t>
      </w:r>
      <w:r>
        <w:rPr>
          <w:rFonts w:asciiTheme="majorHAnsi" w:hAnsiTheme="majorHAnsi" w:cstheme="majorHAnsi"/>
        </w:rPr>
        <w:t>:</w:t>
      </w:r>
      <w:r>
        <w:rPr>
          <w:rFonts w:asciiTheme="majorHAnsi" w:hAnsiTheme="majorHAnsi" w:cstheme="majorHAnsi"/>
        </w:rPr>
        <w:tab/>
      </w:r>
      <w:r>
        <w:rPr>
          <w:rFonts w:asciiTheme="majorHAnsi" w:hAnsiTheme="majorHAnsi" w:cstheme="majorHAnsi"/>
        </w:rPr>
        <w:tab/>
      </w:r>
      <w:r w:rsidR="007D363A">
        <w:rPr>
          <w:rFonts w:asciiTheme="majorHAnsi" w:hAnsiTheme="majorHAnsi" w:cstheme="majorHAnsi"/>
        </w:rPr>
        <w:t>February 2026</w:t>
      </w:r>
    </w:p>
    <w:p w14:paraId="2774228C" w14:textId="77777777" w:rsidR="008A277C" w:rsidRPr="008A277C" w:rsidRDefault="008A277C" w:rsidP="008A277C">
      <w:pPr>
        <w:rPr>
          <w:rFonts w:asciiTheme="majorHAnsi" w:hAnsiTheme="majorHAnsi" w:cstheme="majorHAnsi"/>
        </w:rPr>
      </w:pPr>
    </w:p>
    <w:p w14:paraId="2D5E1A05" w14:textId="77777777" w:rsidR="008A277C" w:rsidRDefault="008A277C" w:rsidP="008A277C">
      <w:pPr>
        <w:rPr>
          <w:rFonts w:asciiTheme="majorHAnsi" w:hAnsiTheme="majorHAnsi" w:cstheme="majorHAnsi"/>
        </w:rPr>
      </w:pPr>
      <w:r w:rsidRPr="008A277C">
        <w:rPr>
          <w:rFonts w:asciiTheme="majorHAnsi" w:hAnsiTheme="majorHAnsi" w:cstheme="majorHAnsi"/>
        </w:rPr>
        <w:t> </w:t>
      </w:r>
    </w:p>
    <w:p w14:paraId="75A27A8F" w14:textId="77777777" w:rsidR="008A277C" w:rsidRPr="008A277C" w:rsidRDefault="008A277C" w:rsidP="008A277C">
      <w:pPr>
        <w:rPr>
          <w:rFonts w:asciiTheme="majorHAnsi" w:hAnsiTheme="majorHAnsi" w:cstheme="majorHAnsi"/>
        </w:rPr>
      </w:pPr>
    </w:p>
    <w:p w14:paraId="0E18FE66"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lastRenderedPageBreak/>
        <w:t>PART TWO – PROCEDURAL GUIDANCE ON CONFIDENTIALITY AND ACCESS TO INFORMATION</w:t>
      </w:r>
    </w:p>
    <w:p w14:paraId="6FE43497" w14:textId="77777777" w:rsidR="008A277C" w:rsidRPr="008A277C" w:rsidRDefault="008A277C" w:rsidP="008A277C">
      <w:pPr>
        <w:rPr>
          <w:rFonts w:asciiTheme="majorHAnsi" w:hAnsiTheme="majorHAnsi" w:cstheme="majorHAnsi"/>
        </w:rPr>
      </w:pPr>
    </w:p>
    <w:p w14:paraId="20C28523" w14:textId="77777777" w:rsidR="008A277C" w:rsidRPr="008A277C" w:rsidRDefault="008A277C" w:rsidP="008A277C">
      <w:pPr>
        <w:rPr>
          <w:rFonts w:asciiTheme="majorHAnsi" w:hAnsiTheme="majorHAnsi" w:cstheme="majorHAnsi"/>
        </w:rPr>
      </w:pPr>
    </w:p>
    <w:p w14:paraId="617A41FD"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DISCLOSURE OF PERSONAL INFORMATION ABOUT SERVICE USERS TO OUTSIDE AGENCIES</w:t>
      </w:r>
    </w:p>
    <w:p w14:paraId="2A42828B" w14:textId="77777777" w:rsidR="008A277C" w:rsidRPr="008A277C" w:rsidRDefault="008A277C" w:rsidP="008A277C">
      <w:pPr>
        <w:rPr>
          <w:rFonts w:asciiTheme="majorHAnsi" w:hAnsiTheme="majorHAnsi" w:cstheme="majorHAnsi"/>
        </w:rPr>
      </w:pPr>
    </w:p>
    <w:p w14:paraId="5496DD18" w14:textId="7238254E"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In cases where staff members feel there is a need to disclose confidential information about a service user to a third party, they must inform the person concerned why there is a need to share information, with whom, and what the likely consequences of their agreeing or not agreeing to disclosures are.</w:t>
      </w:r>
    </w:p>
    <w:p w14:paraId="3AACD050" w14:textId="77777777" w:rsidR="008A277C" w:rsidRPr="008A277C" w:rsidRDefault="008A277C" w:rsidP="008A277C">
      <w:pPr>
        <w:rPr>
          <w:rFonts w:asciiTheme="majorHAnsi" w:hAnsiTheme="majorHAnsi" w:cstheme="majorHAnsi"/>
        </w:rPr>
      </w:pPr>
    </w:p>
    <w:p w14:paraId="12C06ACD" w14:textId="43695A9E"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 xml:space="preserve">Once consent has been obtained, it is the responsibility of the staff member passing on any information to ensure that disclosure only takes place on the terms agreed with the service user it concerns.  </w:t>
      </w:r>
    </w:p>
    <w:p w14:paraId="7ACDF6DD" w14:textId="77777777" w:rsidR="008A277C" w:rsidRPr="008A277C" w:rsidRDefault="008A277C" w:rsidP="008A277C">
      <w:pPr>
        <w:rPr>
          <w:rFonts w:asciiTheme="majorHAnsi" w:hAnsiTheme="majorHAnsi" w:cstheme="majorHAnsi"/>
        </w:rPr>
      </w:pPr>
    </w:p>
    <w:p w14:paraId="4A84658F" w14:textId="19503C36"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 xml:space="preserve">Information should only be given to other organisations with the service user’s permission, except for the cases set out in the policy when disclosures may be made without consent. </w:t>
      </w:r>
    </w:p>
    <w:p w14:paraId="543900BB" w14:textId="77777777" w:rsidR="008A277C" w:rsidRPr="008A277C" w:rsidRDefault="008A277C" w:rsidP="008A277C">
      <w:pPr>
        <w:rPr>
          <w:rFonts w:asciiTheme="majorHAnsi" w:hAnsiTheme="majorHAnsi" w:cstheme="majorHAnsi"/>
        </w:rPr>
      </w:pPr>
    </w:p>
    <w:p w14:paraId="29DDE159" w14:textId="7AD50077"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 xml:space="preserve">Some organisations, for example </w:t>
      </w:r>
      <w:r>
        <w:rPr>
          <w:rFonts w:asciiTheme="majorHAnsi" w:hAnsiTheme="majorHAnsi" w:cstheme="majorHAnsi"/>
        </w:rPr>
        <w:t>AO.com or a Carpet Company</w:t>
      </w:r>
      <w:r w:rsidRPr="008A277C">
        <w:rPr>
          <w:rFonts w:asciiTheme="majorHAnsi" w:hAnsiTheme="majorHAnsi" w:cstheme="majorHAnsi"/>
        </w:rPr>
        <w:t xml:space="preserve">, may require details about the service user if the service user is being referred to them.  The staff should tell the service user the information requirements of the organisation and the reasons why disclosure of information is necessary.  They should be told the consequences of agreeing, or not, to having the information passed on.  For example, if </w:t>
      </w:r>
      <w:r>
        <w:rPr>
          <w:rFonts w:asciiTheme="majorHAnsi" w:hAnsiTheme="majorHAnsi" w:cstheme="majorHAnsi"/>
        </w:rPr>
        <w:t xml:space="preserve">the service user </w:t>
      </w:r>
      <w:r w:rsidRPr="008A277C">
        <w:rPr>
          <w:rFonts w:asciiTheme="majorHAnsi" w:hAnsiTheme="majorHAnsi" w:cstheme="majorHAnsi"/>
        </w:rPr>
        <w:t xml:space="preserve">refuses to disclose </w:t>
      </w:r>
      <w:r>
        <w:rPr>
          <w:rFonts w:asciiTheme="majorHAnsi" w:hAnsiTheme="majorHAnsi" w:cstheme="majorHAnsi"/>
        </w:rPr>
        <w:t>their address</w:t>
      </w:r>
      <w:r w:rsidRPr="008A277C">
        <w:rPr>
          <w:rFonts w:asciiTheme="majorHAnsi" w:hAnsiTheme="majorHAnsi" w:cstheme="majorHAnsi"/>
        </w:rPr>
        <w:t xml:space="preserve">, that </w:t>
      </w:r>
      <w:r>
        <w:rPr>
          <w:rFonts w:asciiTheme="majorHAnsi" w:hAnsiTheme="majorHAnsi" w:cstheme="majorHAnsi"/>
        </w:rPr>
        <w:t>company</w:t>
      </w:r>
      <w:r w:rsidRPr="008A277C">
        <w:rPr>
          <w:rFonts w:asciiTheme="majorHAnsi" w:hAnsiTheme="majorHAnsi" w:cstheme="majorHAnsi"/>
        </w:rPr>
        <w:t xml:space="preserve"> might </w:t>
      </w:r>
      <w:r>
        <w:rPr>
          <w:rFonts w:asciiTheme="majorHAnsi" w:hAnsiTheme="majorHAnsi" w:cstheme="majorHAnsi"/>
        </w:rPr>
        <w:t>not be able</w:t>
      </w:r>
      <w:r w:rsidRPr="008A277C">
        <w:rPr>
          <w:rFonts w:asciiTheme="majorHAnsi" w:hAnsiTheme="majorHAnsi" w:cstheme="majorHAnsi"/>
        </w:rPr>
        <w:t xml:space="preserve"> to </w:t>
      </w:r>
      <w:r>
        <w:rPr>
          <w:rFonts w:asciiTheme="majorHAnsi" w:hAnsiTheme="majorHAnsi" w:cstheme="majorHAnsi"/>
        </w:rPr>
        <w:t>deliver</w:t>
      </w:r>
      <w:r w:rsidRPr="008A277C">
        <w:rPr>
          <w:rFonts w:asciiTheme="majorHAnsi" w:hAnsiTheme="majorHAnsi" w:cstheme="majorHAnsi"/>
        </w:rPr>
        <w:t xml:space="preserve"> that person</w:t>
      </w:r>
      <w:r>
        <w:rPr>
          <w:rFonts w:asciiTheme="majorHAnsi" w:hAnsiTheme="majorHAnsi" w:cstheme="majorHAnsi"/>
        </w:rPr>
        <w:t>’s</w:t>
      </w:r>
      <w:r w:rsidRPr="008A277C">
        <w:rPr>
          <w:rFonts w:asciiTheme="majorHAnsi" w:hAnsiTheme="majorHAnsi" w:cstheme="majorHAnsi"/>
        </w:rPr>
        <w:t xml:space="preserve"> </w:t>
      </w:r>
      <w:r>
        <w:rPr>
          <w:rFonts w:asciiTheme="majorHAnsi" w:hAnsiTheme="majorHAnsi" w:cstheme="majorHAnsi"/>
        </w:rPr>
        <w:t>items and access our support.</w:t>
      </w:r>
    </w:p>
    <w:p w14:paraId="5F110458" w14:textId="77777777" w:rsidR="008A277C" w:rsidRPr="008A277C" w:rsidRDefault="008A277C" w:rsidP="008A277C">
      <w:pPr>
        <w:rPr>
          <w:rFonts w:asciiTheme="majorHAnsi" w:hAnsiTheme="majorHAnsi" w:cstheme="majorHAnsi"/>
        </w:rPr>
      </w:pPr>
    </w:p>
    <w:p w14:paraId="2AE085D4" w14:textId="77777777" w:rsidR="008A277C" w:rsidRPr="008A277C" w:rsidRDefault="008A277C" w:rsidP="008A277C">
      <w:pPr>
        <w:rPr>
          <w:rFonts w:asciiTheme="majorHAnsi" w:hAnsiTheme="majorHAnsi" w:cstheme="majorHAnsi"/>
        </w:rPr>
      </w:pPr>
    </w:p>
    <w:p w14:paraId="027AD20A" w14:textId="5AE79243"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 xml:space="preserve">All disclosures must be made in line with the Data Protection Policy </w:t>
      </w:r>
    </w:p>
    <w:p w14:paraId="3CD869B4" w14:textId="77777777" w:rsidR="008A277C" w:rsidRPr="008A277C" w:rsidRDefault="008A277C" w:rsidP="008A277C">
      <w:pPr>
        <w:rPr>
          <w:rFonts w:asciiTheme="majorHAnsi" w:hAnsiTheme="majorHAnsi" w:cstheme="majorHAnsi"/>
        </w:rPr>
      </w:pPr>
    </w:p>
    <w:p w14:paraId="4376E0ED" w14:textId="77777777" w:rsidR="008A277C" w:rsidRPr="008A277C" w:rsidRDefault="008A277C" w:rsidP="008A277C">
      <w:pPr>
        <w:rPr>
          <w:rFonts w:asciiTheme="majorHAnsi" w:hAnsiTheme="majorHAnsi" w:cstheme="majorHAnsi"/>
        </w:rPr>
      </w:pPr>
    </w:p>
    <w:p w14:paraId="429FCE6C" w14:textId="1BE8E4E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DISCLOSURE OF INFORMATION ABOUT CLIENTS ADDRESSES/LOCATIONS</w:t>
      </w:r>
    </w:p>
    <w:p w14:paraId="07BED569" w14:textId="77777777" w:rsidR="008A277C" w:rsidRPr="008A277C" w:rsidRDefault="008A277C" w:rsidP="008A277C">
      <w:pPr>
        <w:rPr>
          <w:rFonts w:asciiTheme="majorHAnsi" w:hAnsiTheme="majorHAnsi" w:cstheme="majorHAnsi"/>
        </w:rPr>
      </w:pPr>
    </w:p>
    <w:p w14:paraId="3F0DDE42" w14:textId="7CE9D089"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Staff must not disclose the location or clients addresses without express agreement from the CEO.  In such cases residents will normally be informed prior to disclosure and wherever feasible, consulted.</w:t>
      </w:r>
    </w:p>
    <w:p w14:paraId="12145DE6" w14:textId="77777777" w:rsidR="008A277C" w:rsidRPr="008A277C" w:rsidRDefault="008A277C" w:rsidP="008A277C">
      <w:pPr>
        <w:rPr>
          <w:rFonts w:asciiTheme="majorHAnsi" w:hAnsiTheme="majorHAnsi" w:cstheme="majorHAnsi"/>
        </w:rPr>
      </w:pPr>
    </w:p>
    <w:p w14:paraId="326304D1" w14:textId="0C088789"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 xml:space="preserve">Staff compiling accounts, annual reports </w:t>
      </w:r>
      <w:r>
        <w:rPr>
          <w:rFonts w:asciiTheme="majorHAnsi" w:hAnsiTheme="majorHAnsi" w:cstheme="majorHAnsi"/>
        </w:rPr>
        <w:t xml:space="preserve">or any marketing </w:t>
      </w:r>
      <w:r w:rsidRPr="008A277C">
        <w:rPr>
          <w:rFonts w:asciiTheme="majorHAnsi" w:hAnsiTheme="majorHAnsi" w:cstheme="majorHAnsi"/>
        </w:rPr>
        <w:t>etc. must not refer to the any of the clients by their address.</w:t>
      </w:r>
    </w:p>
    <w:p w14:paraId="1BBC8B9D" w14:textId="77777777" w:rsidR="008A277C" w:rsidRPr="008A277C" w:rsidRDefault="008A277C" w:rsidP="008A277C">
      <w:pPr>
        <w:rPr>
          <w:rFonts w:asciiTheme="majorHAnsi" w:hAnsiTheme="majorHAnsi" w:cstheme="majorHAnsi"/>
        </w:rPr>
      </w:pPr>
    </w:p>
    <w:p w14:paraId="2B44B6AA" w14:textId="516128D8"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 xml:space="preserve">Staff responsible for linking with partner agencies must give them a copy of TAF’s confidentiality policy and explain its impact on them.  The people within the agency who will need to know the location and nature of TAF </w:t>
      </w:r>
      <w:r>
        <w:rPr>
          <w:rFonts w:asciiTheme="majorHAnsi" w:hAnsiTheme="majorHAnsi" w:cstheme="majorHAnsi"/>
        </w:rPr>
        <w:t>clients</w:t>
      </w:r>
      <w:r w:rsidRPr="008A277C">
        <w:rPr>
          <w:rFonts w:asciiTheme="majorHAnsi" w:hAnsiTheme="majorHAnsi" w:cstheme="majorHAnsi"/>
        </w:rPr>
        <w:t xml:space="preserve"> will be identified by the agency in conjunction with </w:t>
      </w:r>
      <w:r>
        <w:rPr>
          <w:rFonts w:asciiTheme="majorHAnsi" w:hAnsiTheme="majorHAnsi" w:cstheme="majorHAnsi"/>
        </w:rPr>
        <w:t>The Angels Foundation UK</w:t>
      </w:r>
      <w:r w:rsidRPr="008A277C">
        <w:rPr>
          <w:rFonts w:asciiTheme="majorHAnsi" w:hAnsiTheme="majorHAnsi" w:cstheme="majorHAnsi"/>
        </w:rPr>
        <w:t xml:space="preserve"> at an early stage.  Management Agreements will state that breaches of confidentiality by either party will be treated as a breach of the agreement.  </w:t>
      </w:r>
    </w:p>
    <w:p w14:paraId="06206D2E" w14:textId="77777777" w:rsidR="008A277C" w:rsidRPr="008A277C" w:rsidRDefault="008A277C" w:rsidP="008A277C">
      <w:pPr>
        <w:rPr>
          <w:rFonts w:asciiTheme="majorHAnsi" w:hAnsiTheme="majorHAnsi" w:cstheme="majorHAnsi"/>
        </w:rPr>
      </w:pPr>
    </w:p>
    <w:p w14:paraId="6D184B74" w14:textId="7D2EDE53"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lastRenderedPageBreak/>
        <w:t xml:space="preserve">Staff responsible for employing contractors and consultants on behalf of TAF must not inform them or discuss the details of the client’s case </w:t>
      </w:r>
      <w:r>
        <w:rPr>
          <w:rFonts w:asciiTheme="majorHAnsi" w:hAnsiTheme="majorHAnsi" w:cstheme="majorHAnsi"/>
        </w:rPr>
        <w:t>under any circumstances.</w:t>
      </w:r>
      <w:r>
        <w:rPr>
          <w:rFonts w:asciiTheme="majorHAnsi" w:hAnsiTheme="majorHAnsi" w:cstheme="majorHAnsi"/>
        </w:rPr>
        <w:br/>
      </w:r>
    </w:p>
    <w:p w14:paraId="58137FA0" w14:textId="5A00F261"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 xml:space="preserve">Staff responsible for employing contractors and consultants must explain TAF’s expectations as regards confidentiality. </w:t>
      </w:r>
    </w:p>
    <w:p w14:paraId="7F13F8E9" w14:textId="77777777" w:rsidR="008A277C" w:rsidRPr="008A277C" w:rsidRDefault="008A277C" w:rsidP="008A277C">
      <w:pPr>
        <w:rPr>
          <w:rFonts w:asciiTheme="majorHAnsi" w:hAnsiTheme="majorHAnsi" w:cstheme="majorHAnsi"/>
        </w:rPr>
      </w:pPr>
    </w:p>
    <w:p w14:paraId="3C40F00A"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PUBLICITY AND PUBLIC RELATIONS</w:t>
      </w:r>
    </w:p>
    <w:p w14:paraId="224590F8" w14:textId="77777777" w:rsidR="008A277C" w:rsidRPr="008A277C" w:rsidRDefault="008A277C" w:rsidP="008A277C">
      <w:pPr>
        <w:rPr>
          <w:rFonts w:asciiTheme="majorHAnsi" w:hAnsiTheme="majorHAnsi" w:cstheme="majorHAnsi"/>
        </w:rPr>
      </w:pPr>
    </w:p>
    <w:p w14:paraId="61D72BB2" w14:textId="3B89E4E3"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 xml:space="preserve">Staff must not reveal the location of </w:t>
      </w:r>
      <w:r>
        <w:rPr>
          <w:rFonts w:asciiTheme="majorHAnsi" w:hAnsiTheme="majorHAnsi" w:cstheme="majorHAnsi"/>
        </w:rPr>
        <w:t>clients addresses or locations</w:t>
      </w:r>
      <w:r w:rsidRPr="008A277C">
        <w:rPr>
          <w:rFonts w:asciiTheme="majorHAnsi" w:hAnsiTheme="majorHAnsi" w:cstheme="majorHAnsi"/>
        </w:rPr>
        <w:t xml:space="preserve"> to the media.  Visits by external agencies must be kept to an absolute minimum.  Where agencies do visit, they will be required to complete the </w:t>
      </w:r>
      <w:r w:rsidRPr="008A277C">
        <w:rPr>
          <w:rFonts w:asciiTheme="majorHAnsi" w:hAnsiTheme="majorHAnsi" w:cstheme="majorHAnsi"/>
          <w:b/>
          <w:bCs/>
        </w:rPr>
        <w:t>confidentiality contract at Appendix One</w:t>
      </w:r>
      <w:r w:rsidRPr="008A277C">
        <w:rPr>
          <w:rFonts w:asciiTheme="majorHAnsi" w:hAnsiTheme="majorHAnsi" w:cstheme="majorHAnsi"/>
        </w:rPr>
        <w:t>.</w:t>
      </w:r>
    </w:p>
    <w:p w14:paraId="16B42EF2" w14:textId="77777777" w:rsidR="008A277C" w:rsidRPr="008A277C" w:rsidRDefault="008A277C" w:rsidP="008A277C">
      <w:pPr>
        <w:rPr>
          <w:rFonts w:asciiTheme="majorHAnsi" w:hAnsiTheme="majorHAnsi" w:cstheme="majorHAnsi"/>
        </w:rPr>
      </w:pPr>
    </w:p>
    <w:p w14:paraId="1979C73E" w14:textId="5F33521F"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 xml:space="preserve">Staff may not become involved with the media except with the express permission from the </w:t>
      </w:r>
      <w:proofErr w:type="gramStart"/>
      <w:r w:rsidRPr="008A277C">
        <w:rPr>
          <w:rFonts w:asciiTheme="majorHAnsi" w:hAnsiTheme="majorHAnsi" w:cstheme="majorHAnsi"/>
        </w:rPr>
        <w:t>CEO</w:t>
      </w:r>
      <w:proofErr w:type="gramEnd"/>
      <w:r w:rsidRPr="008A277C">
        <w:rPr>
          <w:rFonts w:asciiTheme="majorHAnsi" w:hAnsiTheme="majorHAnsi" w:cstheme="majorHAnsi"/>
        </w:rPr>
        <w:t xml:space="preserve"> </w:t>
      </w:r>
    </w:p>
    <w:p w14:paraId="6FDD5A61" w14:textId="77777777" w:rsidR="008A277C" w:rsidRPr="008A277C" w:rsidRDefault="008A277C" w:rsidP="008A277C">
      <w:pPr>
        <w:rPr>
          <w:rFonts w:asciiTheme="majorHAnsi" w:hAnsiTheme="majorHAnsi" w:cstheme="majorHAnsi"/>
        </w:rPr>
      </w:pPr>
    </w:p>
    <w:p w14:paraId="19E138AC"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BREACHES OF CONFIDENTIALITY</w:t>
      </w:r>
    </w:p>
    <w:p w14:paraId="7047D481" w14:textId="77777777" w:rsidR="008A277C" w:rsidRPr="008A277C" w:rsidRDefault="008A277C" w:rsidP="008A277C">
      <w:pPr>
        <w:rPr>
          <w:rFonts w:asciiTheme="majorHAnsi" w:hAnsiTheme="majorHAnsi" w:cstheme="majorHAnsi"/>
        </w:rPr>
      </w:pPr>
    </w:p>
    <w:p w14:paraId="1E1F154F" w14:textId="7E894694"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 xml:space="preserve">Any breaches of confidentiality will be taken seriously.  This does not mean, however, that all breaches will be subject to disciplinary action.  Where it is more appropriate to deal with confidentiality breaches through education, this will be done. </w:t>
      </w:r>
    </w:p>
    <w:p w14:paraId="29812C4D" w14:textId="77777777" w:rsidR="008A277C" w:rsidRPr="008A277C" w:rsidRDefault="008A277C" w:rsidP="008A277C">
      <w:pPr>
        <w:rPr>
          <w:rFonts w:asciiTheme="majorHAnsi" w:hAnsiTheme="majorHAnsi" w:cstheme="majorHAnsi"/>
        </w:rPr>
      </w:pPr>
      <w:r w:rsidRPr="008A277C">
        <w:rPr>
          <w:rFonts w:asciiTheme="majorHAnsi" w:hAnsiTheme="majorHAnsi" w:cstheme="majorHAnsi"/>
        </w:rPr>
        <w:t xml:space="preserve"> </w:t>
      </w:r>
    </w:p>
    <w:p w14:paraId="5B8D4D14" w14:textId="26AC3C12"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 xml:space="preserve">Any breach of confidentiality by a resident will be discussed first at a meeting of staff.  The meeting will decide what action, if any, needs to be taken within the terms of Peterborough Women’s Aid’s procedure to terminate the resident’s licence to occupy. </w:t>
      </w:r>
    </w:p>
    <w:p w14:paraId="56D2E091" w14:textId="77777777" w:rsidR="008A277C" w:rsidRPr="008A277C" w:rsidRDefault="008A277C" w:rsidP="008A277C">
      <w:pPr>
        <w:rPr>
          <w:rFonts w:asciiTheme="majorHAnsi" w:hAnsiTheme="majorHAnsi" w:cstheme="majorHAnsi"/>
        </w:rPr>
      </w:pPr>
    </w:p>
    <w:p w14:paraId="72FDEE85" w14:textId="2A76CDE4" w:rsidR="008A277C" w:rsidRPr="008A277C" w:rsidRDefault="008A277C" w:rsidP="008A277C">
      <w:pPr>
        <w:pStyle w:val="ListParagraph"/>
        <w:numPr>
          <w:ilvl w:val="0"/>
          <w:numId w:val="10"/>
        </w:numPr>
        <w:rPr>
          <w:rFonts w:asciiTheme="majorHAnsi" w:hAnsiTheme="majorHAnsi" w:cstheme="majorHAnsi"/>
        </w:rPr>
      </w:pPr>
      <w:r w:rsidRPr="008A277C">
        <w:rPr>
          <w:rFonts w:asciiTheme="majorHAnsi" w:hAnsiTheme="majorHAnsi" w:cstheme="majorHAnsi"/>
        </w:rPr>
        <w:t xml:space="preserve">The Trustee Board will consider any breach of confidentiality by a member of staff. They will decide what action, if any, needs to be taken in terms of the disciplinary procedure.  </w:t>
      </w:r>
    </w:p>
    <w:p w14:paraId="12B447F9" w14:textId="77777777" w:rsidR="008A277C" w:rsidRPr="008A277C" w:rsidRDefault="008A277C" w:rsidP="008A277C">
      <w:pPr>
        <w:rPr>
          <w:rFonts w:asciiTheme="majorHAnsi" w:hAnsiTheme="majorHAnsi" w:cstheme="majorHAnsi"/>
        </w:rPr>
      </w:pPr>
    </w:p>
    <w:p w14:paraId="6E3B41EA" w14:textId="77777777" w:rsidR="002B0486" w:rsidRDefault="002B0486" w:rsidP="002B0486">
      <w:pPr>
        <w:rPr>
          <w:rFonts w:asciiTheme="majorHAnsi" w:hAnsiTheme="majorHAnsi" w:cstheme="majorHAnsi"/>
        </w:rPr>
      </w:pPr>
    </w:p>
    <w:p w14:paraId="537F92FF" w14:textId="4929E701" w:rsidR="002B0486" w:rsidRPr="004A599A" w:rsidRDefault="002B0486" w:rsidP="002B0486">
      <w:pPr>
        <w:rPr>
          <w:rFonts w:asciiTheme="majorHAnsi" w:hAnsiTheme="majorHAnsi" w:cstheme="majorHAnsi"/>
        </w:rPr>
      </w:pPr>
      <w:r w:rsidRPr="004A599A">
        <w:rPr>
          <w:rFonts w:asciiTheme="majorHAnsi" w:hAnsiTheme="majorHAnsi" w:cstheme="majorHAnsi"/>
        </w:rPr>
        <w:t>Date</w:t>
      </w:r>
      <w:r>
        <w:rPr>
          <w:rFonts w:asciiTheme="majorHAnsi" w:hAnsiTheme="majorHAnsi" w:cstheme="majorHAnsi"/>
        </w:rPr>
        <w:t xml:space="preserve"> of Policy:  </w:t>
      </w:r>
      <w:r>
        <w:rPr>
          <w:rFonts w:asciiTheme="majorHAnsi" w:hAnsiTheme="majorHAnsi" w:cstheme="majorHAnsi"/>
        </w:rPr>
        <w:tab/>
        <w:t>February 202</w:t>
      </w:r>
      <w:r w:rsidR="00663DF4">
        <w:rPr>
          <w:rFonts w:asciiTheme="majorHAnsi" w:hAnsiTheme="majorHAnsi" w:cstheme="majorHAnsi"/>
        </w:rPr>
        <w:t>4</w:t>
      </w:r>
    </w:p>
    <w:p w14:paraId="60372304" w14:textId="77777777" w:rsidR="002B0486" w:rsidRPr="004A599A" w:rsidRDefault="002B0486" w:rsidP="002B0486">
      <w:pPr>
        <w:rPr>
          <w:rFonts w:asciiTheme="majorHAnsi" w:hAnsiTheme="majorHAnsi" w:cstheme="majorHAnsi"/>
        </w:rPr>
      </w:pPr>
    </w:p>
    <w:p w14:paraId="3E473D40" w14:textId="77777777" w:rsidR="002B0486" w:rsidRPr="004A599A" w:rsidRDefault="002B0486" w:rsidP="002B0486">
      <w:pPr>
        <w:rPr>
          <w:rFonts w:asciiTheme="majorHAnsi" w:hAnsiTheme="majorHAnsi" w:cstheme="majorHAnsi"/>
        </w:rPr>
      </w:pPr>
      <w:r w:rsidRPr="004A599A">
        <w:rPr>
          <w:rFonts w:asciiTheme="majorHAnsi" w:hAnsiTheme="majorHAnsi" w:cstheme="majorHAnsi"/>
        </w:rPr>
        <w:t>Signed by CEO</w:t>
      </w:r>
      <w:r>
        <w:rPr>
          <w:rFonts w:asciiTheme="majorHAnsi" w:hAnsiTheme="majorHAnsi" w:cstheme="majorHAnsi"/>
        </w:rPr>
        <w:t xml:space="preserve">:  </w:t>
      </w:r>
      <w:r>
        <w:rPr>
          <w:rFonts w:asciiTheme="majorHAnsi" w:hAnsiTheme="majorHAnsi" w:cstheme="majorHAnsi"/>
        </w:rPr>
        <w:tab/>
        <w:t>Caroline Deeprose</w:t>
      </w:r>
    </w:p>
    <w:p w14:paraId="4E059033" w14:textId="77777777" w:rsidR="002B0486" w:rsidRPr="004A599A" w:rsidRDefault="002B0486" w:rsidP="002B0486">
      <w:pPr>
        <w:rPr>
          <w:rFonts w:asciiTheme="majorHAnsi" w:hAnsiTheme="majorHAnsi" w:cstheme="majorHAnsi"/>
        </w:rPr>
      </w:pPr>
    </w:p>
    <w:p w14:paraId="4679C719" w14:textId="19A8827C" w:rsidR="002B0486" w:rsidRPr="004A599A" w:rsidRDefault="002B0486" w:rsidP="002B0486">
      <w:pPr>
        <w:rPr>
          <w:rFonts w:asciiTheme="majorHAnsi" w:hAnsiTheme="majorHAnsi" w:cstheme="majorHAnsi"/>
        </w:rPr>
      </w:pPr>
      <w:r w:rsidRPr="004A599A">
        <w:rPr>
          <w:rFonts w:asciiTheme="majorHAnsi" w:hAnsiTheme="majorHAnsi" w:cstheme="majorHAnsi"/>
        </w:rPr>
        <w:t>Signed by Trustee</w:t>
      </w:r>
      <w:r>
        <w:rPr>
          <w:rFonts w:asciiTheme="majorHAnsi" w:hAnsiTheme="majorHAnsi" w:cstheme="majorHAnsi"/>
        </w:rPr>
        <w:t>s:</w:t>
      </w:r>
      <w:r>
        <w:rPr>
          <w:rFonts w:asciiTheme="majorHAnsi" w:hAnsiTheme="majorHAnsi" w:cstheme="majorHAnsi"/>
        </w:rPr>
        <w:tab/>
      </w:r>
      <w:r w:rsidR="00045299">
        <w:rPr>
          <w:rFonts w:asciiTheme="majorHAnsi" w:hAnsiTheme="majorHAnsi" w:cstheme="majorHAnsi"/>
        </w:rPr>
        <w:t>April</w:t>
      </w:r>
      <w:r>
        <w:rPr>
          <w:rFonts w:asciiTheme="majorHAnsi" w:hAnsiTheme="majorHAnsi" w:cstheme="majorHAnsi"/>
        </w:rPr>
        <w:t xml:space="preserve"> 202</w:t>
      </w:r>
      <w:r w:rsidR="00663DF4">
        <w:rPr>
          <w:rFonts w:asciiTheme="majorHAnsi" w:hAnsiTheme="majorHAnsi" w:cstheme="majorHAnsi"/>
        </w:rPr>
        <w:t>4</w:t>
      </w:r>
    </w:p>
    <w:p w14:paraId="48D7EA5D" w14:textId="77777777" w:rsidR="002B0486" w:rsidRPr="004A599A" w:rsidRDefault="002B0486" w:rsidP="002B0486">
      <w:pPr>
        <w:rPr>
          <w:rFonts w:asciiTheme="majorHAnsi" w:hAnsiTheme="majorHAnsi" w:cstheme="majorHAnsi"/>
        </w:rPr>
      </w:pPr>
    </w:p>
    <w:p w14:paraId="053B3AE2" w14:textId="163BE6E9" w:rsidR="00663DF4" w:rsidRPr="004A599A" w:rsidRDefault="002B0486" w:rsidP="002B0486">
      <w:pPr>
        <w:rPr>
          <w:rFonts w:asciiTheme="majorHAnsi" w:hAnsiTheme="majorHAnsi" w:cstheme="majorHAnsi"/>
        </w:rPr>
      </w:pPr>
      <w:r w:rsidRPr="004A599A">
        <w:rPr>
          <w:rFonts w:asciiTheme="majorHAnsi" w:hAnsiTheme="majorHAnsi" w:cstheme="majorHAnsi"/>
        </w:rPr>
        <w:t>Date of review</w:t>
      </w:r>
      <w:r>
        <w:rPr>
          <w:rFonts w:asciiTheme="majorHAnsi" w:hAnsiTheme="majorHAnsi" w:cstheme="majorHAnsi"/>
        </w:rPr>
        <w:t>:</w:t>
      </w:r>
      <w:r w:rsidRPr="004A599A">
        <w:rPr>
          <w:rFonts w:asciiTheme="majorHAnsi" w:hAnsiTheme="majorHAnsi" w:cstheme="majorHAnsi"/>
        </w:rPr>
        <w:t xml:space="preserve"> </w:t>
      </w:r>
      <w:r>
        <w:rPr>
          <w:rFonts w:asciiTheme="majorHAnsi" w:hAnsiTheme="majorHAnsi" w:cstheme="majorHAnsi"/>
        </w:rPr>
        <w:tab/>
      </w:r>
      <w:r w:rsidR="00045299">
        <w:rPr>
          <w:rFonts w:asciiTheme="majorHAnsi" w:hAnsiTheme="majorHAnsi" w:cstheme="majorHAnsi"/>
        </w:rPr>
        <w:t>April</w:t>
      </w:r>
      <w:r w:rsidRPr="004A599A">
        <w:rPr>
          <w:rFonts w:asciiTheme="majorHAnsi" w:hAnsiTheme="majorHAnsi" w:cstheme="majorHAnsi"/>
        </w:rPr>
        <w:t xml:space="preserve"> 202</w:t>
      </w:r>
      <w:r w:rsidR="00A131C2">
        <w:rPr>
          <w:rFonts w:asciiTheme="majorHAnsi" w:hAnsiTheme="majorHAnsi" w:cstheme="majorHAnsi"/>
        </w:rPr>
        <w:t>6</w:t>
      </w:r>
    </w:p>
    <w:p w14:paraId="2939E543" w14:textId="1F574FC5" w:rsidR="008A277C" w:rsidRPr="008A277C" w:rsidRDefault="008A277C" w:rsidP="008A277C">
      <w:pPr>
        <w:rPr>
          <w:rFonts w:asciiTheme="majorHAnsi" w:hAnsiTheme="majorHAnsi" w:cstheme="majorHAnsi"/>
        </w:rPr>
      </w:pPr>
    </w:p>
    <w:p w14:paraId="3834CFFE" w14:textId="77777777" w:rsidR="008A277C" w:rsidRDefault="008A277C" w:rsidP="008A277C">
      <w:pPr>
        <w:rPr>
          <w:rFonts w:asciiTheme="majorHAnsi" w:hAnsiTheme="majorHAnsi" w:cstheme="majorHAnsi"/>
          <w:b/>
          <w:bCs/>
        </w:rPr>
      </w:pPr>
    </w:p>
    <w:p w14:paraId="1773B74B" w14:textId="77777777" w:rsidR="008A277C" w:rsidRDefault="008A277C" w:rsidP="008A277C">
      <w:pPr>
        <w:rPr>
          <w:rFonts w:asciiTheme="majorHAnsi" w:hAnsiTheme="majorHAnsi" w:cstheme="majorHAnsi"/>
          <w:b/>
          <w:bCs/>
        </w:rPr>
      </w:pPr>
    </w:p>
    <w:p w14:paraId="61340C98" w14:textId="77777777" w:rsidR="008A277C" w:rsidRDefault="008A277C" w:rsidP="008A277C">
      <w:pPr>
        <w:rPr>
          <w:rFonts w:asciiTheme="majorHAnsi" w:hAnsiTheme="majorHAnsi" w:cstheme="majorHAnsi"/>
          <w:b/>
          <w:bCs/>
        </w:rPr>
      </w:pPr>
    </w:p>
    <w:p w14:paraId="750749F4" w14:textId="77777777" w:rsidR="008A277C" w:rsidRDefault="008A277C" w:rsidP="008A277C">
      <w:pPr>
        <w:rPr>
          <w:rFonts w:asciiTheme="majorHAnsi" w:hAnsiTheme="majorHAnsi" w:cstheme="majorHAnsi"/>
          <w:b/>
          <w:bCs/>
        </w:rPr>
      </w:pPr>
    </w:p>
    <w:p w14:paraId="0FA50E3E" w14:textId="77777777" w:rsidR="008A277C" w:rsidRDefault="008A277C" w:rsidP="008A277C">
      <w:pPr>
        <w:rPr>
          <w:rFonts w:asciiTheme="majorHAnsi" w:hAnsiTheme="majorHAnsi" w:cstheme="majorHAnsi"/>
          <w:b/>
          <w:bCs/>
        </w:rPr>
      </w:pPr>
    </w:p>
    <w:p w14:paraId="4C94EB32" w14:textId="77777777" w:rsidR="008A277C" w:rsidRDefault="008A277C" w:rsidP="008A277C">
      <w:pPr>
        <w:rPr>
          <w:rFonts w:asciiTheme="majorHAnsi" w:hAnsiTheme="majorHAnsi" w:cstheme="majorHAnsi"/>
          <w:b/>
          <w:bCs/>
        </w:rPr>
      </w:pPr>
    </w:p>
    <w:p w14:paraId="5F930006" w14:textId="77777777" w:rsidR="008A277C" w:rsidRDefault="008A277C" w:rsidP="008A277C">
      <w:pPr>
        <w:rPr>
          <w:rFonts w:asciiTheme="majorHAnsi" w:hAnsiTheme="majorHAnsi" w:cstheme="majorHAnsi"/>
          <w:b/>
          <w:bCs/>
        </w:rPr>
      </w:pPr>
    </w:p>
    <w:p w14:paraId="0C19A46E" w14:textId="77777777" w:rsidR="008A277C" w:rsidRDefault="008A277C" w:rsidP="008A277C">
      <w:pPr>
        <w:rPr>
          <w:rFonts w:asciiTheme="majorHAnsi" w:hAnsiTheme="majorHAnsi" w:cstheme="majorHAnsi"/>
          <w:b/>
          <w:bCs/>
        </w:rPr>
      </w:pPr>
    </w:p>
    <w:p w14:paraId="14B3882E" w14:textId="77777777" w:rsidR="008A277C" w:rsidRDefault="008A277C" w:rsidP="008A277C">
      <w:pPr>
        <w:rPr>
          <w:rFonts w:asciiTheme="majorHAnsi" w:hAnsiTheme="majorHAnsi" w:cstheme="majorHAnsi"/>
          <w:b/>
          <w:bCs/>
        </w:rPr>
      </w:pPr>
    </w:p>
    <w:p w14:paraId="2A505BD8" w14:textId="77777777" w:rsidR="008A277C" w:rsidRDefault="008A277C" w:rsidP="008A277C">
      <w:pPr>
        <w:rPr>
          <w:rFonts w:asciiTheme="majorHAnsi" w:hAnsiTheme="majorHAnsi" w:cstheme="majorHAnsi"/>
          <w:b/>
          <w:bCs/>
        </w:rPr>
      </w:pPr>
    </w:p>
    <w:p w14:paraId="2D1D11F5" w14:textId="0107FBB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APPENDIX ONE</w:t>
      </w:r>
    </w:p>
    <w:p w14:paraId="4F46BCF1" w14:textId="77777777" w:rsidR="008A277C" w:rsidRPr="008A277C" w:rsidRDefault="008A277C" w:rsidP="008A277C">
      <w:pPr>
        <w:rPr>
          <w:rFonts w:asciiTheme="majorHAnsi" w:hAnsiTheme="majorHAnsi" w:cstheme="majorHAnsi"/>
        </w:rPr>
      </w:pPr>
    </w:p>
    <w:p w14:paraId="67CB5AB1"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CONFIDENTIALITY CONTRACT</w:t>
      </w:r>
    </w:p>
    <w:p w14:paraId="7F631CC7" w14:textId="77777777" w:rsidR="008A277C" w:rsidRPr="008A277C" w:rsidRDefault="008A277C" w:rsidP="008A277C">
      <w:pPr>
        <w:rPr>
          <w:rFonts w:asciiTheme="majorHAnsi" w:hAnsiTheme="majorHAnsi" w:cstheme="majorHAnsi"/>
        </w:rPr>
      </w:pPr>
    </w:p>
    <w:p w14:paraId="1853EE63" w14:textId="0D338F03" w:rsidR="008A277C" w:rsidRPr="008A277C" w:rsidRDefault="008A277C" w:rsidP="008A277C">
      <w:pPr>
        <w:rPr>
          <w:rFonts w:asciiTheme="majorHAnsi" w:hAnsiTheme="majorHAnsi" w:cstheme="majorHAnsi"/>
          <w:b/>
          <w:bCs/>
          <w:u w:val="single"/>
        </w:rPr>
      </w:pPr>
      <w:r w:rsidRPr="008A277C">
        <w:rPr>
          <w:rFonts w:asciiTheme="majorHAnsi" w:hAnsiTheme="majorHAnsi" w:cstheme="majorHAnsi"/>
          <w:b/>
          <w:bCs/>
          <w:u w:val="single"/>
        </w:rPr>
        <w:t>In your dealings with The Angels Foundation UK, you may have access to sensitive information concerning our client’s location. Information will be provided on a ‘need to know’ basis only.</w:t>
      </w:r>
    </w:p>
    <w:p w14:paraId="66ED1B9D" w14:textId="77777777" w:rsidR="008A277C" w:rsidRPr="008A277C" w:rsidRDefault="008A277C" w:rsidP="008A277C">
      <w:pPr>
        <w:rPr>
          <w:rFonts w:asciiTheme="majorHAnsi" w:hAnsiTheme="majorHAnsi" w:cstheme="majorHAnsi"/>
        </w:rPr>
      </w:pPr>
    </w:p>
    <w:p w14:paraId="31493319" w14:textId="546D2351" w:rsidR="008A277C" w:rsidRPr="008A277C" w:rsidRDefault="008A277C" w:rsidP="008A277C">
      <w:pPr>
        <w:rPr>
          <w:rFonts w:asciiTheme="majorHAnsi" w:hAnsiTheme="majorHAnsi" w:cstheme="majorHAnsi"/>
        </w:rPr>
      </w:pPr>
      <w:r w:rsidRPr="008A277C">
        <w:rPr>
          <w:rFonts w:asciiTheme="majorHAnsi" w:hAnsiTheme="majorHAnsi" w:cstheme="majorHAnsi"/>
        </w:rPr>
        <w:t xml:space="preserve">To safeguard </w:t>
      </w:r>
      <w:r>
        <w:rPr>
          <w:rFonts w:asciiTheme="majorHAnsi" w:hAnsiTheme="majorHAnsi" w:cstheme="majorHAnsi"/>
        </w:rPr>
        <w:t xml:space="preserve">our clients, </w:t>
      </w:r>
      <w:r w:rsidRPr="008A277C">
        <w:rPr>
          <w:rFonts w:asciiTheme="majorHAnsi" w:hAnsiTheme="majorHAnsi" w:cstheme="majorHAnsi"/>
        </w:rPr>
        <w:t>the location</w:t>
      </w:r>
      <w:r>
        <w:rPr>
          <w:rFonts w:asciiTheme="majorHAnsi" w:hAnsiTheme="majorHAnsi" w:cstheme="majorHAnsi"/>
        </w:rPr>
        <w:t xml:space="preserve">s or addresses </w:t>
      </w:r>
      <w:r w:rsidRPr="008A277C">
        <w:rPr>
          <w:rFonts w:asciiTheme="majorHAnsi" w:hAnsiTheme="majorHAnsi" w:cstheme="majorHAnsi"/>
        </w:rPr>
        <w:t xml:space="preserve">must not be disclosed to any person, whether in a personal or professional capacity, unless </w:t>
      </w:r>
      <w:r>
        <w:rPr>
          <w:rFonts w:asciiTheme="majorHAnsi" w:hAnsiTheme="majorHAnsi" w:cstheme="majorHAnsi"/>
        </w:rPr>
        <w:t xml:space="preserve">The Angels Foundation UK </w:t>
      </w:r>
      <w:r w:rsidRPr="008A277C">
        <w:rPr>
          <w:rFonts w:asciiTheme="majorHAnsi" w:hAnsiTheme="majorHAnsi" w:cstheme="majorHAnsi"/>
        </w:rPr>
        <w:t xml:space="preserve">gives their express permission to do so.  </w:t>
      </w:r>
    </w:p>
    <w:p w14:paraId="7D73A3B1" w14:textId="77777777" w:rsidR="008A277C" w:rsidRPr="008A277C" w:rsidRDefault="008A277C" w:rsidP="008A277C">
      <w:pPr>
        <w:rPr>
          <w:rFonts w:asciiTheme="majorHAnsi" w:hAnsiTheme="majorHAnsi" w:cstheme="majorHAnsi"/>
        </w:rPr>
      </w:pPr>
    </w:p>
    <w:p w14:paraId="7EBAFBC2" w14:textId="1032DBE9" w:rsidR="008A277C" w:rsidRPr="008A277C" w:rsidRDefault="008A277C" w:rsidP="008A277C">
      <w:pPr>
        <w:rPr>
          <w:rFonts w:asciiTheme="majorHAnsi" w:hAnsiTheme="majorHAnsi" w:cstheme="majorHAnsi"/>
        </w:rPr>
      </w:pPr>
      <w:r w:rsidRPr="008A277C">
        <w:rPr>
          <w:rFonts w:asciiTheme="majorHAnsi" w:hAnsiTheme="majorHAnsi" w:cstheme="majorHAnsi"/>
        </w:rPr>
        <w:t xml:space="preserve">An ongoing agreement and ability to honour the terms of this contract will be a requirement of your continued liaison with </w:t>
      </w:r>
      <w:r>
        <w:rPr>
          <w:rFonts w:asciiTheme="majorHAnsi" w:hAnsiTheme="majorHAnsi" w:cstheme="majorHAnsi"/>
        </w:rPr>
        <w:t>The Angels Foundation UK</w:t>
      </w:r>
    </w:p>
    <w:p w14:paraId="66594679" w14:textId="77777777" w:rsidR="008A277C" w:rsidRPr="008A277C" w:rsidRDefault="008A277C" w:rsidP="008A277C">
      <w:pPr>
        <w:rPr>
          <w:rFonts w:asciiTheme="majorHAnsi" w:hAnsiTheme="majorHAnsi" w:cstheme="majorHAnsi"/>
          <w:b/>
          <w:bCs/>
        </w:rPr>
      </w:pPr>
    </w:p>
    <w:p w14:paraId="09F179AF" w14:textId="77777777" w:rsidR="008A277C" w:rsidRPr="008A277C" w:rsidRDefault="008A277C" w:rsidP="008A277C">
      <w:pPr>
        <w:rPr>
          <w:rFonts w:asciiTheme="majorHAnsi" w:hAnsiTheme="majorHAnsi" w:cstheme="majorHAnsi"/>
          <w:b/>
          <w:bCs/>
        </w:rPr>
      </w:pPr>
      <w:r w:rsidRPr="008A277C">
        <w:rPr>
          <w:rFonts w:asciiTheme="majorHAnsi" w:hAnsiTheme="majorHAnsi" w:cstheme="majorHAnsi"/>
          <w:b/>
          <w:bCs/>
        </w:rPr>
        <w:t>Acceptance of the terms of the confidentiality contract</w:t>
      </w:r>
    </w:p>
    <w:p w14:paraId="0FD5ED5E" w14:textId="77777777" w:rsidR="008A277C" w:rsidRPr="008A277C" w:rsidRDefault="008A277C" w:rsidP="008A277C">
      <w:pPr>
        <w:rPr>
          <w:rFonts w:asciiTheme="majorHAnsi" w:hAnsiTheme="majorHAnsi" w:cstheme="majorHAnsi"/>
        </w:rPr>
      </w:pPr>
    </w:p>
    <w:p w14:paraId="1CFFEADE" w14:textId="65539B74" w:rsidR="008A277C" w:rsidRPr="008A277C" w:rsidRDefault="008A277C" w:rsidP="008A277C">
      <w:pPr>
        <w:rPr>
          <w:rFonts w:asciiTheme="majorHAnsi" w:hAnsiTheme="majorHAnsi" w:cstheme="majorHAnsi"/>
        </w:rPr>
      </w:pPr>
      <w:r w:rsidRPr="008A277C">
        <w:rPr>
          <w:rFonts w:asciiTheme="majorHAnsi" w:hAnsiTheme="majorHAnsi" w:cstheme="majorHAnsi"/>
        </w:rPr>
        <w:t xml:space="preserve">I have read and understood the above information.  In working with </w:t>
      </w:r>
      <w:r w:rsidR="002B0486">
        <w:rPr>
          <w:rFonts w:asciiTheme="majorHAnsi" w:hAnsiTheme="majorHAnsi" w:cstheme="majorHAnsi"/>
        </w:rPr>
        <w:t>The Angels Foundation UK</w:t>
      </w:r>
      <w:r w:rsidRPr="008A277C">
        <w:rPr>
          <w:rFonts w:asciiTheme="majorHAnsi" w:hAnsiTheme="majorHAnsi" w:cstheme="majorHAnsi"/>
        </w:rPr>
        <w:t>, I agree to respect the confidentiality of the refuge whilst involved with the project and in the future.</w:t>
      </w:r>
    </w:p>
    <w:p w14:paraId="20E21793" w14:textId="77777777" w:rsidR="008A277C" w:rsidRPr="008A277C" w:rsidRDefault="008A277C" w:rsidP="008A277C">
      <w:pPr>
        <w:rPr>
          <w:rFonts w:asciiTheme="majorHAnsi" w:hAnsiTheme="majorHAnsi" w:cstheme="majorHAnsi"/>
        </w:rPr>
      </w:pPr>
    </w:p>
    <w:p w14:paraId="1CAF1C79" w14:textId="77777777" w:rsidR="008A277C" w:rsidRPr="008A277C" w:rsidRDefault="008A277C" w:rsidP="008A277C">
      <w:pPr>
        <w:rPr>
          <w:rFonts w:asciiTheme="majorHAnsi" w:hAnsiTheme="majorHAnsi" w:cstheme="majorHAnsi"/>
        </w:rPr>
      </w:pPr>
    </w:p>
    <w:p w14:paraId="04E41F09" w14:textId="6013F956" w:rsidR="008A277C" w:rsidRPr="008A277C" w:rsidRDefault="008A277C" w:rsidP="008A277C">
      <w:pPr>
        <w:rPr>
          <w:rFonts w:asciiTheme="majorHAnsi" w:hAnsiTheme="majorHAnsi" w:cstheme="majorHAnsi"/>
        </w:rPr>
      </w:pPr>
      <w:r w:rsidRPr="008A277C">
        <w:rPr>
          <w:rFonts w:asciiTheme="majorHAnsi" w:hAnsiTheme="majorHAnsi" w:cstheme="majorHAnsi"/>
        </w:rPr>
        <w:t>Signed:</w:t>
      </w:r>
      <w:r>
        <w:rPr>
          <w:rFonts w:asciiTheme="majorHAnsi" w:hAnsiTheme="majorHAnsi" w:cstheme="majorHAnsi"/>
        </w:rPr>
        <w:tab/>
      </w:r>
      <w:r w:rsidRPr="008A277C">
        <w:rPr>
          <w:rFonts w:asciiTheme="majorHAnsi" w:hAnsiTheme="majorHAnsi" w:cstheme="majorHAnsi"/>
        </w:rPr>
        <w:tab/>
        <w:t>…………………………………</w:t>
      </w:r>
      <w:proofErr w:type="gramStart"/>
      <w:r w:rsidRPr="008A277C">
        <w:rPr>
          <w:rFonts w:asciiTheme="majorHAnsi" w:hAnsiTheme="majorHAnsi" w:cstheme="majorHAnsi"/>
        </w:rPr>
        <w:t>…..</w:t>
      </w:r>
      <w:proofErr w:type="gramEnd"/>
    </w:p>
    <w:p w14:paraId="3E873DEA" w14:textId="77777777" w:rsidR="008A277C" w:rsidRPr="008A277C" w:rsidRDefault="008A277C" w:rsidP="008A277C">
      <w:pPr>
        <w:rPr>
          <w:rFonts w:asciiTheme="majorHAnsi" w:hAnsiTheme="majorHAnsi" w:cstheme="majorHAnsi"/>
        </w:rPr>
      </w:pPr>
    </w:p>
    <w:p w14:paraId="655F02D6" w14:textId="305C4D73" w:rsidR="008A277C" w:rsidRPr="008A277C" w:rsidRDefault="008A277C" w:rsidP="008A277C">
      <w:pPr>
        <w:rPr>
          <w:rFonts w:asciiTheme="majorHAnsi" w:hAnsiTheme="majorHAnsi" w:cstheme="majorHAnsi"/>
        </w:rPr>
      </w:pPr>
      <w:r w:rsidRPr="008A277C">
        <w:rPr>
          <w:rFonts w:asciiTheme="majorHAnsi" w:hAnsiTheme="majorHAnsi" w:cstheme="majorHAnsi"/>
        </w:rPr>
        <w:t>Date:</w:t>
      </w:r>
      <w:r w:rsidRPr="008A277C">
        <w:rPr>
          <w:rFonts w:asciiTheme="majorHAnsi" w:hAnsiTheme="majorHAnsi" w:cstheme="majorHAnsi"/>
        </w:rPr>
        <w:tab/>
      </w:r>
      <w:r>
        <w:rPr>
          <w:rFonts w:asciiTheme="majorHAnsi" w:hAnsiTheme="majorHAnsi" w:cstheme="majorHAnsi"/>
        </w:rPr>
        <w:tab/>
      </w:r>
      <w:r w:rsidRPr="008A277C">
        <w:rPr>
          <w:rFonts w:asciiTheme="majorHAnsi" w:hAnsiTheme="majorHAnsi" w:cstheme="majorHAnsi"/>
        </w:rPr>
        <w:t>…………………………………</w:t>
      </w:r>
      <w:proofErr w:type="gramStart"/>
      <w:r w:rsidRPr="008A277C">
        <w:rPr>
          <w:rFonts w:asciiTheme="majorHAnsi" w:hAnsiTheme="majorHAnsi" w:cstheme="majorHAnsi"/>
        </w:rPr>
        <w:t>…..</w:t>
      </w:r>
      <w:proofErr w:type="gramEnd"/>
    </w:p>
    <w:p w14:paraId="62997212" w14:textId="77777777" w:rsidR="008A277C" w:rsidRPr="008A277C" w:rsidRDefault="008A277C" w:rsidP="008A277C">
      <w:pPr>
        <w:rPr>
          <w:rFonts w:asciiTheme="majorHAnsi" w:hAnsiTheme="majorHAnsi" w:cstheme="majorHAnsi"/>
        </w:rPr>
      </w:pPr>
    </w:p>
    <w:p w14:paraId="33BA08D0" w14:textId="22479CEF" w:rsidR="008A277C" w:rsidRPr="008A277C" w:rsidRDefault="008A277C" w:rsidP="008A277C">
      <w:pPr>
        <w:rPr>
          <w:rFonts w:asciiTheme="majorHAnsi" w:hAnsiTheme="majorHAnsi" w:cstheme="majorHAnsi"/>
        </w:rPr>
      </w:pPr>
      <w:r w:rsidRPr="008A277C">
        <w:rPr>
          <w:rFonts w:asciiTheme="majorHAnsi" w:hAnsiTheme="majorHAnsi" w:cstheme="majorHAnsi"/>
        </w:rPr>
        <w:t>Name:</w:t>
      </w:r>
      <w:r w:rsidRPr="008A277C">
        <w:rPr>
          <w:rFonts w:asciiTheme="majorHAnsi" w:hAnsiTheme="majorHAnsi" w:cstheme="majorHAnsi"/>
        </w:rPr>
        <w:tab/>
      </w:r>
      <w:r>
        <w:rPr>
          <w:rFonts w:asciiTheme="majorHAnsi" w:hAnsiTheme="majorHAnsi" w:cstheme="majorHAnsi"/>
        </w:rPr>
        <w:tab/>
      </w:r>
      <w:r w:rsidRPr="008A277C">
        <w:rPr>
          <w:rFonts w:asciiTheme="majorHAnsi" w:hAnsiTheme="majorHAnsi" w:cstheme="majorHAnsi"/>
        </w:rPr>
        <w:t>…………………………………</w:t>
      </w:r>
      <w:proofErr w:type="gramStart"/>
      <w:r w:rsidRPr="008A277C">
        <w:rPr>
          <w:rFonts w:asciiTheme="majorHAnsi" w:hAnsiTheme="majorHAnsi" w:cstheme="majorHAnsi"/>
        </w:rPr>
        <w:t>…..</w:t>
      </w:r>
      <w:proofErr w:type="gramEnd"/>
    </w:p>
    <w:p w14:paraId="02F0D91A" w14:textId="77777777" w:rsidR="008A277C" w:rsidRPr="008A277C" w:rsidRDefault="008A277C" w:rsidP="008A277C">
      <w:pPr>
        <w:rPr>
          <w:rFonts w:asciiTheme="majorHAnsi" w:hAnsiTheme="majorHAnsi" w:cstheme="majorHAnsi"/>
        </w:rPr>
      </w:pPr>
    </w:p>
    <w:p w14:paraId="6CC55D22" w14:textId="14557D06" w:rsidR="008A277C" w:rsidRPr="008A277C" w:rsidRDefault="008A277C" w:rsidP="008A277C">
      <w:pPr>
        <w:rPr>
          <w:rFonts w:asciiTheme="majorHAnsi" w:hAnsiTheme="majorHAnsi" w:cstheme="majorHAnsi"/>
        </w:rPr>
      </w:pPr>
      <w:r w:rsidRPr="008A277C">
        <w:rPr>
          <w:rFonts w:asciiTheme="majorHAnsi" w:hAnsiTheme="majorHAnsi" w:cstheme="majorHAnsi"/>
        </w:rPr>
        <w:t>Position:</w:t>
      </w:r>
      <w:r w:rsidRPr="008A277C">
        <w:rPr>
          <w:rFonts w:asciiTheme="majorHAnsi" w:hAnsiTheme="majorHAnsi" w:cstheme="majorHAnsi"/>
        </w:rPr>
        <w:tab/>
        <w:t>…………………………………</w:t>
      </w:r>
      <w:proofErr w:type="gramStart"/>
      <w:r w:rsidRPr="008A277C">
        <w:rPr>
          <w:rFonts w:asciiTheme="majorHAnsi" w:hAnsiTheme="majorHAnsi" w:cstheme="majorHAnsi"/>
        </w:rPr>
        <w:t>…..</w:t>
      </w:r>
      <w:proofErr w:type="gramEnd"/>
    </w:p>
    <w:p w14:paraId="6A92E560" w14:textId="77777777" w:rsidR="008A277C" w:rsidRPr="008A277C" w:rsidRDefault="008A277C" w:rsidP="008A277C">
      <w:pPr>
        <w:rPr>
          <w:rFonts w:asciiTheme="majorHAnsi" w:hAnsiTheme="majorHAnsi" w:cstheme="majorHAnsi"/>
        </w:rPr>
      </w:pPr>
    </w:p>
    <w:p w14:paraId="2220C7CD" w14:textId="77777777" w:rsidR="008A277C" w:rsidRDefault="008A277C" w:rsidP="008A277C">
      <w:pPr>
        <w:rPr>
          <w:rFonts w:asciiTheme="majorHAnsi" w:hAnsiTheme="majorHAnsi" w:cstheme="majorHAnsi"/>
        </w:rPr>
      </w:pPr>
    </w:p>
    <w:p w14:paraId="20768698" w14:textId="79F0B370" w:rsidR="008A277C" w:rsidRPr="008A277C" w:rsidRDefault="008A277C" w:rsidP="008A277C">
      <w:pPr>
        <w:rPr>
          <w:rFonts w:asciiTheme="majorHAnsi" w:hAnsiTheme="majorHAnsi" w:cstheme="majorHAnsi"/>
          <w:i/>
          <w:iCs/>
        </w:rPr>
      </w:pPr>
      <w:r w:rsidRPr="008A277C">
        <w:rPr>
          <w:rFonts w:asciiTheme="majorHAnsi" w:hAnsiTheme="majorHAnsi" w:cstheme="majorHAnsi"/>
          <w:i/>
          <w:iCs/>
        </w:rPr>
        <w:t>Please copy this form for your own records, before returning the original to The Angels Foundation UK, Registered Address:  2Deighton Close, St Ives, Cambs, PE27 3JJ</w:t>
      </w:r>
    </w:p>
    <w:p w14:paraId="7E162C36" w14:textId="77777777" w:rsidR="008A277C" w:rsidRPr="008A277C" w:rsidRDefault="008A277C" w:rsidP="008A277C">
      <w:pPr>
        <w:rPr>
          <w:rFonts w:asciiTheme="majorHAnsi" w:hAnsiTheme="majorHAnsi" w:cstheme="majorHAnsi"/>
        </w:rPr>
      </w:pPr>
    </w:p>
    <w:p w14:paraId="33AB2042" w14:textId="77777777" w:rsidR="008A277C" w:rsidRPr="008A277C" w:rsidRDefault="008A277C" w:rsidP="008A277C">
      <w:pPr>
        <w:rPr>
          <w:rFonts w:asciiTheme="majorHAnsi" w:hAnsiTheme="majorHAnsi" w:cstheme="majorHAnsi"/>
        </w:rPr>
      </w:pPr>
    </w:p>
    <w:p w14:paraId="47015B91" w14:textId="77777777" w:rsidR="008A277C" w:rsidRPr="008A277C" w:rsidRDefault="008A277C" w:rsidP="008A277C">
      <w:pPr>
        <w:rPr>
          <w:rFonts w:asciiTheme="majorHAnsi" w:hAnsiTheme="majorHAnsi" w:cstheme="majorHAnsi"/>
        </w:rPr>
      </w:pPr>
    </w:p>
    <w:p w14:paraId="1A22B07B" w14:textId="77777777" w:rsidR="008A277C" w:rsidRPr="008A277C" w:rsidRDefault="008A277C" w:rsidP="008A277C">
      <w:pPr>
        <w:rPr>
          <w:rFonts w:asciiTheme="majorHAnsi" w:hAnsiTheme="majorHAnsi" w:cstheme="majorHAnsi"/>
        </w:rPr>
      </w:pPr>
    </w:p>
    <w:p w14:paraId="3FD91A40" w14:textId="77777777" w:rsidR="008A277C" w:rsidRPr="008A277C" w:rsidRDefault="008A277C" w:rsidP="008A277C">
      <w:pPr>
        <w:rPr>
          <w:rFonts w:asciiTheme="majorHAnsi" w:hAnsiTheme="majorHAnsi" w:cstheme="majorHAnsi"/>
        </w:rPr>
      </w:pPr>
    </w:p>
    <w:p w14:paraId="3D6B0737" w14:textId="77777777" w:rsidR="008A277C" w:rsidRPr="008A277C" w:rsidRDefault="008A277C">
      <w:pPr>
        <w:rPr>
          <w:rFonts w:asciiTheme="majorHAnsi" w:hAnsiTheme="majorHAnsi" w:cstheme="majorHAnsi"/>
        </w:rPr>
      </w:pPr>
    </w:p>
    <w:sectPr w:rsidR="008A277C" w:rsidRPr="008A2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978"/>
    <w:multiLevelType w:val="hybridMultilevel"/>
    <w:tmpl w:val="44DE4EC6"/>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C3566"/>
    <w:multiLevelType w:val="hybridMultilevel"/>
    <w:tmpl w:val="82CAE418"/>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146F5"/>
    <w:multiLevelType w:val="hybridMultilevel"/>
    <w:tmpl w:val="EEFA7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E716A2"/>
    <w:multiLevelType w:val="hybridMultilevel"/>
    <w:tmpl w:val="047C8AAA"/>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E2AEE"/>
    <w:multiLevelType w:val="hybridMultilevel"/>
    <w:tmpl w:val="50C62432"/>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D30A85"/>
    <w:multiLevelType w:val="hybridMultilevel"/>
    <w:tmpl w:val="664CFA90"/>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F516F4"/>
    <w:multiLevelType w:val="hybridMultilevel"/>
    <w:tmpl w:val="8C72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80639F"/>
    <w:multiLevelType w:val="hybridMultilevel"/>
    <w:tmpl w:val="258AA8CC"/>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B69C1"/>
    <w:multiLevelType w:val="hybridMultilevel"/>
    <w:tmpl w:val="D39C8BDA"/>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70C03"/>
    <w:multiLevelType w:val="hybridMultilevel"/>
    <w:tmpl w:val="2194B4DE"/>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DB7DBB"/>
    <w:multiLevelType w:val="hybridMultilevel"/>
    <w:tmpl w:val="9A66B232"/>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262404">
    <w:abstractNumId w:val="6"/>
  </w:num>
  <w:num w:numId="2" w16cid:durableId="1605764975">
    <w:abstractNumId w:val="5"/>
  </w:num>
  <w:num w:numId="3" w16cid:durableId="1927037088">
    <w:abstractNumId w:val="8"/>
  </w:num>
  <w:num w:numId="4" w16cid:durableId="419326753">
    <w:abstractNumId w:val="1"/>
  </w:num>
  <w:num w:numId="5" w16cid:durableId="483855171">
    <w:abstractNumId w:val="4"/>
  </w:num>
  <w:num w:numId="6" w16cid:durableId="1683818185">
    <w:abstractNumId w:val="10"/>
  </w:num>
  <w:num w:numId="7" w16cid:durableId="1925188015">
    <w:abstractNumId w:val="3"/>
  </w:num>
  <w:num w:numId="8" w16cid:durableId="600527736">
    <w:abstractNumId w:val="9"/>
  </w:num>
  <w:num w:numId="9" w16cid:durableId="1356731141">
    <w:abstractNumId w:val="7"/>
  </w:num>
  <w:num w:numId="10" w16cid:durableId="742028765">
    <w:abstractNumId w:val="2"/>
  </w:num>
  <w:num w:numId="11" w16cid:durableId="26033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7C"/>
    <w:rsid w:val="00045299"/>
    <w:rsid w:val="002758B8"/>
    <w:rsid w:val="002B0486"/>
    <w:rsid w:val="004411D6"/>
    <w:rsid w:val="00580CA8"/>
    <w:rsid w:val="00663DF4"/>
    <w:rsid w:val="007D363A"/>
    <w:rsid w:val="008A277C"/>
    <w:rsid w:val="00A131C2"/>
    <w:rsid w:val="00AF1677"/>
    <w:rsid w:val="00F46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92F0EB"/>
  <w15:chartTrackingRefBased/>
  <w15:docId w15:val="{B17F8C04-8E03-E14E-99B1-1935B3A3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1663</Words>
  <Characters>9480</Characters>
  <Application>Microsoft Office Word</Application>
  <DocSecurity>0</DocSecurity>
  <Lines>79</Lines>
  <Paragraphs>22</Paragraphs>
  <ScaleCrop>false</ScaleCrop>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Deeprose</dc:creator>
  <cp:keywords/>
  <dc:description/>
  <cp:lastModifiedBy>support</cp:lastModifiedBy>
  <cp:revision>8</cp:revision>
  <dcterms:created xsi:type="dcterms:W3CDTF">2024-02-25T16:49:00Z</dcterms:created>
  <dcterms:modified xsi:type="dcterms:W3CDTF">2024-03-25T16:05:00Z</dcterms:modified>
</cp:coreProperties>
</file>