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B8FA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QUICKBOOKS SETUP GUIDE</w:t>
      </w:r>
    </w:p>
    <w:p w14:paraId="0498207F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(For Bookkeeping and Profit &amp; Loss Calculation)</w:t>
      </w:r>
    </w:p>
    <w:p w14:paraId="5B235B29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66D287B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Purpose</w:t>
      </w:r>
    </w:p>
    <w:p w14:paraId="54B6E8CC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This guide explains how to create a QuickBooks Online account, connect your bank, and add us as your accountant.</w:t>
      </w:r>
    </w:p>
    <w:p w14:paraId="080DCC87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46C1889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Step 1 — Create QuickBooks Online Account</w:t>
      </w:r>
    </w:p>
    <w:p w14:paraId="11F5E9CF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Go to https://quickbooks.intuit.com</w:t>
      </w:r>
    </w:p>
    <w:p w14:paraId="221759DB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4DEEE1D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Choose QuickBooks Online (not Desktop, not Advisor, not any other version).</w:t>
      </w:r>
    </w:p>
    <w:p w14:paraId="2761BA49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Select the Simple Start plan. This is sufficient in most cases.</w:t>
      </w:r>
    </w:p>
    <w:p w14:paraId="6B343DC9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Complete registration and sign in.</w:t>
      </w:r>
    </w:p>
    <w:p w14:paraId="4E333BDC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E8C39DF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Step 2 — Connect Your Bank</w:t>
      </w:r>
    </w:p>
    <w:p w14:paraId="0494D66A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After login, go to “Transactions” → “Bank Transactions.”</w:t>
      </w:r>
    </w:p>
    <w:p w14:paraId="5CF24F09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Click “Link account.”</w:t>
      </w:r>
    </w:p>
    <w:p w14:paraId="56CF04C1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Search for your bank and enter your online banking credentials.</w:t>
      </w:r>
    </w:p>
    <w:p w14:paraId="5EF63CF3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Connect only accounts used for business income and expenses.</w:t>
      </w:r>
    </w:p>
    <w:p w14:paraId="278D1224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9FDBD14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Step 3 — Add Accountant Access (Correct Method)</w:t>
      </w:r>
    </w:p>
    <w:p w14:paraId="464B857A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After logging into QuickBooks Online, look at the left-side black menu.</w:t>
      </w:r>
    </w:p>
    <w:p w14:paraId="5A4C71A9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Scroll all the way to the bottom.</w:t>
      </w:r>
    </w:p>
    <w:p w14:paraId="41B14027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Click “My Accountant.”</w:t>
      </w:r>
    </w:p>
    <w:p w14:paraId="47F6F740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A panel will open with an option to invite your accountant.</w:t>
      </w:r>
    </w:p>
    <w:p w14:paraId="68783F58" w14:textId="59365BAE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 xml:space="preserve">Enter our </w:t>
      </w:r>
      <w:r w:rsidR="00A5754E">
        <w:rPr>
          <w:rFonts w:ascii="Times New Roman" w:hAnsi="Times New Roman" w:cs="Times New Roman"/>
          <w:lang w:val="en-US"/>
        </w:rPr>
        <w:t>User ID “</w:t>
      </w:r>
      <w:proofErr w:type="spellStart"/>
      <w:r w:rsidR="00A5754E" w:rsidRPr="00A5754E">
        <w:rPr>
          <w:rFonts w:ascii="Times New Roman" w:hAnsi="Times New Roman" w:cs="Times New Roman"/>
          <w:lang w:val="en-US"/>
        </w:rPr>
        <w:t>businessservicesusa</w:t>
      </w:r>
      <w:proofErr w:type="spellEnd"/>
      <w:r w:rsidR="00A5754E">
        <w:rPr>
          <w:rFonts w:ascii="Times New Roman" w:hAnsi="Times New Roman" w:cs="Times New Roman"/>
          <w:lang w:val="en-US"/>
        </w:rPr>
        <w:t>”</w:t>
      </w:r>
      <w:r w:rsidRPr="005E52C4">
        <w:rPr>
          <w:rFonts w:ascii="Times New Roman" w:hAnsi="Times New Roman" w:cs="Times New Roman"/>
          <w:lang w:val="en-US"/>
        </w:rPr>
        <w:t xml:space="preserve"> in the provided field.</w:t>
      </w:r>
    </w:p>
    <w:p w14:paraId="6822FECA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Click “Invite” (or “Continue,” depending on version).</w:t>
      </w:r>
    </w:p>
    <w:p w14:paraId="219573D6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7D899428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QuickBooks will send an invitation to our email.</w:t>
      </w:r>
    </w:p>
    <w:p w14:paraId="2205C44F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We will accept it and connect your account to our Accountant (Advisor) profile.</w:t>
      </w:r>
    </w:p>
    <w:p w14:paraId="5248D541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You do not need to create a separate user login for us.</w:t>
      </w:r>
    </w:p>
    <w:p w14:paraId="4F29EE30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Do not use “Manage Users” for this purpose.</w:t>
      </w:r>
    </w:p>
    <w:p w14:paraId="16A37D88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91398EF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After Setup</w:t>
      </w:r>
    </w:p>
    <w:p w14:paraId="1FDECA17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Notify us once:</w:t>
      </w:r>
    </w:p>
    <w:p w14:paraId="40FB8FD9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– Bank accounts are connected</w:t>
      </w:r>
    </w:p>
    <w:p w14:paraId="0DCA5A37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>– Accountant invitation is sent</w:t>
      </w:r>
    </w:p>
    <w:p w14:paraId="26F3B66A" w14:textId="77777777" w:rsidR="005E52C4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EF9A8DE" w14:textId="6EA9D074" w:rsidR="00F55662" w:rsidRPr="005E52C4" w:rsidRDefault="005E52C4" w:rsidP="005E52C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E52C4">
        <w:rPr>
          <w:rFonts w:ascii="Times New Roman" w:hAnsi="Times New Roman" w:cs="Times New Roman"/>
          <w:lang w:val="en-US"/>
        </w:rPr>
        <w:t xml:space="preserve">We will review transaction volume and confirm bookkeeping </w:t>
      </w:r>
      <w:proofErr w:type="gramStart"/>
      <w:r w:rsidRPr="005E52C4">
        <w:rPr>
          <w:rFonts w:ascii="Times New Roman" w:hAnsi="Times New Roman" w:cs="Times New Roman"/>
          <w:lang w:val="en-US"/>
        </w:rPr>
        <w:t>cost</w:t>
      </w:r>
      <w:proofErr w:type="gramEnd"/>
      <w:r w:rsidRPr="005E52C4">
        <w:rPr>
          <w:rFonts w:ascii="Times New Roman" w:hAnsi="Times New Roman" w:cs="Times New Roman"/>
          <w:lang w:val="en-US"/>
        </w:rPr>
        <w:t xml:space="preserve"> before starting work.</w:t>
      </w:r>
    </w:p>
    <w:sectPr w:rsidR="00F55662" w:rsidRPr="005E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C4"/>
    <w:rsid w:val="00151603"/>
    <w:rsid w:val="003D1CE8"/>
    <w:rsid w:val="005E52C4"/>
    <w:rsid w:val="00A5754E"/>
    <w:rsid w:val="00F5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094C"/>
  <w15:chartTrackingRefBased/>
  <w15:docId w15:val="{688B0A23-FC13-472A-96BC-078E8FB7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2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2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2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2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2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2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5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2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52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2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2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52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White</dc:creator>
  <cp:keywords/>
  <dc:description/>
  <cp:lastModifiedBy>Lana White</cp:lastModifiedBy>
  <cp:revision>2</cp:revision>
  <dcterms:created xsi:type="dcterms:W3CDTF">2026-02-23T13:50:00Z</dcterms:created>
  <dcterms:modified xsi:type="dcterms:W3CDTF">2026-02-23T14:43:00Z</dcterms:modified>
</cp:coreProperties>
</file>