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ECBD7" w14:textId="77777777" w:rsidR="009D0350" w:rsidRPr="009D0350" w:rsidRDefault="009D0350" w:rsidP="009D0350">
      <w:pPr>
        <w:autoSpaceDE w:val="0"/>
        <w:autoSpaceDN w:val="0"/>
        <w:adjustRightInd w:val="0"/>
        <w:spacing w:after="0" w:line="240" w:lineRule="auto"/>
        <w:jc w:val="center"/>
        <w:rPr>
          <w:rFonts w:cs="ArialNarrow,Bold"/>
          <w:b/>
          <w:bCs/>
          <w:sz w:val="16"/>
          <w:szCs w:val="16"/>
          <w:u w:val="single"/>
        </w:rPr>
      </w:pPr>
      <w:r w:rsidRPr="009D0350">
        <w:rPr>
          <w:rFonts w:cs="ArialNarrow,Bold"/>
          <w:b/>
          <w:bCs/>
          <w:sz w:val="16"/>
          <w:szCs w:val="16"/>
          <w:u w:val="single"/>
        </w:rPr>
        <w:t>TERMS AND CONDITIONS</w:t>
      </w:r>
    </w:p>
    <w:p w14:paraId="0CBECBD8" w14:textId="77777777" w:rsidR="009D0350" w:rsidRDefault="009D0350" w:rsidP="009D0350">
      <w:pPr>
        <w:autoSpaceDE w:val="0"/>
        <w:autoSpaceDN w:val="0"/>
        <w:adjustRightInd w:val="0"/>
        <w:spacing w:after="0" w:line="240" w:lineRule="auto"/>
        <w:jc w:val="center"/>
        <w:rPr>
          <w:rFonts w:cs="ArialNarrow,Bold"/>
          <w:b/>
          <w:bCs/>
          <w:sz w:val="14"/>
          <w:szCs w:val="14"/>
        </w:rPr>
      </w:pPr>
    </w:p>
    <w:p w14:paraId="0CBECBD9" w14:textId="77777777" w:rsidR="00B5236C" w:rsidRPr="007B7D9C" w:rsidRDefault="00B5236C" w:rsidP="00653DAA">
      <w:pPr>
        <w:autoSpaceDE w:val="0"/>
        <w:autoSpaceDN w:val="0"/>
        <w:adjustRightInd w:val="0"/>
        <w:spacing w:after="0" w:line="240" w:lineRule="auto"/>
        <w:jc w:val="both"/>
        <w:rPr>
          <w:rFonts w:cs="ArialNarrow,Bold"/>
          <w:b/>
          <w:bCs/>
          <w:sz w:val="14"/>
          <w:szCs w:val="14"/>
        </w:rPr>
      </w:pPr>
      <w:r w:rsidRPr="007B7D9C">
        <w:rPr>
          <w:rFonts w:cs="ArialNarrow,Bold"/>
          <w:b/>
          <w:bCs/>
          <w:sz w:val="14"/>
          <w:szCs w:val="14"/>
        </w:rPr>
        <w:t>1) TRADING UNITS AND STAND PRICES</w:t>
      </w:r>
    </w:p>
    <w:p w14:paraId="0CBECBDA" w14:textId="77777777" w:rsidR="00B5236C" w:rsidRPr="007B7D9C" w:rsidRDefault="00B5236C" w:rsidP="00653DAA">
      <w:pPr>
        <w:autoSpaceDE w:val="0"/>
        <w:autoSpaceDN w:val="0"/>
        <w:adjustRightInd w:val="0"/>
        <w:spacing w:after="0" w:line="240" w:lineRule="auto"/>
        <w:jc w:val="both"/>
        <w:rPr>
          <w:rFonts w:cs="ArialNarrow"/>
          <w:sz w:val="14"/>
          <w:szCs w:val="14"/>
        </w:rPr>
      </w:pPr>
      <w:proofErr w:type="spellStart"/>
      <w:r w:rsidRPr="007B7D9C">
        <w:rPr>
          <w:rFonts w:cs="ArialNarrow"/>
          <w:sz w:val="14"/>
          <w:szCs w:val="14"/>
        </w:rPr>
        <w:t>i</w:t>
      </w:r>
      <w:proofErr w:type="spellEnd"/>
      <w:r w:rsidRPr="007B7D9C">
        <w:rPr>
          <w:rFonts w:cs="ArialNarrow"/>
          <w:sz w:val="14"/>
          <w:szCs w:val="14"/>
        </w:rPr>
        <w:t>) Standard trading units can only be booked in complete 6ft linear lengths.</w:t>
      </w:r>
    </w:p>
    <w:p w14:paraId="0CBECBDB" w14:textId="77777777" w:rsidR="00B5236C" w:rsidRPr="007B7D9C" w:rsidRDefault="00B5236C" w:rsidP="00653DAA">
      <w:pPr>
        <w:autoSpaceDE w:val="0"/>
        <w:autoSpaceDN w:val="0"/>
        <w:adjustRightInd w:val="0"/>
        <w:spacing w:after="0" w:line="240" w:lineRule="auto"/>
        <w:jc w:val="both"/>
        <w:rPr>
          <w:rFonts w:cs="ArialNarrow"/>
          <w:sz w:val="14"/>
          <w:szCs w:val="14"/>
        </w:rPr>
      </w:pPr>
      <w:r w:rsidRPr="007B7D9C">
        <w:rPr>
          <w:rFonts w:cs="ArialNarrow"/>
          <w:sz w:val="14"/>
          <w:szCs w:val="14"/>
        </w:rPr>
        <w:t>ii)</w:t>
      </w:r>
      <w:r w:rsidR="00653DAA">
        <w:rPr>
          <w:rFonts w:cs="ArialNarrow"/>
          <w:sz w:val="14"/>
          <w:szCs w:val="14"/>
        </w:rPr>
        <w:t xml:space="preserve"> </w:t>
      </w:r>
      <w:r w:rsidRPr="007B7D9C">
        <w:rPr>
          <w:rFonts w:cs="ArialNarrow"/>
          <w:sz w:val="14"/>
          <w:szCs w:val="14"/>
        </w:rPr>
        <w:t xml:space="preserve">Standard units measure a nominal 6'x5' (incl. standing space), but </w:t>
      </w:r>
      <w:r w:rsidRPr="00653DAA">
        <w:rPr>
          <w:rFonts w:cs="ArialNarrow"/>
          <w:sz w:val="14"/>
          <w:szCs w:val="14"/>
          <w:u w:val="single"/>
        </w:rPr>
        <w:t>DO NOT</w:t>
      </w:r>
      <w:r w:rsidRPr="007B7D9C">
        <w:rPr>
          <w:rFonts w:cs="ArialNarrow"/>
          <w:sz w:val="14"/>
          <w:szCs w:val="14"/>
        </w:rPr>
        <w:t xml:space="preserve"> include tables, which must be booked sep</w:t>
      </w:r>
      <w:r w:rsidR="00921593">
        <w:rPr>
          <w:rFonts w:cs="ArialNarrow"/>
          <w:sz w:val="14"/>
          <w:szCs w:val="14"/>
        </w:rPr>
        <w:t>a</w:t>
      </w:r>
      <w:r w:rsidRPr="007B7D9C">
        <w:rPr>
          <w:rFonts w:cs="ArialNarrow"/>
          <w:sz w:val="14"/>
          <w:szCs w:val="14"/>
        </w:rPr>
        <w:t>rately if required.</w:t>
      </w:r>
    </w:p>
    <w:p w14:paraId="0CBECBDC" w14:textId="77777777" w:rsidR="00B5236C" w:rsidRPr="007B7D9C" w:rsidRDefault="00B5236C" w:rsidP="00653DAA">
      <w:pPr>
        <w:autoSpaceDE w:val="0"/>
        <w:autoSpaceDN w:val="0"/>
        <w:adjustRightInd w:val="0"/>
        <w:spacing w:after="0" w:line="240" w:lineRule="auto"/>
        <w:jc w:val="both"/>
        <w:rPr>
          <w:rFonts w:cs="ArialNarrow"/>
          <w:sz w:val="14"/>
          <w:szCs w:val="14"/>
        </w:rPr>
      </w:pPr>
      <w:r w:rsidRPr="007B7D9C">
        <w:rPr>
          <w:rFonts w:cs="ArialNarrow"/>
          <w:sz w:val="14"/>
          <w:szCs w:val="14"/>
        </w:rPr>
        <w:t xml:space="preserve">iii) For safety reasons, the Association </w:t>
      </w:r>
      <w:r w:rsidRPr="007B7D9C">
        <w:rPr>
          <w:rFonts w:cs="ArialNarrow,Bold"/>
          <w:b/>
          <w:bCs/>
          <w:sz w:val="14"/>
          <w:szCs w:val="14"/>
        </w:rPr>
        <w:t xml:space="preserve">cannot </w:t>
      </w:r>
      <w:r w:rsidRPr="007B7D9C">
        <w:rPr>
          <w:rFonts w:cs="ArialNarrow"/>
          <w:sz w:val="14"/>
          <w:szCs w:val="14"/>
        </w:rPr>
        <w:t xml:space="preserve">allow the use of 2 tables </w:t>
      </w:r>
      <w:proofErr w:type="gramStart"/>
      <w:r w:rsidRPr="007B7D9C">
        <w:rPr>
          <w:rFonts w:cs="ArialNarrow"/>
          <w:sz w:val="14"/>
          <w:szCs w:val="14"/>
        </w:rPr>
        <w:t>back to back</w:t>
      </w:r>
      <w:proofErr w:type="gramEnd"/>
      <w:r w:rsidRPr="007B7D9C">
        <w:rPr>
          <w:rFonts w:cs="ArialNarrow"/>
          <w:sz w:val="14"/>
          <w:szCs w:val="14"/>
        </w:rPr>
        <w:t xml:space="preserve"> in a standard trading unit as there would only be 1ft of</w:t>
      </w:r>
      <w:r w:rsidR="00653DAA">
        <w:rPr>
          <w:rFonts w:cs="ArialNarrow"/>
          <w:sz w:val="14"/>
          <w:szCs w:val="14"/>
        </w:rPr>
        <w:t xml:space="preserve"> </w:t>
      </w:r>
      <w:r w:rsidRPr="007B7D9C">
        <w:rPr>
          <w:rFonts w:cs="ArialNarrow"/>
          <w:sz w:val="14"/>
          <w:szCs w:val="14"/>
        </w:rPr>
        <w:t xml:space="preserve">space left in which to stand. If you wish to use 2 tables </w:t>
      </w:r>
      <w:proofErr w:type="gramStart"/>
      <w:r w:rsidRPr="007B7D9C">
        <w:rPr>
          <w:rFonts w:cs="ArialNarrow"/>
          <w:sz w:val="14"/>
          <w:szCs w:val="14"/>
        </w:rPr>
        <w:t>back to back</w:t>
      </w:r>
      <w:proofErr w:type="gramEnd"/>
      <w:r w:rsidRPr="007B7D9C">
        <w:rPr>
          <w:rFonts w:cs="ArialNarrow"/>
          <w:sz w:val="14"/>
          <w:szCs w:val="14"/>
        </w:rPr>
        <w:t>, you must book a deeper stand (wall space) which has a minimum depth of</w:t>
      </w:r>
      <w:r w:rsidR="00653DAA">
        <w:rPr>
          <w:rFonts w:cs="ArialNarrow"/>
          <w:sz w:val="14"/>
          <w:szCs w:val="14"/>
        </w:rPr>
        <w:t xml:space="preserve"> </w:t>
      </w:r>
      <w:r w:rsidRPr="007B7D9C">
        <w:rPr>
          <w:rFonts w:cs="ArialNarrow"/>
          <w:sz w:val="14"/>
          <w:szCs w:val="14"/>
        </w:rPr>
        <w:t>7ft. This would then give you a standing space of 3ft. These deeper `</w:t>
      </w:r>
      <w:proofErr w:type="gramStart"/>
      <w:r w:rsidRPr="007B7D9C">
        <w:rPr>
          <w:rFonts w:cs="ArialNarrow"/>
          <w:sz w:val="14"/>
          <w:szCs w:val="14"/>
        </w:rPr>
        <w:t>non standard</w:t>
      </w:r>
      <w:proofErr w:type="gramEnd"/>
      <w:r w:rsidRPr="007B7D9C">
        <w:rPr>
          <w:rFonts w:cs="ArialNarrow"/>
          <w:sz w:val="14"/>
          <w:szCs w:val="14"/>
        </w:rPr>
        <w:t>' units are charged for by the square foot.</w:t>
      </w:r>
    </w:p>
    <w:p w14:paraId="0CBECBDD" w14:textId="77777777" w:rsidR="00B5236C" w:rsidRPr="007B7D9C" w:rsidRDefault="00B5236C" w:rsidP="00653DAA">
      <w:pPr>
        <w:autoSpaceDE w:val="0"/>
        <w:autoSpaceDN w:val="0"/>
        <w:adjustRightInd w:val="0"/>
        <w:spacing w:after="0" w:line="240" w:lineRule="auto"/>
        <w:jc w:val="both"/>
        <w:rPr>
          <w:rFonts w:cs="ArialNarrow"/>
          <w:sz w:val="14"/>
          <w:szCs w:val="14"/>
        </w:rPr>
      </w:pPr>
      <w:r w:rsidRPr="007B7D9C">
        <w:rPr>
          <w:rFonts w:cs="ArialNarrow"/>
          <w:sz w:val="14"/>
          <w:szCs w:val="14"/>
        </w:rPr>
        <w:t>iv) The Association reserves wall spaces, in the first instance, for traders who book stands deeper than a normal standard trading unit (</w:t>
      </w:r>
      <w:r w:rsidR="00653DAA">
        <w:rPr>
          <w:rFonts w:cs="ArialNarrow"/>
          <w:sz w:val="14"/>
          <w:szCs w:val="14"/>
        </w:rPr>
        <w:t xml:space="preserve">approx. </w:t>
      </w:r>
      <w:r w:rsidRPr="007B7D9C">
        <w:rPr>
          <w:rFonts w:cs="ArialNarrow"/>
          <w:sz w:val="14"/>
          <w:szCs w:val="14"/>
        </w:rPr>
        <w:t>5ft). Traders who book and pay for standard trading units but request a wall space must realise that, once spaces for deeper trading units have</w:t>
      </w:r>
      <w:r w:rsidR="00653DAA">
        <w:rPr>
          <w:rFonts w:cs="ArialNarrow"/>
          <w:sz w:val="14"/>
          <w:szCs w:val="14"/>
        </w:rPr>
        <w:t xml:space="preserve"> </w:t>
      </w:r>
      <w:r w:rsidRPr="007B7D9C">
        <w:rPr>
          <w:rFonts w:cs="ArialNarrow"/>
          <w:sz w:val="14"/>
          <w:szCs w:val="14"/>
        </w:rPr>
        <w:t>been allocated, there is NO guarantee that any wall space will be left over available for those who have booked &amp; paid for standard trading units.</w:t>
      </w:r>
    </w:p>
    <w:p w14:paraId="0CBECBDE" w14:textId="77777777" w:rsidR="00B5236C" w:rsidRPr="007B7D9C" w:rsidRDefault="00B5236C" w:rsidP="00653DAA">
      <w:pPr>
        <w:autoSpaceDE w:val="0"/>
        <w:autoSpaceDN w:val="0"/>
        <w:adjustRightInd w:val="0"/>
        <w:spacing w:after="0" w:line="240" w:lineRule="auto"/>
        <w:jc w:val="both"/>
        <w:rPr>
          <w:rFonts w:cs="ArialNarrow"/>
          <w:sz w:val="14"/>
          <w:szCs w:val="14"/>
        </w:rPr>
      </w:pPr>
      <w:r w:rsidRPr="007B7D9C">
        <w:rPr>
          <w:rFonts w:cs="ArialNarrow"/>
          <w:sz w:val="14"/>
          <w:szCs w:val="14"/>
        </w:rPr>
        <w:t xml:space="preserve">Responsibility lies in full </w:t>
      </w:r>
      <w:proofErr w:type="gramStart"/>
      <w:r w:rsidRPr="007B7D9C">
        <w:rPr>
          <w:rFonts w:cs="ArialNarrow"/>
          <w:sz w:val="14"/>
          <w:szCs w:val="14"/>
        </w:rPr>
        <w:t>with</w:t>
      </w:r>
      <w:proofErr w:type="gramEnd"/>
      <w:r w:rsidRPr="007B7D9C">
        <w:rPr>
          <w:rFonts w:cs="ArialNarrow"/>
          <w:sz w:val="14"/>
          <w:szCs w:val="14"/>
        </w:rPr>
        <w:t xml:space="preserve"> the person making the booking to ensure that the required space is booked correctly in the first instance.</w:t>
      </w:r>
    </w:p>
    <w:p w14:paraId="0CBECBDF" w14:textId="77777777" w:rsidR="00653DAA" w:rsidRDefault="00653DAA" w:rsidP="00653DAA">
      <w:pPr>
        <w:autoSpaceDE w:val="0"/>
        <w:autoSpaceDN w:val="0"/>
        <w:adjustRightInd w:val="0"/>
        <w:spacing w:after="0" w:line="240" w:lineRule="auto"/>
        <w:jc w:val="both"/>
        <w:rPr>
          <w:rFonts w:cs="ArialNarrow,Bold"/>
          <w:b/>
          <w:bCs/>
          <w:sz w:val="14"/>
          <w:szCs w:val="14"/>
        </w:rPr>
      </w:pPr>
    </w:p>
    <w:p w14:paraId="0CBECBE0" w14:textId="77777777" w:rsidR="00B5236C" w:rsidRPr="007B7D9C" w:rsidRDefault="00B5236C" w:rsidP="00653DAA">
      <w:pPr>
        <w:autoSpaceDE w:val="0"/>
        <w:autoSpaceDN w:val="0"/>
        <w:adjustRightInd w:val="0"/>
        <w:spacing w:after="0" w:line="240" w:lineRule="auto"/>
        <w:jc w:val="both"/>
        <w:rPr>
          <w:rFonts w:cs="ArialNarrow,Bold"/>
          <w:b/>
          <w:bCs/>
          <w:sz w:val="14"/>
          <w:szCs w:val="14"/>
        </w:rPr>
      </w:pPr>
      <w:r w:rsidRPr="007B7D9C">
        <w:rPr>
          <w:rFonts w:cs="ArialNarrow,Bold"/>
          <w:b/>
          <w:bCs/>
          <w:sz w:val="14"/>
          <w:szCs w:val="14"/>
        </w:rPr>
        <w:t>2) TRADERS BADGES</w:t>
      </w:r>
    </w:p>
    <w:p w14:paraId="0CBECBE1" w14:textId="77777777" w:rsidR="00B5236C" w:rsidRPr="007B7D9C" w:rsidRDefault="00B5236C" w:rsidP="00653DAA">
      <w:pPr>
        <w:autoSpaceDE w:val="0"/>
        <w:autoSpaceDN w:val="0"/>
        <w:adjustRightInd w:val="0"/>
        <w:spacing w:after="0" w:line="240" w:lineRule="auto"/>
        <w:jc w:val="both"/>
        <w:rPr>
          <w:rFonts w:cs="ArialNarrow"/>
          <w:sz w:val="14"/>
          <w:szCs w:val="14"/>
        </w:rPr>
      </w:pPr>
      <w:r w:rsidRPr="007B7D9C">
        <w:rPr>
          <w:rFonts w:cs="ArialNarrow"/>
          <w:sz w:val="14"/>
          <w:szCs w:val="14"/>
        </w:rPr>
        <w:t>I) The Association works on the basis that a normal trade stand would not require more than two</w:t>
      </w:r>
      <w:r w:rsidR="00387242">
        <w:rPr>
          <w:rFonts w:cs="ArialNarrow"/>
          <w:sz w:val="14"/>
          <w:szCs w:val="14"/>
        </w:rPr>
        <w:t xml:space="preserve"> </w:t>
      </w:r>
      <w:r w:rsidRPr="007B7D9C">
        <w:rPr>
          <w:rFonts w:cs="ArialNarrow"/>
          <w:sz w:val="14"/>
          <w:szCs w:val="14"/>
        </w:rPr>
        <w:t>`staff' per linear 6ft booked, and the maximum</w:t>
      </w:r>
      <w:r w:rsidR="00653DAA">
        <w:rPr>
          <w:rFonts w:cs="ArialNarrow"/>
          <w:sz w:val="14"/>
          <w:szCs w:val="14"/>
        </w:rPr>
        <w:t xml:space="preserve"> </w:t>
      </w:r>
      <w:r w:rsidRPr="007B7D9C">
        <w:rPr>
          <w:rFonts w:cs="ArialNarrow"/>
          <w:sz w:val="14"/>
          <w:szCs w:val="14"/>
        </w:rPr>
        <w:t xml:space="preserve">inclusive badges will be calculated on that basis. However, we do understand that you may require less than </w:t>
      </w:r>
      <w:r w:rsidR="006763E9">
        <w:rPr>
          <w:rFonts w:cs="ArialNarrow"/>
          <w:sz w:val="14"/>
          <w:szCs w:val="14"/>
        </w:rPr>
        <w:t>this</w:t>
      </w:r>
      <w:r w:rsidRPr="007B7D9C">
        <w:rPr>
          <w:rFonts w:cs="ArialNarrow"/>
          <w:sz w:val="14"/>
          <w:szCs w:val="14"/>
        </w:rPr>
        <w:t>.</w:t>
      </w:r>
      <w:r w:rsidR="00130C72">
        <w:rPr>
          <w:rFonts w:cs="ArialNarrow"/>
          <w:sz w:val="14"/>
          <w:szCs w:val="14"/>
        </w:rPr>
        <w:t xml:space="preserve"> </w:t>
      </w:r>
    </w:p>
    <w:p w14:paraId="0CBECBE2" w14:textId="77777777" w:rsidR="00653DAA" w:rsidRDefault="00653DAA" w:rsidP="00653DAA">
      <w:pPr>
        <w:autoSpaceDE w:val="0"/>
        <w:autoSpaceDN w:val="0"/>
        <w:adjustRightInd w:val="0"/>
        <w:spacing w:after="0" w:line="240" w:lineRule="auto"/>
        <w:jc w:val="both"/>
        <w:rPr>
          <w:rFonts w:cs="ArialNarrow,Bold"/>
          <w:b/>
          <w:bCs/>
          <w:sz w:val="14"/>
          <w:szCs w:val="14"/>
        </w:rPr>
      </w:pPr>
    </w:p>
    <w:p w14:paraId="0CBECBE3" w14:textId="77777777" w:rsidR="00B5236C" w:rsidRPr="007B7D9C" w:rsidRDefault="00B5236C" w:rsidP="00653DAA">
      <w:pPr>
        <w:autoSpaceDE w:val="0"/>
        <w:autoSpaceDN w:val="0"/>
        <w:adjustRightInd w:val="0"/>
        <w:spacing w:after="0" w:line="240" w:lineRule="auto"/>
        <w:jc w:val="both"/>
        <w:rPr>
          <w:rFonts w:cs="ArialNarrow,Bold"/>
          <w:b/>
          <w:bCs/>
          <w:sz w:val="14"/>
          <w:szCs w:val="14"/>
        </w:rPr>
      </w:pPr>
      <w:r w:rsidRPr="007B7D9C">
        <w:rPr>
          <w:rFonts w:cs="ArialNarrow,Bold"/>
          <w:b/>
          <w:bCs/>
          <w:sz w:val="14"/>
          <w:szCs w:val="14"/>
        </w:rPr>
        <w:t>3) DEPOSITS, PAYMENT OF OUTSTANDING BALANCES AND V.A.T.</w:t>
      </w:r>
    </w:p>
    <w:p w14:paraId="0CBECBE4" w14:textId="77777777" w:rsidR="00B5236C" w:rsidRPr="005D19D5" w:rsidRDefault="00E57D6C" w:rsidP="00653DAA">
      <w:pPr>
        <w:autoSpaceDE w:val="0"/>
        <w:autoSpaceDN w:val="0"/>
        <w:adjustRightInd w:val="0"/>
        <w:spacing w:after="0" w:line="240" w:lineRule="auto"/>
        <w:jc w:val="both"/>
        <w:rPr>
          <w:rFonts w:cs="ArialNarrow"/>
          <w:sz w:val="14"/>
          <w:szCs w:val="14"/>
        </w:rPr>
      </w:pPr>
      <w:proofErr w:type="spellStart"/>
      <w:r>
        <w:rPr>
          <w:rFonts w:cs="ArialNarrow"/>
          <w:sz w:val="14"/>
          <w:szCs w:val="14"/>
        </w:rPr>
        <w:t>i</w:t>
      </w:r>
      <w:proofErr w:type="spellEnd"/>
      <w:r w:rsidR="00B5236C" w:rsidRPr="007B7D9C">
        <w:rPr>
          <w:rFonts w:cs="ArialNarrow"/>
          <w:sz w:val="14"/>
          <w:szCs w:val="14"/>
        </w:rPr>
        <w:t xml:space="preserve">) Full deposit is </w:t>
      </w:r>
      <w:r w:rsidR="00B5236C" w:rsidRPr="005D19D5">
        <w:rPr>
          <w:rFonts w:cs="ArialNarrow"/>
          <w:sz w:val="14"/>
          <w:szCs w:val="14"/>
        </w:rPr>
        <w:t xml:space="preserve">required </w:t>
      </w:r>
      <w:r w:rsidR="00921593" w:rsidRPr="005D19D5">
        <w:rPr>
          <w:rFonts w:cs="ArialNarrow"/>
          <w:sz w:val="14"/>
          <w:szCs w:val="14"/>
        </w:rPr>
        <w:t xml:space="preserve">as a minimum </w:t>
      </w:r>
      <w:r w:rsidR="00B5236C" w:rsidRPr="005D19D5">
        <w:rPr>
          <w:rFonts w:cs="ArialNarrow"/>
          <w:sz w:val="14"/>
          <w:szCs w:val="14"/>
        </w:rPr>
        <w:t>at the time of booking, as bookings will not be accepted without it.</w:t>
      </w:r>
    </w:p>
    <w:p w14:paraId="0CBECBE5" w14:textId="77777777" w:rsidR="00B5236C" w:rsidRPr="007B7D9C" w:rsidRDefault="00E57D6C" w:rsidP="00653DAA">
      <w:pPr>
        <w:autoSpaceDE w:val="0"/>
        <w:autoSpaceDN w:val="0"/>
        <w:adjustRightInd w:val="0"/>
        <w:spacing w:after="0" w:line="240" w:lineRule="auto"/>
        <w:jc w:val="both"/>
        <w:rPr>
          <w:rFonts w:cs="ArialNarrow"/>
          <w:sz w:val="14"/>
          <w:szCs w:val="14"/>
        </w:rPr>
      </w:pPr>
      <w:r w:rsidRPr="005D19D5">
        <w:rPr>
          <w:rFonts w:cs="ArialNarrow"/>
          <w:sz w:val="14"/>
          <w:szCs w:val="14"/>
        </w:rPr>
        <w:t>ii</w:t>
      </w:r>
      <w:r w:rsidR="00B5236C" w:rsidRPr="005D19D5">
        <w:rPr>
          <w:rFonts w:cs="ArialNarrow"/>
          <w:sz w:val="14"/>
          <w:szCs w:val="14"/>
        </w:rPr>
        <w:t>) Balances outstanding after the payment</w:t>
      </w:r>
      <w:r w:rsidR="00B5236C" w:rsidRPr="007B7D9C">
        <w:rPr>
          <w:rFonts w:cs="ArialNarrow"/>
          <w:sz w:val="14"/>
          <w:szCs w:val="14"/>
        </w:rPr>
        <w:t xml:space="preserve"> of any deposit are due </w:t>
      </w:r>
      <w:r w:rsidR="00921593">
        <w:rPr>
          <w:rFonts w:cs="ArialNarrow"/>
          <w:sz w:val="14"/>
          <w:szCs w:val="14"/>
        </w:rPr>
        <w:t>one month before the show date</w:t>
      </w:r>
      <w:r w:rsidR="00B5236C" w:rsidRPr="007B7D9C">
        <w:rPr>
          <w:rFonts w:cs="ArialNarrow"/>
          <w:sz w:val="14"/>
          <w:szCs w:val="14"/>
        </w:rPr>
        <w:t xml:space="preserve">. The settlement date </w:t>
      </w:r>
      <w:r w:rsidR="00921593">
        <w:rPr>
          <w:rFonts w:cs="ArialNarrow"/>
          <w:sz w:val="14"/>
          <w:szCs w:val="14"/>
        </w:rPr>
        <w:t>will</w:t>
      </w:r>
      <w:r w:rsidR="00B5236C" w:rsidRPr="007B7D9C">
        <w:rPr>
          <w:rFonts w:cs="ArialNarrow"/>
          <w:sz w:val="14"/>
          <w:szCs w:val="14"/>
        </w:rPr>
        <w:t xml:space="preserve"> also </w:t>
      </w:r>
      <w:r w:rsidR="00921593">
        <w:rPr>
          <w:rFonts w:cs="ArialNarrow"/>
          <w:sz w:val="14"/>
          <w:szCs w:val="14"/>
        </w:rPr>
        <w:t xml:space="preserve">be </w:t>
      </w:r>
      <w:r w:rsidR="00B5236C" w:rsidRPr="007B7D9C">
        <w:rPr>
          <w:rFonts w:cs="ArialNarrow"/>
          <w:sz w:val="14"/>
          <w:szCs w:val="14"/>
        </w:rPr>
        <w:t>detailed on</w:t>
      </w:r>
      <w:r w:rsidR="00653DAA">
        <w:rPr>
          <w:rFonts w:cs="ArialNarrow"/>
          <w:sz w:val="14"/>
          <w:szCs w:val="14"/>
        </w:rPr>
        <w:t xml:space="preserve"> </w:t>
      </w:r>
      <w:r w:rsidR="00B5236C" w:rsidRPr="007B7D9C">
        <w:rPr>
          <w:rFonts w:cs="ArialNarrow"/>
          <w:sz w:val="14"/>
          <w:szCs w:val="14"/>
        </w:rPr>
        <w:t>your invoice</w:t>
      </w:r>
      <w:r w:rsidR="00921593">
        <w:rPr>
          <w:rFonts w:cs="ArialNarrow"/>
          <w:sz w:val="14"/>
          <w:szCs w:val="14"/>
        </w:rPr>
        <w:t xml:space="preserve"> which will be sent to you in receipt of your trade application. </w:t>
      </w:r>
    </w:p>
    <w:p w14:paraId="0CBECBE6" w14:textId="77777777" w:rsidR="00653DAA" w:rsidRDefault="00B5236C" w:rsidP="00653DAA">
      <w:pPr>
        <w:autoSpaceDE w:val="0"/>
        <w:autoSpaceDN w:val="0"/>
        <w:adjustRightInd w:val="0"/>
        <w:spacing w:after="0" w:line="240" w:lineRule="auto"/>
        <w:jc w:val="both"/>
        <w:rPr>
          <w:rFonts w:cs="ArialNarrow"/>
          <w:sz w:val="14"/>
          <w:szCs w:val="14"/>
        </w:rPr>
      </w:pPr>
      <w:r w:rsidRPr="007B7D9C">
        <w:rPr>
          <w:rFonts w:cs="ArialNarrow"/>
          <w:sz w:val="14"/>
          <w:szCs w:val="14"/>
        </w:rPr>
        <w:t>iii) The Association reserves the right to withdraw any invitation should balances not be paid by the stated due date. In such cases, the Association</w:t>
      </w:r>
      <w:r w:rsidR="00653DAA">
        <w:rPr>
          <w:rFonts w:cs="ArialNarrow"/>
          <w:sz w:val="14"/>
          <w:szCs w:val="14"/>
        </w:rPr>
        <w:t xml:space="preserve"> </w:t>
      </w:r>
      <w:r w:rsidRPr="007B7D9C">
        <w:rPr>
          <w:rFonts w:cs="ArialNarrow"/>
          <w:sz w:val="14"/>
          <w:szCs w:val="14"/>
        </w:rPr>
        <w:t>will withdraw an invitation and arrange for the disposal of the trade stand booked - any deposit paid will be considered forfeit and non-refundable.</w:t>
      </w:r>
    </w:p>
    <w:p w14:paraId="0CBECBE7" w14:textId="77777777" w:rsidR="00B5236C" w:rsidRPr="007B7D9C" w:rsidRDefault="00B5236C" w:rsidP="00653DAA">
      <w:pPr>
        <w:autoSpaceDE w:val="0"/>
        <w:autoSpaceDN w:val="0"/>
        <w:adjustRightInd w:val="0"/>
        <w:spacing w:after="0" w:line="240" w:lineRule="auto"/>
        <w:jc w:val="both"/>
        <w:rPr>
          <w:rFonts w:cs="ArialNarrow"/>
          <w:sz w:val="14"/>
          <w:szCs w:val="14"/>
        </w:rPr>
      </w:pPr>
      <w:r w:rsidRPr="007B7D9C">
        <w:rPr>
          <w:rFonts w:cs="ArialNarrow"/>
          <w:sz w:val="14"/>
          <w:szCs w:val="14"/>
        </w:rPr>
        <w:t>iv)</w:t>
      </w:r>
      <w:r w:rsidR="00E57D6C">
        <w:rPr>
          <w:rFonts w:cs="ArialNarrow"/>
          <w:sz w:val="14"/>
          <w:szCs w:val="14"/>
        </w:rPr>
        <w:t xml:space="preserve"> </w:t>
      </w:r>
      <w:r w:rsidRPr="007B7D9C">
        <w:rPr>
          <w:rFonts w:cs="ArialNarrow"/>
          <w:sz w:val="14"/>
          <w:szCs w:val="14"/>
        </w:rPr>
        <w:t>The Association reserves the right to charge interest on all outstanding accounts, at 1% over the Bank of England</w:t>
      </w:r>
      <w:r w:rsidR="00E57D6C">
        <w:rPr>
          <w:rFonts w:cs="ArialNarrow"/>
          <w:sz w:val="14"/>
          <w:szCs w:val="14"/>
        </w:rPr>
        <w:t>’</w:t>
      </w:r>
      <w:r w:rsidRPr="007B7D9C">
        <w:rPr>
          <w:rFonts w:cs="ArialNarrow"/>
          <w:sz w:val="14"/>
          <w:szCs w:val="14"/>
        </w:rPr>
        <w:t>s current base rate.</w:t>
      </w:r>
    </w:p>
    <w:p w14:paraId="0CBECBE8" w14:textId="77777777" w:rsidR="00B5236C" w:rsidRPr="007B7D9C" w:rsidRDefault="00B5236C" w:rsidP="00653DAA">
      <w:pPr>
        <w:autoSpaceDE w:val="0"/>
        <w:autoSpaceDN w:val="0"/>
        <w:adjustRightInd w:val="0"/>
        <w:spacing w:after="0" w:line="240" w:lineRule="auto"/>
        <w:jc w:val="both"/>
        <w:rPr>
          <w:rFonts w:cs="ArialNarrow"/>
          <w:sz w:val="14"/>
          <w:szCs w:val="14"/>
        </w:rPr>
      </w:pPr>
      <w:r w:rsidRPr="007B7D9C">
        <w:rPr>
          <w:rFonts w:cs="ArialNarrow"/>
          <w:sz w:val="14"/>
          <w:szCs w:val="14"/>
        </w:rPr>
        <w:t xml:space="preserve">v) The Association is willing to accept </w:t>
      </w:r>
      <w:r w:rsidRPr="007B7D9C">
        <w:rPr>
          <w:rFonts w:cs="ArialNarrow,Bold"/>
          <w:b/>
          <w:bCs/>
          <w:sz w:val="14"/>
          <w:szCs w:val="14"/>
        </w:rPr>
        <w:t xml:space="preserve">post-dated </w:t>
      </w:r>
      <w:r w:rsidRPr="007B7D9C">
        <w:rPr>
          <w:rFonts w:cs="ArialNarrow"/>
          <w:sz w:val="14"/>
          <w:szCs w:val="14"/>
        </w:rPr>
        <w:t>cheques for the payment of balances. If you decide to take advantage of this system, please</w:t>
      </w:r>
      <w:r w:rsidR="00653DAA">
        <w:rPr>
          <w:rFonts w:cs="ArialNarrow"/>
          <w:sz w:val="14"/>
          <w:szCs w:val="14"/>
        </w:rPr>
        <w:t xml:space="preserve"> </w:t>
      </w:r>
      <w:r w:rsidRPr="007B7D9C">
        <w:rPr>
          <w:rFonts w:cs="ArialNarrow"/>
          <w:sz w:val="14"/>
          <w:szCs w:val="14"/>
        </w:rPr>
        <w:t>ensure that you keep a record of any post-dated cheques sent. The Association will keep your cheque and will not cash it until the due date for</w:t>
      </w:r>
      <w:r w:rsidR="00653DAA">
        <w:rPr>
          <w:rFonts w:cs="ArialNarrow"/>
          <w:sz w:val="14"/>
          <w:szCs w:val="14"/>
        </w:rPr>
        <w:t xml:space="preserve"> </w:t>
      </w:r>
      <w:r w:rsidRPr="007B7D9C">
        <w:rPr>
          <w:rFonts w:cs="ArialNarrow"/>
          <w:sz w:val="14"/>
          <w:szCs w:val="14"/>
        </w:rPr>
        <w:t>settlement.</w:t>
      </w:r>
    </w:p>
    <w:p w14:paraId="0CBECBE9" w14:textId="77777777" w:rsidR="00B5236C" w:rsidRDefault="00B5236C" w:rsidP="00653DAA">
      <w:pPr>
        <w:autoSpaceDE w:val="0"/>
        <w:autoSpaceDN w:val="0"/>
        <w:adjustRightInd w:val="0"/>
        <w:spacing w:after="0" w:line="240" w:lineRule="auto"/>
        <w:jc w:val="both"/>
        <w:rPr>
          <w:rFonts w:cs="ArialNarrow"/>
          <w:sz w:val="14"/>
          <w:szCs w:val="14"/>
        </w:rPr>
      </w:pPr>
      <w:r w:rsidRPr="007B7D9C">
        <w:rPr>
          <w:rFonts w:cs="ArialNarrow"/>
          <w:sz w:val="14"/>
          <w:szCs w:val="14"/>
        </w:rPr>
        <w:t>vi) As the Association is not VAT registered, all the prices quoted on the booking form have no VAT element.</w:t>
      </w:r>
    </w:p>
    <w:p w14:paraId="0CBECBEA" w14:textId="77777777" w:rsidR="00921593" w:rsidRPr="007B7D9C" w:rsidRDefault="00921593" w:rsidP="00653DAA">
      <w:pPr>
        <w:autoSpaceDE w:val="0"/>
        <w:autoSpaceDN w:val="0"/>
        <w:adjustRightInd w:val="0"/>
        <w:spacing w:after="0" w:line="240" w:lineRule="auto"/>
        <w:jc w:val="both"/>
        <w:rPr>
          <w:rFonts w:cs="ArialNarrow"/>
          <w:sz w:val="14"/>
          <w:szCs w:val="14"/>
        </w:rPr>
      </w:pPr>
    </w:p>
    <w:p w14:paraId="0CBECBEB" w14:textId="77777777" w:rsidR="00653DAA" w:rsidRDefault="00653DAA" w:rsidP="00653DAA">
      <w:pPr>
        <w:autoSpaceDE w:val="0"/>
        <w:autoSpaceDN w:val="0"/>
        <w:adjustRightInd w:val="0"/>
        <w:spacing w:after="0" w:line="240" w:lineRule="auto"/>
        <w:jc w:val="both"/>
        <w:rPr>
          <w:rFonts w:cs="ArialNarrow,Bold"/>
          <w:b/>
          <w:bCs/>
          <w:sz w:val="14"/>
          <w:szCs w:val="14"/>
        </w:rPr>
      </w:pPr>
    </w:p>
    <w:p w14:paraId="0CBECBEC" w14:textId="77777777" w:rsidR="00B5236C" w:rsidRPr="007B7D9C" w:rsidRDefault="00B5236C" w:rsidP="00653DAA">
      <w:pPr>
        <w:autoSpaceDE w:val="0"/>
        <w:autoSpaceDN w:val="0"/>
        <w:adjustRightInd w:val="0"/>
        <w:spacing w:after="0" w:line="240" w:lineRule="auto"/>
        <w:jc w:val="both"/>
        <w:rPr>
          <w:rFonts w:cs="ArialNarrow,Bold"/>
          <w:b/>
          <w:bCs/>
          <w:sz w:val="14"/>
          <w:szCs w:val="14"/>
        </w:rPr>
      </w:pPr>
      <w:r w:rsidRPr="007B7D9C">
        <w:rPr>
          <w:rFonts w:cs="ArialNarrow,Bold"/>
          <w:b/>
          <w:bCs/>
          <w:sz w:val="14"/>
          <w:szCs w:val="14"/>
        </w:rPr>
        <w:t>4) SHARING TRADE STANDS</w:t>
      </w:r>
    </w:p>
    <w:p w14:paraId="0CBECBED" w14:textId="77777777" w:rsidR="00B5236C" w:rsidRPr="007B7D9C" w:rsidRDefault="00B5236C" w:rsidP="00653DAA">
      <w:pPr>
        <w:autoSpaceDE w:val="0"/>
        <w:autoSpaceDN w:val="0"/>
        <w:adjustRightInd w:val="0"/>
        <w:spacing w:after="0" w:line="240" w:lineRule="auto"/>
        <w:jc w:val="both"/>
        <w:rPr>
          <w:rFonts w:cs="ArialNarrow"/>
          <w:sz w:val="14"/>
          <w:szCs w:val="14"/>
        </w:rPr>
      </w:pPr>
      <w:proofErr w:type="spellStart"/>
      <w:r w:rsidRPr="007B7D9C">
        <w:rPr>
          <w:rFonts w:cs="ArialNarrow"/>
          <w:sz w:val="14"/>
          <w:szCs w:val="14"/>
        </w:rPr>
        <w:t>i</w:t>
      </w:r>
      <w:proofErr w:type="spellEnd"/>
      <w:r w:rsidRPr="007B7D9C">
        <w:rPr>
          <w:rFonts w:cs="ArialNarrow"/>
          <w:sz w:val="14"/>
          <w:szCs w:val="14"/>
        </w:rPr>
        <w:t>) The Association has a policy of one trader per unit but understands that, on occasions, traders share their bookings with other traders. Under</w:t>
      </w:r>
      <w:r w:rsidR="00653DAA">
        <w:rPr>
          <w:rFonts w:cs="ArialNarrow"/>
          <w:sz w:val="14"/>
          <w:szCs w:val="14"/>
        </w:rPr>
        <w:t xml:space="preserve"> </w:t>
      </w:r>
      <w:r w:rsidRPr="007B7D9C">
        <w:rPr>
          <w:rFonts w:cs="ArialNarrow"/>
          <w:sz w:val="14"/>
          <w:szCs w:val="14"/>
        </w:rPr>
        <w:t xml:space="preserve">these circumstances, both traders' names should be notified by you when booking. This is mainly for insurance reasons </w:t>
      </w:r>
      <w:proofErr w:type="gramStart"/>
      <w:r w:rsidRPr="007B7D9C">
        <w:rPr>
          <w:rFonts w:cs="ArialNarrow"/>
          <w:sz w:val="14"/>
          <w:szCs w:val="14"/>
        </w:rPr>
        <w:t>and also</w:t>
      </w:r>
      <w:proofErr w:type="gramEnd"/>
      <w:r w:rsidRPr="007B7D9C">
        <w:rPr>
          <w:rFonts w:cs="ArialNarrow"/>
          <w:sz w:val="14"/>
          <w:szCs w:val="14"/>
        </w:rPr>
        <w:t xml:space="preserve"> to ensure that</w:t>
      </w:r>
      <w:r w:rsidR="00653DAA">
        <w:rPr>
          <w:rFonts w:cs="ArialNarrow"/>
          <w:sz w:val="14"/>
          <w:szCs w:val="14"/>
        </w:rPr>
        <w:t xml:space="preserve"> </w:t>
      </w:r>
      <w:r w:rsidRPr="007B7D9C">
        <w:rPr>
          <w:rFonts w:cs="ArialNarrow"/>
          <w:sz w:val="14"/>
          <w:szCs w:val="14"/>
        </w:rPr>
        <w:t>we have a comprehensive record of the traders attending each event.</w:t>
      </w:r>
      <w:r w:rsidR="00E57D6C">
        <w:rPr>
          <w:rFonts w:cs="ArialNarrow"/>
          <w:sz w:val="14"/>
          <w:szCs w:val="14"/>
        </w:rPr>
        <w:t xml:space="preserve"> </w:t>
      </w:r>
      <w:r w:rsidRPr="007B7D9C">
        <w:rPr>
          <w:rFonts w:cs="ArialNarrow"/>
          <w:sz w:val="14"/>
          <w:szCs w:val="14"/>
        </w:rPr>
        <w:t>This would mean that any show guide produced would list every trader</w:t>
      </w:r>
      <w:r w:rsidR="00653DAA">
        <w:rPr>
          <w:rFonts w:cs="ArialNarrow"/>
          <w:sz w:val="14"/>
          <w:szCs w:val="14"/>
        </w:rPr>
        <w:t xml:space="preserve"> </w:t>
      </w:r>
      <w:r w:rsidRPr="007B7D9C">
        <w:rPr>
          <w:rFonts w:cs="ArialNarrow"/>
          <w:sz w:val="14"/>
          <w:szCs w:val="14"/>
        </w:rPr>
        <w:t>attending the event. Failure to inform the Association that a stand is being shared may lead to that traders' invitation being withdrawn (&amp; also any</w:t>
      </w:r>
      <w:r w:rsidR="00653DAA">
        <w:rPr>
          <w:rFonts w:cs="ArialNarrow"/>
          <w:sz w:val="14"/>
          <w:szCs w:val="14"/>
        </w:rPr>
        <w:t xml:space="preserve"> </w:t>
      </w:r>
      <w:r w:rsidRPr="007B7D9C">
        <w:rPr>
          <w:rFonts w:cs="ArialNarrow"/>
          <w:sz w:val="14"/>
          <w:szCs w:val="14"/>
        </w:rPr>
        <w:t>future invitations) without the return of any deposit. If it is found that a trader is sharing a stand at any Association event without the Association</w:t>
      </w:r>
      <w:r w:rsidR="00653DAA">
        <w:rPr>
          <w:rFonts w:cs="ArialNarrow"/>
          <w:sz w:val="14"/>
          <w:szCs w:val="14"/>
        </w:rPr>
        <w:t xml:space="preserve"> </w:t>
      </w:r>
      <w:r w:rsidRPr="007B7D9C">
        <w:rPr>
          <w:rFonts w:cs="ArialNarrow"/>
          <w:sz w:val="14"/>
          <w:szCs w:val="14"/>
        </w:rPr>
        <w:t>having been notified, it will result in both parties being dismissed from the event, and the loss of any deposit paid.</w:t>
      </w:r>
    </w:p>
    <w:p w14:paraId="0CBECBEE" w14:textId="77777777" w:rsidR="00653DAA" w:rsidRDefault="00653DAA" w:rsidP="00653DAA">
      <w:pPr>
        <w:autoSpaceDE w:val="0"/>
        <w:autoSpaceDN w:val="0"/>
        <w:adjustRightInd w:val="0"/>
        <w:spacing w:after="0" w:line="240" w:lineRule="auto"/>
        <w:jc w:val="both"/>
        <w:rPr>
          <w:rFonts w:cs="ArialNarrow,Bold"/>
          <w:b/>
          <w:bCs/>
          <w:sz w:val="14"/>
          <w:szCs w:val="14"/>
        </w:rPr>
      </w:pPr>
    </w:p>
    <w:p w14:paraId="0CBECBEF" w14:textId="77777777" w:rsidR="00B5236C" w:rsidRPr="007B7D9C" w:rsidRDefault="00B5236C" w:rsidP="00653DAA">
      <w:pPr>
        <w:autoSpaceDE w:val="0"/>
        <w:autoSpaceDN w:val="0"/>
        <w:adjustRightInd w:val="0"/>
        <w:spacing w:after="0" w:line="240" w:lineRule="auto"/>
        <w:jc w:val="both"/>
        <w:rPr>
          <w:rFonts w:cs="ArialNarrow,Bold"/>
          <w:b/>
          <w:bCs/>
          <w:sz w:val="14"/>
          <w:szCs w:val="14"/>
        </w:rPr>
      </w:pPr>
      <w:r w:rsidRPr="007B7D9C">
        <w:rPr>
          <w:rFonts w:cs="ArialNarrow,Bold"/>
          <w:b/>
          <w:bCs/>
          <w:sz w:val="14"/>
          <w:szCs w:val="14"/>
        </w:rPr>
        <w:t>5) TRADE STAND SPACES AND PUBLIC WALKWAYS</w:t>
      </w:r>
    </w:p>
    <w:p w14:paraId="0CBECBF0" w14:textId="77777777" w:rsidR="00B5236C" w:rsidRPr="007B7D9C" w:rsidRDefault="00B5236C" w:rsidP="00653DAA">
      <w:pPr>
        <w:autoSpaceDE w:val="0"/>
        <w:autoSpaceDN w:val="0"/>
        <w:adjustRightInd w:val="0"/>
        <w:spacing w:after="0" w:line="240" w:lineRule="auto"/>
        <w:jc w:val="both"/>
        <w:rPr>
          <w:rFonts w:cs="ArialNarrow"/>
          <w:sz w:val="14"/>
          <w:szCs w:val="14"/>
        </w:rPr>
      </w:pPr>
      <w:proofErr w:type="spellStart"/>
      <w:r w:rsidRPr="007B7D9C">
        <w:rPr>
          <w:rFonts w:cs="ArialNarrow"/>
          <w:sz w:val="14"/>
          <w:szCs w:val="14"/>
        </w:rPr>
        <w:t>i</w:t>
      </w:r>
      <w:proofErr w:type="spellEnd"/>
      <w:r w:rsidRPr="007B7D9C">
        <w:rPr>
          <w:rFonts w:cs="ArialNarrow"/>
          <w:sz w:val="14"/>
          <w:szCs w:val="14"/>
        </w:rPr>
        <w:t>) Any spaces left between trading units will have been left for a purpose. You must NOT use any such space to store or display goods and under</w:t>
      </w:r>
      <w:r w:rsidR="00653DAA">
        <w:rPr>
          <w:rFonts w:cs="ArialNarrow"/>
          <w:sz w:val="14"/>
          <w:szCs w:val="14"/>
        </w:rPr>
        <w:t xml:space="preserve"> </w:t>
      </w:r>
      <w:r w:rsidRPr="007B7D9C">
        <w:rPr>
          <w:rFonts w:cs="ArialNarrow"/>
          <w:sz w:val="14"/>
          <w:szCs w:val="14"/>
        </w:rPr>
        <w:t>NO circumstances should power leads be trained across these spaces unless previously authorised by the event electrician.</w:t>
      </w:r>
    </w:p>
    <w:p w14:paraId="0CBECBF1" w14:textId="77777777" w:rsidR="00B5236C" w:rsidRPr="007B7D9C" w:rsidRDefault="00B5236C" w:rsidP="00653DAA">
      <w:pPr>
        <w:autoSpaceDE w:val="0"/>
        <w:autoSpaceDN w:val="0"/>
        <w:adjustRightInd w:val="0"/>
        <w:spacing w:after="0" w:line="240" w:lineRule="auto"/>
        <w:jc w:val="both"/>
        <w:rPr>
          <w:rFonts w:cs="ArialNarrow"/>
          <w:sz w:val="14"/>
          <w:szCs w:val="14"/>
        </w:rPr>
      </w:pPr>
      <w:r w:rsidRPr="007B7D9C">
        <w:rPr>
          <w:rFonts w:cs="ArialNarrow"/>
          <w:sz w:val="14"/>
          <w:szCs w:val="14"/>
        </w:rPr>
        <w:t>ii) Walkways must NEVER be obstructed by goods or displays in ANY way. This is a Health and Safety matter which, if not strictly adhered to,</w:t>
      </w:r>
      <w:r w:rsidR="00653DAA">
        <w:rPr>
          <w:rFonts w:cs="ArialNarrow"/>
          <w:sz w:val="14"/>
          <w:szCs w:val="14"/>
        </w:rPr>
        <w:t xml:space="preserve"> </w:t>
      </w:r>
      <w:r w:rsidRPr="007B7D9C">
        <w:rPr>
          <w:rFonts w:cs="ArialNarrow"/>
          <w:sz w:val="14"/>
          <w:szCs w:val="14"/>
        </w:rPr>
        <w:t xml:space="preserve">could result in the whole event being </w:t>
      </w:r>
      <w:proofErr w:type="gramStart"/>
      <w:r w:rsidRPr="007B7D9C">
        <w:rPr>
          <w:rFonts w:cs="ArialNarrow"/>
          <w:sz w:val="14"/>
          <w:szCs w:val="14"/>
        </w:rPr>
        <w:t>closed down</w:t>
      </w:r>
      <w:proofErr w:type="gramEnd"/>
      <w:r w:rsidRPr="007B7D9C">
        <w:rPr>
          <w:rFonts w:cs="ArialNarrow"/>
          <w:sz w:val="14"/>
          <w:szCs w:val="14"/>
        </w:rPr>
        <w:t>.</w:t>
      </w:r>
    </w:p>
    <w:p w14:paraId="0CBECBF2" w14:textId="77777777" w:rsidR="00B5236C" w:rsidRPr="007B7D9C" w:rsidRDefault="00B5236C" w:rsidP="00653DAA">
      <w:pPr>
        <w:autoSpaceDE w:val="0"/>
        <w:autoSpaceDN w:val="0"/>
        <w:adjustRightInd w:val="0"/>
        <w:spacing w:after="0" w:line="240" w:lineRule="auto"/>
        <w:jc w:val="both"/>
        <w:rPr>
          <w:rFonts w:cs="ArialNarrow"/>
          <w:sz w:val="14"/>
          <w:szCs w:val="14"/>
        </w:rPr>
      </w:pPr>
      <w:r w:rsidRPr="007B7D9C">
        <w:rPr>
          <w:rFonts w:cs="ArialNarrow"/>
          <w:sz w:val="14"/>
          <w:szCs w:val="14"/>
        </w:rPr>
        <w:t>iii) Your stand must be kept within the boundaries of the stand size or area you have paid for. You must NOT stray into a space that has been</w:t>
      </w:r>
      <w:r w:rsidR="00653DAA">
        <w:rPr>
          <w:rFonts w:cs="ArialNarrow"/>
          <w:sz w:val="14"/>
          <w:szCs w:val="14"/>
        </w:rPr>
        <w:t xml:space="preserve"> </w:t>
      </w:r>
      <w:r w:rsidRPr="007B7D9C">
        <w:rPr>
          <w:rFonts w:cs="ArialNarrow"/>
          <w:sz w:val="14"/>
          <w:szCs w:val="14"/>
        </w:rPr>
        <w:t>booked and paid for by another trader.</w:t>
      </w:r>
    </w:p>
    <w:p w14:paraId="0CBECBF3" w14:textId="77777777" w:rsidR="00653DAA" w:rsidRDefault="00653DAA" w:rsidP="00653DAA">
      <w:pPr>
        <w:autoSpaceDE w:val="0"/>
        <w:autoSpaceDN w:val="0"/>
        <w:adjustRightInd w:val="0"/>
        <w:spacing w:after="0" w:line="240" w:lineRule="auto"/>
        <w:jc w:val="both"/>
        <w:rPr>
          <w:rFonts w:cs="ArialNarrow,Bold"/>
          <w:b/>
          <w:bCs/>
          <w:sz w:val="14"/>
          <w:szCs w:val="14"/>
        </w:rPr>
      </w:pPr>
    </w:p>
    <w:p w14:paraId="0CBECBF4" w14:textId="77777777" w:rsidR="00B5236C" w:rsidRPr="007B7D9C" w:rsidRDefault="00B5236C" w:rsidP="00653DAA">
      <w:pPr>
        <w:autoSpaceDE w:val="0"/>
        <w:autoSpaceDN w:val="0"/>
        <w:adjustRightInd w:val="0"/>
        <w:spacing w:after="0" w:line="240" w:lineRule="auto"/>
        <w:jc w:val="both"/>
        <w:rPr>
          <w:rFonts w:cs="ArialNarrow,Bold"/>
          <w:b/>
          <w:bCs/>
          <w:sz w:val="14"/>
          <w:szCs w:val="14"/>
        </w:rPr>
      </w:pPr>
      <w:r w:rsidRPr="007B7D9C">
        <w:rPr>
          <w:rFonts w:cs="ArialNarrow,Bold"/>
          <w:b/>
          <w:bCs/>
          <w:sz w:val="14"/>
          <w:szCs w:val="14"/>
        </w:rPr>
        <w:t>6) POWER CONNECTIONS</w:t>
      </w:r>
    </w:p>
    <w:p w14:paraId="0CBECBF5" w14:textId="77777777" w:rsidR="00B5236C" w:rsidRPr="007B7D9C" w:rsidRDefault="00B5236C" w:rsidP="00653DAA">
      <w:pPr>
        <w:autoSpaceDE w:val="0"/>
        <w:autoSpaceDN w:val="0"/>
        <w:adjustRightInd w:val="0"/>
        <w:spacing w:after="0" w:line="240" w:lineRule="auto"/>
        <w:jc w:val="both"/>
        <w:rPr>
          <w:rFonts w:cs="ArialNarrow"/>
          <w:sz w:val="14"/>
          <w:szCs w:val="14"/>
        </w:rPr>
      </w:pPr>
      <w:proofErr w:type="spellStart"/>
      <w:r w:rsidRPr="007B7D9C">
        <w:rPr>
          <w:rFonts w:cs="ArialNarrow"/>
          <w:sz w:val="14"/>
          <w:szCs w:val="14"/>
        </w:rPr>
        <w:t>i</w:t>
      </w:r>
      <w:proofErr w:type="spellEnd"/>
      <w:r w:rsidRPr="007B7D9C">
        <w:rPr>
          <w:rFonts w:cs="ArialNarrow"/>
          <w:sz w:val="14"/>
          <w:szCs w:val="14"/>
        </w:rPr>
        <w:t xml:space="preserve">) The Association provides power connections free of charge. However, you DO need to tell us that you </w:t>
      </w:r>
      <w:proofErr w:type="gramStart"/>
      <w:r w:rsidRPr="007B7D9C">
        <w:rPr>
          <w:rFonts w:cs="ArialNarrow"/>
          <w:sz w:val="14"/>
          <w:szCs w:val="14"/>
        </w:rPr>
        <w:t>actually WANT</w:t>
      </w:r>
      <w:proofErr w:type="gramEnd"/>
      <w:r w:rsidRPr="007B7D9C">
        <w:rPr>
          <w:rFonts w:cs="ArialNarrow"/>
          <w:sz w:val="14"/>
          <w:szCs w:val="14"/>
        </w:rPr>
        <w:t xml:space="preserve"> a connection when you</w:t>
      </w:r>
      <w:r w:rsidR="00653DAA">
        <w:rPr>
          <w:rFonts w:cs="ArialNarrow"/>
          <w:sz w:val="14"/>
          <w:szCs w:val="14"/>
        </w:rPr>
        <w:t xml:space="preserve"> </w:t>
      </w:r>
      <w:r w:rsidRPr="007B7D9C">
        <w:rPr>
          <w:rFonts w:cs="ArialNarrow"/>
          <w:sz w:val="14"/>
          <w:szCs w:val="14"/>
        </w:rPr>
        <w:t>complete the form. One other important item is to also tell us what the total power requirement (in Watts) of your stand will be. This is important</w:t>
      </w:r>
      <w:r w:rsidR="00653DAA">
        <w:rPr>
          <w:rFonts w:cs="ArialNarrow"/>
          <w:sz w:val="14"/>
          <w:szCs w:val="14"/>
        </w:rPr>
        <w:t xml:space="preserve"> </w:t>
      </w:r>
      <w:r w:rsidRPr="007B7D9C">
        <w:rPr>
          <w:rFonts w:cs="ArialNarrow"/>
          <w:sz w:val="14"/>
          <w:szCs w:val="14"/>
        </w:rPr>
        <w:t>when sorting out the distribution of power around the venue. All equipment must be RCD protected so please ensure that you bring one along.</w:t>
      </w:r>
    </w:p>
    <w:p w14:paraId="0CBECBF6" w14:textId="77777777" w:rsidR="00653DAA" w:rsidRDefault="00653DAA" w:rsidP="00653DAA">
      <w:pPr>
        <w:autoSpaceDE w:val="0"/>
        <w:autoSpaceDN w:val="0"/>
        <w:adjustRightInd w:val="0"/>
        <w:spacing w:after="0" w:line="240" w:lineRule="auto"/>
        <w:jc w:val="both"/>
        <w:rPr>
          <w:rFonts w:cs="ArialNarrow,Bold"/>
          <w:b/>
          <w:bCs/>
          <w:sz w:val="14"/>
          <w:szCs w:val="14"/>
        </w:rPr>
      </w:pPr>
    </w:p>
    <w:p w14:paraId="0CBECBF7" w14:textId="0AC738DF" w:rsidR="00B5236C" w:rsidRPr="005D19D5" w:rsidRDefault="00B5236C" w:rsidP="00653DAA">
      <w:pPr>
        <w:autoSpaceDE w:val="0"/>
        <w:autoSpaceDN w:val="0"/>
        <w:adjustRightInd w:val="0"/>
        <w:spacing w:after="0" w:line="240" w:lineRule="auto"/>
        <w:jc w:val="both"/>
        <w:rPr>
          <w:rFonts w:cs="ArialNarrow,Bold"/>
          <w:b/>
          <w:bCs/>
          <w:sz w:val="14"/>
          <w:szCs w:val="14"/>
        </w:rPr>
      </w:pPr>
      <w:r w:rsidRPr="005D19D5">
        <w:rPr>
          <w:rFonts w:cs="ArialNarrow,Bold"/>
          <w:b/>
          <w:bCs/>
          <w:sz w:val="14"/>
          <w:szCs w:val="14"/>
        </w:rPr>
        <w:t>7) ACCOM</w:t>
      </w:r>
      <w:r w:rsidR="00F1578B">
        <w:rPr>
          <w:rFonts w:cs="ArialNarrow,Bold"/>
          <w:b/>
          <w:bCs/>
          <w:sz w:val="14"/>
          <w:szCs w:val="14"/>
        </w:rPr>
        <w:t>M</w:t>
      </w:r>
      <w:r w:rsidRPr="005D19D5">
        <w:rPr>
          <w:rFonts w:cs="ArialNarrow,Bold"/>
          <w:b/>
          <w:bCs/>
          <w:sz w:val="14"/>
          <w:szCs w:val="14"/>
        </w:rPr>
        <w:t>ODATION</w:t>
      </w:r>
    </w:p>
    <w:p w14:paraId="0CBECBF8" w14:textId="77777777" w:rsidR="00B5236C" w:rsidRPr="00653DAA" w:rsidRDefault="00B5236C" w:rsidP="00653DAA">
      <w:pPr>
        <w:autoSpaceDE w:val="0"/>
        <w:autoSpaceDN w:val="0"/>
        <w:adjustRightInd w:val="0"/>
        <w:spacing w:after="0" w:line="240" w:lineRule="auto"/>
        <w:jc w:val="both"/>
        <w:rPr>
          <w:sz w:val="14"/>
          <w:szCs w:val="14"/>
        </w:rPr>
      </w:pPr>
      <w:r w:rsidRPr="005D19D5">
        <w:rPr>
          <w:rFonts w:cs="ArialNarrow"/>
          <w:sz w:val="14"/>
          <w:szCs w:val="14"/>
        </w:rPr>
        <w:t xml:space="preserve">The Association arranges </w:t>
      </w:r>
      <w:r w:rsidR="00653DAA" w:rsidRPr="005D19D5">
        <w:rPr>
          <w:rFonts w:cs="ArialNarrow"/>
          <w:sz w:val="14"/>
          <w:szCs w:val="14"/>
        </w:rPr>
        <w:t>accommodation</w:t>
      </w:r>
      <w:r w:rsidRPr="005D19D5">
        <w:rPr>
          <w:rFonts w:cs="ArialNarrow"/>
          <w:sz w:val="14"/>
          <w:szCs w:val="14"/>
        </w:rPr>
        <w:t xml:space="preserve"> for exhibitors and staff, usually all together in a reasonable hotel. </w:t>
      </w:r>
      <w:r w:rsidRPr="005D19D5">
        <w:rPr>
          <w:sz w:val="14"/>
          <w:szCs w:val="14"/>
        </w:rPr>
        <w:t>Any specially negotiated rates will be passed on to the trade</w:t>
      </w:r>
      <w:r w:rsidR="005D19D5" w:rsidRPr="005D19D5">
        <w:rPr>
          <w:sz w:val="14"/>
          <w:szCs w:val="14"/>
        </w:rPr>
        <w:t xml:space="preserve"> should you wish to use the same hotel. You are responsible for your own bookings</w:t>
      </w:r>
      <w:r w:rsidRPr="005D19D5">
        <w:rPr>
          <w:sz w:val="14"/>
          <w:szCs w:val="14"/>
        </w:rPr>
        <w:t xml:space="preserve">. </w:t>
      </w:r>
    </w:p>
    <w:p w14:paraId="0CBECBF9" w14:textId="77777777" w:rsidR="00653DAA" w:rsidRDefault="00653DAA" w:rsidP="00653DAA">
      <w:pPr>
        <w:autoSpaceDE w:val="0"/>
        <w:autoSpaceDN w:val="0"/>
        <w:adjustRightInd w:val="0"/>
        <w:spacing w:after="0" w:line="240" w:lineRule="auto"/>
        <w:jc w:val="both"/>
        <w:rPr>
          <w:rFonts w:cs="ArialNarrow,Bold"/>
          <w:b/>
          <w:bCs/>
          <w:sz w:val="14"/>
          <w:szCs w:val="14"/>
        </w:rPr>
      </w:pPr>
    </w:p>
    <w:p w14:paraId="0CBECBFA" w14:textId="1A815075" w:rsidR="00B5236C" w:rsidRPr="007B7D9C" w:rsidRDefault="00B5236C" w:rsidP="00653DAA">
      <w:pPr>
        <w:autoSpaceDE w:val="0"/>
        <w:autoSpaceDN w:val="0"/>
        <w:adjustRightInd w:val="0"/>
        <w:spacing w:after="0" w:line="240" w:lineRule="auto"/>
        <w:jc w:val="both"/>
        <w:rPr>
          <w:rFonts w:cs="ArialNarrow,Bold"/>
          <w:b/>
          <w:bCs/>
          <w:sz w:val="14"/>
          <w:szCs w:val="14"/>
        </w:rPr>
      </w:pPr>
      <w:r w:rsidRPr="007B7D9C">
        <w:rPr>
          <w:rFonts w:cs="ArialNarrow,Bold"/>
          <w:b/>
          <w:bCs/>
          <w:sz w:val="14"/>
          <w:szCs w:val="14"/>
        </w:rPr>
        <w:t xml:space="preserve">8) </w:t>
      </w:r>
      <w:r w:rsidR="00A73B37">
        <w:rPr>
          <w:rFonts w:cs="ArialNarrow,Bold"/>
          <w:b/>
          <w:bCs/>
          <w:sz w:val="14"/>
          <w:szCs w:val="14"/>
        </w:rPr>
        <w:t>ACCESSIBILITY</w:t>
      </w:r>
    </w:p>
    <w:p w14:paraId="0CBECBFB" w14:textId="77777777" w:rsidR="00B05713" w:rsidRDefault="00B5236C" w:rsidP="00653DAA">
      <w:pPr>
        <w:autoSpaceDE w:val="0"/>
        <w:autoSpaceDN w:val="0"/>
        <w:adjustRightInd w:val="0"/>
        <w:spacing w:after="0" w:line="240" w:lineRule="auto"/>
        <w:jc w:val="both"/>
        <w:rPr>
          <w:rFonts w:cs="ArialNarrow"/>
          <w:sz w:val="14"/>
          <w:szCs w:val="14"/>
        </w:rPr>
      </w:pPr>
      <w:r w:rsidRPr="007B7D9C">
        <w:rPr>
          <w:rFonts w:cs="ArialNarrow"/>
          <w:sz w:val="14"/>
          <w:szCs w:val="14"/>
        </w:rPr>
        <w:t xml:space="preserve">The Association wants to help as much as it can, so please let us know if you have any physical </w:t>
      </w:r>
      <w:r w:rsidR="00653DAA" w:rsidRPr="007B7D9C">
        <w:rPr>
          <w:rFonts w:cs="ArialNarrow"/>
          <w:sz w:val="14"/>
          <w:szCs w:val="14"/>
        </w:rPr>
        <w:t>impairment</w:t>
      </w:r>
      <w:r w:rsidRPr="007B7D9C">
        <w:rPr>
          <w:rFonts w:cs="ArialNarrow"/>
          <w:sz w:val="14"/>
          <w:szCs w:val="14"/>
        </w:rPr>
        <w:t xml:space="preserve"> that means you have difficulty in</w:t>
      </w:r>
      <w:r w:rsidR="00653DAA">
        <w:rPr>
          <w:rFonts w:cs="ArialNarrow"/>
          <w:sz w:val="14"/>
          <w:szCs w:val="14"/>
        </w:rPr>
        <w:t xml:space="preserve"> </w:t>
      </w:r>
      <w:r w:rsidRPr="007B7D9C">
        <w:rPr>
          <w:rFonts w:cs="ArialNarrow"/>
          <w:sz w:val="14"/>
          <w:szCs w:val="14"/>
        </w:rPr>
        <w:t>moving around. We will try to take any such information into account (as far as we can) when planning the layout of individual events. Also, if you</w:t>
      </w:r>
      <w:r w:rsidR="00653DAA">
        <w:rPr>
          <w:rFonts w:cs="ArialNarrow"/>
          <w:sz w:val="14"/>
          <w:szCs w:val="14"/>
        </w:rPr>
        <w:t xml:space="preserve"> </w:t>
      </w:r>
      <w:r w:rsidRPr="007B7D9C">
        <w:rPr>
          <w:rFonts w:cs="ArialNarrow"/>
          <w:sz w:val="14"/>
          <w:szCs w:val="14"/>
        </w:rPr>
        <w:t>prefer to be on the end of a block, or against anybody in particular, LET US KNOW when you complete the form, either by attaching a separate</w:t>
      </w:r>
      <w:r w:rsidR="00653DAA">
        <w:rPr>
          <w:rFonts w:cs="ArialNarrow"/>
          <w:sz w:val="14"/>
          <w:szCs w:val="14"/>
        </w:rPr>
        <w:t xml:space="preserve"> </w:t>
      </w:r>
      <w:r w:rsidRPr="007B7D9C">
        <w:rPr>
          <w:rFonts w:cs="ArialNarrow"/>
          <w:sz w:val="14"/>
          <w:szCs w:val="14"/>
        </w:rPr>
        <w:t>note or by making a note on the form itself - we will then try to accommodate your request, although you must realise that it will only be done if the</w:t>
      </w:r>
      <w:r w:rsidR="00653DAA">
        <w:rPr>
          <w:rFonts w:cs="ArialNarrow"/>
          <w:sz w:val="14"/>
          <w:szCs w:val="14"/>
        </w:rPr>
        <w:t xml:space="preserve"> </w:t>
      </w:r>
      <w:r w:rsidRPr="007B7D9C">
        <w:rPr>
          <w:rFonts w:cs="ArialNarrow"/>
          <w:sz w:val="14"/>
          <w:szCs w:val="14"/>
        </w:rPr>
        <w:t>layout of the show lend itself to it being done</w:t>
      </w:r>
      <w:r w:rsidR="00C929A9">
        <w:rPr>
          <w:rFonts w:cs="ArialNarrow"/>
          <w:sz w:val="14"/>
          <w:szCs w:val="14"/>
        </w:rPr>
        <w:t>.</w:t>
      </w:r>
    </w:p>
    <w:p w14:paraId="6C398ED1" w14:textId="77777777" w:rsidR="00A73B37" w:rsidRDefault="00A73B37" w:rsidP="00653DAA">
      <w:pPr>
        <w:autoSpaceDE w:val="0"/>
        <w:autoSpaceDN w:val="0"/>
        <w:adjustRightInd w:val="0"/>
        <w:spacing w:after="0" w:line="240" w:lineRule="auto"/>
        <w:jc w:val="both"/>
        <w:rPr>
          <w:rFonts w:cs="ArialNarrow"/>
          <w:sz w:val="14"/>
          <w:szCs w:val="14"/>
        </w:rPr>
      </w:pPr>
    </w:p>
    <w:p w14:paraId="72D4BFFB" w14:textId="11AE6599" w:rsidR="00A73B37" w:rsidRPr="00A73B37" w:rsidRDefault="00A73B37" w:rsidP="00653DAA">
      <w:pPr>
        <w:autoSpaceDE w:val="0"/>
        <w:autoSpaceDN w:val="0"/>
        <w:adjustRightInd w:val="0"/>
        <w:spacing w:after="0" w:line="240" w:lineRule="auto"/>
        <w:jc w:val="both"/>
        <w:rPr>
          <w:rFonts w:cs="ArialNarrow"/>
          <w:b/>
          <w:bCs/>
          <w:sz w:val="14"/>
          <w:szCs w:val="14"/>
        </w:rPr>
      </w:pPr>
      <w:r w:rsidRPr="00A73B37">
        <w:rPr>
          <w:rFonts w:cs="ArialNarrow"/>
          <w:b/>
          <w:bCs/>
          <w:sz w:val="14"/>
          <w:szCs w:val="14"/>
        </w:rPr>
        <w:t xml:space="preserve">9) And </w:t>
      </w:r>
      <w:r w:rsidR="00E26D62">
        <w:rPr>
          <w:rFonts w:cs="ArialNarrow"/>
          <w:b/>
          <w:bCs/>
          <w:sz w:val="14"/>
          <w:szCs w:val="14"/>
        </w:rPr>
        <w:t>f</w:t>
      </w:r>
      <w:r w:rsidRPr="00A73B37">
        <w:rPr>
          <w:rFonts w:cs="ArialNarrow"/>
          <w:b/>
          <w:bCs/>
          <w:sz w:val="14"/>
          <w:szCs w:val="14"/>
        </w:rPr>
        <w:t>inally…. COVID-19</w:t>
      </w:r>
    </w:p>
    <w:p w14:paraId="30671F66" w14:textId="354EA112" w:rsidR="00A73B37" w:rsidRPr="00A73B37" w:rsidRDefault="00A73B37" w:rsidP="00A73B37">
      <w:pPr>
        <w:autoSpaceDE w:val="0"/>
        <w:autoSpaceDN w:val="0"/>
        <w:adjustRightInd w:val="0"/>
        <w:spacing w:after="0" w:line="240" w:lineRule="auto"/>
        <w:jc w:val="both"/>
        <w:rPr>
          <w:rFonts w:cs="ArialNarrow"/>
          <w:sz w:val="14"/>
          <w:szCs w:val="14"/>
        </w:rPr>
      </w:pPr>
      <w:r w:rsidRPr="00A73B37">
        <w:rPr>
          <w:rFonts w:cs="ArialNarrow"/>
          <w:sz w:val="14"/>
          <w:szCs w:val="14"/>
        </w:rPr>
        <w:t>Clearly the viability of holding the event for all concerned will be subject to the prevailing national Covid restrictions at the time and we will continue to monitor the situation in the coming months</w:t>
      </w:r>
      <w:r>
        <w:rPr>
          <w:rFonts w:cs="ArialNarrow"/>
          <w:sz w:val="14"/>
          <w:szCs w:val="14"/>
        </w:rPr>
        <w:t xml:space="preserve">. </w:t>
      </w:r>
    </w:p>
    <w:p w14:paraId="76F744E3" w14:textId="77777777" w:rsidR="00A73B37" w:rsidRPr="007B7D9C" w:rsidRDefault="00A73B37" w:rsidP="00653DAA">
      <w:pPr>
        <w:autoSpaceDE w:val="0"/>
        <w:autoSpaceDN w:val="0"/>
        <w:adjustRightInd w:val="0"/>
        <w:spacing w:after="0" w:line="240" w:lineRule="auto"/>
        <w:jc w:val="both"/>
        <w:rPr>
          <w:sz w:val="14"/>
          <w:szCs w:val="14"/>
        </w:rPr>
      </w:pPr>
    </w:p>
    <w:sectPr w:rsidR="00A73B37" w:rsidRPr="007B7D9C" w:rsidSect="009D0350">
      <w:pgSz w:w="11906" w:h="16838"/>
      <w:pgMar w:top="107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Narrow,Bold">
    <w:panose1 w:val="00000000000000000000"/>
    <w:charset w:val="00"/>
    <w:family w:val="auto"/>
    <w:notTrueType/>
    <w:pitch w:val="default"/>
    <w:sig w:usb0="00000003" w:usb1="00000000" w:usb2="00000000" w:usb3="00000000" w:csb0="00000001" w:csb1="00000000"/>
  </w:font>
  <w:font w:name="ArialNarrow">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5236C"/>
    <w:rsid w:val="00097DAF"/>
    <w:rsid w:val="00130C72"/>
    <w:rsid w:val="00387242"/>
    <w:rsid w:val="00490D87"/>
    <w:rsid w:val="004A05AF"/>
    <w:rsid w:val="005D19D5"/>
    <w:rsid w:val="00653DAA"/>
    <w:rsid w:val="006763E9"/>
    <w:rsid w:val="00690AD1"/>
    <w:rsid w:val="007B7D9C"/>
    <w:rsid w:val="00921593"/>
    <w:rsid w:val="009D0350"/>
    <w:rsid w:val="00A73B37"/>
    <w:rsid w:val="00B05713"/>
    <w:rsid w:val="00B5236C"/>
    <w:rsid w:val="00C929A9"/>
    <w:rsid w:val="00D60BBE"/>
    <w:rsid w:val="00E26D62"/>
    <w:rsid w:val="00E57D6C"/>
    <w:rsid w:val="00F1578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ECBD7"/>
  <w15:docId w15:val="{C96878DA-ADEA-4583-8FF7-7EABD7839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5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3DAA"/>
    <w:pPr>
      <w:spacing w:after="0" w:line="240" w:lineRule="auto"/>
    </w:pPr>
  </w:style>
  <w:style w:type="character" w:styleId="CommentReference">
    <w:name w:val="annotation reference"/>
    <w:basedOn w:val="DefaultParagraphFont"/>
    <w:uiPriority w:val="99"/>
    <w:semiHidden/>
    <w:unhideWhenUsed/>
    <w:rsid w:val="00921593"/>
    <w:rPr>
      <w:sz w:val="16"/>
      <w:szCs w:val="16"/>
    </w:rPr>
  </w:style>
  <w:style w:type="paragraph" w:styleId="CommentText">
    <w:name w:val="annotation text"/>
    <w:basedOn w:val="Normal"/>
    <w:link w:val="CommentTextChar"/>
    <w:uiPriority w:val="99"/>
    <w:semiHidden/>
    <w:unhideWhenUsed/>
    <w:rsid w:val="00921593"/>
    <w:pPr>
      <w:spacing w:line="240" w:lineRule="auto"/>
    </w:pPr>
    <w:rPr>
      <w:sz w:val="20"/>
      <w:szCs w:val="20"/>
    </w:rPr>
  </w:style>
  <w:style w:type="character" w:customStyle="1" w:styleId="CommentTextChar">
    <w:name w:val="Comment Text Char"/>
    <w:basedOn w:val="DefaultParagraphFont"/>
    <w:link w:val="CommentText"/>
    <w:uiPriority w:val="99"/>
    <w:semiHidden/>
    <w:rsid w:val="00921593"/>
    <w:rPr>
      <w:sz w:val="20"/>
      <w:szCs w:val="20"/>
    </w:rPr>
  </w:style>
  <w:style w:type="paragraph" w:styleId="CommentSubject">
    <w:name w:val="annotation subject"/>
    <w:basedOn w:val="CommentText"/>
    <w:next w:val="CommentText"/>
    <w:link w:val="CommentSubjectChar"/>
    <w:uiPriority w:val="99"/>
    <w:semiHidden/>
    <w:unhideWhenUsed/>
    <w:rsid w:val="00921593"/>
    <w:rPr>
      <w:b/>
      <w:bCs/>
    </w:rPr>
  </w:style>
  <w:style w:type="character" w:customStyle="1" w:styleId="CommentSubjectChar">
    <w:name w:val="Comment Subject Char"/>
    <w:basedOn w:val="CommentTextChar"/>
    <w:link w:val="CommentSubject"/>
    <w:uiPriority w:val="99"/>
    <w:semiHidden/>
    <w:rsid w:val="00921593"/>
    <w:rPr>
      <w:b/>
      <w:bCs/>
      <w:sz w:val="20"/>
      <w:szCs w:val="20"/>
    </w:rPr>
  </w:style>
  <w:style w:type="paragraph" w:styleId="BalloonText">
    <w:name w:val="Balloon Text"/>
    <w:basedOn w:val="Normal"/>
    <w:link w:val="BalloonTextChar"/>
    <w:uiPriority w:val="99"/>
    <w:semiHidden/>
    <w:unhideWhenUsed/>
    <w:rsid w:val="009215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5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48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884</Words>
  <Characters>5041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Liz Marsden</cp:lastModifiedBy>
  <cp:revision>9</cp:revision>
  <dcterms:created xsi:type="dcterms:W3CDTF">2019-07-14T15:44:00Z</dcterms:created>
  <dcterms:modified xsi:type="dcterms:W3CDTF">2022-01-01T11:57:00Z</dcterms:modified>
</cp:coreProperties>
</file>