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3BB6" w14:textId="77777777" w:rsidR="00985C6A" w:rsidRPr="00891A38" w:rsidRDefault="00985C6A" w:rsidP="00B66F1A">
      <w:pPr>
        <w:spacing w:before="0" w:after="240"/>
        <w:jc w:val="center"/>
        <w:rPr>
          <w:b/>
        </w:rPr>
      </w:pPr>
      <w:r>
        <w:rPr>
          <w:b/>
        </w:rPr>
        <w:t>NOTICE OF ACCEPTABILITY OF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53"/>
        <w:gridCol w:w="2207"/>
        <w:gridCol w:w="1980"/>
        <w:gridCol w:w="512"/>
        <w:gridCol w:w="1198"/>
      </w:tblGrid>
      <w:tr w:rsidR="00985C6A" w14:paraId="124C5D68" w14:textId="77777777" w:rsidTr="00F67E61">
        <w:tc>
          <w:tcPr>
            <w:tcW w:w="1710" w:type="dxa"/>
            <w:vAlign w:val="bottom"/>
          </w:tcPr>
          <w:p w14:paraId="5FC173AE" w14:textId="77777777" w:rsidR="00985C6A" w:rsidRDefault="00985C6A" w:rsidP="00F97A8C">
            <w:pPr>
              <w:spacing w:before="0" w:after="0"/>
            </w:pPr>
            <w:r>
              <w:t>Owner:</w:t>
            </w:r>
          </w:p>
        </w:tc>
        <w:tc>
          <w:tcPr>
            <w:tcW w:w="3960" w:type="dxa"/>
            <w:gridSpan w:val="2"/>
            <w:vAlign w:val="bottom"/>
          </w:tcPr>
          <w:p w14:paraId="1B7FCDC1" w14:textId="17BAF77A" w:rsidR="00985C6A" w:rsidRDefault="00874BB0" w:rsidP="00F97A8C">
            <w:pPr>
              <w:spacing w:before="0" w:after="0"/>
            </w:pPr>
            <w:r>
              <w:t>Painted Desert Demonstration Projects, Inc.</w:t>
            </w:r>
          </w:p>
        </w:tc>
        <w:tc>
          <w:tcPr>
            <w:tcW w:w="2492" w:type="dxa"/>
            <w:gridSpan w:val="2"/>
            <w:vAlign w:val="bottom"/>
          </w:tcPr>
          <w:p w14:paraId="11051C0A" w14:textId="77777777" w:rsidR="00985C6A" w:rsidRDefault="00985C6A" w:rsidP="00F97A8C">
            <w:pPr>
              <w:spacing w:before="0" w:after="0"/>
            </w:pPr>
            <w:r>
              <w:t>Owner’s Project No.:</w:t>
            </w:r>
          </w:p>
        </w:tc>
        <w:tc>
          <w:tcPr>
            <w:tcW w:w="1198" w:type="dxa"/>
            <w:vAlign w:val="bottom"/>
          </w:tcPr>
          <w:p w14:paraId="0C116495" w14:textId="77777777" w:rsidR="00985C6A" w:rsidRDefault="00985C6A" w:rsidP="00F97A8C">
            <w:pPr>
              <w:spacing w:before="0" w:after="0"/>
            </w:pPr>
          </w:p>
        </w:tc>
      </w:tr>
      <w:tr w:rsidR="00985C6A" w14:paraId="4942DD54" w14:textId="77777777" w:rsidTr="00F67E61">
        <w:tc>
          <w:tcPr>
            <w:tcW w:w="1710" w:type="dxa"/>
            <w:vAlign w:val="bottom"/>
          </w:tcPr>
          <w:p w14:paraId="16A817E1" w14:textId="77777777" w:rsidR="00985C6A" w:rsidRDefault="00985C6A" w:rsidP="00F97A8C">
            <w:pPr>
              <w:spacing w:before="0" w:after="0"/>
            </w:pPr>
            <w:r>
              <w:t>Engineer:</w:t>
            </w:r>
          </w:p>
        </w:tc>
        <w:tc>
          <w:tcPr>
            <w:tcW w:w="3960" w:type="dxa"/>
            <w:gridSpan w:val="2"/>
            <w:vAlign w:val="bottom"/>
          </w:tcPr>
          <w:p w14:paraId="49A8D5F3" w14:textId="6DF711B9" w:rsidR="00985C6A" w:rsidRDefault="00874BB0" w:rsidP="00F97A8C">
            <w:pPr>
              <w:spacing w:before="0" w:after="0"/>
            </w:pPr>
            <w:r>
              <w:t>KCL Engineering</w:t>
            </w:r>
          </w:p>
        </w:tc>
        <w:tc>
          <w:tcPr>
            <w:tcW w:w="2492" w:type="dxa"/>
            <w:gridSpan w:val="2"/>
            <w:vAlign w:val="bottom"/>
          </w:tcPr>
          <w:p w14:paraId="6D24A27E" w14:textId="77777777" w:rsidR="00985C6A" w:rsidRDefault="00985C6A" w:rsidP="00F97A8C">
            <w:pPr>
              <w:spacing w:before="0" w:after="0"/>
            </w:pPr>
            <w:r>
              <w:t>Engineer’s Project No.:</w:t>
            </w:r>
          </w:p>
        </w:tc>
        <w:tc>
          <w:tcPr>
            <w:tcW w:w="1198" w:type="dxa"/>
            <w:vAlign w:val="bottom"/>
          </w:tcPr>
          <w:p w14:paraId="317AA619" w14:textId="77777777" w:rsidR="00985C6A" w:rsidRDefault="00985C6A" w:rsidP="00F97A8C">
            <w:pPr>
              <w:spacing w:before="0" w:after="0"/>
            </w:pPr>
          </w:p>
        </w:tc>
      </w:tr>
      <w:tr w:rsidR="00985C6A" w14:paraId="7F27B077" w14:textId="77777777" w:rsidTr="00F67E61">
        <w:tc>
          <w:tcPr>
            <w:tcW w:w="1710" w:type="dxa"/>
            <w:vAlign w:val="bottom"/>
          </w:tcPr>
          <w:p w14:paraId="2531CDF6" w14:textId="77777777" w:rsidR="00985C6A" w:rsidRDefault="00985C6A" w:rsidP="00F97A8C">
            <w:pPr>
              <w:spacing w:before="0" w:after="0"/>
            </w:pPr>
            <w:r>
              <w:t>Contractor:</w:t>
            </w:r>
          </w:p>
        </w:tc>
        <w:tc>
          <w:tcPr>
            <w:tcW w:w="3960" w:type="dxa"/>
            <w:gridSpan w:val="2"/>
            <w:vAlign w:val="bottom"/>
          </w:tcPr>
          <w:p w14:paraId="02B7262B" w14:textId="77777777" w:rsidR="00985C6A" w:rsidRDefault="00985C6A" w:rsidP="00F97A8C">
            <w:pPr>
              <w:spacing w:before="0" w:after="0"/>
            </w:pPr>
          </w:p>
        </w:tc>
        <w:tc>
          <w:tcPr>
            <w:tcW w:w="2492" w:type="dxa"/>
            <w:gridSpan w:val="2"/>
            <w:vAlign w:val="bottom"/>
          </w:tcPr>
          <w:p w14:paraId="47400441" w14:textId="77777777" w:rsidR="00985C6A" w:rsidRDefault="00985C6A" w:rsidP="00F97A8C">
            <w:pPr>
              <w:spacing w:before="0" w:after="0"/>
            </w:pPr>
            <w:r>
              <w:t>Contractor’s Project No.:</w:t>
            </w:r>
          </w:p>
        </w:tc>
        <w:tc>
          <w:tcPr>
            <w:tcW w:w="1198" w:type="dxa"/>
            <w:vAlign w:val="bottom"/>
          </w:tcPr>
          <w:p w14:paraId="7DF01A23" w14:textId="77777777" w:rsidR="00985C6A" w:rsidRDefault="00985C6A" w:rsidP="00F97A8C">
            <w:pPr>
              <w:spacing w:before="0" w:after="0"/>
            </w:pPr>
          </w:p>
        </w:tc>
      </w:tr>
      <w:tr w:rsidR="00985C6A" w14:paraId="045BB0BD" w14:textId="77777777" w:rsidTr="00F67E61">
        <w:tc>
          <w:tcPr>
            <w:tcW w:w="1710" w:type="dxa"/>
            <w:vAlign w:val="bottom"/>
          </w:tcPr>
          <w:p w14:paraId="30A9B9E5" w14:textId="77777777" w:rsidR="00985C6A" w:rsidRDefault="00985C6A" w:rsidP="00F97A8C">
            <w:pPr>
              <w:spacing w:before="0" w:after="0"/>
            </w:pPr>
            <w:r>
              <w:t>Project:</w:t>
            </w:r>
          </w:p>
        </w:tc>
        <w:tc>
          <w:tcPr>
            <w:tcW w:w="7650" w:type="dxa"/>
            <w:gridSpan w:val="5"/>
            <w:vAlign w:val="bottom"/>
          </w:tcPr>
          <w:p w14:paraId="7A4D58FC" w14:textId="77777777" w:rsidR="00985C6A" w:rsidRDefault="00985C6A" w:rsidP="00F97A8C">
            <w:pPr>
              <w:spacing w:before="0" w:after="0"/>
            </w:pPr>
          </w:p>
        </w:tc>
      </w:tr>
      <w:tr w:rsidR="00985C6A" w14:paraId="7113D88A" w14:textId="77777777" w:rsidTr="00F67E61">
        <w:tc>
          <w:tcPr>
            <w:tcW w:w="1710" w:type="dxa"/>
            <w:vAlign w:val="bottom"/>
          </w:tcPr>
          <w:p w14:paraId="4C97F96F" w14:textId="77777777" w:rsidR="00985C6A" w:rsidRDefault="00985C6A" w:rsidP="00F97A8C">
            <w:pPr>
              <w:spacing w:before="0" w:after="0"/>
            </w:pPr>
            <w:r>
              <w:t>Contract Name:</w:t>
            </w:r>
          </w:p>
        </w:tc>
        <w:tc>
          <w:tcPr>
            <w:tcW w:w="7650" w:type="dxa"/>
            <w:gridSpan w:val="5"/>
            <w:vAlign w:val="bottom"/>
          </w:tcPr>
          <w:p w14:paraId="7D48E8B1" w14:textId="77777777" w:rsidR="00985C6A" w:rsidRDefault="00985C6A" w:rsidP="00F97A8C">
            <w:pPr>
              <w:spacing w:before="0" w:after="0"/>
            </w:pPr>
          </w:p>
        </w:tc>
      </w:tr>
      <w:tr w:rsidR="00985C6A" w14:paraId="247B0B8B" w14:textId="77777777" w:rsidTr="00F67E61">
        <w:tc>
          <w:tcPr>
            <w:tcW w:w="1710" w:type="dxa"/>
            <w:vAlign w:val="bottom"/>
          </w:tcPr>
          <w:p w14:paraId="21672B48" w14:textId="77777777" w:rsidR="00985C6A" w:rsidRDefault="00985C6A" w:rsidP="00F97A8C">
            <w:pPr>
              <w:spacing w:before="0" w:after="0"/>
            </w:pPr>
            <w:r>
              <w:t>Notice Date:</w:t>
            </w:r>
          </w:p>
        </w:tc>
        <w:tc>
          <w:tcPr>
            <w:tcW w:w="1753" w:type="dxa"/>
            <w:vAlign w:val="bottom"/>
          </w:tcPr>
          <w:p w14:paraId="0DF43A75" w14:textId="77777777" w:rsidR="00985C6A" w:rsidRDefault="00985C6A" w:rsidP="00F97A8C">
            <w:pPr>
              <w:spacing w:before="0" w:after="0"/>
            </w:pPr>
          </w:p>
        </w:tc>
        <w:tc>
          <w:tcPr>
            <w:tcW w:w="4187" w:type="dxa"/>
            <w:gridSpan w:val="2"/>
            <w:vAlign w:val="bottom"/>
          </w:tcPr>
          <w:p w14:paraId="6D73510D" w14:textId="77777777" w:rsidR="00985C6A" w:rsidRDefault="00985C6A" w:rsidP="00F97A8C">
            <w:pPr>
              <w:spacing w:before="0" w:after="0"/>
            </w:pPr>
            <w:r>
              <w:t>Effective Date of the Construction Contract:</w:t>
            </w:r>
          </w:p>
        </w:tc>
        <w:tc>
          <w:tcPr>
            <w:tcW w:w="1710" w:type="dxa"/>
            <w:gridSpan w:val="2"/>
            <w:vAlign w:val="bottom"/>
          </w:tcPr>
          <w:p w14:paraId="7BF9428D" w14:textId="77777777" w:rsidR="00985C6A" w:rsidRDefault="00985C6A" w:rsidP="00F97A8C">
            <w:pPr>
              <w:spacing w:before="0" w:after="0"/>
            </w:pPr>
          </w:p>
        </w:tc>
      </w:tr>
    </w:tbl>
    <w:p w14:paraId="1F7691C4" w14:textId="77777777" w:rsidR="00985C6A" w:rsidRDefault="00985C6A" w:rsidP="00B66F1A">
      <w:pPr>
        <w:pStyle w:val="EJCDC-Normal"/>
        <w:spacing w:before="240"/>
      </w:pPr>
      <w:r w:rsidRPr="00AE4B71">
        <w:t>The Engineer hereby gives notice to the Owner and Contractor that Engineer recommend</w:t>
      </w:r>
      <w:r>
        <w:t>s</w:t>
      </w:r>
      <w:r w:rsidRPr="00AE4B71">
        <w:t xml:space="preserve"> final payment </w:t>
      </w:r>
      <w:r>
        <w:t>to</w:t>
      </w:r>
      <w:r w:rsidRPr="00AE4B71">
        <w:t xml:space="preserve"> Contractor, and that the Work furnished and performed by Contractor under the Construction Contract is acceptable, expressly subject to the provisions of the </w:t>
      </w:r>
      <w:r>
        <w:t xml:space="preserve">Construction Contract’s </w:t>
      </w:r>
      <w:r w:rsidRPr="00AE4B71">
        <w:t>Contract Documents</w:t>
      </w:r>
      <w:r>
        <w:t xml:space="preserve"> (“Contract Documents”) and of </w:t>
      </w:r>
      <w:r w:rsidRPr="00AE4B71">
        <w:t xml:space="preserve">the Agreement between Owner and Engineer for Professional Services dated </w:t>
      </w:r>
      <w:r w:rsidRPr="00C4383A">
        <w:rPr>
          <w:b/>
        </w:rPr>
        <w:t>[</w:t>
      </w:r>
      <w:r>
        <w:rPr>
          <w:b/>
        </w:rPr>
        <w:t>d</w:t>
      </w:r>
      <w:r w:rsidRPr="00C4383A">
        <w:rPr>
          <w:b/>
        </w:rPr>
        <w:t xml:space="preserve">ate of </w:t>
      </w:r>
      <w:r>
        <w:rPr>
          <w:b/>
        </w:rPr>
        <w:t>p</w:t>
      </w:r>
      <w:r w:rsidRPr="00C4383A">
        <w:rPr>
          <w:b/>
        </w:rPr>
        <w:t xml:space="preserve">rofessional </w:t>
      </w:r>
      <w:r>
        <w:rPr>
          <w:b/>
        </w:rPr>
        <w:t>s</w:t>
      </w:r>
      <w:r w:rsidRPr="00C4383A">
        <w:rPr>
          <w:b/>
        </w:rPr>
        <w:t xml:space="preserve">ervices </w:t>
      </w:r>
      <w:r>
        <w:rPr>
          <w:b/>
        </w:rPr>
        <w:t>a</w:t>
      </w:r>
      <w:r w:rsidRPr="00C4383A">
        <w:rPr>
          <w:b/>
        </w:rPr>
        <w:t>greement]</w:t>
      </w:r>
      <w:r>
        <w:rPr>
          <w:b/>
        </w:rPr>
        <w:t xml:space="preserve"> </w:t>
      </w:r>
      <w:r w:rsidRPr="009B7447">
        <w:t>(“Owner</w:t>
      </w:r>
      <w:r>
        <w:noBreakHyphen/>
      </w:r>
      <w:r w:rsidRPr="009B7447">
        <w:t>Engineer Agreement”)</w:t>
      </w:r>
      <w:r>
        <w:t>.</w:t>
      </w:r>
      <w:r w:rsidRPr="00AE4B71">
        <w:t xml:space="preserve"> </w:t>
      </w:r>
      <w:r>
        <w:t>This Notice of Acceptability of Work (Notice) is made expressly subject to the following terms and conditions to which all who receive and rely on said Notice agree:</w:t>
      </w:r>
    </w:p>
    <w:p w14:paraId="22C2BD82" w14:textId="77777777" w:rsidR="00985C6A" w:rsidRDefault="00985C6A" w:rsidP="00427706">
      <w:pPr>
        <w:pStyle w:val="EJCDC-Normal"/>
        <w:numPr>
          <w:ilvl w:val="0"/>
          <w:numId w:val="13"/>
        </w:numPr>
      </w:pPr>
      <w:r>
        <w:t>This Notice has been prepared with the skill and care ordinarily used by members of the engineering profession practicing under similar conditions at the same time and in the same locality.</w:t>
      </w:r>
    </w:p>
    <w:p w14:paraId="23ECEBA3" w14:textId="77777777" w:rsidR="00985C6A" w:rsidRDefault="00985C6A" w:rsidP="00427706">
      <w:pPr>
        <w:pStyle w:val="EJCDC-Normal"/>
        <w:numPr>
          <w:ilvl w:val="0"/>
          <w:numId w:val="13"/>
        </w:numPr>
      </w:pPr>
      <w:r>
        <w:t>This Notice reflects and is an expression of the Engineer’s professional opinion.</w:t>
      </w:r>
    </w:p>
    <w:p w14:paraId="531883A9" w14:textId="77777777" w:rsidR="00985C6A" w:rsidRDefault="00985C6A" w:rsidP="00427706">
      <w:pPr>
        <w:pStyle w:val="EJCDC-Normal"/>
        <w:numPr>
          <w:ilvl w:val="0"/>
          <w:numId w:val="13"/>
        </w:numPr>
      </w:pPr>
      <w:r>
        <w:t>This Notice has been prepared to the best of Engineer’s knowledge, information, and belief as of the Notice Date.</w:t>
      </w:r>
    </w:p>
    <w:p w14:paraId="6E7FD41E" w14:textId="77777777" w:rsidR="00985C6A" w:rsidRDefault="00985C6A" w:rsidP="00427706">
      <w:pPr>
        <w:pStyle w:val="EJCDC-Normal"/>
        <w:numPr>
          <w:ilvl w:val="0"/>
          <w:numId w:val="13"/>
        </w:numPr>
      </w:pPr>
      <w:r>
        <w:t xml:space="preserve">This Notice is based entirely on and expressly limited by the scope of services Engineer has been employed by Owner to perform or furnish during construction of the Project (including observation of the Contractor’s </w:t>
      </w:r>
      <w:r w:rsidR="00654410">
        <w:t>W</w:t>
      </w:r>
      <w:r>
        <w:t>ork) under the Owner</w:t>
      </w:r>
      <w:r>
        <w:noBreakHyphen/>
        <w:t>Engineer Agreement, and applies only to facts that are within Engineer’s knowledge or could reasonably have been ascertained by Engineer as a result of carrying out the responsibilities specifically assigned to Engineer under such Owner</w:t>
      </w:r>
      <w:r>
        <w:noBreakHyphen/>
        <w:t>Engineer Agreement.</w:t>
      </w:r>
    </w:p>
    <w:p w14:paraId="38F9680D" w14:textId="77777777" w:rsidR="00985C6A" w:rsidRDefault="00985C6A" w:rsidP="00427706">
      <w:pPr>
        <w:pStyle w:val="EJCDC-Normal"/>
        <w:numPr>
          <w:ilvl w:val="0"/>
          <w:numId w:val="13"/>
        </w:numPr>
      </w:pPr>
      <w:r>
        <w:t>This Notice is not a guarantee or warranty of Contractor’s performance under the Construction Contract, an acceptance of Work that is not in accordance with the Contract Documents, including but not limited to defective Work discovered after final inspection, nor an assumption of responsibility for any failure of Contractor to furnish and perform the Work thereunder in accordance with the Contract Documents, or to otherwise comply with the Contract Documents or the terms of any special guarantees specified therein.</w:t>
      </w:r>
    </w:p>
    <w:p w14:paraId="53199CF4" w14:textId="77777777" w:rsidR="00985C6A" w:rsidRDefault="00985C6A" w:rsidP="00427706">
      <w:pPr>
        <w:pStyle w:val="EJCDC-Normal"/>
        <w:numPr>
          <w:ilvl w:val="0"/>
          <w:numId w:val="13"/>
        </w:numPr>
      </w:pPr>
      <w:r>
        <w:t>This Notice does not relieve Contractor of any surviving obligations under the Construction Contract, and is subject to Owner’s reservations of rights with respect to completion and final payment.</w:t>
      </w:r>
    </w:p>
    <w:p w14:paraId="18A71B81" w14:textId="77777777" w:rsidR="00985C6A" w:rsidRPr="00344723" w:rsidRDefault="00985C6A" w:rsidP="00B66F1A">
      <w:pPr>
        <w:spacing w:before="240"/>
      </w:pPr>
      <w:r>
        <w:t>Engineer</w:t>
      </w:r>
    </w:p>
    <w:tbl>
      <w:tblPr>
        <w:tblStyle w:val="TableGrid"/>
        <w:tblW w:w="45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80"/>
      </w:tblGrid>
      <w:tr w:rsidR="00985C6A" w14:paraId="035AC198" w14:textId="77777777" w:rsidTr="00F67E61">
        <w:tc>
          <w:tcPr>
            <w:tcW w:w="1710" w:type="dxa"/>
          </w:tcPr>
          <w:p w14:paraId="5DD6D5B0" w14:textId="6EFF2BFC" w:rsidR="00985C6A" w:rsidRDefault="00985C6A" w:rsidP="00F97A8C">
            <w:pPr>
              <w:spacing w:after="0"/>
            </w:pPr>
            <w:r>
              <w:t>By</w:t>
            </w:r>
            <w:r w:rsidR="00F67E61">
              <w:t xml:space="preserve"> </w:t>
            </w:r>
            <w:r w:rsidR="00F67E61" w:rsidRPr="00F67E61">
              <w:rPr>
                <w:i/>
              </w:rPr>
              <w:t>(signature)</w:t>
            </w:r>
            <w:r>
              <w:t>:</w:t>
            </w:r>
          </w:p>
        </w:tc>
        <w:tc>
          <w:tcPr>
            <w:tcW w:w="2880" w:type="dxa"/>
            <w:tcBorders>
              <w:bottom w:val="single" w:sz="4" w:space="0" w:color="auto"/>
            </w:tcBorders>
          </w:tcPr>
          <w:p w14:paraId="15D0B920" w14:textId="77777777" w:rsidR="00985C6A" w:rsidRDefault="00985C6A" w:rsidP="00F97A8C">
            <w:pPr>
              <w:spacing w:after="0"/>
            </w:pPr>
          </w:p>
        </w:tc>
      </w:tr>
      <w:tr w:rsidR="00985C6A" w14:paraId="3EBD749B" w14:textId="77777777" w:rsidTr="00F67E61">
        <w:tc>
          <w:tcPr>
            <w:tcW w:w="1710" w:type="dxa"/>
          </w:tcPr>
          <w:p w14:paraId="4BC183D7" w14:textId="6FEE8000" w:rsidR="00985C6A" w:rsidRDefault="00F67E61" w:rsidP="00F97A8C">
            <w:pPr>
              <w:spacing w:after="0"/>
            </w:pPr>
            <w:r>
              <w:t xml:space="preserve">Name </w:t>
            </w:r>
            <w:r w:rsidRPr="00F67E61">
              <w:rPr>
                <w:i/>
              </w:rPr>
              <w:t>(printed)</w:t>
            </w:r>
            <w:r>
              <w:t>:</w:t>
            </w:r>
          </w:p>
        </w:tc>
        <w:tc>
          <w:tcPr>
            <w:tcW w:w="2880" w:type="dxa"/>
            <w:tcBorders>
              <w:top w:val="single" w:sz="4" w:space="0" w:color="auto"/>
              <w:bottom w:val="single" w:sz="4" w:space="0" w:color="auto"/>
            </w:tcBorders>
          </w:tcPr>
          <w:p w14:paraId="59EB9B9B" w14:textId="77777777" w:rsidR="00985C6A" w:rsidRDefault="00985C6A" w:rsidP="00F97A8C">
            <w:pPr>
              <w:spacing w:after="0"/>
            </w:pPr>
          </w:p>
        </w:tc>
      </w:tr>
      <w:tr w:rsidR="00985C6A" w14:paraId="061CDA97" w14:textId="77777777" w:rsidTr="00F67E61">
        <w:tc>
          <w:tcPr>
            <w:tcW w:w="1710" w:type="dxa"/>
          </w:tcPr>
          <w:p w14:paraId="052F3C59" w14:textId="4422172C" w:rsidR="00985C6A" w:rsidRDefault="00F67E61" w:rsidP="00F97A8C">
            <w:pPr>
              <w:spacing w:after="0"/>
            </w:pPr>
            <w:r>
              <w:t>Title:</w:t>
            </w:r>
          </w:p>
        </w:tc>
        <w:tc>
          <w:tcPr>
            <w:tcW w:w="2880" w:type="dxa"/>
            <w:tcBorders>
              <w:top w:val="single" w:sz="4" w:space="0" w:color="auto"/>
              <w:bottom w:val="single" w:sz="4" w:space="0" w:color="auto"/>
            </w:tcBorders>
          </w:tcPr>
          <w:p w14:paraId="002AD43D" w14:textId="77777777" w:rsidR="00985C6A" w:rsidRDefault="00985C6A" w:rsidP="00F97A8C">
            <w:pPr>
              <w:spacing w:after="0"/>
            </w:pPr>
          </w:p>
        </w:tc>
      </w:tr>
    </w:tbl>
    <w:p w14:paraId="1BFA8FB4" w14:textId="77777777" w:rsidR="00A93610" w:rsidRDefault="00A93610" w:rsidP="00B66F1A">
      <w:pPr>
        <w:pStyle w:val="EJCDC-Normal"/>
      </w:pPr>
    </w:p>
    <w:sectPr w:rsidR="00A93610" w:rsidSect="00C4383A">
      <w:footerReference w:type="default" r:id="rId8"/>
      <w:pgSz w:w="12240" w:h="15840"/>
      <w:pgMar w:top="1440" w:right="1440" w:bottom="1440" w:left="1440" w:header="720" w:footer="576"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65EE" w14:textId="77777777" w:rsidR="00BD2B4A" w:rsidRDefault="00BD2B4A" w:rsidP="007112C8">
      <w:pPr>
        <w:spacing w:before="0" w:after="0"/>
      </w:pPr>
      <w:r>
        <w:separator/>
      </w:r>
    </w:p>
    <w:p w14:paraId="5C201F45" w14:textId="77777777" w:rsidR="00BD2B4A" w:rsidRDefault="00BD2B4A"/>
    <w:p w14:paraId="575C82AA" w14:textId="77777777" w:rsidR="00BD2B4A" w:rsidRDefault="00BD2B4A"/>
  </w:endnote>
  <w:endnote w:type="continuationSeparator" w:id="0">
    <w:p w14:paraId="0D45527E" w14:textId="77777777" w:rsidR="00BD2B4A" w:rsidRDefault="00BD2B4A" w:rsidP="007112C8">
      <w:pPr>
        <w:spacing w:before="0" w:after="0"/>
      </w:pPr>
      <w:r>
        <w:continuationSeparator/>
      </w:r>
    </w:p>
    <w:p w14:paraId="377A7714" w14:textId="77777777" w:rsidR="00BD2B4A" w:rsidRDefault="00BD2B4A"/>
    <w:p w14:paraId="703702CB" w14:textId="77777777" w:rsidR="00BD2B4A" w:rsidRDefault="00BD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72E0" w14:textId="77777777" w:rsidR="00B15F3E" w:rsidRPr="00615415" w:rsidRDefault="00C342B0" w:rsidP="00B15F3E">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626, Notice of Acceptability of Work.</w:t>
    </w:r>
  </w:p>
  <w:p w14:paraId="6841DA02" w14:textId="77777777" w:rsidR="00B15F3E" w:rsidRPr="00615415" w:rsidRDefault="00C342B0" w:rsidP="00B15F3E">
    <w:pPr>
      <w:pStyle w:val="Footer-Center-Bottom"/>
      <w:pBdr>
        <w:bottom w:val="none" w:sz="0" w:space="0" w:color="auto"/>
      </w:pBdr>
      <w:rPr>
        <w:b/>
        <w:sz w:val="18"/>
      </w:rPr>
    </w:pPr>
    <w:r w:rsidRPr="00615415">
      <w:rPr>
        <w:b/>
        <w:sz w:val="18"/>
      </w:rPr>
      <w:t>Copyright</w:t>
    </w:r>
    <w:r w:rsidRPr="00936B19">
      <w:rPr>
        <w:b/>
        <w:sz w:val="18"/>
        <w:vertAlign w:val="superscript"/>
      </w:rPr>
      <w:t>©</w:t>
    </w:r>
    <w:r w:rsidRPr="00CB2BCE">
      <w:rPr>
        <w:b/>
        <w:sz w:val="18"/>
        <w:lang w:val="en-US"/>
      </w:rPr>
      <w:t> </w:t>
    </w:r>
    <w:r>
      <w:rPr>
        <w:b/>
        <w:sz w:val="18"/>
        <w:lang w:val="en-US"/>
      </w:rPr>
      <w:t>2018</w:t>
    </w:r>
    <w:r w:rsidRPr="00615415">
      <w:rPr>
        <w:b/>
        <w:sz w:val="18"/>
      </w:rPr>
      <w:t xml:space="preserve"> National Society of Professional Engineers, American Council of Engineering Companies,</w:t>
    </w:r>
  </w:p>
  <w:p w14:paraId="41556860" w14:textId="77777777" w:rsidR="00E76AA5" w:rsidRPr="00891A38" w:rsidRDefault="00C342B0" w:rsidP="00B15F3E">
    <w:pPr>
      <w:pStyle w:val="Footer-Center-Bottom"/>
      <w:pBdr>
        <w:bottom w:val="none" w:sz="0" w:space="0" w:color="auto"/>
      </w:pBdr>
    </w:pPr>
    <w:r w:rsidRPr="00615415">
      <w:rPr>
        <w:b/>
        <w:sz w:val="18"/>
      </w:rPr>
      <w:t>and American Society of Civil Engineers</w:t>
    </w:r>
    <w:r>
      <w:rPr>
        <w:b/>
        <w:sz w:val="18"/>
      </w:rPr>
      <w:t xml:space="preserve">. </w:t>
    </w:r>
    <w:r w:rsidRPr="00615415">
      <w:rPr>
        <w:b/>
        <w:sz w:val="18"/>
      </w:rPr>
      <w:t>All rights reserved.</w:t>
    </w:r>
  </w:p>
  <w:p w14:paraId="04920910" w14:textId="3A53971B" w:rsidR="0020653A" w:rsidRPr="00A45D4C" w:rsidRDefault="00C342B0" w:rsidP="00E76AA5">
    <w:pPr>
      <w:pStyle w:val="Footer-Center-Bottom"/>
      <w:pBdr>
        <w:bottom w:val="none" w:sz="0" w:space="0" w:color="auto"/>
      </w:pBdr>
    </w:pPr>
    <w:r w:rsidRPr="00615415">
      <w:rPr>
        <w:b/>
        <w:sz w:val="18"/>
      </w:rPr>
      <w:t>Page</w:t>
    </w:r>
    <w:r w:rsidR="00427706">
      <w:rPr>
        <w:b/>
        <w:sz w:val="18"/>
        <w:lang w:val="en-US"/>
      </w:rPr>
      <w:t> </w:t>
    </w:r>
    <w:r>
      <w:rPr>
        <w:b/>
        <w:sz w:val="18"/>
      </w:rPr>
      <w:fldChar w:fldCharType="begin"/>
    </w:r>
    <w:r>
      <w:rPr>
        <w:b/>
        <w:sz w:val="18"/>
      </w:rPr>
      <w:instrText xml:space="preserve"> PAGE  \* Arabic  \* MERGEFORMAT </w:instrText>
    </w:r>
    <w:r>
      <w:rPr>
        <w:b/>
        <w:sz w:val="18"/>
      </w:rPr>
      <w:fldChar w:fldCharType="separate"/>
    </w:r>
    <w:r>
      <w:rPr>
        <w:b/>
        <w:noProof/>
        <w:sz w:val="18"/>
      </w:rPr>
      <w:t>1</w:t>
    </w:r>
    <w:r>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874BB0">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2D4" w14:textId="77777777" w:rsidR="00BD2B4A" w:rsidRDefault="00BD2B4A" w:rsidP="007112C8">
      <w:pPr>
        <w:spacing w:before="0" w:after="0"/>
      </w:pPr>
      <w:r>
        <w:separator/>
      </w:r>
    </w:p>
    <w:p w14:paraId="1BA01956" w14:textId="77777777" w:rsidR="00BD2B4A" w:rsidRDefault="00BD2B4A"/>
    <w:p w14:paraId="67F8B7B4" w14:textId="77777777" w:rsidR="00BD2B4A" w:rsidRDefault="00BD2B4A"/>
  </w:footnote>
  <w:footnote w:type="continuationSeparator" w:id="0">
    <w:p w14:paraId="312466DA" w14:textId="77777777" w:rsidR="00BD2B4A" w:rsidRDefault="00BD2B4A" w:rsidP="007112C8">
      <w:pPr>
        <w:spacing w:before="0" w:after="0"/>
      </w:pPr>
      <w:r>
        <w:continuationSeparator/>
      </w:r>
    </w:p>
    <w:p w14:paraId="5C8A76A3" w14:textId="77777777" w:rsidR="00BD2B4A" w:rsidRDefault="00BD2B4A"/>
    <w:p w14:paraId="46F622F5" w14:textId="77777777" w:rsidR="00BD2B4A" w:rsidRDefault="00BD2B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3652C"/>
    <w:multiLevelType w:val="hybridMultilevel"/>
    <w:tmpl w:val="251C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8241A4"/>
    <w:multiLevelType w:val="multilevel"/>
    <w:tmpl w:val="B56EF340"/>
    <w:lvl w:ilvl="0">
      <w:start w:val="1"/>
      <w:numFmt w:val="none"/>
      <w:pStyle w:val="EJCDCEditor-GuidanceNote"/>
      <w:suff w:val="nothing"/>
      <w:lvlText w:val="Guidance Note—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9227F1D"/>
    <w:multiLevelType w:val="multilevel"/>
    <w:tmpl w:val="BA1A130A"/>
    <w:lvl w:ilvl="0">
      <w:start w:val="1"/>
      <w:numFmt w:val="upperLetter"/>
      <w:suff w:val="space"/>
      <w:lvlText w:val="Exhibit %1 -"/>
      <w:lvlJc w:val="left"/>
      <w:pPr>
        <w:ind w:left="0" w:firstLine="0"/>
      </w:pPr>
      <w:rPr>
        <w:rFonts w:ascii="Calibri" w:hAnsi="Calibri" w:hint="default"/>
        <w:b/>
        <w:i w:val="0"/>
        <w:caps/>
        <w:sz w:val="22"/>
      </w:rPr>
    </w:lvl>
    <w:lvl w:ilvl="1">
      <w:start w:val="1"/>
      <w:numFmt w:val="decimal"/>
      <w:suff w:val="space"/>
      <w:lvlText w:val="Part %2 -"/>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6" w15:restartNumberingAfterBreak="0">
    <w:nsid w:val="47722E85"/>
    <w:multiLevelType w:val="multilevel"/>
    <w:tmpl w:val="308CD044"/>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1-Article1"/>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7-Subpari"/>
      <w:lvlText w:val="(%9)"/>
      <w:lvlJc w:val="left"/>
      <w:pPr>
        <w:tabs>
          <w:tab w:val="num" w:pos="3744"/>
        </w:tabs>
        <w:ind w:left="3744" w:hanging="432"/>
      </w:pPr>
      <w:rPr>
        <w:rFonts w:hint="default"/>
      </w:rPr>
    </w:lvl>
  </w:abstractNum>
  <w:abstractNum w:abstractNumId="7"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07347B"/>
    <w:multiLevelType w:val="multilevel"/>
    <w:tmpl w:val="F594EB04"/>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9" w15:restartNumberingAfterBreak="0">
    <w:nsid w:val="7705569C"/>
    <w:multiLevelType w:val="hybridMultilevel"/>
    <w:tmpl w:val="BF88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564032304">
    <w:abstractNumId w:val="6"/>
    <w:lvlOverride w:ilvl="0">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1-Article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7-Subpari"/>
        <w:lvlText w:val="(%9)"/>
        <w:lvlJc w:val="left"/>
        <w:pPr>
          <w:tabs>
            <w:tab w:val="num" w:pos="3744"/>
          </w:tabs>
          <w:ind w:left="3744" w:hanging="432"/>
        </w:pPr>
        <w:rPr>
          <w:rFonts w:hint="default"/>
        </w:rPr>
      </w:lvl>
    </w:lvlOverride>
  </w:num>
  <w:num w:numId="2" w16cid:durableId="1790974497">
    <w:abstractNumId w:val="8"/>
  </w:num>
  <w:num w:numId="3" w16cid:durableId="659969013">
    <w:abstractNumId w:val="4"/>
  </w:num>
  <w:num w:numId="4" w16cid:durableId="690957280">
    <w:abstractNumId w:val="7"/>
  </w:num>
  <w:num w:numId="5" w16cid:durableId="1976333087">
    <w:abstractNumId w:val="10"/>
  </w:num>
  <w:num w:numId="6" w16cid:durableId="2003897784">
    <w:abstractNumId w:val="3"/>
    <w:lvlOverride w:ilvl="0"/>
  </w:num>
  <w:num w:numId="7" w16cid:durableId="1012033772">
    <w:abstractNumId w:val="1"/>
  </w:num>
  <w:num w:numId="8" w16cid:durableId="2119449036">
    <w:abstractNumId w:val="0"/>
  </w:num>
  <w:num w:numId="9" w16cid:durableId="665979866">
    <w:abstractNumId w:val="10"/>
  </w:num>
  <w:num w:numId="10" w16cid:durableId="292641369">
    <w:abstractNumId w:val="10"/>
  </w:num>
  <w:num w:numId="11" w16cid:durableId="2137602998">
    <w:abstractNumId w:val="5"/>
  </w:num>
  <w:num w:numId="12" w16cid:durableId="1609265889">
    <w:abstractNumId w:val="9"/>
  </w:num>
  <w:num w:numId="13" w16cid:durableId="19010954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B"/>
    <w:rsid w:val="00000C30"/>
    <w:rsid w:val="00007EE6"/>
    <w:rsid w:val="00012AAE"/>
    <w:rsid w:val="00035BF2"/>
    <w:rsid w:val="00045D25"/>
    <w:rsid w:val="00057522"/>
    <w:rsid w:val="0008102C"/>
    <w:rsid w:val="00087FBE"/>
    <w:rsid w:val="000A20EF"/>
    <w:rsid w:val="000A211D"/>
    <w:rsid w:val="000A726B"/>
    <w:rsid w:val="000C744D"/>
    <w:rsid w:val="000F71AC"/>
    <w:rsid w:val="00113227"/>
    <w:rsid w:val="0015246B"/>
    <w:rsid w:val="00162D8B"/>
    <w:rsid w:val="00195CDC"/>
    <w:rsid w:val="001B6888"/>
    <w:rsid w:val="001B6B95"/>
    <w:rsid w:val="001C25F8"/>
    <w:rsid w:val="001D5A64"/>
    <w:rsid w:val="001E6061"/>
    <w:rsid w:val="001F029C"/>
    <w:rsid w:val="001F4ECA"/>
    <w:rsid w:val="0020653A"/>
    <w:rsid w:val="002073FA"/>
    <w:rsid w:val="00207F8F"/>
    <w:rsid w:val="00214555"/>
    <w:rsid w:val="0022509B"/>
    <w:rsid w:val="00243E0F"/>
    <w:rsid w:val="00252C0F"/>
    <w:rsid w:val="002653B8"/>
    <w:rsid w:val="00271EDF"/>
    <w:rsid w:val="00280135"/>
    <w:rsid w:val="002A7360"/>
    <w:rsid w:val="002A765F"/>
    <w:rsid w:val="002C5B0F"/>
    <w:rsid w:val="002C76EC"/>
    <w:rsid w:val="002D0801"/>
    <w:rsid w:val="002D0F49"/>
    <w:rsid w:val="002E00AB"/>
    <w:rsid w:val="002E294A"/>
    <w:rsid w:val="003026C1"/>
    <w:rsid w:val="00313FF9"/>
    <w:rsid w:val="003173DD"/>
    <w:rsid w:val="00317D86"/>
    <w:rsid w:val="003205E5"/>
    <w:rsid w:val="003629EF"/>
    <w:rsid w:val="00367F4B"/>
    <w:rsid w:val="00380890"/>
    <w:rsid w:val="00380B97"/>
    <w:rsid w:val="00380E37"/>
    <w:rsid w:val="003871F0"/>
    <w:rsid w:val="003B2253"/>
    <w:rsid w:val="003D2262"/>
    <w:rsid w:val="003D3EFE"/>
    <w:rsid w:val="003E126E"/>
    <w:rsid w:val="00407E31"/>
    <w:rsid w:val="00416681"/>
    <w:rsid w:val="00424AEF"/>
    <w:rsid w:val="00427428"/>
    <w:rsid w:val="00427706"/>
    <w:rsid w:val="00442E92"/>
    <w:rsid w:val="00444FBF"/>
    <w:rsid w:val="00462C69"/>
    <w:rsid w:val="00472099"/>
    <w:rsid w:val="0047477F"/>
    <w:rsid w:val="004978B3"/>
    <w:rsid w:val="004A4FC5"/>
    <w:rsid w:val="004C2A82"/>
    <w:rsid w:val="004E6CCE"/>
    <w:rsid w:val="004F500A"/>
    <w:rsid w:val="005413DF"/>
    <w:rsid w:val="00546F36"/>
    <w:rsid w:val="005503D4"/>
    <w:rsid w:val="00566626"/>
    <w:rsid w:val="00577D96"/>
    <w:rsid w:val="005938BE"/>
    <w:rsid w:val="00595CC7"/>
    <w:rsid w:val="005A3C48"/>
    <w:rsid w:val="005A5E3C"/>
    <w:rsid w:val="005F772A"/>
    <w:rsid w:val="0060259E"/>
    <w:rsid w:val="00602AC8"/>
    <w:rsid w:val="00604476"/>
    <w:rsid w:val="00610F29"/>
    <w:rsid w:val="00615415"/>
    <w:rsid w:val="00615867"/>
    <w:rsid w:val="00615911"/>
    <w:rsid w:val="00625C93"/>
    <w:rsid w:val="00647244"/>
    <w:rsid w:val="006542E7"/>
    <w:rsid w:val="00654410"/>
    <w:rsid w:val="00681BBA"/>
    <w:rsid w:val="006A2977"/>
    <w:rsid w:val="006A731A"/>
    <w:rsid w:val="006B48C8"/>
    <w:rsid w:val="007112C8"/>
    <w:rsid w:val="00713AFE"/>
    <w:rsid w:val="00714E81"/>
    <w:rsid w:val="007179CF"/>
    <w:rsid w:val="007219FE"/>
    <w:rsid w:val="007429A5"/>
    <w:rsid w:val="00766B94"/>
    <w:rsid w:val="007740F0"/>
    <w:rsid w:val="007A1934"/>
    <w:rsid w:val="007A6258"/>
    <w:rsid w:val="007B6E00"/>
    <w:rsid w:val="007C3CF1"/>
    <w:rsid w:val="007C7295"/>
    <w:rsid w:val="00800F52"/>
    <w:rsid w:val="008013EA"/>
    <w:rsid w:val="008372A6"/>
    <w:rsid w:val="00840AFE"/>
    <w:rsid w:val="00847049"/>
    <w:rsid w:val="008746A8"/>
    <w:rsid w:val="00874BB0"/>
    <w:rsid w:val="008758D5"/>
    <w:rsid w:val="008810ED"/>
    <w:rsid w:val="00884D86"/>
    <w:rsid w:val="008E31A6"/>
    <w:rsid w:val="008E795A"/>
    <w:rsid w:val="008F2B0D"/>
    <w:rsid w:val="008F46BE"/>
    <w:rsid w:val="0091204A"/>
    <w:rsid w:val="00913424"/>
    <w:rsid w:val="00921711"/>
    <w:rsid w:val="0093411D"/>
    <w:rsid w:val="00940831"/>
    <w:rsid w:val="009413C1"/>
    <w:rsid w:val="00953BEA"/>
    <w:rsid w:val="00956A3B"/>
    <w:rsid w:val="00962F30"/>
    <w:rsid w:val="00985C6A"/>
    <w:rsid w:val="009866DA"/>
    <w:rsid w:val="009A4896"/>
    <w:rsid w:val="009B442D"/>
    <w:rsid w:val="009B4DC0"/>
    <w:rsid w:val="00A0148B"/>
    <w:rsid w:val="00A16503"/>
    <w:rsid w:val="00A353C6"/>
    <w:rsid w:val="00A45C2F"/>
    <w:rsid w:val="00A76B2C"/>
    <w:rsid w:val="00A80987"/>
    <w:rsid w:val="00A82A7C"/>
    <w:rsid w:val="00A93610"/>
    <w:rsid w:val="00AA4DC6"/>
    <w:rsid w:val="00AC5628"/>
    <w:rsid w:val="00AD158D"/>
    <w:rsid w:val="00AE3C28"/>
    <w:rsid w:val="00AE771F"/>
    <w:rsid w:val="00AF1979"/>
    <w:rsid w:val="00B00351"/>
    <w:rsid w:val="00B02946"/>
    <w:rsid w:val="00B11C20"/>
    <w:rsid w:val="00B13056"/>
    <w:rsid w:val="00B22C0F"/>
    <w:rsid w:val="00B24DA1"/>
    <w:rsid w:val="00B5503B"/>
    <w:rsid w:val="00B66F1A"/>
    <w:rsid w:val="00BB2DB7"/>
    <w:rsid w:val="00BC5A45"/>
    <w:rsid w:val="00BD12B5"/>
    <w:rsid w:val="00BD2B4A"/>
    <w:rsid w:val="00BE1910"/>
    <w:rsid w:val="00C203BB"/>
    <w:rsid w:val="00C2715C"/>
    <w:rsid w:val="00C342B0"/>
    <w:rsid w:val="00C669B1"/>
    <w:rsid w:val="00C703CA"/>
    <w:rsid w:val="00C83210"/>
    <w:rsid w:val="00C832F1"/>
    <w:rsid w:val="00CB0879"/>
    <w:rsid w:val="00CB6106"/>
    <w:rsid w:val="00CC77C8"/>
    <w:rsid w:val="00CD4D29"/>
    <w:rsid w:val="00CE1C2F"/>
    <w:rsid w:val="00D23325"/>
    <w:rsid w:val="00D26E0A"/>
    <w:rsid w:val="00D432B3"/>
    <w:rsid w:val="00D46915"/>
    <w:rsid w:val="00D5014E"/>
    <w:rsid w:val="00D5584B"/>
    <w:rsid w:val="00D56F9F"/>
    <w:rsid w:val="00D61925"/>
    <w:rsid w:val="00D655D0"/>
    <w:rsid w:val="00D7072D"/>
    <w:rsid w:val="00D70ECF"/>
    <w:rsid w:val="00D72839"/>
    <w:rsid w:val="00D729EA"/>
    <w:rsid w:val="00D873D9"/>
    <w:rsid w:val="00D91F0C"/>
    <w:rsid w:val="00D929F6"/>
    <w:rsid w:val="00D93F79"/>
    <w:rsid w:val="00DA33D8"/>
    <w:rsid w:val="00DA4918"/>
    <w:rsid w:val="00DB3ED0"/>
    <w:rsid w:val="00DC272B"/>
    <w:rsid w:val="00DC53B1"/>
    <w:rsid w:val="00DD02E8"/>
    <w:rsid w:val="00DD1149"/>
    <w:rsid w:val="00DD28E2"/>
    <w:rsid w:val="00DE581A"/>
    <w:rsid w:val="00DE7BE5"/>
    <w:rsid w:val="00E50CC1"/>
    <w:rsid w:val="00E52848"/>
    <w:rsid w:val="00E916E6"/>
    <w:rsid w:val="00EA30ED"/>
    <w:rsid w:val="00EA78F7"/>
    <w:rsid w:val="00EC33BB"/>
    <w:rsid w:val="00EE72E9"/>
    <w:rsid w:val="00F45BE1"/>
    <w:rsid w:val="00F47C52"/>
    <w:rsid w:val="00F610DB"/>
    <w:rsid w:val="00F67B88"/>
    <w:rsid w:val="00F67E61"/>
    <w:rsid w:val="00F73471"/>
    <w:rsid w:val="00F735C1"/>
    <w:rsid w:val="00FA0784"/>
    <w:rsid w:val="00FA1788"/>
    <w:rsid w:val="00FB2CF0"/>
    <w:rsid w:val="00FB65A9"/>
    <w:rsid w:val="00FE3B42"/>
    <w:rsid w:val="00FE4AFC"/>
    <w:rsid w:val="00F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EF71"/>
  <w15:chartTrackingRefBased/>
  <w15:docId w15:val="{3FEAB50D-4F7D-49A8-9585-727256D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15867"/>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Normal"/>
    <w:qFormat/>
    <w:rsid w:val="00D729EA"/>
    <w:pPr>
      <w:keepNext/>
      <w:numPr>
        <w:numId w:val="6"/>
      </w:numPr>
    </w:pPr>
    <w:rPr>
      <w:b/>
      <w:i/>
    </w:rPr>
  </w:style>
  <w:style w:type="paragraph" w:customStyle="1" w:styleId="EJCDC-Normal">
    <w:name w:val="@EJCDC - Normal"/>
    <w:qFormat/>
    <w:rsid w:val="004A4FC5"/>
    <w:pPr>
      <w:spacing w:before="120" w:after="120" w:line="240" w:lineRule="auto"/>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Editor-NotestoUserPar1"/>
    <w:qFormat/>
    <w:rsid w:val="00D873D9"/>
    <w:pPr>
      <w:numPr>
        <w:numId w:val="8"/>
      </w:numPr>
      <w:ind w:left="720"/>
      <w:contextualSpacing/>
    </w:pPr>
  </w:style>
  <w:style w:type="paragraph" w:customStyle="1" w:styleId="EJCDCArt1-Article1">
    <w:name w:val="@EJCDC Art 1 - Article 1"/>
    <w:basedOn w:val="EJCDC-Normal"/>
    <w:next w:val="EJCDCArt2-Par101"/>
    <w:qFormat/>
    <w:rsid w:val="00FA1788"/>
    <w:pPr>
      <w:keepNext/>
      <w:numPr>
        <w:numId w:val="1"/>
      </w:numPr>
      <w:spacing w:before="240" w:after="240"/>
      <w:outlineLvl w:val="0"/>
    </w:pPr>
    <w:rPr>
      <w:b/>
      <w:caps/>
    </w:rPr>
  </w:style>
  <w:style w:type="paragraph" w:customStyle="1" w:styleId="EJCDCArt2-Par101">
    <w:name w:val="@EJCDC Art 2 - Par 1.01"/>
    <w:basedOn w:val="EJCDC-Normal"/>
    <w:qFormat/>
    <w:rsid w:val="00EA30ED"/>
    <w:pPr>
      <w:keepNext/>
      <w:ind w:left="720" w:hanging="720"/>
      <w:outlineLvl w:val="1"/>
    </w:pPr>
    <w:rPr>
      <w:i/>
    </w:rPr>
  </w:style>
  <w:style w:type="paragraph" w:customStyle="1" w:styleId="EJCDCArt3-SubparA">
    <w:name w:val="@EJCDC Art 3 - Subpar A."/>
    <w:basedOn w:val="EJCDCArt4-Subpar1"/>
    <w:qFormat/>
    <w:rsid w:val="00F735C1"/>
    <w:pPr>
      <w:ind w:left="1080"/>
      <w:outlineLvl w:val="2"/>
    </w:pPr>
  </w:style>
  <w:style w:type="paragraph" w:customStyle="1" w:styleId="EJCDCArt4-Subpar1">
    <w:name w:val="@EJCDC Art 4 - Subpar 1."/>
    <w:basedOn w:val="EJCDC-Normal"/>
    <w:qFormat/>
    <w:rsid w:val="00F735C1"/>
    <w:pPr>
      <w:ind w:left="1440" w:hanging="360"/>
      <w:outlineLvl w:val="3"/>
    </w:pPr>
  </w:style>
  <w:style w:type="paragraph" w:customStyle="1" w:styleId="EJCDCArt5-Subpara">
    <w:name w:val="@EJCDC Art 5 - Subpar a."/>
    <w:basedOn w:val="EJCDC-Normal"/>
    <w:qFormat/>
    <w:rsid w:val="00F735C1"/>
    <w:pPr>
      <w:ind w:left="1800" w:hanging="360"/>
      <w:outlineLvl w:val="4"/>
    </w:pPr>
  </w:style>
  <w:style w:type="paragraph" w:customStyle="1" w:styleId="EJCDCArt6-Subpar1">
    <w:name w:val="@EJCDC Art 6 - Subpar 1)"/>
    <w:basedOn w:val="EJCDCArt5-Subpara"/>
    <w:next w:val="Normal"/>
    <w:qFormat/>
    <w:rsid w:val="00EA78F7"/>
    <w:pPr>
      <w:numPr>
        <w:numId w:val="4"/>
      </w:numPr>
    </w:pPr>
  </w:style>
  <w:style w:type="paragraph" w:customStyle="1" w:styleId="EJCDCArt7-Subpari">
    <w:name w:val="@EJCDC Art 7 - Subpar i)"/>
    <w:basedOn w:val="EJCDC-Normal"/>
    <w:qFormat/>
    <w:rsid w:val="00F735C1"/>
    <w:pPr>
      <w:numPr>
        <w:ilvl w:val="6"/>
        <w:numId w:val="1"/>
      </w:numPr>
      <w:ind w:left="2520" w:hanging="360"/>
      <w:outlineLvl w:val="6"/>
    </w:pPr>
  </w:style>
  <w:style w:type="paragraph" w:customStyle="1" w:styleId="EJCDCArt8-Subpara">
    <w:name w:val="@EJCDC Art 8 - Subpar (a)"/>
    <w:basedOn w:val="EJCDC-Normal"/>
    <w:qFormat/>
    <w:rsid w:val="00F735C1"/>
    <w:pPr>
      <w:numPr>
        <w:ilvl w:val="7"/>
        <w:numId w:val="1"/>
      </w:numPr>
      <w:tabs>
        <w:tab w:val="clear" w:pos="3312"/>
      </w:tabs>
      <w:ind w:left="2880" w:hanging="360"/>
      <w:outlineLvl w:val="7"/>
    </w:pPr>
  </w:style>
  <w:style w:type="paragraph" w:customStyle="1" w:styleId="EJCDCArt9-Subpari">
    <w:name w:val="@EJCDC Art 9 - Subpar (i)"/>
    <w:basedOn w:val="EJCDC-Normal"/>
    <w:qFormat/>
    <w:rsid w:val="00F735C1"/>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A82A7C"/>
    <w:pPr>
      <w:keepNext/>
      <w:numPr>
        <w:numId w:val="10"/>
      </w:numPr>
      <w:spacing w:before="240" w:after="240"/>
      <w:outlineLvl w:val="0"/>
    </w:pPr>
    <w:rPr>
      <w:b/>
      <w:caps/>
    </w:rPr>
  </w:style>
  <w:style w:type="paragraph" w:customStyle="1" w:styleId="EJCDCCom2-Par11">
    <w:name w:val="@EJCDC Com 2 - Par 1.1"/>
    <w:basedOn w:val="EJCDC-Normal"/>
    <w:qFormat/>
    <w:rsid w:val="00A82A7C"/>
    <w:pPr>
      <w:numPr>
        <w:ilvl w:val="1"/>
        <w:numId w:val="10"/>
      </w:numPr>
      <w:outlineLvl w:val="1"/>
    </w:pPr>
    <w:rPr>
      <w:i/>
    </w:rPr>
  </w:style>
  <w:style w:type="paragraph" w:customStyle="1" w:styleId="EJCDCCom3-SubparA">
    <w:name w:val="@EJCDC Com 3 - Subpar A."/>
    <w:basedOn w:val="Normal"/>
    <w:qFormat/>
    <w:rsid w:val="00921711"/>
    <w:pPr>
      <w:numPr>
        <w:ilvl w:val="2"/>
        <w:numId w:val="10"/>
      </w:numPr>
      <w:jc w:val="both"/>
      <w:outlineLvl w:val="2"/>
    </w:pPr>
  </w:style>
  <w:style w:type="paragraph" w:customStyle="1" w:styleId="EJCDCCom4-Subpar1">
    <w:name w:val="@EJCDC Com 4 - Subpar 1."/>
    <w:basedOn w:val="EJCDC-Normal"/>
    <w:qFormat/>
    <w:rsid w:val="00921711"/>
    <w:pPr>
      <w:numPr>
        <w:ilvl w:val="3"/>
        <w:numId w:val="10"/>
      </w:numPr>
      <w:outlineLvl w:val="3"/>
    </w:pPr>
  </w:style>
  <w:style w:type="paragraph" w:customStyle="1" w:styleId="EJCDCCom5-Subpara">
    <w:name w:val="@EJCDC Com 5 - Subpar a."/>
    <w:basedOn w:val="EJCDC-Normal"/>
    <w:qFormat/>
    <w:rsid w:val="00921711"/>
    <w:pPr>
      <w:numPr>
        <w:ilvl w:val="4"/>
        <w:numId w:val="10"/>
      </w:numPr>
      <w:outlineLvl w:val="4"/>
    </w:pPr>
  </w:style>
  <w:style w:type="paragraph" w:customStyle="1" w:styleId="EJCDCCom6-Subpar1">
    <w:name w:val="@EJCDC Com 6 - Subpar 1)"/>
    <w:basedOn w:val="EJCDC-Normal"/>
    <w:qFormat/>
    <w:rsid w:val="00921711"/>
    <w:pPr>
      <w:numPr>
        <w:ilvl w:val="5"/>
        <w:numId w:val="10"/>
      </w:numPr>
      <w:outlineLvl w:val="5"/>
    </w:pPr>
  </w:style>
  <w:style w:type="paragraph" w:customStyle="1" w:styleId="EJCDCCom7-Subpari">
    <w:name w:val="@EJCDC Com 7 - Subpar i)"/>
    <w:basedOn w:val="EJCDC-Normal"/>
    <w:qFormat/>
    <w:rsid w:val="00921711"/>
    <w:pPr>
      <w:numPr>
        <w:ilvl w:val="6"/>
        <w:numId w:val="10"/>
      </w:numPr>
      <w:outlineLvl w:val="6"/>
    </w:pPr>
  </w:style>
  <w:style w:type="paragraph" w:customStyle="1" w:styleId="EJCDCCom8-Subpara">
    <w:name w:val="@EJCDC Com 8 - Subpar (a)"/>
    <w:basedOn w:val="EJCDC-Normal"/>
    <w:qFormat/>
    <w:rsid w:val="00921711"/>
    <w:pPr>
      <w:numPr>
        <w:ilvl w:val="7"/>
        <w:numId w:val="10"/>
      </w:numPr>
      <w:outlineLvl w:val="7"/>
    </w:pPr>
  </w:style>
  <w:style w:type="paragraph" w:customStyle="1" w:styleId="EJCDCCom9-Subpari">
    <w:name w:val="@EJCDC Com 9 - Subpar (i)"/>
    <w:basedOn w:val="EJCDC-Normal"/>
    <w:qFormat/>
    <w:rsid w:val="00921711"/>
    <w:pPr>
      <w:numPr>
        <w:ilvl w:val="8"/>
        <w:numId w:val="10"/>
      </w:numPr>
      <w:outlineLvl w:val="8"/>
    </w:pPr>
  </w:style>
  <w:style w:type="paragraph" w:customStyle="1" w:styleId="EJCDCEditor-GuidanceNote">
    <w:name w:val="@EJCDC Editor - Guidance Note"/>
    <w:basedOn w:val="EJCDCTable-Entries"/>
    <w:next w:val="EJCDC-Normal"/>
    <w:qFormat/>
    <w:rsid w:val="0091204A"/>
    <w:pPr>
      <w:keepNext/>
      <w:numPr>
        <w:numId w:val="3"/>
      </w:numPr>
      <w:spacing w:after="240"/>
    </w:pPr>
    <w:rPr>
      <w:i/>
      <w:sz w:val="22"/>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Editor-GuidanceNoteAddPar">
    <w:name w:val="@EJCDC Editor - Guidance Note Add Par"/>
    <w:basedOn w:val="EJCDCTable-Header"/>
    <w:next w:val="EJCDC-Normal"/>
    <w:qFormat/>
    <w:rsid w:val="001B6888"/>
    <w:pPr>
      <w:spacing w:after="240"/>
      <w:jc w:val="left"/>
    </w:pPr>
    <w:rPr>
      <w:b w:val="0"/>
      <w:i/>
      <w:sz w:val="22"/>
    </w:rPr>
  </w:style>
  <w:style w:type="paragraph" w:customStyle="1" w:styleId="EJCDCPageFormat-Title">
    <w:name w:val="@EJCDC Page Format - Title"/>
    <w:basedOn w:val="EJCDC-Normal"/>
    <w:rsid w:val="001B6888"/>
    <w:pPr>
      <w:spacing w:before="0" w:after="0"/>
      <w:jc w:val="center"/>
    </w:pPr>
    <w:rPr>
      <w:b/>
      <w:sz w:val="32"/>
    </w:rPr>
  </w:style>
  <w:style w:type="paragraph" w:styleId="Header">
    <w:name w:val="header"/>
    <w:basedOn w:val="Normal"/>
    <w:link w:val="HeaderChar"/>
    <w:uiPriority w:val="99"/>
    <w:semiHidden/>
    <w:rsid w:val="008746A8"/>
    <w:pPr>
      <w:tabs>
        <w:tab w:val="center" w:pos="4680"/>
        <w:tab w:val="right" w:pos="9360"/>
      </w:tabs>
      <w:spacing w:before="0" w:after="0"/>
    </w:pPr>
  </w:style>
  <w:style w:type="character" w:customStyle="1" w:styleId="HeaderChar">
    <w:name w:val="Header Char"/>
    <w:basedOn w:val="DefaultParagraphFont"/>
    <w:link w:val="Header"/>
    <w:uiPriority w:val="99"/>
    <w:semiHidden/>
    <w:rsid w:val="008746A8"/>
  </w:style>
  <w:style w:type="paragraph" w:styleId="Footer">
    <w:name w:val="footer"/>
    <w:basedOn w:val="Normal"/>
    <w:link w:val="FooterChar"/>
    <w:uiPriority w:val="99"/>
    <w:semiHidden/>
    <w:rsid w:val="008746A8"/>
    <w:pPr>
      <w:tabs>
        <w:tab w:val="center" w:pos="4680"/>
        <w:tab w:val="right" w:pos="9360"/>
      </w:tabs>
      <w:spacing w:before="0" w:after="0"/>
    </w:pPr>
  </w:style>
  <w:style w:type="character" w:customStyle="1" w:styleId="FooterChar">
    <w:name w:val="Footer Char"/>
    <w:basedOn w:val="DefaultParagraphFont"/>
    <w:link w:val="Footer"/>
    <w:uiPriority w:val="99"/>
    <w:semiHidden/>
    <w:rsid w:val="008746A8"/>
  </w:style>
  <w:style w:type="paragraph" w:customStyle="1" w:styleId="Footer-Center-Bottom">
    <w:name w:val="Footer-Center-Bottom"/>
    <w:basedOn w:val="Normal"/>
    <w:rsid w:val="00985C6A"/>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table" w:styleId="TableGrid">
    <w:name w:val="Table Grid"/>
    <w:basedOn w:val="TableNormal"/>
    <w:uiPriority w:val="39"/>
    <w:rsid w:val="0098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C7295"/>
    <w:rPr>
      <w:sz w:val="16"/>
      <w:szCs w:val="16"/>
    </w:rPr>
  </w:style>
  <w:style w:type="paragraph" w:styleId="CommentText">
    <w:name w:val="annotation text"/>
    <w:basedOn w:val="Normal"/>
    <w:link w:val="CommentTextChar"/>
    <w:uiPriority w:val="99"/>
    <w:semiHidden/>
    <w:rsid w:val="007C7295"/>
    <w:rPr>
      <w:sz w:val="20"/>
      <w:szCs w:val="20"/>
    </w:rPr>
  </w:style>
  <w:style w:type="character" w:customStyle="1" w:styleId="CommentTextChar">
    <w:name w:val="Comment Text Char"/>
    <w:basedOn w:val="DefaultParagraphFont"/>
    <w:link w:val="CommentText"/>
    <w:uiPriority w:val="99"/>
    <w:semiHidden/>
    <w:rsid w:val="007C7295"/>
    <w:rPr>
      <w:sz w:val="20"/>
      <w:szCs w:val="20"/>
    </w:rPr>
  </w:style>
  <w:style w:type="paragraph" w:styleId="CommentSubject">
    <w:name w:val="annotation subject"/>
    <w:basedOn w:val="CommentText"/>
    <w:next w:val="CommentText"/>
    <w:link w:val="CommentSubjectChar"/>
    <w:uiPriority w:val="99"/>
    <w:semiHidden/>
    <w:rsid w:val="007C7295"/>
    <w:rPr>
      <w:b/>
      <w:bCs/>
    </w:rPr>
  </w:style>
  <w:style w:type="character" w:customStyle="1" w:styleId="CommentSubjectChar">
    <w:name w:val="Comment Subject Char"/>
    <w:basedOn w:val="CommentTextChar"/>
    <w:link w:val="CommentSubject"/>
    <w:uiPriority w:val="99"/>
    <w:semiHidden/>
    <w:rsid w:val="007C7295"/>
    <w:rPr>
      <w:b/>
      <w:bCs/>
      <w:sz w:val="20"/>
      <w:szCs w:val="20"/>
    </w:rPr>
  </w:style>
  <w:style w:type="paragraph" w:styleId="BalloonText">
    <w:name w:val="Balloon Text"/>
    <w:basedOn w:val="Normal"/>
    <w:link w:val="BalloonTextChar"/>
    <w:uiPriority w:val="99"/>
    <w:semiHidden/>
    <w:rsid w:val="007C72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230D-080E-4BED-A1AF-60AFEC98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dcterms:created xsi:type="dcterms:W3CDTF">2022-09-05T22:15:00Z</dcterms:created>
  <dcterms:modified xsi:type="dcterms:W3CDTF">2022-09-05T22:15:00Z</dcterms:modified>
</cp:coreProperties>
</file>