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281E" w14:textId="69055EB7" w:rsidR="00435CAF" w:rsidRPr="00435CAF" w:rsidRDefault="000A6DE0" w:rsidP="00435CAF">
      <w:pPr>
        <w:spacing w:before="4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sz w:val="27"/>
          <w:szCs w:val="27"/>
        </w:rPr>
      </w:pPr>
      <w:r>
        <w:rPr>
          <w:rFonts w:ascii="Open Sans" w:eastAsia="Times New Roman" w:hAnsi="Open Sans" w:cs="Times New Roman"/>
          <w:b/>
          <w:bCs/>
          <w:sz w:val="27"/>
          <w:szCs w:val="27"/>
        </w:rPr>
        <w:t xml:space="preserve">How </w:t>
      </w:r>
      <w:r w:rsidR="00435CAF" w:rsidRPr="00435CAF">
        <w:rPr>
          <w:rFonts w:ascii="Open Sans" w:eastAsia="Times New Roman" w:hAnsi="Open Sans" w:cs="Times New Roman"/>
          <w:b/>
          <w:bCs/>
          <w:sz w:val="27"/>
          <w:szCs w:val="27"/>
        </w:rPr>
        <w:t xml:space="preserve">Tenants Make </w:t>
      </w:r>
      <w:proofErr w:type="spellStart"/>
      <w:r w:rsidR="00435CAF" w:rsidRPr="00435CAF">
        <w:rPr>
          <w:rFonts w:ascii="Open Sans" w:eastAsia="Times New Roman" w:hAnsi="Open Sans" w:cs="Times New Roman"/>
          <w:b/>
          <w:bCs/>
          <w:sz w:val="27"/>
          <w:szCs w:val="27"/>
        </w:rPr>
        <w:t>eCheck</w:t>
      </w:r>
      <w:proofErr w:type="spellEnd"/>
      <w:r w:rsidR="00435CAF" w:rsidRPr="00435CAF">
        <w:rPr>
          <w:rFonts w:ascii="Open Sans" w:eastAsia="Times New Roman" w:hAnsi="Open Sans" w:cs="Times New Roman"/>
          <w:b/>
          <w:bCs/>
          <w:sz w:val="27"/>
          <w:szCs w:val="27"/>
        </w:rPr>
        <w:t xml:space="preserve"> Payments</w:t>
      </w:r>
      <w:r>
        <w:rPr>
          <w:rFonts w:ascii="Open Sans" w:eastAsia="Times New Roman" w:hAnsi="Open Sans" w:cs="Times New Roman"/>
          <w:b/>
          <w:bCs/>
          <w:sz w:val="27"/>
          <w:szCs w:val="27"/>
        </w:rPr>
        <w:t xml:space="preserve"> ?</w:t>
      </w:r>
    </w:p>
    <w:p w14:paraId="16FFE5B3" w14:textId="26D1D496" w:rsidR="00435CAF" w:rsidRPr="00435CAF" w:rsidRDefault="00435CAF" w:rsidP="00435CAF">
      <w:pPr>
        <w:spacing w:after="100" w:afterAutospacing="1" w:line="240" w:lineRule="auto"/>
        <w:rPr>
          <w:rFonts w:ascii="Open Sans" w:eastAsia="Times New Roman" w:hAnsi="Open Sans" w:cs="Times New Roman"/>
          <w:sz w:val="23"/>
          <w:szCs w:val="23"/>
        </w:rPr>
      </w:pPr>
      <w:r w:rsidRPr="00435CAF">
        <w:rPr>
          <w:rFonts w:ascii="Open Sans" w:eastAsia="Times New Roman" w:hAnsi="Open Sans" w:cs="Times New Roman"/>
          <w:sz w:val="23"/>
          <w:szCs w:val="23"/>
        </w:rPr>
        <w:t xml:space="preserve">Tenants and association homeowners can submit payments online via </w:t>
      </w:r>
      <w:proofErr w:type="spellStart"/>
      <w:r w:rsidRPr="00435CAF">
        <w:rPr>
          <w:rFonts w:ascii="Open Sans" w:eastAsia="Times New Roman" w:hAnsi="Open Sans" w:cs="Times New Roman"/>
          <w:sz w:val="23"/>
          <w:szCs w:val="23"/>
        </w:rPr>
        <w:t>eCheck</w:t>
      </w:r>
      <w:proofErr w:type="spellEnd"/>
      <w:r w:rsidRPr="00435CAF">
        <w:rPr>
          <w:rFonts w:ascii="Open Sans" w:eastAsia="Times New Roman" w:hAnsi="Open Sans" w:cs="Times New Roman"/>
          <w:sz w:val="23"/>
          <w:szCs w:val="23"/>
        </w:rPr>
        <w:t xml:space="preserve"> through their Online Portals for rent, dues, or other charges. </w:t>
      </w:r>
      <w:proofErr w:type="spellStart"/>
      <w:r w:rsidRPr="00435CAF">
        <w:rPr>
          <w:rFonts w:ascii="Open Sans" w:eastAsia="Times New Roman" w:hAnsi="Open Sans" w:cs="Times New Roman"/>
          <w:sz w:val="23"/>
          <w:szCs w:val="23"/>
        </w:rPr>
        <w:t>eCheck</w:t>
      </w:r>
      <w:proofErr w:type="spellEnd"/>
      <w:r w:rsidRPr="00435CAF">
        <w:rPr>
          <w:rFonts w:ascii="Open Sans" w:eastAsia="Times New Roman" w:hAnsi="Open Sans" w:cs="Times New Roman"/>
          <w:sz w:val="23"/>
          <w:szCs w:val="23"/>
        </w:rPr>
        <w:t xml:space="preserve"> payments are a direct withdrawal from their bank account and are free to the payee (the transaction fee is waived at time of payment). On the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Home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or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Payments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tab, tenants click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Pay Now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to make a one-time payment.</w:t>
      </w:r>
    </w:p>
    <w:p w14:paraId="721BD279" w14:textId="57FB6DAF" w:rsidR="00435CAF" w:rsidRPr="00435CAF" w:rsidRDefault="00435CAF" w:rsidP="00435CAF">
      <w:pPr>
        <w:numPr>
          <w:ilvl w:val="0"/>
          <w:numId w:val="1"/>
        </w:numPr>
        <w:spacing w:before="75" w:after="75" w:line="240" w:lineRule="auto"/>
        <w:ind w:left="1170"/>
        <w:rPr>
          <w:rFonts w:ascii="Open Sans" w:eastAsia="Times New Roman" w:hAnsi="Open Sans" w:cs="Times New Roman"/>
          <w:sz w:val="23"/>
          <w:szCs w:val="23"/>
        </w:rPr>
      </w:pPr>
      <w:r w:rsidRPr="00435CAF">
        <w:rPr>
          <w:rFonts w:ascii="Open Sans" w:eastAsia="Times New Roman" w:hAnsi="Open Sans" w:cs="Times New Roman"/>
          <w:sz w:val="23"/>
          <w:szCs w:val="23"/>
        </w:rPr>
        <w:t>The</w:t>
      </w:r>
      <w:r>
        <w:rPr>
          <w:rFonts w:ascii="Open Sans" w:eastAsia="Times New Roman" w:hAnsi="Open Sans" w:cs="Times New Roman"/>
          <w:sz w:val="23"/>
          <w:szCs w:val="23"/>
        </w:rPr>
        <w:t>n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select </w:t>
      </w:r>
      <w:proofErr w:type="spellStart"/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eCheck</w:t>
      </w:r>
      <w:proofErr w:type="spellEnd"/>
      <w:r w:rsidRPr="00435CAF">
        <w:rPr>
          <w:rFonts w:ascii="Open Sans" w:eastAsia="Times New Roman" w:hAnsi="Open Sans" w:cs="Times New Roman"/>
          <w:sz w:val="23"/>
          <w:szCs w:val="23"/>
        </w:rPr>
        <w:t xml:space="preserve"> (direct withdrawal from bank account) as their payment method. </w:t>
      </w:r>
      <w:proofErr w:type="spellStart"/>
      <w:r w:rsidRPr="00435CAF">
        <w:rPr>
          <w:rFonts w:ascii="Open Sans" w:eastAsia="Times New Roman" w:hAnsi="Open Sans" w:cs="Times New Roman"/>
          <w:sz w:val="23"/>
          <w:szCs w:val="23"/>
        </w:rPr>
        <w:t>eCheck</w:t>
      </w:r>
      <w:proofErr w:type="spellEnd"/>
      <w:r w:rsidRPr="00435CAF">
        <w:rPr>
          <w:rFonts w:ascii="Open Sans" w:eastAsia="Times New Roman" w:hAnsi="Open Sans" w:cs="Times New Roman"/>
          <w:sz w:val="23"/>
          <w:szCs w:val="23"/>
        </w:rPr>
        <w:t xml:space="preserve"> payments are free and carry no additional fee (the transaction fee is waived at time of payment).</w:t>
      </w:r>
    </w:p>
    <w:p w14:paraId="306672FB" w14:textId="34D9AAD9" w:rsidR="00435CAF" w:rsidRPr="00435CAF" w:rsidRDefault="00435CAF" w:rsidP="00435CAF">
      <w:pPr>
        <w:numPr>
          <w:ilvl w:val="0"/>
          <w:numId w:val="1"/>
        </w:numPr>
        <w:spacing w:before="75" w:after="75" w:line="240" w:lineRule="auto"/>
        <w:ind w:left="1170"/>
        <w:rPr>
          <w:rFonts w:ascii="Open Sans" w:eastAsia="Times New Roman" w:hAnsi="Open Sans" w:cs="Times New Roman"/>
          <w:sz w:val="23"/>
          <w:szCs w:val="23"/>
        </w:rPr>
      </w:pPr>
      <w:r w:rsidRPr="00435CAF">
        <w:rPr>
          <w:rFonts w:ascii="Open Sans" w:eastAsia="Times New Roman" w:hAnsi="Open Sans" w:cs="Times New Roman"/>
          <w:sz w:val="23"/>
          <w:szCs w:val="23"/>
        </w:rPr>
        <w:t>T</w:t>
      </w:r>
      <w:r>
        <w:rPr>
          <w:rFonts w:ascii="Open Sans" w:eastAsia="Times New Roman" w:hAnsi="Open Sans" w:cs="Times New Roman"/>
          <w:sz w:val="23"/>
          <w:szCs w:val="23"/>
        </w:rPr>
        <w:t>enant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enter</w:t>
      </w:r>
      <w:r>
        <w:rPr>
          <w:rFonts w:ascii="Open Sans" w:eastAsia="Times New Roman" w:hAnsi="Open Sans" w:cs="Times New Roman"/>
          <w:sz w:val="23"/>
          <w:szCs w:val="23"/>
        </w:rPr>
        <w:t>s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their payment information, then click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continue</w:t>
      </w:r>
      <w:r w:rsidRPr="00435CAF">
        <w:rPr>
          <w:rFonts w:ascii="Open Sans" w:eastAsia="Times New Roman" w:hAnsi="Open Sans" w:cs="Times New Roman"/>
          <w:sz w:val="23"/>
          <w:szCs w:val="23"/>
        </w:rPr>
        <w:t>.</w:t>
      </w:r>
    </w:p>
    <w:p w14:paraId="6555C6F2" w14:textId="28E437F7" w:rsidR="00435CAF" w:rsidRPr="00435CAF" w:rsidRDefault="00435CAF" w:rsidP="00435CAF">
      <w:pPr>
        <w:numPr>
          <w:ilvl w:val="0"/>
          <w:numId w:val="1"/>
        </w:numPr>
        <w:spacing w:before="75" w:after="75" w:line="240" w:lineRule="auto"/>
        <w:ind w:left="1170"/>
        <w:rPr>
          <w:rFonts w:ascii="Open Sans" w:eastAsia="Times New Roman" w:hAnsi="Open Sans" w:cs="Times New Roman"/>
          <w:sz w:val="23"/>
          <w:szCs w:val="23"/>
        </w:rPr>
      </w:pPr>
      <w:r w:rsidRPr="00435CAF">
        <w:rPr>
          <w:rFonts w:ascii="Open Sans" w:eastAsia="Times New Roman" w:hAnsi="Open Sans" w:cs="Times New Roman"/>
          <w:sz w:val="23"/>
          <w:szCs w:val="23"/>
        </w:rPr>
        <w:t>T</w:t>
      </w:r>
      <w:r>
        <w:rPr>
          <w:rFonts w:ascii="Open Sans" w:eastAsia="Times New Roman" w:hAnsi="Open Sans" w:cs="Times New Roman"/>
          <w:sz w:val="23"/>
          <w:szCs w:val="23"/>
        </w:rPr>
        <w:t>enant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review</w:t>
      </w:r>
      <w:r>
        <w:rPr>
          <w:rFonts w:ascii="Open Sans" w:eastAsia="Times New Roman" w:hAnsi="Open Sans" w:cs="Times New Roman"/>
          <w:sz w:val="23"/>
          <w:szCs w:val="23"/>
        </w:rPr>
        <w:t>s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the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Payment Date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and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Payment Balance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information for accuracy, then click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continue</w:t>
      </w:r>
      <w:r w:rsidRPr="00435CAF">
        <w:rPr>
          <w:rFonts w:ascii="Open Sans" w:eastAsia="Times New Roman" w:hAnsi="Open Sans" w:cs="Times New Roman"/>
          <w:sz w:val="23"/>
          <w:szCs w:val="23"/>
        </w:rPr>
        <w:t>.</w:t>
      </w:r>
    </w:p>
    <w:p w14:paraId="26BE21DC" w14:textId="6423DB93" w:rsidR="00435CAF" w:rsidRPr="00435CAF" w:rsidRDefault="00435CAF" w:rsidP="00435CAF">
      <w:pPr>
        <w:numPr>
          <w:ilvl w:val="0"/>
          <w:numId w:val="1"/>
        </w:numPr>
        <w:spacing w:before="75" w:after="75" w:line="240" w:lineRule="auto"/>
        <w:ind w:left="1170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Tenant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verif</w:t>
      </w:r>
      <w:r>
        <w:rPr>
          <w:rFonts w:ascii="Open Sans" w:eastAsia="Times New Roman" w:hAnsi="Open Sans" w:cs="Times New Roman"/>
          <w:sz w:val="23"/>
          <w:szCs w:val="23"/>
        </w:rPr>
        <w:t>ies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 all their payment information, then click </w:t>
      </w:r>
      <w:r w:rsidRPr="00435CAF">
        <w:rPr>
          <w:rFonts w:ascii="Open Sans" w:eastAsia="Times New Roman" w:hAnsi="Open Sans" w:cs="Times New Roman"/>
          <w:b/>
          <w:bCs/>
          <w:sz w:val="23"/>
          <w:szCs w:val="23"/>
        </w:rPr>
        <w:t>Make This Payment Now</w:t>
      </w:r>
      <w:r w:rsidRPr="00435CAF">
        <w:rPr>
          <w:rFonts w:ascii="Open Sans" w:eastAsia="Times New Roman" w:hAnsi="Open Sans" w:cs="Times New Roman"/>
          <w:sz w:val="23"/>
          <w:szCs w:val="23"/>
        </w:rPr>
        <w:t xml:space="preserve">. They will receive a confirmation email once the payment is successfully submitted, please wait a few days for the payment to process and the funds to clear their account. If they didn’t receive a confirmation email, their payment was not </w:t>
      </w:r>
      <w:proofErr w:type="gramStart"/>
      <w:r w:rsidRPr="00435CAF">
        <w:rPr>
          <w:rFonts w:ascii="Open Sans" w:eastAsia="Times New Roman" w:hAnsi="Open Sans" w:cs="Times New Roman"/>
          <w:sz w:val="23"/>
          <w:szCs w:val="23"/>
        </w:rPr>
        <w:t>received</w:t>
      </w:r>
      <w:proofErr w:type="gramEnd"/>
      <w:r w:rsidRPr="00435CAF">
        <w:rPr>
          <w:rFonts w:ascii="Open Sans" w:eastAsia="Times New Roman" w:hAnsi="Open Sans" w:cs="Times New Roman"/>
          <w:sz w:val="23"/>
          <w:szCs w:val="23"/>
        </w:rPr>
        <w:t xml:space="preserve"> and they will need to repeat this process.</w:t>
      </w:r>
      <w:r w:rsidRPr="00435CAF">
        <w:rPr>
          <w:rFonts w:ascii="Open Sans" w:eastAsia="Times New Roman" w:hAnsi="Open Sans" w:cs="Times New Roman"/>
          <w:sz w:val="23"/>
          <w:szCs w:val="23"/>
        </w:rPr>
        <w:br/>
      </w:r>
    </w:p>
    <w:p w14:paraId="42EBD4BC" w14:textId="77777777" w:rsidR="00811AF9" w:rsidRDefault="00811AF9"/>
    <w:sectPr w:rsidR="00811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36BC5"/>
    <w:multiLevelType w:val="multilevel"/>
    <w:tmpl w:val="7B5C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F"/>
    <w:rsid w:val="000A6DE0"/>
    <w:rsid w:val="00435CAF"/>
    <w:rsid w:val="0081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F9E3"/>
  <w15:chartTrackingRefBased/>
  <w15:docId w15:val="{9E707523-F0D6-4B4D-B9AB-AFCB3F13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5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5C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Fragale</dc:creator>
  <cp:keywords/>
  <dc:description/>
  <cp:lastModifiedBy>Pat Fragale</cp:lastModifiedBy>
  <cp:revision>2</cp:revision>
  <dcterms:created xsi:type="dcterms:W3CDTF">2021-01-26T15:39:00Z</dcterms:created>
  <dcterms:modified xsi:type="dcterms:W3CDTF">2021-01-26T15:46:00Z</dcterms:modified>
</cp:coreProperties>
</file>