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73B59EB"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&amp; PUBLIC HEARING</w:t>
      </w:r>
    </w:p>
    <w:p w14:paraId="2CCB5CC5" w14:textId="0C55D78B" w:rsidR="00FB24EB" w:rsidRDefault="000D6907" w:rsidP="00A22306">
      <w:pPr>
        <w:pStyle w:val="Title"/>
        <w:rPr>
          <w:rFonts w:ascii="Times New Roman" w:hAnsi="Times New Roman"/>
          <w:szCs w:val="24"/>
        </w:rPr>
      </w:pPr>
      <w:r>
        <w:rPr>
          <w:rFonts w:ascii="Times New Roman" w:hAnsi="Times New Roman"/>
          <w:szCs w:val="24"/>
        </w:rPr>
        <w:t>June</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8</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213C93FE" w14:textId="05C6FD64" w:rsidR="004676B2" w:rsidRPr="004676B2" w:rsidRDefault="001C579B" w:rsidP="00E652B3">
      <w:pPr>
        <w:pStyle w:val="ListParagraph"/>
        <w:numPr>
          <w:ilvl w:val="0"/>
          <w:numId w:val="23"/>
        </w:numPr>
        <w:rPr>
          <w:sz w:val="22"/>
          <w:szCs w:val="22"/>
        </w:rPr>
      </w:pPr>
      <w:r>
        <w:rPr>
          <w:sz w:val="22"/>
          <w:szCs w:val="22"/>
        </w:rPr>
        <w:t>Roll Call</w:t>
      </w:r>
      <w:r w:rsidR="004B51FD">
        <w:rPr>
          <w:sz w:val="22"/>
          <w:szCs w:val="22"/>
        </w:rPr>
        <w:t>.</w:t>
      </w:r>
    </w:p>
    <w:p w14:paraId="2C0628F4" w14:textId="77777777" w:rsidR="004676B2" w:rsidRPr="004676B2" w:rsidRDefault="004676B2" w:rsidP="004676B2">
      <w:pPr>
        <w:pStyle w:val="ListParagraph"/>
        <w:rPr>
          <w:sz w:val="22"/>
          <w:szCs w:val="22"/>
        </w:rPr>
      </w:pPr>
    </w:p>
    <w:p w14:paraId="035DDC88" w14:textId="3DF38639" w:rsidR="001D668D" w:rsidRPr="00D12EAE" w:rsidRDefault="001C579B" w:rsidP="00E652B3">
      <w:pPr>
        <w:pStyle w:val="ListParagraph"/>
        <w:numPr>
          <w:ilvl w:val="0"/>
          <w:numId w:val="23"/>
        </w:numPr>
        <w:rPr>
          <w:b/>
          <w:sz w:val="22"/>
          <w:szCs w:val="22"/>
        </w:rPr>
      </w:pPr>
      <w:r>
        <w:rPr>
          <w:sz w:val="22"/>
          <w:szCs w:val="22"/>
        </w:rPr>
        <w:t>Invocation</w:t>
      </w:r>
      <w:r w:rsidR="00563CFE">
        <w:rPr>
          <w:sz w:val="22"/>
          <w:szCs w:val="22"/>
        </w:rPr>
        <w:t>.</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bookmarkStart w:id="0" w:name="_GoBack"/>
      <w:bookmarkEnd w:id="0"/>
    </w:p>
    <w:p w14:paraId="3EA9CB8F" w14:textId="77777777" w:rsidR="00B30396" w:rsidRPr="00B30396" w:rsidRDefault="00B30396" w:rsidP="00B30396">
      <w:pPr>
        <w:pStyle w:val="ListParagraph"/>
        <w:rPr>
          <w:sz w:val="22"/>
          <w:szCs w:val="22"/>
        </w:rPr>
      </w:pPr>
    </w:p>
    <w:p w14:paraId="0DACF118" w14:textId="77E2E34E" w:rsidR="00B30396" w:rsidRPr="00ED3E32" w:rsidRDefault="00ED3E32" w:rsidP="00ED3E32">
      <w:pPr>
        <w:rPr>
          <w:b/>
          <w:sz w:val="27"/>
          <w:szCs w:val="27"/>
        </w:rPr>
      </w:pPr>
      <w:r w:rsidRPr="00ED3E32">
        <w:rPr>
          <w:b/>
          <w:sz w:val="27"/>
          <w:szCs w:val="27"/>
        </w:rPr>
        <w:t>Public Hearing:</w:t>
      </w:r>
    </w:p>
    <w:p w14:paraId="1BA45A17" w14:textId="77777777" w:rsidR="00ED3E32" w:rsidRPr="00ED3E32" w:rsidRDefault="00ED3E32" w:rsidP="00ED3E32">
      <w:pPr>
        <w:pStyle w:val="ListParagraph"/>
        <w:rPr>
          <w:sz w:val="22"/>
          <w:szCs w:val="22"/>
        </w:rPr>
      </w:pPr>
    </w:p>
    <w:p w14:paraId="56371EC5" w14:textId="0F703B01" w:rsidR="00ED3E32" w:rsidRDefault="00ED3E32" w:rsidP="00ED3E32">
      <w:pPr>
        <w:pStyle w:val="ListParagraph"/>
        <w:numPr>
          <w:ilvl w:val="0"/>
          <w:numId w:val="23"/>
        </w:numPr>
        <w:rPr>
          <w:sz w:val="22"/>
          <w:szCs w:val="22"/>
        </w:rPr>
      </w:pPr>
      <w:r>
        <w:rPr>
          <w:sz w:val="22"/>
          <w:szCs w:val="22"/>
        </w:rPr>
        <w:t>Rezoning/lot split at 31310 Memorial Rd.</w:t>
      </w:r>
    </w:p>
    <w:p w14:paraId="257C4498" w14:textId="77777777" w:rsidR="004676B2" w:rsidRPr="004676B2" w:rsidRDefault="004676B2" w:rsidP="004676B2">
      <w:pPr>
        <w:pStyle w:val="ListParagraph"/>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3AE10704" w:rsidR="004676B2" w:rsidRDefault="004676B2" w:rsidP="00E652B3">
      <w:pPr>
        <w:pStyle w:val="ListParagraph"/>
        <w:numPr>
          <w:ilvl w:val="0"/>
          <w:numId w:val="23"/>
        </w:numPr>
        <w:rPr>
          <w:sz w:val="22"/>
          <w:szCs w:val="22"/>
        </w:rPr>
      </w:pPr>
      <w:r>
        <w:rPr>
          <w:sz w:val="22"/>
          <w:szCs w:val="22"/>
        </w:rPr>
        <w:t xml:space="preserve">Approve </w:t>
      </w:r>
      <w:r w:rsidR="004B51FD">
        <w:rPr>
          <w:sz w:val="22"/>
          <w:szCs w:val="22"/>
        </w:rPr>
        <w:t>May</w:t>
      </w:r>
      <w:r w:rsidR="000D6907">
        <w:rPr>
          <w:sz w:val="22"/>
          <w:szCs w:val="22"/>
        </w:rPr>
        <w:t xml:space="preserve"> 24</w:t>
      </w:r>
      <w:r w:rsidR="000E485C">
        <w:rPr>
          <w:sz w:val="22"/>
          <w:szCs w:val="22"/>
        </w:rPr>
        <w:t xml:space="preserve">, </w:t>
      </w:r>
      <w:r>
        <w:rPr>
          <w:sz w:val="22"/>
          <w:szCs w:val="22"/>
        </w:rPr>
        <w:t>2018 meeting minutes.</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DF36B12" w14:textId="77777777" w:rsidR="0061711E" w:rsidRPr="000D6907" w:rsidRDefault="0061711E" w:rsidP="0061711E">
      <w:pPr>
        <w:pStyle w:val="BodyText"/>
        <w:ind w:right="623"/>
        <w:jc w:val="both"/>
        <w:rPr>
          <w:sz w:val="27"/>
        </w:rPr>
      </w:pPr>
    </w:p>
    <w:p w14:paraId="0E03E0C2" w14:textId="574FC6ED" w:rsidR="00ED3E32" w:rsidRDefault="00ED3E32" w:rsidP="00E652B3">
      <w:pPr>
        <w:pStyle w:val="ListParagraph"/>
        <w:numPr>
          <w:ilvl w:val="0"/>
          <w:numId w:val="23"/>
        </w:numPr>
        <w:rPr>
          <w:sz w:val="22"/>
          <w:szCs w:val="22"/>
        </w:rPr>
      </w:pPr>
      <w:bookmarkStart w:id="1" w:name="_Hlk512251835"/>
      <w:r w:rsidRPr="000D6907">
        <w:rPr>
          <w:sz w:val="22"/>
          <w:szCs w:val="22"/>
        </w:rPr>
        <w:t>Discussion and possible action on rezoning/lot split at 31310 Memorial Rd</w:t>
      </w:r>
      <w:r>
        <w:rPr>
          <w:sz w:val="22"/>
          <w:szCs w:val="22"/>
        </w:rPr>
        <w:t>.</w:t>
      </w:r>
    </w:p>
    <w:p w14:paraId="2B4E8492" w14:textId="77777777" w:rsidR="00ED3E32" w:rsidRDefault="00ED3E32" w:rsidP="00ED3E32">
      <w:pPr>
        <w:pStyle w:val="ListParagraph"/>
        <w:ind w:left="540"/>
        <w:rPr>
          <w:sz w:val="22"/>
          <w:szCs w:val="22"/>
        </w:rPr>
      </w:pPr>
    </w:p>
    <w:p w14:paraId="3E5F5FD7" w14:textId="45D22E7E" w:rsidR="0061711E" w:rsidRPr="000D6907" w:rsidRDefault="000A11B1" w:rsidP="00E652B3">
      <w:pPr>
        <w:pStyle w:val="ListParagraph"/>
        <w:numPr>
          <w:ilvl w:val="0"/>
          <w:numId w:val="23"/>
        </w:numPr>
        <w:rPr>
          <w:sz w:val="22"/>
          <w:szCs w:val="22"/>
        </w:rPr>
      </w:pPr>
      <w:r w:rsidRPr="000D6907">
        <w:rPr>
          <w:sz w:val="22"/>
          <w:szCs w:val="22"/>
        </w:rPr>
        <w:t xml:space="preserve">Discussion and possible action on </w:t>
      </w:r>
      <w:bookmarkEnd w:id="1"/>
      <w:r w:rsidR="000D6907" w:rsidRPr="000D6907">
        <w:rPr>
          <w:sz w:val="22"/>
          <w:szCs w:val="22"/>
        </w:rPr>
        <w:t>revised cemetery rules</w:t>
      </w:r>
      <w:r w:rsidR="00E01F13" w:rsidRPr="000D6907">
        <w:rPr>
          <w:sz w:val="22"/>
          <w:szCs w:val="22"/>
        </w:rPr>
        <w:t>.</w:t>
      </w:r>
    </w:p>
    <w:p w14:paraId="06998DFB" w14:textId="67598DDA" w:rsidR="001C579B" w:rsidRPr="000D6907" w:rsidRDefault="001C579B" w:rsidP="001C579B">
      <w:pPr>
        <w:rPr>
          <w:sz w:val="22"/>
          <w:szCs w:val="22"/>
        </w:rPr>
      </w:pPr>
    </w:p>
    <w:p w14:paraId="711078E3" w14:textId="06E9FC2A" w:rsidR="000566C2" w:rsidRDefault="000A11B1" w:rsidP="000C161B">
      <w:pPr>
        <w:pStyle w:val="ListParagraph"/>
        <w:numPr>
          <w:ilvl w:val="0"/>
          <w:numId w:val="23"/>
        </w:numPr>
        <w:rPr>
          <w:sz w:val="22"/>
          <w:szCs w:val="22"/>
        </w:rPr>
      </w:pPr>
      <w:r w:rsidRPr="000D6907">
        <w:rPr>
          <w:sz w:val="22"/>
          <w:szCs w:val="22"/>
        </w:rPr>
        <w:t xml:space="preserve">Discussion and possible action on </w:t>
      </w:r>
      <w:r w:rsidR="000D6907" w:rsidRPr="000D6907">
        <w:rPr>
          <w:sz w:val="22"/>
          <w:szCs w:val="22"/>
        </w:rPr>
        <w:t>revised fee schedule at Wes Watkins Reservoir</w:t>
      </w:r>
      <w:r w:rsidR="000C161B" w:rsidRPr="000D6907">
        <w:rPr>
          <w:sz w:val="22"/>
          <w:szCs w:val="22"/>
        </w:rPr>
        <w:t>.</w:t>
      </w:r>
    </w:p>
    <w:p w14:paraId="73C55D1F" w14:textId="77777777" w:rsidR="002863B9" w:rsidRPr="002863B9" w:rsidRDefault="002863B9" w:rsidP="002863B9">
      <w:pPr>
        <w:pStyle w:val="ListParagraph"/>
        <w:rPr>
          <w:sz w:val="22"/>
          <w:szCs w:val="22"/>
        </w:rPr>
      </w:pPr>
    </w:p>
    <w:p w14:paraId="597B8C61" w14:textId="482896B5" w:rsidR="002863B9" w:rsidRPr="000D6907" w:rsidRDefault="002863B9" w:rsidP="000C161B">
      <w:pPr>
        <w:pStyle w:val="ListParagraph"/>
        <w:numPr>
          <w:ilvl w:val="0"/>
          <w:numId w:val="23"/>
        </w:numPr>
        <w:rPr>
          <w:sz w:val="22"/>
          <w:szCs w:val="22"/>
        </w:rPr>
      </w:pPr>
      <w:r>
        <w:rPr>
          <w:sz w:val="22"/>
          <w:szCs w:val="22"/>
        </w:rPr>
        <w:t>Discussion and/or action on Ordinance 2018-06: Amending Articles 8-1-2(A)(3), 8-1-4(A)(1), and 8-1-4(A)(2)</w:t>
      </w:r>
    </w:p>
    <w:p w14:paraId="2B4A1D63" w14:textId="77777777" w:rsidR="000566C2" w:rsidRPr="000D6907" w:rsidRDefault="000566C2" w:rsidP="000566C2">
      <w:pPr>
        <w:rPr>
          <w:sz w:val="22"/>
          <w:szCs w:val="22"/>
        </w:rPr>
      </w:pPr>
    </w:p>
    <w:p w14:paraId="4E8C4AC1" w14:textId="13E72852" w:rsidR="00B744D8" w:rsidRPr="00ED3E32" w:rsidRDefault="000A11B1" w:rsidP="00ED3E32">
      <w:pPr>
        <w:pStyle w:val="ListParagraph"/>
        <w:numPr>
          <w:ilvl w:val="0"/>
          <w:numId w:val="23"/>
        </w:numPr>
        <w:rPr>
          <w:sz w:val="22"/>
          <w:szCs w:val="22"/>
        </w:rPr>
      </w:pPr>
      <w:r w:rsidRPr="000D6907">
        <w:rPr>
          <w:sz w:val="22"/>
          <w:szCs w:val="22"/>
        </w:rPr>
        <w:t>Discussion and possible action on</w:t>
      </w:r>
      <w:r w:rsidR="00B744D8" w:rsidRPr="000D6907">
        <w:rPr>
          <w:sz w:val="22"/>
          <w:szCs w:val="22"/>
        </w:rPr>
        <w:t xml:space="preserve"> </w:t>
      </w:r>
      <w:r w:rsidR="000E43DB">
        <w:rPr>
          <w:sz w:val="22"/>
          <w:szCs w:val="22"/>
        </w:rPr>
        <w:t>Ordinance 2018-07</w:t>
      </w:r>
      <w:r w:rsidR="00002C75" w:rsidRPr="000D6907">
        <w:rPr>
          <w:sz w:val="22"/>
          <w:szCs w:val="22"/>
        </w:rPr>
        <w:t>:</w:t>
      </w:r>
      <w:r w:rsidR="00B744D8" w:rsidRPr="000D6907">
        <w:rPr>
          <w:sz w:val="22"/>
          <w:szCs w:val="22"/>
        </w:rPr>
        <w:t xml:space="preserve"> </w:t>
      </w:r>
      <w:r w:rsidR="00E01F13" w:rsidRPr="000D6907">
        <w:rPr>
          <w:sz w:val="22"/>
          <w:szCs w:val="22"/>
        </w:rPr>
        <w:t>Weapons, Firearms, Air Rifles, and BB Guns</w:t>
      </w:r>
      <w:r w:rsidR="00917B11" w:rsidRPr="000D6907">
        <w:rPr>
          <w:sz w:val="22"/>
          <w:szCs w:val="22"/>
        </w:rPr>
        <w:t>.</w:t>
      </w:r>
    </w:p>
    <w:p w14:paraId="1D16825B" w14:textId="77777777" w:rsidR="000E43DB" w:rsidRPr="006B6BA2" w:rsidRDefault="000E43DB" w:rsidP="006B6BA2">
      <w:pPr>
        <w:rPr>
          <w:sz w:val="22"/>
          <w:szCs w:val="22"/>
        </w:rPr>
      </w:pPr>
    </w:p>
    <w:p w14:paraId="7DC22BC8" w14:textId="52340A7D" w:rsidR="000E43DB" w:rsidRPr="000D6907" w:rsidRDefault="000E43DB" w:rsidP="00E652B3">
      <w:pPr>
        <w:pStyle w:val="ListParagraph"/>
        <w:numPr>
          <w:ilvl w:val="0"/>
          <w:numId w:val="23"/>
        </w:numPr>
        <w:rPr>
          <w:sz w:val="22"/>
          <w:szCs w:val="22"/>
        </w:rPr>
      </w:pPr>
      <w:r w:rsidRPr="000E43DB">
        <w:rPr>
          <w:sz w:val="22"/>
          <w:szCs w:val="22"/>
        </w:rPr>
        <w:lastRenderedPageBreak/>
        <w:t>Approve destruction (shredding) of records (Traffic Citations prior to 2006) pursuant to State and City document retention and destruction policies</w:t>
      </w:r>
      <w:r>
        <w:rPr>
          <w:sz w:val="22"/>
          <w:szCs w:val="22"/>
        </w:rPr>
        <w:t>.</w:t>
      </w:r>
    </w:p>
    <w:p w14:paraId="730B806A" w14:textId="77777777" w:rsidR="00137104" w:rsidRPr="000D6907" w:rsidRDefault="00137104" w:rsidP="000D6907">
      <w:pPr>
        <w:rPr>
          <w:color w:val="FF0000"/>
          <w:sz w:val="22"/>
          <w:szCs w:val="22"/>
        </w:rPr>
      </w:pPr>
    </w:p>
    <w:p w14:paraId="49FD4FA0" w14:textId="420DFD80" w:rsidR="000D6907" w:rsidRPr="006B6BA2"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0D6907" w:rsidRDefault="000D6907" w:rsidP="000D6907">
      <w:pPr>
        <w:pStyle w:val="ListParagraph"/>
        <w:numPr>
          <w:ilvl w:val="1"/>
          <w:numId w:val="23"/>
        </w:numPr>
        <w:rPr>
          <w:b/>
          <w:sz w:val="27"/>
          <w:szCs w:val="27"/>
        </w:rPr>
      </w:pPr>
      <w:r>
        <w:rPr>
          <w:sz w:val="27"/>
          <w:szCs w:val="27"/>
        </w:rPr>
        <w:t>Planning Commission</w:t>
      </w:r>
    </w:p>
    <w:p w14:paraId="02BEFE3F" w14:textId="0973C4BE" w:rsidR="000D6907" w:rsidRPr="000D6907" w:rsidRDefault="000D6907" w:rsidP="000D6907">
      <w:pPr>
        <w:pStyle w:val="ListParagraph"/>
        <w:numPr>
          <w:ilvl w:val="1"/>
          <w:numId w:val="23"/>
        </w:numPr>
        <w:rPr>
          <w:b/>
          <w:sz w:val="27"/>
          <w:szCs w:val="27"/>
        </w:rPr>
      </w:pPr>
      <w:r>
        <w:rPr>
          <w:sz w:val="27"/>
          <w:szCs w:val="27"/>
        </w:rPr>
        <w:t>Parks &amp; Cemetery</w:t>
      </w:r>
    </w:p>
    <w:p w14:paraId="394F52F0" w14:textId="1D6BDD50" w:rsidR="000D6907" w:rsidRPr="000D6907" w:rsidRDefault="000D6907" w:rsidP="000D6907">
      <w:pPr>
        <w:pStyle w:val="ListParagraph"/>
        <w:numPr>
          <w:ilvl w:val="1"/>
          <w:numId w:val="23"/>
        </w:numPr>
        <w:rPr>
          <w:b/>
          <w:sz w:val="27"/>
          <w:szCs w:val="27"/>
        </w:rPr>
      </w:pPr>
      <w:r>
        <w:rPr>
          <w:sz w:val="27"/>
          <w:szCs w:val="27"/>
        </w:rPr>
        <w:t>Lake</w:t>
      </w:r>
    </w:p>
    <w:p w14:paraId="4E1602D4" w14:textId="728AC3BA" w:rsidR="000D6907" w:rsidRPr="000D6907" w:rsidRDefault="000D6907" w:rsidP="000D6907">
      <w:pPr>
        <w:pStyle w:val="ListParagraph"/>
        <w:numPr>
          <w:ilvl w:val="1"/>
          <w:numId w:val="23"/>
        </w:numPr>
        <w:rPr>
          <w:b/>
          <w:sz w:val="27"/>
          <w:szCs w:val="27"/>
        </w:rPr>
      </w:pPr>
      <w:r>
        <w:rPr>
          <w:sz w:val="27"/>
          <w:szCs w:val="27"/>
        </w:rPr>
        <w:t>City Manager</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77777777" w:rsidR="00FE022F" w:rsidRPr="00FE022F" w:rsidRDefault="00FE022F" w:rsidP="00FE022F">
      <w:pPr>
        <w:pStyle w:val="ListParagraph"/>
        <w:rPr>
          <w:sz w:val="22"/>
          <w:szCs w:val="22"/>
        </w:rPr>
      </w:pPr>
    </w:p>
    <w:p w14:paraId="5B4195A7" w14:textId="77777777" w:rsidR="00C66369" w:rsidRDefault="00C66369" w:rsidP="00083476">
      <w:pPr>
        <w:rPr>
          <w:sz w:val="22"/>
        </w:rPr>
      </w:pPr>
    </w:p>
    <w:p w14:paraId="7E170660" w14:textId="77777777" w:rsidR="00C66369" w:rsidRDefault="00C66369" w:rsidP="00C66369">
      <w:pPr>
        <w:jc w:val="both"/>
        <w:rPr>
          <w:sz w:val="22"/>
        </w:rPr>
      </w:pPr>
    </w:p>
    <w:p w14:paraId="545C817E" w14:textId="32428540" w:rsidR="00C66369" w:rsidRDefault="00C66369" w:rsidP="00C66369">
      <w:pPr>
        <w:jc w:val="both"/>
        <w:rPr>
          <w:sz w:val="22"/>
        </w:rPr>
      </w:pPr>
    </w:p>
    <w:p w14:paraId="093AAE7D" w14:textId="2B44A018" w:rsidR="00FE022F" w:rsidRDefault="00FE022F" w:rsidP="00C66369">
      <w:pPr>
        <w:jc w:val="both"/>
        <w:rPr>
          <w:sz w:val="22"/>
        </w:rPr>
      </w:pPr>
    </w:p>
    <w:p w14:paraId="02BE726B" w14:textId="77777777" w:rsidR="00FE022F" w:rsidRDefault="00FE022F" w:rsidP="00C66369">
      <w:pPr>
        <w:jc w:val="both"/>
        <w:rPr>
          <w:sz w:val="22"/>
        </w:rPr>
      </w:pP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367BDB6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p>
    <w:p w14:paraId="6B68DF4B" w14:textId="77777777" w:rsidR="0015270A" w:rsidRDefault="0015270A" w:rsidP="006A7475">
      <w:pPr>
        <w:jc w:val="both"/>
        <w:rPr>
          <w:sz w:val="22"/>
        </w:rPr>
      </w:pPr>
    </w:p>
    <w:p w14:paraId="314B2301" w14:textId="77777777" w:rsidR="0065219B" w:rsidRDefault="0065219B" w:rsidP="006A7475">
      <w:pPr>
        <w:jc w:val="center"/>
        <w:rPr>
          <w:sz w:val="22"/>
        </w:rPr>
      </w:pPr>
    </w:p>
    <w:p w14:paraId="2A8AA06D" w14:textId="77777777" w:rsidR="0065219B" w:rsidRDefault="0065219B" w:rsidP="006A7475">
      <w:pPr>
        <w:jc w:val="center"/>
        <w:rPr>
          <w:sz w:val="22"/>
        </w:rPr>
      </w:pPr>
    </w:p>
    <w:p w14:paraId="23393EE1" w14:textId="77777777" w:rsidR="0065219B" w:rsidRDefault="0065219B" w:rsidP="006A7475">
      <w:pPr>
        <w:jc w:val="center"/>
        <w:rPr>
          <w:sz w:val="22"/>
        </w:rPr>
      </w:pPr>
    </w:p>
    <w:p w14:paraId="662E09F0" w14:textId="77777777" w:rsidR="0065219B" w:rsidRDefault="0065219B" w:rsidP="006A7475">
      <w:pPr>
        <w:jc w:val="center"/>
        <w:rPr>
          <w:sz w:val="22"/>
        </w:rPr>
      </w:pPr>
    </w:p>
    <w:p w14:paraId="2CCA0BFA" w14:textId="77777777" w:rsidR="000E3986" w:rsidRDefault="000E3986" w:rsidP="006A7475">
      <w:pPr>
        <w:jc w:val="center"/>
        <w:rPr>
          <w:sz w:val="22"/>
        </w:rPr>
      </w:pPr>
    </w:p>
    <w:p w14:paraId="5E3A4C96" w14:textId="77777777" w:rsidR="000E3986" w:rsidRDefault="000E3986" w:rsidP="006A7475">
      <w:pPr>
        <w:jc w:val="center"/>
        <w:rPr>
          <w:sz w:val="22"/>
        </w:rPr>
      </w:pPr>
    </w:p>
    <w:p w14:paraId="7D98FD5E" w14:textId="489DE1BA" w:rsidR="000E3986" w:rsidRDefault="000E3986" w:rsidP="006A7475">
      <w:pPr>
        <w:jc w:val="center"/>
        <w:rPr>
          <w:sz w:val="22"/>
        </w:rPr>
      </w:pPr>
    </w:p>
    <w:p w14:paraId="6BE98372" w14:textId="78649550" w:rsidR="004B51FD" w:rsidRDefault="004B51FD" w:rsidP="006A7475">
      <w:pPr>
        <w:jc w:val="center"/>
        <w:rPr>
          <w:sz w:val="22"/>
        </w:rPr>
      </w:pPr>
    </w:p>
    <w:p w14:paraId="17C23D94" w14:textId="11C12525" w:rsidR="004B51FD" w:rsidRDefault="004B51FD" w:rsidP="006A7475">
      <w:pPr>
        <w:jc w:val="center"/>
        <w:rPr>
          <w:sz w:val="22"/>
        </w:rPr>
      </w:pPr>
    </w:p>
    <w:p w14:paraId="39BAAFC5" w14:textId="49F5DC4D" w:rsidR="004B51FD" w:rsidRDefault="004B51FD" w:rsidP="006A7475">
      <w:pPr>
        <w:jc w:val="center"/>
        <w:rPr>
          <w:sz w:val="22"/>
        </w:rPr>
      </w:pPr>
    </w:p>
    <w:p w14:paraId="7811579A" w14:textId="4C5AA2C9" w:rsidR="004B51FD" w:rsidRDefault="004B51FD" w:rsidP="006A7475">
      <w:pPr>
        <w:jc w:val="center"/>
        <w:rPr>
          <w:sz w:val="22"/>
        </w:rPr>
      </w:pPr>
    </w:p>
    <w:p w14:paraId="4C23CBF7" w14:textId="53B870F0" w:rsidR="004B51FD" w:rsidRDefault="004B51FD" w:rsidP="006A7475">
      <w:pPr>
        <w:jc w:val="center"/>
        <w:rPr>
          <w:sz w:val="22"/>
        </w:rPr>
      </w:pPr>
    </w:p>
    <w:p w14:paraId="65D18EEC" w14:textId="3364F343" w:rsidR="004D23BA" w:rsidRDefault="004D23BA" w:rsidP="006A7475">
      <w:pPr>
        <w:jc w:val="center"/>
        <w:rPr>
          <w:sz w:val="22"/>
        </w:rPr>
      </w:pPr>
    </w:p>
    <w:p w14:paraId="42D53106" w14:textId="07C68B4D" w:rsidR="004D23BA" w:rsidRDefault="004D23BA" w:rsidP="006A7475">
      <w:pPr>
        <w:jc w:val="center"/>
        <w:rPr>
          <w:sz w:val="22"/>
        </w:rPr>
      </w:pPr>
    </w:p>
    <w:p w14:paraId="66DAAD76" w14:textId="6E3D7350" w:rsidR="004D23BA" w:rsidRDefault="004D23BA" w:rsidP="006A7475">
      <w:pPr>
        <w:jc w:val="center"/>
        <w:rPr>
          <w:sz w:val="22"/>
        </w:rPr>
      </w:pPr>
    </w:p>
    <w:p w14:paraId="467DB009" w14:textId="5ED7195E" w:rsidR="004D23BA" w:rsidRDefault="004D23BA" w:rsidP="006A7475">
      <w:pPr>
        <w:jc w:val="center"/>
        <w:rPr>
          <w:sz w:val="22"/>
        </w:rPr>
      </w:pPr>
    </w:p>
    <w:p w14:paraId="7CF50BA7" w14:textId="77777777" w:rsidR="004D23BA" w:rsidRDefault="004D23BA" w:rsidP="006A7475">
      <w:pPr>
        <w:jc w:val="center"/>
        <w:rPr>
          <w:sz w:val="22"/>
        </w:rPr>
      </w:pPr>
    </w:p>
    <w:p w14:paraId="0D7779AC" w14:textId="75FAEBD3" w:rsidR="004B51FD" w:rsidRDefault="004B51FD" w:rsidP="006A7475">
      <w:pPr>
        <w:jc w:val="center"/>
        <w:rPr>
          <w:sz w:val="22"/>
        </w:rPr>
      </w:pPr>
    </w:p>
    <w:p w14:paraId="3635EC79" w14:textId="4DBDAA4F" w:rsidR="00827C93" w:rsidRDefault="00827C93" w:rsidP="006A7475">
      <w:pPr>
        <w:jc w:val="center"/>
        <w:rPr>
          <w:sz w:val="22"/>
        </w:rPr>
      </w:pPr>
    </w:p>
    <w:p w14:paraId="003B7610" w14:textId="042D03BB" w:rsidR="00827C93" w:rsidRDefault="00827C93" w:rsidP="006A7475">
      <w:pPr>
        <w:jc w:val="center"/>
        <w:rPr>
          <w:sz w:val="22"/>
        </w:rPr>
      </w:pPr>
    </w:p>
    <w:p w14:paraId="4DF4CE16" w14:textId="43931033" w:rsidR="00827C93" w:rsidRDefault="00827C93" w:rsidP="006A7475">
      <w:pPr>
        <w:jc w:val="center"/>
        <w:rPr>
          <w:sz w:val="22"/>
        </w:rPr>
      </w:pPr>
    </w:p>
    <w:p w14:paraId="7BE13EEE" w14:textId="77777777" w:rsidR="00827C93" w:rsidRDefault="00827C93" w:rsidP="006A7475">
      <w:pPr>
        <w:jc w:val="center"/>
        <w:rPr>
          <w:sz w:val="22"/>
        </w:rPr>
      </w:pPr>
    </w:p>
    <w:p w14:paraId="3B1C925C" w14:textId="5227AF48" w:rsidR="004B51FD" w:rsidRDefault="004B51FD" w:rsidP="006A7475">
      <w:pPr>
        <w:jc w:val="center"/>
        <w:rPr>
          <w:sz w:val="22"/>
        </w:rPr>
      </w:pPr>
    </w:p>
    <w:p w14:paraId="577C5185" w14:textId="57503887" w:rsidR="004B51FD" w:rsidRDefault="004B51FD" w:rsidP="006A7475">
      <w:pPr>
        <w:jc w:val="center"/>
        <w:rPr>
          <w:sz w:val="22"/>
        </w:rPr>
      </w:pPr>
    </w:p>
    <w:p w14:paraId="3B956B62" w14:textId="6E456E5B" w:rsidR="004B51FD" w:rsidRDefault="004B51FD" w:rsidP="006A7475">
      <w:pPr>
        <w:jc w:val="center"/>
        <w:rPr>
          <w:sz w:val="22"/>
        </w:rPr>
      </w:pPr>
    </w:p>
    <w:p w14:paraId="78A79E81" w14:textId="5178A808" w:rsidR="004B51FD" w:rsidRDefault="004B51FD" w:rsidP="006A7475">
      <w:pPr>
        <w:jc w:val="center"/>
        <w:rPr>
          <w:sz w:val="22"/>
        </w:rPr>
      </w:pPr>
    </w:p>
    <w:p w14:paraId="1CD32DC6" w14:textId="61C8B2F4" w:rsidR="004B51FD" w:rsidRDefault="00F06B13" w:rsidP="006A7475">
      <w:pPr>
        <w:jc w:val="center"/>
        <w:rPr>
          <w:sz w:val="22"/>
        </w:rPr>
      </w:pPr>
      <w:r>
        <w:rPr>
          <w:sz w:val="22"/>
        </w:rPr>
        <w:t xml:space="preserve">Revised </w:t>
      </w:r>
      <w:r w:rsidR="004B51FD">
        <w:rPr>
          <w:sz w:val="22"/>
        </w:rPr>
        <w:t xml:space="preserve">Agenda posted </w:t>
      </w:r>
      <w:r w:rsidR="005F2F2A">
        <w:rPr>
          <w:sz w:val="22"/>
        </w:rPr>
        <w:t>June</w:t>
      </w:r>
      <w:r w:rsidR="004B51FD">
        <w:rPr>
          <w:sz w:val="22"/>
        </w:rPr>
        <w:t xml:space="preserve"> 2</w:t>
      </w:r>
      <w:r w:rsidR="00AA6B5E">
        <w:rPr>
          <w:sz w:val="22"/>
        </w:rPr>
        <w:t>6</w:t>
      </w:r>
      <w:r w:rsidR="004B51FD">
        <w:rPr>
          <w:sz w:val="22"/>
        </w:rPr>
        <w:t>, 2018 at City Hall</w:t>
      </w:r>
      <w:r w:rsidR="00AA6B5E">
        <w:rPr>
          <w:sz w:val="22"/>
        </w:rPr>
        <w:t xml:space="preserve">, </w:t>
      </w:r>
      <w:r w:rsidR="004B51FD">
        <w:rPr>
          <w:sz w:val="22"/>
        </w:rPr>
        <w:t xml:space="preserve">Shannon </w:t>
      </w:r>
      <w:proofErr w:type="spellStart"/>
      <w:r w:rsidR="004B51FD">
        <w:rPr>
          <w:sz w:val="22"/>
        </w:rPr>
        <w:t>Fredman</w:t>
      </w:r>
      <w:proofErr w:type="spellEnd"/>
      <w:r w:rsidR="004B51FD">
        <w:rPr>
          <w:sz w:val="22"/>
        </w:rPr>
        <w:t xml:space="preserve"> Community Building</w:t>
      </w:r>
      <w:r w:rsidR="00AA6B5E">
        <w:rPr>
          <w:sz w:val="22"/>
        </w:rPr>
        <w:t>, and Online</w:t>
      </w: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E292" w14:textId="77777777" w:rsidR="0077076D" w:rsidRDefault="0077076D">
      <w:r>
        <w:separator/>
      </w:r>
    </w:p>
  </w:endnote>
  <w:endnote w:type="continuationSeparator" w:id="0">
    <w:p w14:paraId="08E81659" w14:textId="77777777" w:rsidR="0077076D" w:rsidRDefault="007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CA5D" w14:textId="77777777" w:rsidR="0077076D" w:rsidRDefault="0077076D">
      <w:r>
        <w:separator/>
      </w:r>
    </w:p>
  </w:footnote>
  <w:footnote w:type="continuationSeparator" w:id="0">
    <w:p w14:paraId="1908CA0A" w14:textId="77777777" w:rsidR="0077076D" w:rsidRDefault="007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7342"/>
    <w:rsid w:val="001B090D"/>
    <w:rsid w:val="001B2CD2"/>
    <w:rsid w:val="001B7E1E"/>
    <w:rsid w:val="001C579B"/>
    <w:rsid w:val="001D2943"/>
    <w:rsid w:val="001D668D"/>
    <w:rsid w:val="001F2410"/>
    <w:rsid w:val="001F3A32"/>
    <w:rsid w:val="0021095C"/>
    <w:rsid w:val="00210B4F"/>
    <w:rsid w:val="00221891"/>
    <w:rsid w:val="00221AFC"/>
    <w:rsid w:val="00225B88"/>
    <w:rsid w:val="002260B9"/>
    <w:rsid w:val="002336EB"/>
    <w:rsid w:val="0023443E"/>
    <w:rsid w:val="00241FC7"/>
    <w:rsid w:val="00247D9D"/>
    <w:rsid w:val="002521E1"/>
    <w:rsid w:val="00274FA4"/>
    <w:rsid w:val="00276DAC"/>
    <w:rsid w:val="00282655"/>
    <w:rsid w:val="002863B9"/>
    <w:rsid w:val="002A2E86"/>
    <w:rsid w:val="002A6C94"/>
    <w:rsid w:val="002A716C"/>
    <w:rsid w:val="002B6462"/>
    <w:rsid w:val="002C7CE4"/>
    <w:rsid w:val="002E5591"/>
    <w:rsid w:val="002E5A15"/>
    <w:rsid w:val="003108C4"/>
    <w:rsid w:val="00322775"/>
    <w:rsid w:val="00324282"/>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815E1"/>
    <w:rsid w:val="00583013"/>
    <w:rsid w:val="00590CF6"/>
    <w:rsid w:val="005C2FE7"/>
    <w:rsid w:val="005C6029"/>
    <w:rsid w:val="005F2F2A"/>
    <w:rsid w:val="006000A7"/>
    <w:rsid w:val="00604311"/>
    <w:rsid w:val="00614721"/>
    <w:rsid w:val="0061711E"/>
    <w:rsid w:val="00624F66"/>
    <w:rsid w:val="00633EAE"/>
    <w:rsid w:val="006353A4"/>
    <w:rsid w:val="0065219B"/>
    <w:rsid w:val="006657B1"/>
    <w:rsid w:val="00681A22"/>
    <w:rsid w:val="00693F2D"/>
    <w:rsid w:val="006A2338"/>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7AE0"/>
    <w:rsid w:val="00783E39"/>
    <w:rsid w:val="00784241"/>
    <w:rsid w:val="00784534"/>
    <w:rsid w:val="00787E5F"/>
    <w:rsid w:val="007908F4"/>
    <w:rsid w:val="00792F9F"/>
    <w:rsid w:val="00794C67"/>
    <w:rsid w:val="007A2E61"/>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E3AC9"/>
    <w:rsid w:val="008F3F6D"/>
    <w:rsid w:val="009003DE"/>
    <w:rsid w:val="0090250C"/>
    <w:rsid w:val="0090518A"/>
    <w:rsid w:val="00917B11"/>
    <w:rsid w:val="00930555"/>
    <w:rsid w:val="00931B25"/>
    <w:rsid w:val="0094028E"/>
    <w:rsid w:val="00945729"/>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54C8"/>
    <w:rsid w:val="00A460E2"/>
    <w:rsid w:val="00A507D2"/>
    <w:rsid w:val="00A63719"/>
    <w:rsid w:val="00A64CEB"/>
    <w:rsid w:val="00A66BCC"/>
    <w:rsid w:val="00A6701E"/>
    <w:rsid w:val="00A72CCA"/>
    <w:rsid w:val="00A86F87"/>
    <w:rsid w:val="00AA58BE"/>
    <w:rsid w:val="00AA6B5E"/>
    <w:rsid w:val="00AB108D"/>
    <w:rsid w:val="00AB4D21"/>
    <w:rsid w:val="00AC2594"/>
    <w:rsid w:val="00AC57FD"/>
    <w:rsid w:val="00AC5F08"/>
    <w:rsid w:val="00AD4519"/>
    <w:rsid w:val="00AE617F"/>
    <w:rsid w:val="00AF0F60"/>
    <w:rsid w:val="00AF249C"/>
    <w:rsid w:val="00AF5A87"/>
    <w:rsid w:val="00AF605D"/>
    <w:rsid w:val="00B01869"/>
    <w:rsid w:val="00B0252D"/>
    <w:rsid w:val="00B06A18"/>
    <w:rsid w:val="00B126FF"/>
    <w:rsid w:val="00B12909"/>
    <w:rsid w:val="00B25ABF"/>
    <w:rsid w:val="00B30396"/>
    <w:rsid w:val="00B30BB7"/>
    <w:rsid w:val="00B315AC"/>
    <w:rsid w:val="00B31727"/>
    <w:rsid w:val="00B36267"/>
    <w:rsid w:val="00B42D7A"/>
    <w:rsid w:val="00B61898"/>
    <w:rsid w:val="00B7036B"/>
    <w:rsid w:val="00B744D8"/>
    <w:rsid w:val="00B773E8"/>
    <w:rsid w:val="00B95A51"/>
    <w:rsid w:val="00B976F9"/>
    <w:rsid w:val="00BA2D7A"/>
    <w:rsid w:val="00BB5984"/>
    <w:rsid w:val="00BD3DA5"/>
    <w:rsid w:val="00BF0758"/>
    <w:rsid w:val="00C06408"/>
    <w:rsid w:val="00C06CCF"/>
    <w:rsid w:val="00C07F0C"/>
    <w:rsid w:val="00C14E43"/>
    <w:rsid w:val="00C15A53"/>
    <w:rsid w:val="00C212AE"/>
    <w:rsid w:val="00C25620"/>
    <w:rsid w:val="00C31665"/>
    <w:rsid w:val="00C52599"/>
    <w:rsid w:val="00C66369"/>
    <w:rsid w:val="00C73364"/>
    <w:rsid w:val="00C7345F"/>
    <w:rsid w:val="00C848A6"/>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401D9"/>
    <w:rsid w:val="00E42D7B"/>
    <w:rsid w:val="00E45D7D"/>
    <w:rsid w:val="00E501E5"/>
    <w:rsid w:val="00E55559"/>
    <w:rsid w:val="00E63B4E"/>
    <w:rsid w:val="00E63F48"/>
    <w:rsid w:val="00E652B3"/>
    <w:rsid w:val="00E718BD"/>
    <w:rsid w:val="00E853DE"/>
    <w:rsid w:val="00EA3EA7"/>
    <w:rsid w:val="00EA645B"/>
    <w:rsid w:val="00EA7353"/>
    <w:rsid w:val="00EB2BE1"/>
    <w:rsid w:val="00EC6710"/>
    <w:rsid w:val="00ED3E32"/>
    <w:rsid w:val="00EE41F1"/>
    <w:rsid w:val="00EE4311"/>
    <w:rsid w:val="00EE5A27"/>
    <w:rsid w:val="00F06B13"/>
    <w:rsid w:val="00F331D3"/>
    <w:rsid w:val="00F426D7"/>
    <w:rsid w:val="00F43A07"/>
    <w:rsid w:val="00F46045"/>
    <w:rsid w:val="00F52C65"/>
    <w:rsid w:val="00F52F8B"/>
    <w:rsid w:val="00F54C64"/>
    <w:rsid w:val="00F606F2"/>
    <w:rsid w:val="00F7632F"/>
    <w:rsid w:val="00F817A0"/>
    <w:rsid w:val="00F86E95"/>
    <w:rsid w:val="00FA2238"/>
    <w:rsid w:val="00FB24EB"/>
    <w:rsid w:val="00FB422B"/>
    <w:rsid w:val="00FB5C9C"/>
    <w:rsid w:val="00FC615D"/>
    <w:rsid w:val="00FD1856"/>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7</cp:revision>
  <cp:lastPrinted>2018-04-30T20:17:00Z</cp:lastPrinted>
  <dcterms:created xsi:type="dcterms:W3CDTF">2018-06-25T15:02:00Z</dcterms:created>
  <dcterms:modified xsi:type="dcterms:W3CDTF">2018-06-27T15:11:00Z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