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C55E73D" w14:textId="304EE7A4" w:rsidR="00A22306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  <w:r w:rsidR="00170942">
        <w:rPr>
          <w:rFonts w:ascii="Times New Roman" w:hAnsi="Times New Roman"/>
          <w:szCs w:val="24"/>
        </w:rPr>
        <w:t>MINUTES</w:t>
      </w:r>
    </w:p>
    <w:p w14:paraId="069512D0" w14:textId="77777777" w:rsidR="00FB24EB" w:rsidRDefault="00FB24EB" w:rsidP="00A22306">
      <w:pPr>
        <w:pStyle w:val="Title"/>
        <w:rPr>
          <w:rFonts w:ascii="Times New Roman" w:hAnsi="Times New Roman"/>
          <w:szCs w:val="24"/>
        </w:rPr>
      </w:pPr>
    </w:p>
    <w:p w14:paraId="1FFF6E96" w14:textId="6A872CD7" w:rsidR="00FB24EB" w:rsidRDefault="0032415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August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07</w:t>
      </w:r>
      <w:r w:rsidR="003E4029">
        <w:rPr>
          <w:rFonts w:ascii="Times New Roman" w:hAnsi="Times New Roman"/>
          <w:szCs w:val="24"/>
        </w:rPr>
        <w:t>, 2018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50EF4F66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</w:t>
      </w:r>
      <w:r w:rsidR="00170942">
        <w:rPr>
          <w:sz w:val="22"/>
          <w:szCs w:val="22"/>
        </w:rPr>
        <w:t>ed</w:t>
      </w:r>
      <w:r w:rsidR="00F12FDD">
        <w:rPr>
          <w:sz w:val="22"/>
          <w:szCs w:val="22"/>
        </w:rPr>
        <w:t xml:space="preserve"> to Order</w:t>
      </w:r>
      <w:r w:rsidR="00170942">
        <w:rPr>
          <w:sz w:val="22"/>
          <w:szCs w:val="22"/>
        </w:rPr>
        <w:t xml:space="preserve"> by Roger White at 6:01 pm. 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55B3E4AA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170942">
        <w:rPr>
          <w:sz w:val="22"/>
          <w:szCs w:val="22"/>
        </w:rPr>
        <w:t xml:space="preserve">: Rubin </w:t>
      </w:r>
      <w:proofErr w:type="spellStart"/>
      <w:r w:rsidR="00170942">
        <w:rPr>
          <w:sz w:val="22"/>
          <w:szCs w:val="22"/>
        </w:rPr>
        <w:t>Abilez</w:t>
      </w:r>
      <w:proofErr w:type="spellEnd"/>
      <w:r w:rsidR="00170942">
        <w:rPr>
          <w:sz w:val="22"/>
          <w:szCs w:val="22"/>
        </w:rPr>
        <w:t xml:space="preserve"> – Absent, Dean Hill – Present, Kevin Krause – Present, Alice Smith – Present, Roger White – Present. A quorum was declared.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7158278F" w:rsidR="00945729" w:rsidRDefault="00945729" w:rsidP="00945729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324153">
        <w:rPr>
          <w:sz w:val="22"/>
          <w:szCs w:val="22"/>
        </w:rPr>
        <w:t>July</w:t>
      </w:r>
      <w:r w:rsidR="003E4029">
        <w:rPr>
          <w:sz w:val="22"/>
          <w:szCs w:val="22"/>
        </w:rPr>
        <w:t xml:space="preserve"> </w:t>
      </w:r>
      <w:r w:rsidR="00324153">
        <w:rPr>
          <w:sz w:val="22"/>
          <w:szCs w:val="22"/>
        </w:rPr>
        <w:t>10</w:t>
      </w:r>
      <w:r w:rsidR="003E4029">
        <w:rPr>
          <w:sz w:val="22"/>
          <w:szCs w:val="22"/>
        </w:rPr>
        <w:t>, 2018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3A4CD3FE" w14:textId="77777777" w:rsidR="00170942" w:rsidRPr="00170942" w:rsidRDefault="00170942" w:rsidP="00170942">
      <w:pPr>
        <w:pStyle w:val="ListParagraph"/>
        <w:rPr>
          <w:sz w:val="22"/>
          <w:szCs w:val="22"/>
        </w:rPr>
      </w:pPr>
    </w:p>
    <w:p w14:paraId="5DF27A5B" w14:textId="5588F8BF" w:rsidR="00170942" w:rsidRPr="00170942" w:rsidRDefault="00170942" w:rsidP="0017094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 motion was made by Smith, seconded by Krause to approve the July 10, 2018 meeting minutes. Vote: Hill – Aye, Krause – Aye, Smith – Aye, White – Aye. Motion carries. </w:t>
      </w:r>
    </w:p>
    <w:p w14:paraId="1A292AF4" w14:textId="77777777" w:rsidR="008E7D42" w:rsidRPr="008E7D42" w:rsidRDefault="008E7D42" w:rsidP="008E7D42">
      <w:pPr>
        <w:pStyle w:val="ListParagraph"/>
        <w:rPr>
          <w:sz w:val="22"/>
          <w:szCs w:val="22"/>
        </w:rPr>
      </w:pPr>
    </w:p>
    <w:p w14:paraId="66A8D6A9" w14:textId="77777777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763FFE30" w14:textId="77777777" w:rsidR="00D50A74" w:rsidRDefault="00D50A74" w:rsidP="00D50A74">
      <w:pPr>
        <w:pStyle w:val="ListParagraph"/>
        <w:rPr>
          <w:sz w:val="22"/>
        </w:rPr>
      </w:pPr>
    </w:p>
    <w:p w14:paraId="1168B723" w14:textId="02BB956D" w:rsidR="00D50A74" w:rsidRPr="00170942" w:rsidRDefault="00DF52D5" w:rsidP="00D50A74">
      <w:pPr>
        <w:pStyle w:val="BodyText"/>
        <w:numPr>
          <w:ilvl w:val="0"/>
          <w:numId w:val="23"/>
        </w:numPr>
        <w:ind w:left="720" w:hanging="720"/>
        <w:rPr>
          <w:sz w:val="27"/>
        </w:rPr>
      </w:pPr>
      <w:r w:rsidRPr="00D50A74">
        <w:rPr>
          <w:sz w:val="22"/>
        </w:rPr>
        <w:t xml:space="preserve">Review </w:t>
      </w:r>
      <w:r w:rsidR="00D50A74">
        <w:rPr>
          <w:sz w:val="22"/>
        </w:rPr>
        <w:t>City of Purcell Resolution No. 18-C03: Contracting for services related to residential, commercial, and industrial plans review and inspections</w:t>
      </w:r>
      <w:r w:rsidRPr="00D50A74">
        <w:rPr>
          <w:sz w:val="22"/>
        </w:rPr>
        <w:t>.</w:t>
      </w:r>
    </w:p>
    <w:p w14:paraId="7160287F" w14:textId="10FE8F4C" w:rsidR="00170942" w:rsidRDefault="00170942" w:rsidP="00170942">
      <w:pPr>
        <w:pStyle w:val="BodyText"/>
        <w:rPr>
          <w:sz w:val="27"/>
        </w:rPr>
      </w:pPr>
    </w:p>
    <w:p w14:paraId="10CC0418" w14:textId="677F60BA" w:rsidR="00170942" w:rsidRPr="00170942" w:rsidRDefault="00170942" w:rsidP="00170942">
      <w:pPr>
        <w:pStyle w:val="BodyText"/>
        <w:ind w:left="720"/>
        <w:rPr>
          <w:sz w:val="22"/>
          <w:szCs w:val="22"/>
        </w:rPr>
      </w:pPr>
      <w:r w:rsidRPr="00170942">
        <w:rPr>
          <w:sz w:val="22"/>
          <w:szCs w:val="22"/>
        </w:rPr>
        <w:t>Tabled for next month.</w:t>
      </w:r>
    </w:p>
    <w:p w14:paraId="21BD3599" w14:textId="77777777" w:rsidR="00D50A74" w:rsidRPr="00D50A74" w:rsidRDefault="00D50A74" w:rsidP="00D50A74">
      <w:pPr>
        <w:pStyle w:val="BodyText"/>
        <w:rPr>
          <w:sz w:val="27"/>
        </w:rPr>
      </w:pPr>
    </w:p>
    <w:p w14:paraId="4AA984A2" w14:textId="1CAEB62F" w:rsidR="00816FC9" w:rsidRPr="00170942" w:rsidRDefault="00816FC9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 w:rsidRPr="00816FC9">
        <w:rPr>
          <w:sz w:val="22"/>
        </w:rPr>
        <w:t>Discussion and or action on amending City Code 9-</w:t>
      </w:r>
      <w:r>
        <w:rPr>
          <w:sz w:val="22"/>
        </w:rPr>
        <w:t>9</w:t>
      </w:r>
      <w:r w:rsidRPr="00816FC9">
        <w:rPr>
          <w:sz w:val="22"/>
        </w:rPr>
        <w:t xml:space="preserve">: </w:t>
      </w:r>
      <w:r>
        <w:rPr>
          <w:sz w:val="22"/>
        </w:rPr>
        <w:t xml:space="preserve">Signs and </w:t>
      </w:r>
      <w:r w:rsidRPr="00816FC9">
        <w:rPr>
          <w:sz w:val="22"/>
        </w:rPr>
        <w:t>Billboards</w:t>
      </w:r>
      <w:r>
        <w:rPr>
          <w:sz w:val="22"/>
        </w:rPr>
        <w:t>.</w:t>
      </w:r>
    </w:p>
    <w:p w14:paraId="49ACC71F" w14:textId="77777777" w:rsidR="00170942" w:rsidRDefault="00170942" w:rsidP="00170942">
      <w:pPr>
        <w:pStyle w:val="BodyText"/>
        <w:ind w:left="720"/>
        <w:rPr>
          <w:sz w:val="22"/>
          <w:szCs w:val="22"/>
        </w:rPr>
      </w:pPr>
    </w:p>
    <w:p w14:paraId="038413B6" w14:textId="095768D8" w:rsidR="00170942" w:rsidRDefault="00170942" w:rsidP="00170942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Discussed temporarily ceasing any new billboards as well as creating clearer definitions between signs and billboards in the City Code by separating the two terms. </w:t>
      </w:r>
    </w:p>
    <w:p w14:paraId="5A41CE6A" w14:textId="77777777" w:rsidR="00170942" w:rsidRDefault="00170942" w:rsidP="00170942">
      <w:pPr>
        <w:pStyle w:val="BodyText"/>
        <w:ind w:left="720"/>
        <w:rPr>
          <w:sz w:val="22"/>
          <w:szCs w:val="22"/>
        </w:rPr>
      </w:pPr>
    </w:p>
    <w:p w14:paraId="1D739097" w14:textId="7CF4E6A9" w:rsidR="00170942" w:rsidRPr="00170942" w:rsidRDefault="00170942" w:rsidP="00170942">
      <w:pPr>
        <w:pStyle w:val="BodyText"/>
        <w:ind w:left="720"/>
        <w:rPr>
          <w:sz w:val="22"/>
          <w:szCs w:val="22"/>
        </w:rPr>
      </w:pPr>
      <w:r w:rsidRPr="00170942">
        <w:rPr>
          <w:sz w:val="22"/>
          <w:szCs w:val="22"/>
        </w:rPr>
        <w:t xml:space="preserve">A motion was made by White, seconded by Smith to increase annual fees of existing billboards to $500.00. Vote: </w:t>
      </w:r>
      <w:r>
        <w:rPr>
          <w:sz w:val="22"/>
          <w:szCs w:val="22"/>
        </w:rPr>
        <w:t>Hill – Aye, Krause – Aye, Smith – Aye, White – Aye. Motion carries.</w:t>
      </w:r>
    </w:p>
    <w:p w14:paraId="41957183" w14:textId="77777777" w:rsidR="00816FC9" w:rsidRDefault="00816FC9" w:rsidP="00816FC9">
      <w:pPr>
        <w:pStyle w:val="ListParagraph"/>
        <w:rPr>
          <w:sz w:val="27"/>
        </w:rPr>
      </w:pPr>
    </w:p>
    <w:p w14:paraId="4CD5CFE5" w14:textId="48F7B12D" w:rsidR="00816FC9" w:rsidRDefault="00816FC9" w:rsidP="00D50A74">
      <w:pPr>
        <w:pStyle w:val="BodyText"/>
        <w:numPr>
          <w:ilvl w:val="0"/>
          <w:numId w:val="23"/>
        </w:numPr>
        <w:ind w:left="0" w:firstLine="0"/>
        <w:rPr>
          <w:sz w:val="22"/>
        </w:rPr>
      </w:pPr>
      <w:r w:rsidRPr="00816FC9">
        <w:rPr>
          <w:sz w:val="22"/>
        </w:rPr>
        <w:t xml:space="preserve">Discussion and or action on </w:t>
      </w:r>
      <w:r w:rsidR="00324153">
        <w:rPr>
          <w:sz w:val="22"/>
        </w:rPr>
        <w:t xml:space="preserve">considering </w:t>
      </w:r>
      <w:r w:rsidRPr="00816FC9">
        <w:rPr>
          <w:sz w:val="22"/>
        </w:rPr>
        <w:t xml:space="preserve">handicap parking </w:t>
      </w:r>
      <w:r w:rsidR="00324153">
        <w:rPr>
          <w:sz w:val="22"/>
        </w:rPr>
        <w:t>for future developments</w:t>
      </w:r>
      <w:r>
        <w:rPr>
          <w:sz w:val="22"/>
        </w:rPr>
        <w:t>.</w:t>
      </w:r>
    </w:p>
    <w:p w14:paraId="6154E45C" w14:textId="10C99589" w:rsidR="00170942" w:rsidRDefault="00170942" w:rsidP="00170942">
      <w:pPr>
        <w:pStyle w:val="BodyText"/>
        <w:rPr>
          <w:sz w:val="22"/>
        </w:rPr>
      </w:pPr>
    </w:p>
    <w:p w14:paraId="207A62C4" w14:textId="28AB7FAD" w:rsidR="00170942" w:rsidRDefault="00170942" w:rsidP="00170942">
      <w:pPr>
        <w:pStyle w:val="BodyText"/>
        <w:ind w:left="720"/>
        <w:rPr>
          <w:sz w:val="22"/>
        </w:rPr>
      </w:pPr>
      <w:r>
        <w:rPr>
          <w:sz w:val="22"/>
        </w:rPr>
        <w:t xml:space="preserve">Discussed moving police vehicles to the west side of the Shannon </w:t>
      </w:r>
      <w:proofErr w:type="spellStart"/>
      <w:r>
        <w:rPr>
          <w:sz w:val="22"/>
        </w:rPr>
        <w:t>Fredman</w:t>
      </w:r>
      <w:proofErr w:type="spellEnd"/>
      <w:r>
        <w:rPr>
          <w:sz w:val="22"/>
        </w:rPr>
        <w:t xml:space="preserve"> Community Building and opening up the parking lot to the east of the building to the public with available handicap parking. No action taken.</w:t>
      </w:r>
    </w:p>
    <w:p w14:paraId="622F98C6" w14:textId="77777777" w:rsidR="00324153" w:rsidRDefault="00324153" w:rsidP="00324153">
      <w:pPr>
        <w:pStyle w:val="ListParagraph"/>
        <w:rPr>
          <w:sz w:val="22"/>
        </w:rPr>
      </w:pPr>
    </w:p>
    <w:p w14:paraId="261A8366" w14:textId="795DD55F" w:rsidR="00324153" w:rsidRDefault="00324153" w:rsidP="00D50A74">
      <w:pPr>
        <w:pStyle w:val="BodyText"/>
        <w:numPr>
          <w:ilvl w:val="0"/>
          <w:numId w:val="23"/>
        </w:numPr>
        <w:ind w:left="0" w:firstLine="0"/>
        <w:rPr>
          <w:sz w:val="22"/>
        </w:rPr>
      </w:pPr>
      <w:r>
        <w:rPr>
          <w:sz w:val="22"/>
        </w:rPr>
        <w:t>Discussion and or action on City Code 5-4C-4: Fireworks Regulated.</w:t>
      </w:r>
    </w:p>
    <w:p w14:paraId="1FCF927A" w14:textId="79331A9F" w:rsidR="00170942" w:rsidRDefault="00170942" w:rsidP="00170942">
      <w:pPr>
        <w:pStyle w:val="BodyText"/>
        <w:rPr>
          <w:sz w:val="22"/>
        </w:rPr>
      </w:pPr>
    </w:p>
    <w:p w14:paraId="389150D4" w14:textId="590D9412" w:rsidR="00170942" w:rsidRDefault="001C389F" w:rsidP="00170942">
      <w:pPr>
        <w:pStyle w:val="BodyText"/>
        <w:ind w:left="720"/>
        <w:rPr>
          <w:sz w:val="22"/>
        </w:rPr>
      </w:pPr>
      <w:r>
        <w:rPr>
          <w:sz w:val="22"/>
        </w:rPr>
        <w:t xml:space="preserve">Tabled for next month. </w:t>
      </w:r>
    </w:p>
    <w:p w14:paraId="2FF4E606" w14:textId="77777777" w:rsidR="00324153" w:rsidRDefault="00324153" w:rsidP="00324153">
      <w:pPr>
        <w:pStyle w:val="ListParagraph"/>
        <w:rPr>
          <w:sz w:val="22"/>
        </w:rPr>
      </w:pPr>
    </w:p>
    <w:p w14:paraId="15BA87B5" w14:textId="78F66069" w:rsidR="00324153" w:rsidRDefault="00324153" w:rsidP="00D50A74">
      <w:pPr>
        <w:pStyle w:val="BodyText"/>
        <w:numPr>
          <w:ilvl w:val="0"/>
          <w:numId w:val="23"/>
        </w:numPr>
        <w:ind w:left="0" w:firstLine="0"/>
        <w:rPr>
          <w:sz w:val="22"/>
        </w:rPr>
      </w:pPr>
      <w:r>
        <w:rPr>
          <w:sz w:val="22"/>
        </w:rPr>
        <w:t>Discussion and or action on earth change permit.</w:t>
      </w:r>
    </w:p>
    <w:p w14:paraId="1EDD8F3D" w14:textId="34CCCAA3" w:rsidR="001C389F" w:rsidRDefault="001C389F" w:rsidP="001C389F">
      <w:pPr>
        <w:pStyle w:val="BodyText"/>
        <w:rPr>
          <w:sz w:val="22"/>
        </w:rPr>
      </w:pPr>
    </w:p>
    <w:p w14:paraId="2F86A0E3" w14:textId="5F19A17C" w:rsidR="001C389F" w:rsidRDefault="001C389F" w:rsidP="001C389F">
      <w:pPr>
        <w:pStyle w:val="BodyText"/>
        <w:ind w:left="720"/>
        <w:rPr>
          <w:sz w:val="22"/>
        </w:rPr>
      </w:pPr>
      <w:r>
        <w:rPr>
          <w:sz w:val="22"/>
        </w:rPr>
        <w:t xml:space="preserve">Tabled for next month. </w:t>
      </w:r>
    </w:p>
    <w:p w14:paraId="4976430E" w14:textId="77777777" w:rsidR="00324153" w:rsidRDefault="00324153" w:rsidP="00324153">
      <w:pPr>
        <w:pStyle w:val="ListParagraph"/>
        <w:rPr>
          <w:sz w:val="22"/>
        </w:rPr>
      </w:pPr>
    </w:p>
    <w:p w14:paraId="38DE7689" w14:textId="7554F433" w:rsidR="00324153" w:rsidRDefault="00324153" w:rsidP="00D50A74">
      <w:pPr>
        <w:pStyle w:val="BodyText"/>
        <w:numPr>
          <w:ilvl w:val="0"/>
          <w:numId w:val="23"/>
        </w:numPr>
        <w:ind w:left="0" w:firstLine="0"/>
        <w:rPr>
          <w:sz w:val="22"/>
        </w:rPr>
      </w:pPr>
      <w:r>
        <w:rPr>
          <w:sz w:val="22"/>
        </w:rPr>
        <w:t xml:space="preserve">Discussion and or action on storm water permit. </w:t>
      </w:r>
    </w:p>
    <w:p w14:paraId="572946C8" w14:textId="658D430A" w:rsidR="001C389F" w:rsidRDefault="001C389F" w:rsidP="001C389F">
      <w:pPr>
        <w:pStyle w:val="BodyText"/>
        <w:rPr>
          <w:sz w:val="22"/>
        </w:rPr>
      </w:pPr>
    </w:p>
    <w:p w14:paraId="7751D569" w14:textId="59E69176" w:rsidR="001C389F" w:rsidRDefault="001C389F" w:rsidP="001C389F">
      <w:pPr>
        <w:pStyle w:val="BodyText"/>
        <w:ind w:left="720"/>
        <w:rPr>
          <w:sz w:val="22"/>
        </w:rPr>
      </w:pPr>
      <w:r>
        <w:rPr>
          <w:sz w:val="22"/>
        </w:rPr>
        <w:t xml:space="preserve">Tabled for next month. </w:t>
      </w:r>
    </w:p>
    <w:p w14:paraId="7D6730E8" w14:textId="7ACC3AB3" w:rsidR="001C389F" w:rsidRDefault="001C389F" w:rsidP="001C389F">
      <w:pPr>
        <w:pStyle w:val="BodyText"/>
        <w:ind w:left="720"/>
        <w:rPr>
          <w:sz w:val="22"/>
        </w:rPr>
      </w:pPr>
    </w:p>
    <w:p w14:paraId="07F4E023" w14:textId="77777777" w:rsidR="001C389F" w:rsidRPr="00816FC9" w:rsidRDefault="001C389F" w:rsidP="001C389F">
      <w:pPr>
        <w:pStyle w:val="BodyText"/>
        <w:ind w:left="720"/>
        <w:rPr>
          <w:sz w:val="22"/>
        </w:rPr>
      </w:pPr>
    </w:p>
    <w:p w14:paraId="70D7C70C" w14:textId="18E812DC" w:rsidR="00D50A74" w:rsidRPr="00816FC9" w:rsidRDefault="00D50A74" w:rsidP="00D50A74">
      <w:pPr>
        <w:pStyle w:val="ListParagraph"/>
        <w:rPr>
          <w:sz w:val="22"/>
          <w:szCs w:val="23"/>
        </w:rPr>
      </w:pPr>
    </w:p>
    <w:p w14:paraId="11DA6D55" w14:textId="35ECE963" w:rsidR="00C848A6" w:rsidRPr="001C389F" w:rsidRDefault="00816FC9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2"/>
        </w:rPr>
        <w:lastRenderedPageBreak/>
        <w:t>Adjournment</w:t>
      </w:r>
      <w:r w:rsidR="002A6C94" w:rsidRPr="00D50A74">
        <w:rPr>
          <w:sz w:val="22"/>
        </w:rPr>
        <w:t>.</w:t>
      </w:r>
    </w:p>
    <w:p w14:paraId="45ACD681" w14:textId="77777777" w:rsidR="001C389F" w:rsidRDefault="001C389F" w:rsidP="001C389F">
      <w:pPr>
        <w:pStyle w:val="BodyText"/>
        <w:ind w:left="720"/>
        <w:rPr>
          <w:sz w:val="22"/>
          <w:szCs w:val="22"/>
        </w:rPr>
      </w:pPr>
    </w:p>
    <w:p w14:paraId="5CC251E1" w14:textId="584762F9" w:rsidR="001C389F" w:rsidRPr="00D7413C" w:rsidRDefault="001C389F" w:rsidP="001C389F">
      <w:pPr>
        <w:pStyle w:val="BodyText"/>
        <w:ind w:left="720"/>
        <w:rPr>
          <w:sz w:val="27"/>
        </w:rPr>
      </w:pPr>
      <w:r w:rsidRPr="001C389F">
        <w:rPr>
          <w:sz w:val="22"/>
          <w:szCs w:val="22"/>
        </w:rPr>
        <w:t xml:space="preserve">A motion was made by Hill, seconded by White to adjourn at 7:19 pm. Vote: </w:t>
      </w:r>
      <w:r>
        <w:rPr>
          <w:sz w:val="22"/>
          <w:szCs w:val="22"/>
        </w:rPr>
        <w:t>Hill – Aye, Krause – Aye, Smith – Aye, White – Aye. Motion carries.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59589322" w:rsidR="00F12FDD" w:rsidRDefault="001C389F" w:rsidP="00083476">
      <w:pPr>
        <w:rPr>
          <w:sz w:val="22"/>
        </w:rPr>
      </w:pPr>
      <w:r>
        <w:rPr>
          <w:sz w:val="22"/>
        </w:rPr>
        <w:tab/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</w:t>
      </w:r>
    </w:p>
    <w:p w14:paraId="0C07B5AC" w14:textId="5454F448" w:rsidR="00D50A74" w:rsidRDefault="008A021D" w:rsidP="00083476">
      <w:pPr>
        <w:rPr>
          <w:sz w:val="22"/>
        </w:rPr>
      </w:pPr>
      <w:r>
        <w:rPr>
          <w:sz w:val="22"/>
        </w:rPr>
        <w:tab/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3B65C9C2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1C389F">
        <w:rPr>
          <w:sz w:val="22"/>
        </w:rPr>
        <w:t>___________________________________</w:t>
      </w:r>
    </w:p>
    <w:p w14:paraId="75796E27" w14:textId="63595074" w:rsidR="00563CFE" w:rsidRDefault="00693F2D" w:rsidP="00135241">
      <w:pPr>
        <w:ind w:firstLine="720"/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1C389F">
        <w:rPr>
          <w:sz w:val="22"/>
        </w:rPr>
        <w:t>Roger White, Chairman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11363F22" w14:textId="6920BB43" w:rsidR="00F12FDD" w:rsidRDefault="00F12FDD" w:rsidP="006A7475">
      <w:pPr>
        <w:jc w:val="center"/>
        <w:rPr>
          <w:sz w:val="22"/>
        </w:rPr>
      </w:pPr>
    </w:p>
    <w:p w14:paraId="13A199BE" w14:textId="3993C146" w:rsidR="00F12FDD" w:rsidRDefault="00F12FDD" w:rsidP="006A7475">
      <w:pPr>
        <w:jc w:val="center"/>
        <w:rPr>
          <w:sz w:val="22"/>
        </w:rPr>
      </w:pPr>
    </w:p>
    <w:p w14:paraId="17DB14BF" w14:textId="4AB7B43C" w:rsidR="00F12FDD" w:rsidRDefault="00F12FDD" w:rsidP="006A7475">
      <w:pPr>
        <w:jc w:val="center"/>
        <w:rPr>
          <w:sz w:val="22"/>
        </w:rPr>
      </w:pPr>
    </w:p>
    <w:p w14:paraId="048A3B44" w14:textId="46104E89" w:rsidR="00F12FDD" w:rsidRDefault="00F12FDD" w:rsidP="006A7475">
      <w:pPr>
        <w:jc w:val="center"/>
        <w:rPr>
          <w:sz w:val="22"/>
        </w:rPr>
      </w:pPr>
    </w:p>
    <w:p w14:paraId="7AA1A566" w14:textId="26532CC6" w:rsidR="00F12FDD" w:rsidRDefault="00F12FDD" w:rsidP="006A7475">
      <w:pPr>
        <w:jc w:val="center"/>
        <w:rPr>
          <w:sz w:val="22"/>
        </w:rPr>
      </w:pPr>
    </w:p>
    <w:p w14:paraId="5FE95F00" w14:textId="77777777" w:rsidR="00F12FDD" w:rsidRDefault="00F12FDD" w:rsidP="006A7475">
      <w:pPr>
        <w:jc w:val="center"/>
        <w:rPr>
          <w:sz w:val="22"/>
        </w:rPr>
      </w:pPr>
    </w:p>
    <w:p w14:paraId="43EC9156" w14:textId="77777777" w:rsidR="0065219B" w:rsidRDefault="0065219B" w:rsidP="006A7475">
      <w:pPr>
        <w:jc w:val="center"/>
        <w:rPr>
          <w:sz w:val="22"/>
        </w:rPr>
      </w:pPr>
    </w:p>
    <w:p w14:paraId="659068F5" w14:textId="77777777" w:rsidR="0065219B" w:rsidRDefault="0065219B" w:rsidP="006A7475">
      <w:pPr>
        <w:jc w:val="center"/>
        <w:rPr>
          <w:sz w:val="22"/>
        </w:rPr>
      </w:pPr>
    </w:p>
    <w:p w14:paraId="7A57A3CF" w14:textId="0F3440D3" w:rsidR="000E3986" w:rsidRPr="003562B2" w:rsidRDefault="003562B2" w:rsidP="003562B2">
      <w:pPr>
        <w:tabs>
          <w:tab w:val="left" w:pos="2910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</w:p>
    <w:sectPr w:rsidR="000E3986" w:rsidRPr="003562B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DE2D5" w14:textId="77777777" w:rsidR="00F618AD" w:rsidRDefault="00F618AD">
      <w:r>
        <w:separator/>
      </w:r>
    </w:p>
  </w:endnote>
  <w:endnote w:type="continuationSeparator" w:id="0">
    <w:p w14:paraId="35D8EA38" w14:textId="77777777" w:rsidR="00F618AD" w:rsidRDefault="00F6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F36F2" w14:textId="77777777" w:rsidR="00F618AD" w:rsidRDefault="00F618AD">
      <w:r>
        <w:separator/>
      </w:r>
    </w:p>
  </w:footnote>
  <w:footnote w:type="continuationSeparator" w:id="0">
    <w:p w14:paraId="729DB406" w14:textId="77777777" w:rsidR="00F618AD" w:rsidRDefault="00F6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77C23"/>
    <w:multiLevelType w:val="hybridMultilevel"/>
    <w:tmpl w:val="DC9CDFFC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345AE"/>
    <w:rsid w:val="00135241"/>
    <w:rsid w:val="0015270A"/>
    <w:rsid w:val="001536B5"/>
    <w:rsid w:val="001558B9"/>
    <w:rsid w:val="00161E6D"/>
    <w:rsid w:val="0016631A"/>
    <w:rsid w:val="00170942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C389F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32C1"/>
    <w:rsid w:val="003562B2"/>
    <w:rsid w:val="00365172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3CFE"/>
    <w:rsid w:val="00570E93"/>
    <w:rsid w:val="00590CF6"/>
    <w:rsid w:val="0059201B"/>
    <w:rsid w:val="005B64A9"/>
    <w:rsid w:val="005C2FE7"/>
    <w:rsid w:val="005C6029"/>
    <w:rsid w:val="006000A7"/>
    <w:rsid w:val="00604311"/>
    <w:rsid w:val="00614721"/>
    <w:rsid w:val="0061711E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6BE0"/>
    <w:rsid w:val="00816FC9"/>
    <w:rsid w:val="00817B1A"/>
    <w:rsid w:val="008204F5"/>
    <w:rsid w:val="0084441D"/>
    <w:rsid w:val="00855788"/>
    <w:rsid w:val="00857BF0"/>
    <w:rsid w:val="008777CD"/>
    <w:rsid w:val="00885DB9"/>
    <w:rsid w:val="008972CC"/>
    <w:rsid w:val="00897FC5"/>
    <w:rsid w:val="008A021D"/>
    <w:rsid w:val="008A10A3"/>
    <w:rsid w:val="008A31FD"/>
    <w:rsid w:val="008E3AC9"/>
    <w:rsid w:val="008E7D42"/>
    <w:rsid w:val="008F3F6D"/>
    <w:rsid w:val="009003DE"/>
    <w:rsid w:val="0090250C"/>
    <w:rsid w:val="0090518A"/>
    <w:rsid w:val="00930555"/>
    <w:rsid w:val="00931B25"/>
    <w:rsid w:val="0094028E"/>
    <w:rsid w:val="00945729"/>
    <w:rsid w:val="0095032C"/>
    <w:rsid w:val="00970AC0"/>
    <w:rsid w:val="00985038"/>
    <w:rsid w:val="00992218"/>
    <w:rsid w:val="00993046"/>
    <w:rsid w:val="00997DAC"/>
    <w:rsid w:val="009A4612"/>
    <w:rsid w:val="009C5BA5"/>
    <w:rsid w:val="009D0167"/>
    <w:rsid w:val="009F01BE"/>
    <w:rsid w:val="009F6AF4"/>
    <w:rsid w:val="00A16439"/>
    <w:rsid w:val="00A22306"/>
    <w:rsid w:val="00A32101"/>
    <w:rsid w:val="00A343FC"/>
    <w:rsid w:val="00A3704F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5A51"/>
    <w:rsid w:val="00B976F9"/>
    <w:rsid w:val="00BA2D7A"/>
    <w:rsid w:val="00BD3DA5"/>
    <w:rsid w:val="00BF0758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FDA"/>
    <w:rsid w:val="00E13EF9"/>
    <w:rsid w:val="00E401D9"/>
    <w:rsid w:val="00E42D7B"/>
    <w:rsid w:val="00E501E5"/>
    <w:rsid w:val="00E63F48"/>
    <w:rsid w:val="00E718BD"/>
    <w:rsid w:val="00E853DE"/>
    <w:rsid w:val="00EA645B"/>
    <w:rsid w:val="00EA7353"/>
    <w:rsid w:val="00EB2BE1"/>
    <w:rsid w:val="00EC6710"/>
    <w:rsid w:val="00EE41F1"/>
    <w:rsid w:val="00EE4311"/>
    <w:rsid w:val="00EE5A27"/>
    <w:rsid w:val="00F12FDD"/>
    <w:rsid w:val="00F331D3"/>
    <w:rsid w:val="00F426D7"/>
    <w:rsid w:val="00F46045"/>
    <w:rsid w:val="00F54C64"/>
    <w:rsid w:val="00F606F2"/>
    <w:rsid w:val="00F618AD"/>
    <w:rsid w:val="00F7632F"/>
    <w:rsid w:val="00F86E9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2</cp:revision>
  <cp:lastPrinted>2018-04-02T22:03:00Z</cp:lastPrinted>
  <dcterms:created xsi:type="dcterms:W3CDTF">2018-08-20T18:12:00Z</dcterms:created>
  <dcterms:modified xsi:type="dcterms:W3CDTF">2018-08-20T18:12:00Z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