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57F6202B"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F017BD">
        <w:rPr>
          <w:rFonts w:ascii="Times New Roman" w:hAnsi="Times New Roman"/>
          <w:szCs w:val="24"/>
        </w:rPr>
        <w:t>MINUTES</w:t>
      </w:r>
      <w:r w:rsidR="00ED3E32">
        <w:rPr>
          <w:rFonts w:ascii="Times New Roman" w:hAnsi="Times New Roman"/>
          <w:szCs w:val="24"/>
        </w:rPr>
        <w:t xml:space="preserve"> </w:t>
      </w:r>
    </w:p>
    <w:p w14:paraId="2CCB5CC5" w14:textId="3BB941A1" w:rsidR="00FB24EB" w:rsidRDefault="00C653A0" w:rsidP="00A22306">
      <w:pPr>
        <w:pStyle w:val="Title"/>
        <w:rPr>
          <w:rFonts w:ascii="Times New Roman" w:hAnsi="Times New Roman"/>
          <w:szCs w:val="24"/>
        </w:rPr>
      </w:pPr>
      <w:r>
        <w:rPr>
          <w:rFonts w:ascii="Times New Roman" w:hAnsi="Times New Roman"/>
          <w:szCs w:val="24"/>
        </w:rPr>
        <w:t>December</w:t>
      </w:r>
      <w:r w:rsidR="003E4029">
        <w:rPr>
          <w:rFonts w:ascii="Times New Roman" w:hAnsi="Times New Roman"/>
          <w:szCs w:val="24"/>
        </w:rPr>
        <w:t xml:space="preserve"> </w:t>
      </w:r>
      <w:r>
        <w:rPr>
          <w:rFonts w:ascii="Times New Roman" w:hAnsi="Times New Roman"/>
          <w:szCs w:val="24"/>
        </w:rPr>
        <w:t>20</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352D3A4D" w:rsidR="004676B2" w:rsidRPr="004B51FD" w:rsidRDefault="0012627C" w:rsidP="00A96E44">
      <w:pPr>
        <w:pStyle w:val="ListParagraph"/>
        <w:numPr>
          <w:ilvl w:val="0"/>
          <w:numId w:val="23"/>
        </w:numPr>
        <w:rPr>
          <w:b/>
          <w:sz w:val="22"/>
          <w:szCs w:val="22"/>
        </w:rPr>
      </w:pPr>
      <w:r w:rsidRPr="004B51FD">
        <w:rPr>
          <w:sz w:val="22"/>
          <w:szCs w:val="22"/>
        </w:rPr>
        <w:t>Call</w:t>
      </w:r>
      <w:r w:rsidR="00F017BD">
        <w:rPr>
          <w:sz w:val="22"/>
          <w:szCs w:val="22"/>
        </w:rPr>
        <w:t>ed</w:t>
      </w:r>
      <w:r w:rsidRPr="004B51FD">
        <w:rPr>
          <w:sz w:val="22"/>
          <w:szCs w:val="22"/>
        </w:rPr>
        <w:t xml:space="preserve"> to Order</w:t>
      </w:r>
      <w:r w:rsidR="00F017BD">
        <w:rPr>
          <w:sz w:val="22"/>
          <w:szCs w:val="22"/>
        </w:rPr>
        <w:t xml:space="preserve"> by Mayor Jackson at 5:59 pm</w:t>
      </w:r>
    </w:p>
    <w:p w14:paraId="3CA93732" w14:textId="77777777" w:rsidR="004B51FD" w:rsidRPr="004B51FD" w:rsidRDefault="004B51FD" w:rsidP="004B51FD">
      <w:pPr>
        <w:pStyle w:val="ListParagraph"/>
        <w:ind w:left="540"/>
        <w:rPr>
          <w:b/>
          <w:sz w:val="22"/>
          <w:szCs w:val="22"/>
        </w:rPr>
      </w:pPr>
    </w:p>
    <w:p w14:paraId="213C93FE" w14:textId="2C49397C" w:rsidR="004676B2" w:rsidRPr="004676B2" w:rsidRDefault="001C579B" w:rsidP="00E652B3">
      <w:pPr>
        <w:pStyle w:val="ListParagraph"/>
        <w:numPr>
          <w:ilvl w:val="0"/>
          <w:numId w:val="23"/>
        </w:numPr>
        <w:rPr>
          <w:sz w:val="22"/>
          <w:szCs w:val="22"/>
        </w:rPr>
      </w:pPr>
      <w:r>
        <w:rPr>
          <w:sz w:val="22"/>
          <w:szCs w:val="22"/>
        </w:rPr>
        <w:t>Roll Call</w:t>
      </w:r>
      <w:r w:rsidR="00F017BD">
        <w:rPr>
          <w:sz w:val="22"/>
          <w:szCs w:val="22"/>
        </w:rPr>
        <w:t xml:space="preserve">: Ralph Snider – Present, Stan Jackson – Present, Tim McGuinness – Present, Steven Tomaszewski – Present, James Woods – Present. A quorum was </w:t>
      </w:r>
      <w:proofErr w:type="spellStart"/>
      <w:r w:rsidR="00F017BD">
        <w:rPr>
          <w:sz w:val="22"/>
          <w:szCs w:val="22"/>
        </w:rPr>
        <w:t>delared</w:t>
      </w:r>
      <w:proofErr w:type="spellEnd"/>
      <w:r w:rsidR="00F017BD">
        <w:rPr>
          <w:sz w:val="22"/>
          <w:szCs w:val="22"/>
        </w:rPr>
        <w:t xml:space="preserve">. </w:t>
      </w:r>
    </w:p>
    <w:p w14:paraId="2C0628F4" w14:textId="77777777" w:rsidR="004676B2" w:rsidRPr="004676B2" w:rsidRDefault="004676B2" w:rsidP="004676B2">
      <w:pPr>
        <w:pStyle w:val="ListParagraph"/>
        <w:rPr>
          <w:sz w:val="22"/>
          <w:szCs w:val="22"/>
        </w:rPr>
      </w:pPr>
    </w:p>
    <w:p w14:paraId="035DDC88" w14:textId="3DF38639" w:rsidR="001D668D" w:rsidRPr="00D12EAE" w:rsidRDefault="001C579B" w:rsidP="00E652B3">
      <w:pPr>
        <w:pStyle w:val="ListParagraph"/>
        <w:numPr>
          <w:ilvl w:val="0"/>
          <w:numId w:val="23"/>
        </w:numPr>
        <w:rPr>
          <w:b/>
          <w:sz w:val="22"/>
          <w:szCs w:val="22"/>
        </w:rPr>
      </w:pPr>
      <w:r>
        <w:rPr>
          <w:sz w:val="22"/>
          <w:szCs w:val="22"/>
        </w:rPr>
        <w:t>Invocation</w:t>
      </w:r>
      <w:r w:rsidR="00563CFE">
        <w:rPr>
          <w:sz w:val="22"/>
          <w:szCs w:val="22"/>
        </w:rPr>
        <w:t>.</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5CB8D618" w:rsidR="004676B2" w:rsidRDefault="004676B2" w:rsidP="00E652B3">
      <w:pPr>
        <w:pStyle w:val="ListParagraph"/>
        <w:numPr>
          <w:ilvl w:val="0"/>
          <w:numId w:val="23"/>
        </w:numPr>
        <w:rPr>
          <w:sz w:val="22"/>
          <w:szCs w:val="22"/>
        </w:rPr>
      </w:pPr>
      <w:r>
        <w:rPr>
          <w:sz w:val="22"/>
          <w:szCs w:val="22"/>
        </w:rPr>
        <w:t xml:space="preserve">Approve </w:t>
      </w:r>
      <w:r w:rsidR="00C653A0">
        <w:rPr>
          <w:sz w:val="22"/>
          <w:szCs w:val="22"/>
        </w:rPr>
        <w:t>November</w:t>
      </w:r>
      <w:r w:rsidR="000D6907">
        <w:rPr>
          <w:sz w:val="22"/>
          <w:szCs w:val="22"/>
        </w:rPr>
        <w:t xml:space="preserve"> 2</w:t>
      </w:r>
      <w:r w:rsidR="00C653A0">
        <w:rPr>
          <w:sz w:val="22"/>
          <w:szCs w:val="22"/>
        </w:rPr>
        <w:t>6</w:t>
      </w:r>
      <w:r w:rsidR="000E485C">
        <w:rPr>
          <w:sz w:val="22"/>
          <w:szCs w:val="22"/>
        </w:rPr>
        <w:t xml:space="preserve">, </w:t>
      </w:r>
      <w:r>
        <w:rPr>
          <w:sz w:val="22"/>
          <w:szCs w:val="22"/>
        </w:rPr>
        <w:t xml:space="preserve">2018 </w:t>
      </w:r>
      <w:r w:rsidR="00C653A0">
        <w:rPr>
          <w:sz w:val="22"/>
          <w:szCs w:val="22"/>
        </w:rPr>
        <w:t xml:space="preserve">special </w:t>
      </w:r>
      <w:r>
        <w:rPr>
          <w:sz w:val="22"/>
          <w:szCs w:val="22"/>
        </w:rPr>
        <w:t>meeting minutes.</w:t>
      </w:r>
    </w:p>
    <w:p w14:paraId="39FA43BD" w14:textId="5FC3FD9F" w:rsidR="00E93D49" w:rsidRDefault="00E93D49" w:rsidP="00E93D49">
      <w:pPr>
        <w:rPr>
          <w:sz w:val="22"/>
          <w:szCs w:val="22"/>
        </w:rPr>
      </w:pPr>
    </w:p>
    <w:p w14:paraId="7CE5ABE1" w14:textId="4D0E3D3E" w:rsidR="00E93D49" w:rsidRPr="00E93D49" w:rsidRDefault="00E93D49" w:rsidP="00E93D49">
      <w:pPr>
        <w:rPr>
          <w:sz w:val="22"/>
          <w:szCs w:val="22"/>
        </w:rPr>
      </w:pPr>
      <w:r>
        <w:rPr>
          <w:sz w:val="22"/>
          <w:szCs w:val="22"/>
        </w:rPr>
        <w:t xml:space="preserve">A motion was made by Snider, seconded by McGuinness to approve consent agenda. Voter Box: Snider – Aye, Jackson – Aye, McGuinness – Aye, Tomaszewski – Aye, Woods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p w14:paraId="08080314" w14:textId="3650530F" w:rsidR="00D77789" w:rsidRDefault="00B75F0D" w:rsidP="00C668B5">
      <w:pPr>
        <w:pStyle w:val="ListParagraph"/>
        <w:numPr>
          <w:ilvl w:val="0"/>
          <w:numId w:val="23"/>
        </w:numPr>
        <w:rPr>
          <w:sz w:val="22"/>
          <w:szCs w:val="22"/>
        </w:rPr>
      </w:pPr>
      <w:r w:rsidRPr="00D77789">
        <w:rPr>
          <w:sz w:val="22"/>
          <w:szCs w:val="22"/>
        </w:rPr>
        <w:t>Discussion and/or possible action on</w:t>
      </w:r>
      <w:bookmarkEnd w:id="0"/>
      <w:r w:rsidR="00D77789">
        <w:rPr>
          <w:sz w:val="22"/>
          <w:szCs w:val="22"/>
        </w:rPr>
        <w:t xml:space="preserve"> </w:t>
      </w:r>
      <w:r w:rsidR="00C653A0">
        <w:rPr>
          <w:sz w:val="22"/>
          <w:szCs w:val="22"/>
        </w:rPr>
        <w:t>Resolution 2355: Notice of Election</w:t>
      </w:r>
      <w:r w:rsidRPr="00D77789">
        <w:rPr>
          <w:sz w:val="22"/>
          <w:szCs w:val="22"/>
        </w:rPr>
        <w:t>.</w:t>
      </w:r>
    </w:p>
    <w:p w14:paraId="428F30A1" w14:textId="728D8F30" w:rsidR="00E93D49" w:rsidRDefault="00E93D49" w:rsidP="00E93D49">
      <w:pPr>
        <w:rPr>
          <w:sz w:val="22"/>
          <w:szCs w:val="22"/>
        </w:rPr>
      </w:pPr>
    </w:p>
    <w:p w14:paraId="3BBB1C8C" w14:textId="4709A573" w:rsidR="00E93D49" w:rsidRPr="00E93D49" w:rsidRDefault="00E93D49" w:rsidP="00E93D49">
      <w:pPr>
        <w:rPr>
          <w:sz w:val="22"/>
          <w:szCs w:val="22"/>
        </w:rPr>
      </w:pPr>
      <w:r>
        <w:rPr>
          <w:sz w:val="22"/>
          <w:szCs w:val="22"/>
        </w:rPr>
        <w:t xml:space="preserve">A motion was made by Snider, seconded by Woods to approve Resolution 2355. </w:t>
      </w:r>
      <w:r w:rsidR="000C6478">
        <w:rPr>
          <w:sz w:val="22"/>
          <w:szCs w:val="22"/>
        </w:rPr>
        <w:t>Voter Box: Snider – Aye, Jackson – Aye, McGuinness – Aye, Tomaszewski – Aye, Woods – Aye. Motion carries.</w:t>
      </w:r>
    </w:p>
    <w:p w14:paraId="6F5B601E" w14:textId="77777777" w:rsidR="0004676E" w:rsidRDefault="0004676E" w:rsidP="0004676E">
      <w:pPr>
        <w:pStyle w:val="ListParagraph"/>
        <w:ind w:left="540"/>
        <w:rPr>
          <w:sz w:val="22"/>
          <w:szCs w:val="22"/>
        </w:rPr>
      </w:pPr>
    </w:p>
    <w:p w14:paraId="7CCFC34C" w14:textId="581CFE13" w:rsidR="0004676E" w:rsidRDefault="0004676E" w:rsidP="00C668B5">
      <w:pPr>
        <w:pStyle w:val="ListParagraph"/>
        <w:numPr>
          <w:ilvl w:val="0"/>
          <w:numId w:val="23"/>
        </w:numPr>
        <w:rPr>
          <w:sz w:val="22"/>
          <w:szCs w:val="22"/>
        </w:rPr>
      </w:pPr>
      <w:r>
        <w:rPr>
          <w:sz w:val="22"/>
          <w:szCs w:val="22"/>
        </w:rPr>
        <w:t xml:space="preserve">Discussion and/or possible action on </w:t>
      </w:r>
      <w:r w:rsidR="00C653A0">
        <w:rPr>
          <w:sz w:val="22"/>
          <w:szCs w:val="22"/>
        </w:rPr>
        <w:t>approving earth change permits</w:t>
      </w:r>
      <w:r>
        <w:rPr>
          <w:sz w:val="22"/>
          <w:szCs w:val="22"/>
        </w:rPr>
        <w:t xml:space="preserve">. </w:t>
      </w:r>
    </w:p>
    <w:p w14:paraId="6B4BFBD0" w14:textId="40025081" w:rsidR="000C6478" w:rsidRDefault="000C6478" w:rsidP="000C6478">
      <w:pPr>
        <w:rPr>
          <w:sz w:val="22"/>
          <w:szCs w:val="22"/>
        </w:rPr>
      </w:pPr>
    </w:p>
    <w:p w14:paraId="33D72BBF" w14:textId="08CE91CE" w:rsidR="000C6478" w:rsidRPr="000C6478" w:rsidRDefault="00F30A95" w:rsidP="000C6478">
      <w:pPr>
        <w:rPr>
          <w:sz w:val="22"/>
          <w:szCs w:val="22"/>
        </w:rPr>
      </w:pPr>
      <w:r>
        <w:rPr>
          <w:sz w:val="22"/>
          <w:szCs w:val="22"/>
        </w:rPr>
        <w:t xml:space="preserve">A motion was made by Snider, seconded by Woods to approve new earth change permits. </w:t>
      </w:r>
      <w:r>
        <w:rPr>
          <w:sz w:val="22"/>
          <w:szCs w:val="22"/>
        </w:rPr>
        <w:t>Voter Box: Snider – Aye, Jackson – Aye, McGuinness – Aye, Tomaszewski – Aye, Woods – Aye. Motion carries.</w:t>
      </w:r>
    </w:p>
    <w:p w14:paraId="3A3D4A86" w14:textId="77777777" w:rsidR="00D77789" w:rsidRDefault="00D77789" w:rsidP="00D77789">
      <w:pPr>
        <w:pStyle w:val="ListParagraph"/>
        <w:ind w:left="540"/>
        <w:rPr>
          <w:sz w:val="22"/>
          <w:szCs w:val="22"/>
        </w:rPr>
      </w:pPr>
    </w:p>
    <w:p w14:paraId="3CC8A965" w14:textId="77BC51F7" w:rsidR="00D77789" w:rsidRDefault="00D77789" w:rsidP="00C668B5">
      <w:pPr>
        <w:pStyle w:val="ListParagraph"/>
        <w:numPr>
          <w:ilvl w:val="0"/>
          <w:numId w:val="23"/>
        </w:numPr>
        <w:rPr>
          <w:sz w:val="22"/>
          <w:szCs w:val="22"/>
        </w:rPr>
      </w:pPr>
      <w:r>
        <w:rPr>
          <w:sz w:val="22"/>
          <w:szCs w:val="22"/>
        </w:rPr>
        <w:t xml:space="preserve">Discussion and/or possible action on </w:t>
      </w:r>
      <w:r w:rsidR="007B2BCE">
        <w:rPr>
          <w:sz w:val="22"/>
          <w:szCs w:val="22"/>
        </w:rPr>
        <w:t xml:space="preserve">approving </w:t>
      </w:r>
      <w:r w:rsidR="00C653A0">
        <w:rPr>
          <w:sz w:val="22"/>
          <w:szCs w:val="22"/>
        </w:rPr>
        <w:t>new fee schedule formula for construction</w:t>
      </w:r>
      <w:r w:rsidR="007B2BCE">
        <w:rPr>
          <w:sz w:val="22"/>
          <w:szCs w:val="22"/>
        </w:rPr>
        <w:t>.</w:t>
      </w:r>
    </w:p>
    <w:p w14:paraId="0EA17189" w14:textId="069083BB" w:rsidR="00F30A95" w:rsidRDefault="00F30A95" w:rsidP="00F30A95">
      <w:pPr>
        <w:rPr>
          <w:sz w:val="22"/>
          <w:szCs w:val="22"/>
        </w:rPr>
      </w:pPr>
    </w:p>
    <w:p w14:paraId="711A598C" w14:textId="1A6D3F72" w:rsidR="00F30A95" w:rsidRPr="00F30A95" w:rsidRDefault="00F30A95" w:rsidP="00F30A95">
      <w:pPr>
        <w:rPr>
          <w:sz w:val="22"/>
          <w:szCs w:val="22"/>
        </w:rPr>
      </w:pPr>
      <w:r>
        <w:rPr>
          <w:sz w:val="22"/>
          <w:szCs w:val="22"/>
        </w:rPr>
        <w:lastRenderedPageBreak/>
        <w:t xml:space="preserve">A motion was made by Snider, seconded by Woods to approve new fee schedule formula for construction. </w:t>
      </w:r>
      <w:r>
        <w:rPr>
          <w:sz w:val="22"/>
          <w:szCs w:val="22"/>
        </w:rPr>
        <w:t>Voter Box: Snider – Aye, Jackson – Aye, McGuinness – Aye, Tomaszewski – Aye, Woods – Aye. Motion carries.</w:t>
      </w:r>
    </w:p>
    <w:p w14:paraId="79174B20" w14:textId="77777777" w:rsidR="00D77789" w:rsidRPr="00D77789" w:rsidRDefault="00D77789" w:rsidP="00D77789">
      <w:pPr>
        <w:pStyle w:val="ListParagraph"/>
        <w:rPr>
          <w:sz w:val="22"/>
          <w:szCs w:val="22"/>
        </w:rPr>
      </w:pPr>
    </w:p>
    <w:p w14:paraId="3988052A" w14:textId="6C27BEB2" w:rsidR="00B75F0D" w:rsidRDefault="00FF590B" w:rsidP="00B028EF">
      <w:pPr>
        <w:pStyle w:val="ListParagraph"/>
        <w:numPr>
          <w:ilvl w:val="0"/>
          <w:numId w:val="23"/>
        </w:numPr>
        <w:rPr>
          <w:sz w:val="22"/>
          <w:szCs w:val="22"/>
        </w:rPr>
      </w:pPr>
      <w:r>
        <w:rPr>
          <w:sz w:val="22"/>
          <w:szCs w:val="22"/>
        </w:rPr>
        <w:t xml:space="preserve">Discussion and/or possible action on </w:t>
      </w:r>
      <w:r w:rsidR="00C653A0">
        <w:rPr>
          <w:sz w:val="22"/>
          <w:szCs w:val="22"/>
        </w:rPr>
        <w:t>approving project agreement with ODOT for construction of walking trails</w:t>
      </w:r>
      <w:r w:rsidR="007B2BCE">
        <w:rPr>
          <w:sz w:val="22"/>
          <w:szCs w:val="22"/>
        </w:rPr>
        <w:t xml:space="preserve">. </w:t>
      </w:r>
    </w:p>
    <w:p w14:paraId="4BCB9B0A" w14:textId="4E0171B7" w:rsidR="00F30A95" w:rsidRDefault="00F30A95" w:rsidP="00F30A95">
      <w:pPr>
        <w:rPr>
          <w:sz w:val="22"/>
          <w:szCs w:val="22"/>
        </w:rPr>
      </w:pPr>
    </w:p>
    <w:p w14:paraId="28744E3A" w14:textId="002D5661" w:rsidR="00F30A95" w:rsidRPr="00F30A95" w:rsidRDefault="00F30A95" w:rsidP="00F30A95">
      <w:pPr>
        <w:rPr>
          <w:sz w:val="22"/>
          <w:szCs w:val="22"/>
        </w:rPr>
      </w:pPr>
      <w:r>
        <w:rPr>
          <w:sz w:val="22"/>
          <w:szCs w:val="22"/>
        </w:rPr>
        <w:t xml:space="preserve">A motion was made by Snider seconded by Woods to approve project agreement with ODOT for construction of walking trails. </w:t>
      </w:r>
      <w:r>
        <w:rPr>
          <w:sz w:val="22"/>
          <w:szCs w:val="22"/>
        </w:rPr>
        <w:t>Voter Box: Snider – Aye, Jackson – Aye, McGuinness – Aye, Tomaszewski – Aye, Woods – Aye. Motion carries.</w:t>
      </w:r>
    </w:p>
    <w:p w14:paraId="078E3FD3" w14:textId="77777777" w:rsidR="00B028EF" w:rsidRPr="00B028EF" w:rsidRDefault="00B028EF" w:rsidP="00B028EF">
      <w:pPr>
        <w:pStyle w:val="ListParagraph"/>
        <w:rPr>
          <w:sz w:val="22"/>
          <w:szCs w:val="22"/>
        </w:rPr>
      </w:pPr>
    </w:p>
    <w:p w14:paraId="4B97546A" w14:textId="66578940" w:rsidR="00B028EF" w:rsidRDefault="00B028EF" w:rsidP="00B028EF">
      <w:pPr>
        <w:pStyle w:val="ListParagraph"/>
        <w:numPr>
          <w:ilvl w:val="0"/>
          <w:numId w:val="23"/>
        </w:numPr>
        <w:rPr>
          <w:sz w:val="22"/>
          <w:szCs w:val="22"/>
        </w:rPr>
      </w:pPr>
      <w:r>
        <w:rPr>
          <w:sz w:val="22"/>
          <w:szCs w:val="22"/>
        </w:rPr>
        <w:t xml:space="preserve">Discussion and/or possible action on </w:t>
      </w:r>
      <w:r w:rsidR="00C653A0">
        <w:rPr>
          <w:sz w:val="22"/>
          <w:szCs w:val="22"/>
        </w:rPr>
        <w:t>approving youth football and cheer contract</w:t>
      </w:r>
      <w:r w:rsidR="007B2BCE">
        <w:rPr>
          <w:sz w:val="22"/>
          <w:szCs w:val="22"/>
        </w:rPr>
        <w:t xml:space="preserve">. </w:t>
      </w:r>
    </w:p>
    <w:p w14:paraId="47393710" w14:textId="1DAD50AF" w:rsidR="00F30A95" w:rsidRDefault="00F30A95" w:rsidP="00F30A95">
      <w:pPr>
        <w:rPr>
          <w:sz w:val="22"/>
          <w:szCs w:val="22"/>
        </w:rPr>
      </w:pPr>
    </w:p>
    <w:p w14:paraId="1CFD1E9F" w14:textId="32DCE88B" w:rsidR="00F30A95" w:rsidRPr="00F30A95" w:rsidRDefault="00F30A95" w:rsidP="00F30A95">
      <w:pPr>
        <w:rPr>
          <w:sz w:val="22"/>
          <w:szCs w:val="22"/>
        </w:rPr>
      </w:pPr>
      <w:r>
        <w:rPr>
          <w:sz w:val="22"/>
          <w:szCs w:val="22"/>
        </w:rPr>
        <w:t xml:space="preserve">A motion was made by Snider, seconded by Woods to approve youth football and cheer contract. </w:t>
      </w:r>
      <w:r>
        <w:rPr>
          <w:sz w:val="22"/>
          <w:szCs w:val="22"/>
        </w:rPr>
        <w:t>Voter Box: Snider – Aye, Jackson – Aye, McGuinness – Aye, Tomaszewski – Aye, Woods – Aye. Motion carries.</w:t>
      </w:r>
    </w:p>
    <w:p w14:paraId="19B1C9C4" w14:textId="77777777" w:rsidR="002F2A2F" w:rsidRPr="002F2A2F" w:rsidRDefault="002F2A2F" w:rsidP="002F2A2F">
      <w:pPr>
        <w:pStyle w:val="ListParagraph"/>
        <w:rPr>
          <w:sz w:val="22"/>
          <w:szCs w:val="22"/>
        </w:rPr>
      </w:pPr>
    </w:p>
    <w:p w14:paraId="5907C231" w14:textId="5FD1F968" w:rsidR="002F2A2F" w:rsidRDefault="002F2A2F" w:rsidP="00B028EF">
      <w:pPr>
        <w:pStyle w:val="ListParagraph"/>
        <w:numPr>
          <w:ilvl w:val="0"/>
          <w:numId w:val="23"/>
        </w:numPr>
        <w:rPr>
          <w:sz w:val="22"/>
          <w:szCs w:val="22"/>
        </w:rPr>
      </w:pPr>
      <w:r>
        <w:rPr>
          <w:sz w:val="22"/>
          <w:szCs w:val="22"/>
        </w:rPr>
        <w:t xml:space="preserve">Discussion and/or possible action on </w:t>
      </w:r>
      <w:r w:rsidR="00C53105">
        <w:rPr>
          <w:sz w:val="22"/>
          <w:szCs w:val="22"/>
        </w:rPr>
        <w:t>installation of new billboards in city limits</w:t>
      </w:r>
      <w:r>
        <w:rPr>
          <w:sz w:val="22"/>
          <w:szCs w:val="22"/>
        </w:rPr>
        <w:t xml:space="preserve">. </w:t>
      </w:r>
    </w:p>
    <w:p w14:paraId="1559ED9D" w14:textId="77B09E4E" w:rsidR="00F30A95" w:rsidRDefault="00F30A95" w:rsidP="00F30A95">
      <w:pPr>
        <w:rPr>
          <w:sz w:val="22"/>
          <w:szCs w:val="22"/>
        </w:rPr>
      </w:pPr>
    </w:p>
    <w:p w14:paraId="4DB60E38" w14:textId="6E182411" w:rsidR="00F30A95" w:rsidRPr="00F30A95" w:rsidRDefault="00F30A95" w:rsidP="00F30A95">
      <w:pPr>
        <w:rPr>
          <w:sz w:val="22"/>
          <w:szCs w:val="22"/>
        </w:rPr>
      </w:pPr>
      <w:r>
        <w:rPr>
          <w:sz w:val="22"/>
          <w:szCs w:val="22"/>
        </w:rPr>
        <w:t xml:space="preserve">A motion was made by Woods, seconded by McGuinness to refuse the installation of any new billboards in city limits. </w:t>
      </w:r>
      <w:r>
        <w:rPr>
          <w:sz w:val="22"/>
          <w:szCs w:val="22"/>
        </w:rPr>
        <w:t>Voter Box: Snider – Aye, Jackson – Aye, McGuinness – Aye, Tomaszewski – Aye, Woods – Aye. Motion carries.</w:t>
      </w:r>
    </w:p>
    <w:p w14:paraId="06998DFB" w14:textId="67598DDA" w:rsidR="001C579B" w:rsidRPr="000D6907" w:rsidRDefault="001C579B" w:rsidP="001C579B">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5C0092C8" w14:textId="47042BE8" w:rsidR="00F30A95" w:rsidRPr="00F30A95" w:rsidRDefault="000D6907" w:rsidP="00F30A95">
      <w:pPr>
        <w:pStyle w:val="ListParagraph"/>
        <w:numPr>
          <w:ilvl w:val="1"/>
          <w:numId w:val="23"/>
        </w:numPr>
        <w:rPr>
          <w:sz w:val="22"/>
          <w:szCs w:val="27"/>
        </w:rPr>
      </w:pPr>
      <w:r w:rsidRPr="00F30A95">
        <w:rPr>
          <w:sz w:val="22"/>
          <w:szCs w:val="27"/>
        </w:rPr>
        <w:t>Planning Commission</w:t>
      </w:r>
    </w:p>
    <w:p w14:paraId="02BEFE3F" w14:textId="06153688" w:rsidR="000D6907" w:rsidRDefault="000D6907" w:rsidP="000D6907">
      <w:pPr>
        <w:pStyle w:val="ListParagraph"/>
        <w:numPr>
          <w:ilvl w:val="1"/>
          <w:numId w:val="23"/>
        </w:numPr>
        <w:rPr>
          <w:sz w:val="22"/>
          <w:szCs w:val="27"/>
        </w:rPr>
      </w:pPr>
      <w:r w:rsidRPr="00F30A95">
        <w:rPr>
          <w:sz w:val="22"/>
          <w:szCs w:val="27"/>
        </w:rPr>
        <w:t>Parks &amp; Cemetery</w:t>
      </w:r>
    </w:p>
    <w:p w14:paraId="76D9AB50" w14:textId="059F47E7" w:rsidR="00F30A95" w:rsidRPr="00F30A95" w:rsidRDefault="00B76A7F" w:rsidP="00F30A95">
      <w:pPr>
        <w:pStyle w:val="ListParagraph"/>
        <w:numPr>
          <w:ilvl w:val="2"/>
          <w:numId w:val="23"/>
        </w:numPr>
        <w:rPr>
          <w:sz w:val="22"/>
          <w:szCs w:val="27"/>
        </w:rPr>
      </w:pPr>
      <w:r>
        <w:rPr>
          <w:sz w:val="22"/>
          <w:szCs w:val="27"/>
        </w:rPr>
        <w:t xml:space="preserve">Visit from </w:t>
      </w:r>
      <w:proofErr w:type="spellStart"/>
      <w:r>
        <w:rPr>
          <w:sz w:val="22"/>
          <w:szCs w:val="27"/>
        </w:rPr>
        <w:t>Avedis</w:t>
      </w:r>
      <w:proofErr w:type="spellEnd"/>
      <w:r>
        <w:rPr>
          <w:sz w:val="22"/>
          <w:szCs w:val="27"/>
        </w:rPr>
        <w:t xml:space="preserve"> foundation w</w:t>
      </w:r>
      <w:bookmarkStart w:id="1" w:name="_GoBack"/>
      <w:bookmarkEnd w:id="1"/>
      <w:r>
        <w:rPr>
          <w:sz w:val="22"/>
          <w:szCs w:val="27"/>
        </w:rPr>
        <w:t>as positive</w:t>
      </w:r>
    </w:p>
    <w:p w14:paraId="394F52F0" w14:textId="4C359186" w:rsidR="000D6907" w:rsidRDefault="000D6907" w:rsidP="000D6907">
      <w:pPr>
        <w:pStyle w:val="ListParagraph"/>
        <w:numPr>
          <w:ilvl w:val="1"/>
          <w:numId w:val="23"/>
        </w:numPr>
        <w:rPr>
          <w:sz w:val="22"/>
          <w:szCs w:val="27"/>
        </w:rPr>
      </w:pPr>
      <w:r w:rsidRPr="00F30A95">
        <w:rPr>
          <w:sz w:val="22"/>
          <w:szCs w:val="27"/>
        </w:rPr>
        <w:t>Lake</w:t>
      </w:r>
    </w:p>
    <w:p w14:paraId="3E1CA6E9" w14:textId="57EC6A8D" w:rsidR="00B76A7F" w:rsidRPr="00F30A95" w:rsidRDefault="00B76A7F" w:rsidP="00B76A7F">
      <w:pPr>
        <w:pStyle w:val="ListParagraph"/>
        <w:numPr>
          <w:ilvl w:val="2"/>
          <w:numId w:val="23"/>
        </w:numPr>
        <w:rPr>
          <w:sz w:val="22"/>
          <w:szCs w:val="27"/>
        </w:rPr>
      </w:pPr>
      <w:r>
        <w:rPr>
          <w:sz w:val="22"/>
          <w:szCs w:val="27"/>
        </w:rPr>
        <w:t>Quiet time of year</w:t>
      </w:r>
    </w:p>
    <w:p w14:paraId="7790F948" w14:textId="23C07F9C" w:rsidR="002F6065" w:rsidRDefault="002F6065" w:rsidP="000D6907">
      <w:pPr>
        <w:pStyle w:val="ListParagraph"/>
        <w:numPr>
          <w:ilvl w:val="1"/>
          <w:numId w:val="23"/>
        </w:numPr>
        <w:rPr>
          <w:sz w:val="22"/>
          <w:szCs w:val="27"/>
        </w:rPr>
      </w:pPr>
      <w:r w:rsidRPr="00F30A95">
        <w:rPr>
          <w:sz w:val="22"/>
          <w:szCs w:val="27"/>
        </w:rPr>
        <w:t>Police Report</w:t>
      </w:r>
    </w:p>
    <w:p w14:paraId="2AEC5C17" w14:textId="3EC227EE" w:rsidR="00B76A7F" w:rsidRPr="00F30A95" w:rsidRDefault="00B76A7F" w:rsidP="00B76A7F">
      <w:pPr>
        <w:pStyle w:val="ListParagraph"/>
        <w:numPr>
          <w:ilvl w:val="2"/>
          <w:numId w:val="23"/>
        </w:numPr>
        <w:rPr>
          <w:sz w:val="22"/>
          <w:szCs w:val="27"/>
        </w:rPr>
      </w:pPr>
      <w:r>
        <w:rPr>
          <w:sz w:val="22"/>
          <w:szCs w:val="27"/>
        </w:rPr>
        <w:t>370 calls, 4 crashes, 27 reports, 14 arrests (10 drug), 3 domestic violence cases, accepting applications</w:t>
      </w:r>
    </w:p>
    <w:p w14:paraId="7845F42A" w14:textId="3982AB71" w:rsidR="002F6065" w:rsidRDefault="002F6065" w:rsidP="000D6907">
      <w:pPr>
        <w:pStyle w:val="ListParagraph"/>
        <w:numPr>
          <w:ilvl w:val="1"/>
          <w:numId w:val="23"/>
        </w:numPr>
        <w:rPr>
          <w:sz w:val="22"/>
          <w:szCs w:val="27"/>
        </w:rPr>
      </w:pPr>
      <w:r w:rsidRPr="00F30A95">
        <w:rPr>
          <w:sz w:val="22"/>
          <w:szCs w:val="27"/>
        </w:rPr>
        <w:t>Fire Report</w:t>
      </w:r>
    </w:p>
    <w:p w14:paraId="64F7E544" w14:textId="7DCEB0AF" w:rsidR="00B76A7F" w:rsidRPr="00F30A95" w:rsidRDefault="00B76A7F" w:rsidP="00B76A7F">
      <w:pPr>
        <w:pStyle w:val="ListParagraph"/>
        <w:numPr>
          <w:ilvl w:val="2"/>
          <w:numId w:val="23"/>
        </w:numPr>
        <w:rPr>
          <w:sz w:val="22"/>
          <w:szCs w:val="27"/>
        </w:rPr>
      </w:pPr>
      <w:r>
        <w:rPr>
          <w:sz w:val="22"/>
          <w:szCs w:val="27"/>
        </w:rPr>
        <w:t>Chief Banks was responding to a call</w:t>
      </w:r>
    </w:p>
    <w:p w14:paraId="4E1602D4" w14:textId="7D5D28B9" w:rsidR="000D6907" w:rsidRDefault="000D6907" w:rsidP="000D6907">
      <w:pPr>
        <w:pStyle w:val="ListParagraph"/>
        <w:numPr>
          <w:ilvl w:val="1"/>
          <w:numId w:val="23"/>
        </w:numPr>
        <w:rPr>
          <w:sz w:val="22"/>
          <w:szCs w:val="27"/>
        </w:rPr>
      </w:pPr>
      <w:r w:rsidRPr="00F30A95">
        <w:rPr>
          <w:sz w:val="22"/>
          <w:szCs w:val="27"/>
        </w:rPr>
        <w:t>City Manager</w:t>
      </w:r>
    </w:p>
    <w:p w14:paraId="79F04AD9" w14:textId="7941B6CB" w:rsidR="00B76A7F" w:rsidRPr="00F30A95" w:rsidRDefault="00B76A7F" w:rsidP="00B76A7F">
      <w:pPr>
        <w:pStyle w:val="ListParagraph"/>
        <w:numPr>
          <w:ilvl w:val="2"/>
          <w:numId w:val="23"/>
        </w:numPr>
        <w:rPr>
          <w:sz w:val="22"/>
          <w:szCs w:val="27"/>
        </w:rPr>
      </w:pPr>
      <w:r>
        <w:rPr>
          <w:sz w:val="22"/>
          <w:szCs w:val="27"/>
        </w:rPr>
        <w:t xml:space="preserve">The city has sold the building at 107 N Main St. </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6C259429" w14:textId="7FCC018E" w:rsidR="00B76A7F" w:rsidRDefault="00B76A7F" w:rsidP="00B76A7F">
      <w:pPr>
        <w:rPr>
          <w:sz w:val="22"/>
          <w:szCs w:val="22"/>
        </w:rPr>
      </w:pPr>
    </w:p>
    <w:p w14:paraId="5064920E" w14:textId="7C304EE0" w:rsidR="00B76A7F" w:rsidRPr="00B76A7F" w:rsidRDefault="00B76A7F" w:rsidP="00B76A7F">
      <w:pPr>
        <w:rPr>
          <w:sz w:val="22"/>
          <w:szCs w:val="22"/>
        </w:rPr>
      </w:pPr>
      <w:r>
        <w:rPr>
          <w:sz w:val="22"/>
          <w:szCs w:val="22"/>
        </w:rPr>
        <w:t xml:space="preserve">A motion was made by Snider, seconded by McGuinness to adjourn at 6:16 pm. </w:t>
      </w:r>
      <w:r>
        <w:rPr>
          <w:sz w:val="22"/>
          <w:szCs w:val="22"/>
        </w:rPr>
        <w:t>Voter Box: Snider – Aye, Jackson – Aye, McGuinness – Aye, Tomaszewski – Aye, Woods – Aye. Motion carries.</w:t>
      </w:r>
    </w:p>
    <w:p w14:paraId="3DF731BF" w14:textId="4F3C4AB9" w:rsidR="00C51224" w:rsidRDefault="00C51224" w:rsidP="00FE022F">
      <w:pPr>
        <w:pStyle w:val="ListParagraph"/>
        <w:rPr>
          <w:sz w:val="22"/>
          <w:szCs w:val="22"/>
        </w:rPr>
      </w:pPr>
    </w:p>
    <w:p w14:paraId="570B68FB" w14:textId="7C214EDA" w:rsidR="00C51224" w:rsidRPr="00B76A7F" w:rsidRDefault="00B76A7F" w:rsidP="00B76A7F">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50F131F4"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B76A7F">
        <w:rPr>
          <w:sz w:val="22"/>
        </w:rPr>
        <w:t>__________________________________</w:t>
      </w:r>
    </w:p>
    <w:p w14:paraId="1114F0DC" w14:textId="1E9EB6A4"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B76A7F">
        <w:rPr>
          <w:sz w:val="22"/>
        </w:rPr>
        <w:t>Mayor, Stan Jackson</w:t>
      </w:r>
    </w:p>
    <w:sectPr w:rsidR="00563CF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04C89" w14:textId="77777777" w:rsidR="00275EDC" w:rsidRDefault="00275EDC">
      <w:r>
        <w:separator/>
      </w:r>
    </w:p>
  </w:endnote>
  <w:endnote w:type="continuationSeparator" w:id="0">
    <w:p w14:paraId="18FAAC4E" w14:textId="77777777" w:rsidR="00275EDC" w:rsidRDefault="0027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8132" w14:textId="77777777" w:rsidR="00275EDC" w:rsidRDefault="00275EDC">
      <w:r>
        <w:separator/>
      </w:r>
    </w:p>
  </w:footnote>
  <w:footnote w:type="continuationSeparator" w:id="0">
    <w:p w14:paraId="335E1E58" w14:textId="77777777" w:rsidR="00275EDC" w:rsidRDefault="0027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C6478"/>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5EDC"/>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2BCE"/>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C6A0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3747C"/>
    <w:rsid w:val="00A402E9"/>
    <w:rsid w:val="00A432A3"/>
    <w:rsid w:val="00A448DE"/>
    <w:rsid w:val="00A454C8"/>
    <w:rsid w:val="00A4583E"/>
    <w:rsid w:val="00A460E2"/>
    <w:rsid w:val="00A507D2"/>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6A7F"/>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93D49"/>
    <w:rsid w:val="00EA3EA7"/>
    <w:rsid w:val="00EA645B"/>
    <w:rsid w:val="00EA7353"/>
    <w:rsid w:val="00EB2BE1"/>
    <w:rsid w:val="00EC0D58"/>
    <w:rsid w:val="00EC6710"/>
    <w:rsid w:val="00ED3E32"/>
    <w:rsid w:val="00EE41F1"/>
    <w:rsid w:val="00EE4311"/>
    <w:rsid w:val="00EE5A27"/>
    <w:rsid w:val="00EF3D1D"/>
    <w:rsid w:val="00F017BD"/>
    <w:rsid w:val="00F06B13"/>
    <w:rsid w:val="00F07F61"/>
    <w:rsid w:val="00F30A95"/>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2018-07-19T23:26:00Z</cp:lastPrinted>
  <dcterms:created xsi:type="dcterms:W3CDTF">2019-01-18T16:44:00Z</dcterms:created>
  <dcterms:modified xsi:type="dcterms:W3CDTF">2019-01-18T18:09:00Z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