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0DA752BE" w:rsidR="00FB24EB" w:rsidRDefault="00F64CD6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C92C95">
        <w:rPr>
          <w:rFonts w:ascii="Times New Roman" w:hAnsi="Times New Roman"/>
          <w:szCs w:val="24"/>
        </w:rPr>
        <w:t xml:space="preserve"> </w:t>
      </w:r>
      <w:r w:rsidR="003C15B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C5DA4DE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</w:t>
      </w:r>
      <w:r w:rsidR="00F64CD6">
        <w:rPr>
          <w:sz w:val="22"/>
          <w:szCs w:val="22"/>
        </w:rPr>
        <w:t>00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15FCFCA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 Jim Underwood</w:t>
      </w:r>
      <w:r w:rsidR="00F64CD6">
        <w:rPr>
          <w:sz w:val="22"/>
          <w:szCs w:val="22"/>
        </w:rPr>
        <w:t xml:space="preserve">, </w:t>
      </w:r>
      <w:r w:rsidR="003C15B6">
        <w:rPr>
          <w:sz w:val="22"/>
          <w:szCs w:val="22"/>
        </w:rPr>
        <w:t>Jessica Barron</w:t>
      </w:r>
      <w:r w:rsidR="00F64CD6">
        <w:rPr>
          <w:sz w:val="22"/>
          <w:szCs w:val="22"/>
        </w:rPr>
        <w:t>,</w:t>
      </w:r>
      <w:r w:rsidR="003C15B6">
        <w:rPr>
          <w:sz w:val="22"/>
          <w:szCs w:val="22"/>
        </w:rPr>
        <w:t xml:space="preserve"> and Bill Eslinger</w:t>
      </w:r>
      <w:r w:rsidR="003F08CC">
        <w:rPr>
          <w:sz w:val="22"/>
          <w:szCs w:val="22"/>
        </w:rPr>
        <w:t>.</w:t>
      </w:r>
      <w:r w:rsidR="001E32F5">
        <w:rPr>
          <w:sz w:val="22"/>
          <w:szCs w:val="22"/>
        </w:rPr>
        <w:t xml:space="preserve"> </w:t>
      </w:r>
    </w:p>
    <w:p w14:paraId="4B672280" w14:textId="77777777" w:rsidR="003C15B6" w:rsidRPr="003C15B6" w:rsidRDefault="003C15B6" w:rsidP="003C15B6">
      <w:pPr>
        <w:pStyle w:val="ListParagraph"/>
        <w:rPr>
          <w:sz w:val="22"/>
          <w:szCs w:val="22"/>
        </w:rPr>
      </w:pPr>
    </w:p>
    <w:p w14:paraId="5B970351" w14:textId="7CB165F6" w:rsidR="003C15B6" w:rsidRPr="00E652B3" w:rsidRDefault="003C15B6" w:rsidP="003C15B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094AB6A4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C15B6">
        <w:rPr>
          <w:sz w:val="22"/>
          <w:szCs w:val="22"/>
        </w:rPr>
        <w:t>Ju</w:t>
      </w:r>
      <w:r w:rsidR="00F64CD6">
        <w:rPr>
          <w:sz w:val="22"/>
          <w:szCs w:val="22"/>
        </w:rPr>
        <w:t>ly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1F25C4EE" w14:textId="679A2FF8" w:rsidR="001765E6" w:rsidRDefault="003F08CC" w:rsidP="00FE0767">
      <w:pPr>
        <w:ind w:firstLine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4C7842" w:rsidRPr="00FE0767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4C7842" w:rsidRPr="00FE0767">
        <w:rPr>
          <w:sz w:val="22"/>
          <w:szCs w:val="22"/>
        </w:rPr>
        <w:t>B</w:t>
      </w:r>
      <w:r w:rsidR="003C15B6"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to Approve the </w:t>
      </w:r>
      <w:r w:rsidR="003C15B6">
        <w:rPr>
          <w:sz w:val="22"/>
          <w:szCs w:val="22"/>
        </w:rPr>
        <w:t>June</w:t>
      </w:r>
      <w:r w:rsidRPr="00FE0767">
        <w:rPr>
          <w:sz w:val="22"/>
          <w:szCs w:val="22"/>
        </w:rPr>
        <w:t xml:space="preserve"> Minutes. </w:t>
      </w:r>
      <w:r w:rsidR="00054442" w:rsidRPr="00FE0767">
        <w:rPr>
          <w:sz w:val="22"/>
          <w:szCs w:val="22"/>
        </w:rPr>
        <w:t xml:space="preserve"> </w:t>
      </w:r>
      <w:r w:rsidR="004C7842" w:rsidRPr="00FE0767">
        <w:rPr>
          <w:sz w:val="22"/>
          <w:szCs w:val="22"/>
        </w:rPr>
        <w:t xml:space="preserve">The </w:t>
      </w:r>
      <w:r w:rsidR="00054442" w:rsidRPr="00FE0767">
        <w:rPr>
          <w:sz w:val="22"/>
          <w:szCs w:val="22"/>
        </w:rPr>
        <w:t>Vote:</w:t>
      </w:r>
    </w:p>
    <w:p w14:paraId="6E1706EB" w14:textId="6C88665E" w:rsidR="00945729" w:rsidRPr="00FE0767" w:rsidRDefault="001765E6" w:rsidP="00FE0767">
      <w:pPr>
        <w:ind w:firstLine="540"/>
        <w:rPr>
          <w:sz w:val="22"/>
          <w:szCs w:val="22"/>
        </w:rPr>
      </w:pPr>
      <w:r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F64CD6">
        <w:rPr>
          <w:sz w:val="22"/>
          <w:szCs w:val="22"/>
        </w:rPr>
        <w:t xml:space="preserve">Barron – Aye, Eslinger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46674D48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69592E52" w:rsidR="001E32F5" w:rsidRPr="001E32F5" w:rsidRDefault="00FE0767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0700AE6A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0178134D" w14:textId="44A32212" w:rsidR="001E32F5" w:rsidRPr="001E32F5" w:rsidRDefault="002C58E5" w:rsidP="002C58E5">
      <w:pPr>
        <w:ind w:firstLine="540"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7787E754" w14:textId="77777777" w:rsidR="00177FD5" w:rsidRPr="00177FD5" w:rsidRDefault="00177FD5" w:rsidP="00177FD5">
      <w:pPr>
        <w:pStyle w:val="ListParagraph"/>
        <w:rPr>
          <w:sz w:val="22"/>
          <w:szCs w:val="22"/>
        </w:rPr>
      </w:pPr>
    </w:p>
    <w:p w14:paraId="2DC99338" w14:textId="77777777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Update of Playground Equipment.</w:t>
      </w:r>
    </w:p>
    <w:p w14:paraId="37496310" w14:textId="6918743B" w:rsidR="00FE0767" w:rsidRDefault="00F64CD6" w:rsidP="00FE0767">
      <w:pPr>
        <w:ind w:left="540"/>
        <w:rPr>
          <w:sz w:val="22"/>
        </w:rPr>
      </w:pPr>
      <w:r>
        <w:rPr>
          <w:sz w:val="22"/>
        </w:rPr>
        <w:t>No Action</w:t>
      </w:r>
    </w:p>
    <w:p w14:paraId="468E27B7" w14:textId="77777777" w:rsidR="00FE0767" w:rsidRDefault="00FE0767" w:rsidP="00FE0767">
      <w:pPr>
        <w:ind w:left="540"/>
        <w:rPr>
          <w:sz w:val="22"/>
        </w:rPr>
      </w:pPr>
    </w:p>
    <w:p w14:paraId="1B46BE0F" w14:textId="418A297B" w:rsidR="00FE0767" w:rsidRPr="00FE0767" w:rsidRDefault="00FE0767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="00F64CD6">
        <w:rPr>
          <w:sz w:val="22"/>
        </w:rPr>
        <w:t>Approving Sold Cemetery Plots</w:t>
      </w:r>
      <w:r w:rsidR="003C15B6">
        <w:rPr>
          <w:sz w:val="22"/>
        </w:rPr>
        <w:t>.</w:t>
      </w:r>
    </w:p>
    <w:p w14:paraId="03F5FE66" w14:textId="5019ED89" w:rsidR="00FE0767" w:rsidRDefault="00F64CD6" w:rsidP="00FE0767">
      <w:pPr>
        <w:ind w:left="540"/>
        <w:rPr>
          <w:sz w:val="22"/>
        </w:rPr>
      </w:pPr>
      <w:r>
        <w:rPr>
          <w:sz w:val="22"/>
        </w:rPr>
        <w:t>A motion was made by Barron, seconded by Underwood to Approve the Cemetery Plots Sold.  The Vote:  White – Aye, Burris – Aye, Barron – Aye, Eslinger – Aye, and Underwood – Aye, No Nays. Motion carries.</w:t>
      </w:r>
    </w:p>
    <w:p w14:paraId="12859C4D" w14:textId="77777777" w:rsidR="00FE0767" w:rsidRPr="00FE0767" w:rsidRDefault="00FE0767" w:rsidP="00FE0767">
      <w:pPr>
        <w:ind w:left="540"/>
        <w:rPr>
          <w:sz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6773C8C5" w14:textId="304387DF" w:rsidR="001E32F5" w:rsidRPr="001E32F5" w:rsidRDefault="001E32F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C15B6"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 w:rsidR="00F64CD6">
        <w:rPr>
          <w:sz w:val="22"/>
          <w:szCs w:val="22"/>
        </w:rPr>
        <w:t>Burris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765E6">
        <w:rPr>
          <w:sz w:val="22"/>
          <w:szCs w:val="22"/>
        </w:rPr>
        <w:t>The V</w:t>
      </w:r>
      <w:r>
        <w:rPr>
          <w:sz w:val="22"/>
          <w:szCs w:val="22"/>
        </w:rPr>
        <w:t xml:space="preserve">ote: </w:t>
      </w:r>
      <w:r w:rsidR="001765E6">
        <w:rPr>
          <w:sz w:val="22"/>
          <w:szCs w:val="22"/>
        </w:rPr>
        <w:t>White – Aye, B</w:t>
      </w:r>
      <w:r w:rsidR="003C15B6">
        <w:rPr>
          <w:sz w:val="22"/>
          <w:szCs w:val="22"/>
        </w:rPr>
        <w:t>urris</w:t>
      </w:r>
      <w:r w:rsidR="001765E6">
        <w:rPr>
          <w:sz w:val="22"/>
          <w:szCs w:val="22"/>
        </w:rPr>
        <w:t xml:space="preserve"> – Aye, </w:t>
      </w:r>
      <w:r w:rsidR="00F64CD6">
        <w:rPr>
          <w:sz w:val="22"/>
          <w:szCs w:val="22"/>
        </w:rPr>
        <w:t xml:space="preserve">Barron – Aye, Eslinger – Aye, </w:t>
      </w:r>
      <w:r w:rsidR="001765E6">
        <w:rPr>
          <w:sz w:val="22"/>
          <w:szCs w:val="22"/>
        </w:rPr>
        <w:t xml:space="preserve">and Underwood – </w:t>
      </w:r>
      <w:r w:rsidR="00A81222">
        <w:rPr>
          <w:sz w:val="22"/>
          <w:szCs w:val="22"/>
        </w:rPr>
        <w:t>Aye, No</w:t>
      </w:r>
      <w:r w:rsidR="00546E52">
        <w:rPr>
          <w:sz w:val="22"/>
          <w:szCs w:val="22"/>
        </w:rPr>
        <w:t xml:space="preserve"> Nays.</w:t>
      </w:r>
      <w:r>
        <w:rPr>
          <w:sz w:val="22"/>
          <w:szCs w:val="22"/>
        </w:rPr>
        <w:t xml:space="preserve">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2020-09-01T14:40:00Z</cp:lastPrinted>
  <dcterms:created xsi:type="dcterms:W3CDTF">2020-09-01T14:41:00Z</dcterms:created>
  <dcterms:modified xsi:type="dcterms:W3CDTF">2020-09-01T14:41:00Z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