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3972C128" w:rsidR="00A22306" w:rsidRDefault="00A66BCC" w:rsidP="0092404E">
      <w:pPr>
        <w:pStyle w:val="Title"/>
        <w:tabs>
          <w:tab w:val="left" w:pos="3108"/>
          <w:tab w:val="center" w:pos="5112"/>
        </w:tabs>
        <w:rPr>
          <w:rFonts w:ascii="Times New Roman" w:hAnsi="Times New Roman"/>
          <w:szCs w:val="24"/>
        </w:rPr>
      </w:pPr>
      <w:r>
        <w:rPr>
          <w:rFonts w:ascii="Times New Roman" w:hAnsi="Times New Roman"/>
          <w:szCs w:val="24"/>
        </w:rPr>
        <w:t>CITY COUNCIL</w:t>
      </w:r>
      <w:r w:rsidR="009A1F3B">
        <w:rPr>
          <w:rFonts w:ascii="Times New Roman" w:hAnsi="Times New Roman"/>
          <w:szCs w:val="24"/>
        </w:rPr>
        <w:t xml:space="preserve"> </w:t>
      </w:r>
      <w:r w:rsidR="00F94648">
        <w:rPr>
          <w:rFonts w:ascii="Times New Roman" w:hAnsi="Times New Roman"/>
          <w:szCs w:val="24"/>
        </w:rPr>
        <w:t>MINUTES</w:t>
      </w:r>
    </w:p>
    <w:p w14:paraId="2CCB5CC5" w14:textId="68592409" w:rsidR="00FB24EB" w:rsidRDefault="00F17A6C" w:rsidP="00A22306">
      <w:pPr>
        <w:pStyle w:val="Title"/>
        <w:rPr>
          <w:rFonts w:ascii="Times New Roman" w:hAnsi="Times New Roman"/>
          <w:szCs w:val="24"/>
        </w:rPr>
      </w:pPr>
      <w:r>
        <w:rPr>
          <w:rFonts w:ascii="Times New Roman" w:hAnsi="Times New Roman"/>
          <w:szCs w:val="24"/>
        </w:rPr>
        <w:t>August</w:t>
      </w:r>
      <w:r w:rsidR="0040243D">
        <w:rPr>
          <w:rFonts w:ascii="Times New Roman" w:hAnsi="Times New Roman"/>
          <w:szCs w:val="24"/>
        </w:rPr>
        <w:t xml:space="preserve"> </w:t>
      </w:r>
      <w:r w:rsidR="00243CBD">
        <w:rPr>
          <w:rFonts w:ascii="Times New Roman" w:hAnsi="Times New Roman"/>
          <w:szCs w:val="24"/>
        </w:rPr>
        <w:t>2</w:t>
      </w:r>
      <w:r>
        <w:rPr>
          <w:rFonts w:ascii="Times New Roman" w:hAnsi="Times New Roman"/>
          <w:szCs w:val="24"/>
        </w:rPr>
        <w:t>5</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9A294A">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038D7E11"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21F6B4C6"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 </w:t>
      </w:r>
    </w:p>
    <w:p w14:paraId="2AF964BA" w14:textId="3C99F19D" w:rsidR="00450CED" w:rsidRDefault="00450CED" w:rsidP="00421972">
      <w:pPr>
        <w:rPr>
          <w:sz w:val="22"/>
          <w:szCs w:val="22"/>
        </w:rPr>
      </w:pPr>
    </w:p>
    <w:p w14:paraId="7CBCBF37" w14:textId="17FD168D" w:rsidR="00243CBD" w:rsidRDefault="00243CBD" w:rsidP="00450CED">
      <w:pPr>
        <w:ind w:firstLine="540"/>
        <w:rPr>
          <w:sz w:val="22"/>
          <w:szCs w:val="22"/>
        </w:rPr>
      </w:pPr>
      <w:r>
        <w:rPr>
          <w:sz w:val="22"/>
          <w:szCs w:val="22"/>
        </w:rPr>
        <w:t xml:space="preserve">Invocation led by </w:t>
      </w:r>
      <w:r w:rsidR="0082606C">
        <w:rPr>
          <w:sz w:val="22"/>
          <w:szCs w:val="22"/>
        </w:rPr>
        <w:t>Larry Dillon</w:t>
      </w:r>
      <w:r>
        <w:rPr>
          <w:sz w:val="22"/>
          <w:szCs w:val="22"/>
        </w:rPr>
        <w:t>.</w:t>
      </w:r>
    </w:p>
    <w:p w14:paraId="6525A35F" w14:textId="77777777" w:rsidR="00243CBD" w:rsidRDefault="00243CBD" w:rsidP="00450CED">
      <w:pPr>
        <w:ind w:firstLine="540"/>
        <w:rPr>
          <w:sz w:val="22"/>
          <w:szCs w:val="22"/>
        </w:rPr>
      </w:pPr>
    </w:p>
    <w:p w14:paraId="78D6D6CB" w14:textId="1C9DD19B" w:rsidR="00450CED" w:rsidRPr="00450CED" w:rsidRDefault="00450CED" w:rsidP="00450CED">
      <w:pPr>
        <w:ind w:firstLine="540"/>
        <w:rPr>
          <w:sz w:val="22"/>
          <w:szCs w:val="22"/>
        </w:rPr>
      </w:pPr>
      <w:r>
        <w:rPr>
          <w:sz w:val="22"/>
          <w:szCs w:val="22"/>
        </w:rPr>
        <w:t>Flag Salute led by</w:t>
      </w:r>
      <w:r w:rsidR="00DB365E">
        <w:rPr>
          <w:sz w:val="22"/>
          <w:szCs w:val="22"/>
        </w:rPr>
        <w:t xml:space="preserve"> </w:t>
      </w:r>
      <w:r w:rsidR="0082606C">
        <w:rPr>
          <w:sz w:val="22"/>
          <w:szCs w:val="22"/>
        </w:rPr>
        <w:t>Steven Tomaszewski</w:t>
      </w:r>
      <w:r>
        <w:rPr>
          <w:sz w:val="22"/>
          <w:szCs w:val="22"/>
        </w:rPr>
        <w:t>.</w:t>
      </w:r>
    </w:p>
    <w:p w14:paraId="65C897B5" w14:textId="54BE63E0" w:rsidR="00B3673B" w:rsidRDefault="00B3673B" w:rsidP="004676B2">
      <w:pPr>
        <w:rPr>
          <w:sz w:val="22"/>
          <w:szCs w:val="22"/>
        </w:rPr>
      </w:pPr>
    </w:p>
    <w:p w14:paraId="735F11D9" w14:textId="1D93993F" w:rsidR="004676B2" w:rsidRPr="004B51FD" w:rsidRDefault="0012627C" w:rsidP="003103F1">
      <w:pPr>
        <w:pStyle w:val="ListParagraph"/>
        <w:numPr>
          <w:ilvl w:val="0"/>
          <w:numId w:val="1"/>
        </w:numPr>
        <w:rPr>
          <w:b/>
          <w:sz w:val="22"/>
          <w:szCs w:val="22"/>
        </w:rPr>
      </w:pPr>
      <w:r w:rsidRPr="004B51FD">
        <w:rPr>
          <w:sz w:val="22"/>
          <w:szCs w:val="22"/>
        </w:rPr>
        <w:t>Call</w:t>
      </w:r>
      <w:r w:rsidR="00F94648">
        <w:rPr>
          <w:sz w:val="22"/>
          <w:szCs w:val="22"/>
        </w:rPr>
        <w:t xml:space="preserve">ed to Order by Mayor </w:t>
      </w:r>
      <w:r w:rsidR="009F79FA">
        <w:rPr>
          <w:sz w:val="22"/>
          <w:szCs w:val="22"/>
        </w:rPr>
        <w:t>Jackson</w:t>
      </w:r>
      <w:r w:rsidR="00F94648">
        <w:rPr>
          <w:sz w:val="22"/>
          <w:szCs w:val="22"/>
        </w:rPr>
        <w:t xml:space="preserve"> at 6:0</w:t>
      </w:r>
      <w:r w:rsidR="00B17BBD">
        <w:rPr>
          <w:sz w:val="22"/>
          <w:szCs w:val="22"/>
        </w:rPr>
        <w:t>0</w:t>
      </w:r>
      <w:r w:rsidR="00F94648">
        <w:rPr>
          <w:sz w:val="22"/>
          <w:szCs w:val="22"/>
        </w:rPr>
        <w:t xml:space="preserve"> pm</w:t>
      </w:r>
    </w:p>
    <w:p w14:paraId="3CA93732" w14:textId="77777777" w:rsidR="004B51FD" w:rsidRPr="004B51FD" w:rsidRDefault="004B51FD" w:rsidP="004B51FD">
      <w:pPr>
        <w:pStyle w:val="ListParagraph"/>
        <w:ind w:left="540"/>
        <w:rPr>
          <w:b/>
          <w:sz w:val="22"/>
          <w:szCs w:val="22"/>
        </w:rPr>
      </w:pPr>
    </w:p>
    <w:p w14:paraId="213C93FE" w14:textId="30290ACD" w:rsidR="004676B2" w:rsidRDefault="001C579B" w:rsidP="003103F1">
      <w:pPr>
        <w:pStyle w:val="ListParagraph"/>
        <w:numPr>
          <w:ilvl w:val="0"/>
          <w:numId w:val="1"/>
        </w:numPr>
        <w:rPr>
          <w:sz w:val="22"/>
          <w:szCs w:val="22"/>
        </w:rPr>
      </w:pPr>
      <w:r>
        <w:rPr>
          <w:sz w:val="22"/>
          <w:szCs w:val="22"/>
        </w:rPr>
        <w:t>Roll Call</w:t>
      </w:r>
      <w:r w:rsidR="00F94648">
        <w:rPr>
          <w:sz w:val="22"/>
          <w:szCs w:val="22"/>
        </w:rPr>
        <w:t xml:space="preserve">:  </w:t>
      </w:r>
      <w:r w:rsidR="009F79FA">
        <w:rPr>
          <w:sz w:val="22"/>
          <w:szCs w:val="22"/>
        </w:rPr>
        <w:t xml:space="preserve">Stan Jackson, </w:t>
      </w:r>
      <w:r w:rsidR="00182B18">
        <w:rPr>
          <w:sz w:val="22"/>
          <w:szCs w:val="22"/>
        </w:rPr>
        <w:t>Ralph Snider,</w:t>
      </w:r>
      <w:r w:rsidR="00B17BBD" w:rsidRPr="00B17BBD">
        <w:rPr>
          <w:sz w:val="22"/>
          <w:szCs w:val="22"/>
        </w:rPr>
        <w:t xml:space="preserve"> </w:t>
      </w:r>
      <w:r w:rsidR="00B17BBD">
        <w:rPr>
          <w:sz w:val="22"/>
          <w:szCs w:val="22"/>
        </w:rPr>
        <w:t xml:space="preserve">Larry Dillon, Daniel </w:t>
      </w:r>
      <w:proofErr w:type="gramStart"/>
      <w:r w:rsidR="00B17BBD">
        <w:rPr>
          <w:sz w:val="22"/>
          <w:szCs w:val="22"/>
        </w:rPr>
        <w:t>McClure</w:t>
      </w:r>
      <w:proofErr w:type="gramEnd"/>
      <w:r w:rsidR="00182B18">
        <w:rPr>
          <w:sz w:val="22"/>
          <w:szCs w:val="22"/>
        </w:rPr>
        <w:t xml:space="preserve"> </w:t>
      </w:r>
      <w:r w:rsidR="003726B7">
        <w:rPr>
          <w:sz w:val="22"/>
          <w:szCs w:val="22"/>
        </w:rPr>
        <w:t>and Steven Tomaszewski</w:t>
      </w:r>
      <w:r w:rsidR="001E3355">
        <w:rPr>
          <w:sz w:val="22"/>
          <w:szCs w:val="22"/>
        </w:rPr>
        <w:t xml:space="preserve"> were present.</w:t>
      </w:r>
      <w:r w:rsidR="00753A88">
        <w:rPr>
          <w:sz w:val="22"/>
          <w:szCs w:val="22"/>
        </w:rPr>
        <w:t xml:space="preserve">  </w:t>
      </w:r>
      <w:r w:rsidR="00F94648">
        <w:rPr>
          <w:sz w:val="22"/>
          <w:szCs w:val="22"/>
        </w:rPr>
        <w:t>A quorum was declared.</w:t>
      </w:r>
    </w:p>
    <w:p w14:paraId="3105B8ED" w14:textId="05D28039" w:rsidR="00FC4439" w:rsidRDefault="00FC4439" w:rsidP="008F7470">
      <w:pPr>
        <w:rPr>
          <w:sz w:val="22"/>
          <w:szCs w:val="22"/>
        </w:rPr>
      </w:pPr>
    </w:p>
    <w:p w14:paraId="778DAE25" w14:textId="476369B6" w:rsidR="0094056A" w:rsidRPr="0094056A" w:rsidRDefault="0094056A" w:rsidP="0094056A">
      <w:pPr>
        <w:ind w:left="540"/>
        <w:rPr>
          <w:b/>
          <w:bCs/>
          <w:sz w:val="27"/>
          <w:szCs w:val="27"/>
        </w:rPr>
      </w:pPr>
      <w:r w:rsidRPr="0094056A">
        <w:rPr>
          <w:b/>
          <w:bCs/>
          <w:sz w:val="27"/>
          <w:szCs w:val="27"/>
        </w:rPr>
        <w:t>Public Hearing:</w:t>
      </w:r>
    </w:p>
    <w:p w14:paraId="34A45425" w14:textId="77777777" w:rsidR="0094056A" w:rsidRPr="0094056A" w:rsidRDefault="0094056A" w:rsidP="0094056A">
      <w:pPr>
        <w:pStyle w:val="ListParagraph"/>
        <w:ind w:left="540"/>
        <w:rPr>
          <w:sz w:val="22"/>
          <w:szCs w:val="22"/>
        </w:rPr>
      </w:pPr>
    </w:p>
    <w:p w14:paraId="2B604314" w14:textId="3655D826" w:rsidR="004676B2" w:rsidRPr="00FC4439" w:rsidRDefault="00324282" w:rsidP="003103F1">
      <w:pPr>
        <w:pStyle w:val="ListParagraph"/>
        <w:numPr>
          <w:ilvl w:val="0"/>
          <w:numId w:val="1"/>
        </w:numPr>
        <w:rPr>
          <w:sz w:val="22"/>
          <w:szCs w:val="22"/>
        </w:rPr>
      </w:pPr>
      <w:r w:rsidRPr="00FC4439">
        <w:rPr>
          <w:b/>
          <w:sz w:val="27"/>
          <w:szCs w:val="27"/>
        </w:rPr>
        <w:t>Consent</w:t>
      </w:r>
      <w:r w:rsidR="004676B2" w:rsidRPr="00FC4439">
        <w:rPr>
          <w:b/>
          <w:sz w:val="27"/>
          <w:szCs w:val="27"/>
        </w:rPr>
        <w:t xml:space="preserve"> </w:t>
      </w:r>
      <w:r w:rsidRPr="00FC4439">
        <w:rPr>
          <w:b/>
          <w:sz w:val="27"/>
          <w:szCs w:val="27"/>
        </w:rPr>
        <w:t>Agenda</w:t>
      </w:r>
      <w:r w:rsidR="004676B2" w:rsidRPr="00FC4439">
        <w:rPr>
          <w:b/>
          <w:sz w:val="22"/>
          <w:szCs w:val="22"/>
        </w:rPr>
        <w:t>:</w:t>
      </w:r>
      <w:r w:rsidRPr="00FC4439">
        <w:rPr>
          <w:b/>
          <w:sz w:val="22"/>
          <w:szCs w:val="22"/>
        </w:rPr>
        <w:t xml:space="preserve"> </w:t>
      </w:r>
      <w:r w:rsidRPr="00FC4439">
        <w:rPr>
          <w:sz w:val="22"/>
          <w:szCs w:val="22"/>
        </w:rPr>
        <w:t xml:space="preserve"> </w:t>
      </w:r>
    </w:p>
    <w:p w14:paraId="26FA1129" w14:textId="77777777" w:rsidR="00945729" w:rsidRDefault="00945729" w:rsidP="00945729">
      <w:pPr>
        <w:pStyle w:val="ListParagraph"/>
        <w:ind w:left="0"/>
        <w:rPr>
          <w:sz w:val="22"/>
          <w:szCs w:val="22"/>
        </w:rPr>
      </w:pPr>
    </w:p>
    <w:p w14:paraId="26C8E063" w14:textId="355756BA" w:rsidR="004676B2" w:rsidRDefault="004676B2" w:rsidP="003103F1">
      <w:pPr>
        <w:pStyle w:val="ListParagraph"/>
        <w:numPr>
          <w:ilvl w:val="0"/>
          <w:numId w:val="2"/>
        </w:numPr>
        <w:rPr>
          <w:sz w:val="22"/>
          <w:szCs w:val="22"/>
        </w:rPr>
      </w:pPr>
      <w:r>
        <w:rPr>
          <w:sz w:val="22"/>
          <w:szCs w:val="22"/>
        </w:rPr>
        <w:t>Approv</w:t>
      </w:r>
      <w:r w:rsidR="00692B6B">
        <w:rPr>
          <w:sz w:val="22"/>
          <w:szCs w:val="22"/>
        </w:rPr>
        <w:t>al of</w:t>
      </w:r>
      <w:r>
        <w:rPr>
          <w:sz w:val="22"/>
          <w:szCs w:val="22"/>
        </w:rPr>
        <w:t xml:space="preserve"> </w:t>
      </w:r>
      <w:r w:rsidR="004D2B14">
        <w:rPr>
          <w:sz w:val="22"/>
          <w:szCs w:val="22"/>
        </w:rPr>
        <w:t>Ju</w:t>
      </w:r>
      <w:r w:rsidR="0082606C">
        <w:rPr>
          <w:sz w:val="22"/>
          <w:szCs w:val="22"/>
        </w:rPr>
        <w:t>ly</w:t>
      </w:r>
      <w:r w:rsidR="00227527">
        <w:rPr>
          <w:sz w:val="22"/>
          <w:szCs w:val="22"/>
        </w:rPr>
        <w:t xml:space="preserve"> </w:t>
      </w:r>
      <w:r w:rsidR="0082606C">
        <w:rPr>
          <w:sz w:val="22"/>
          <w:szCs w:val="22"/>
        </w:rPr>
        <w:t>28</w:t>
      </w:r>
      <w:r w:rsidR="001B7735" w:rsidRPr="001B7735">
        <w:rPr>
          <w:sz w:val="22"/>
          <w:szCs w:val="22"/>
          <w:vertAlign w:val="superscript"/>
        </w:rPr>
        <w:t>th</w:t>
      </w:r>
      <w:r w:rsidR="006542F2">
        <w:rPr>
          <w:sz w:val="22"/>
          <w:szCs w:val="22"/>
        </w:rPr>
        <w:t>,</w:t>
      </w:r>
      <w:r w:rsidR="000E485C">
        <w:rPr>
          <w:sz w:val="22"/>
          <w:szCs w:val="22"/>
        </w:rPr>
        <w:t xml:space="preserve"> </w:t>
      </w:r>
      <w:proofErr w:type="gramStart"/>
      <w:r w:rsidR="00AD4053">
        <w:rPr>
          <w:sz w:val="22"/>
          <w:szCs w:val="22"/>
        </w:rPr>
        <w:t>202</w:t>
      </w:r>
      <w:r w:rsidR="00474B80">
        <w:rPr>
          <w:sz w:val="22"/>
          <w:szCs w:val="22"/>
        </w:rPr>
        <w:t>2</w:t>
      </w:r>
      <w:proofErr w:type="gramEnd"/>
      <w:r w:rsidR="00AD4053">
        <w:rPr>
          <w:sz w:val="22"/>
          <w:szCs w:val="22"/>
        </w:rPr>
        <w:t xml:space="preserve"> </w:t>
      </w:r>
      <w:r w:rsidR="0082606C">
        <w:rPr>
          <w:sz w:val="22"/>
          <w:szCs w:val="22"/>
        </w:rPr>
        <w:t>Regular</w:t>
      </w:r>
      <w:r w:rsidR="00193543">
        <w:rPr>
          <w:sz w:val="22"/>
          <w:szCs w:val="22"/>
        </w:rPr>
        <w:t xml:space="preserve"> </w:t>
      </w:r>
      <w:r w:rsidR="00692B6B">
        <w:rPr>
          <w:sz w:val="22"/>
          <w:szCs w:val="22"/>
        </w:rPr>
        <w:t>M</w:t>
      </w:r>
      <w:r>
        <w:rPr>
          <w:sz w:val="22"/>
          <w:szCs w:val="22"/>
        </w:rPr>
        <w:t xml:space="preserve">eeting </w:t>
      </w:r>
      <w:r w:rsidR="00692B6B">
        <w:rPr>
          <w:sz w:val="22"/>
          <w:szCs w:val="22"/>
        </w:rPr>
        <w:t>M</w:t>
      </w:r>
      <w:r>
        <w:rPr>
          <w:sz w:val="22"/>
          <w:szCs w:val="22"/>
        </w:rPr>
        <w:t>inutes</w:t>
      </w:r>
      <w:r w:rsidR="00227527">
        <w:rPr>
          <w:sz w:val="22"/>
          <w:szCs w:val="22"/>
        </w:rPr>
        <w:t>.</w:t>
      </w:r>
    </w:p>
    <w:p w14:paraId="6B7DCB6D" w14:textId="04A7113F" w:rsidR="00692B6B" w:rsidRDefault="00692B6B" w:rsidP="003103F1">
      <w:pPr>
        <w:pStyle w:val="ListParagraph"/>
        <w:numPr>
          <w:ilvl w:val="0"/>
          <w:numId w:val="2"/>
        </w:numPr>
        <w:rPr>
          <w:sz w:val="22"/>
          <w:szCs w:val="22"/>
        </w:rPr>
      </w:pPr>
      <w:r>
        <w:rPr>
          <w:sz w:val="22"/>
          <w:szCs w:val="22"/>
        </w:rPr>
        <w:t xml:space="preserve">Approval of Claims and Checks from the end of </w:t>
      </w:r>
      <w:r w:rsidR="004D2B14">
        <w:rPr>
          <w:sz w:val="22"/>
          <w:szCs w:val="22"/>
        </w:rPr>
        <w:t>Ju</w:t>
      </w:r>
      <w:r w:rsidR="0082606C">
        <w:rPr>
          <w:sz w:val="22"/>
          <w:szCs w:val="22"/>
        </w:rPr>
        <w:t>ly</w:t>
      </w:r>
      <w:r>
        <w:rPr>
          <w:sz w:val="22"/>
          <w:szCs w:val="22"/>
        </w:rPr>
        <w:t xml:space="preserve"> 202</w:t>
      </w:r>
      <w:r w:rsidR="00474B80">
        <w:rPr>
          <w:sz w:val="22"/>
          <w:szCs w:val="22"/>
        </w:rPr>
        <w:t>2</w:t>
      </w:r>
      <w:r>
        <w:rPr>
          <w:sz w:val="22"/>
          <w:szCs w:val="22"/>
        </w:rPr>
        <w:t xml:space="preserve"> through </w:t>
      </w:r>
      <w:r w:rsidR="0082606C">
        <w:rPr>
          <w:sz w:val="22"/>
          <w:szCs w:val="22"/>
        </w:rPr>
        <w:t>August</w:t>
      </w:r>
      <w:r w:rsidR="00E62CA0">
        <w:rPr>
          <w:sz w:val="22"/>
          <w:szCs w:val="22"/>
        </w:rPr>
        <w:t xml:space="preserve"> </w:t>
      </w:r>
      <w:r w:rsidR="004D2B14">
        <w:rPr>
          <w:sz w:val="22"/>
          <w:szCs w:val="22"/>
        </w:rPr>
        <w:t>2</w:t>
      </w:r>
      <w:r w:rsidR="0082606C">
        <w:rPr>
          <w:sz w:val="22"/>
          <w:szCs w:val="22"/>
        </w:rPr>
        <w:t>5</w:t>
      </w:r>
      <w:r w:rsidR="004B2DBC" w:rsidRPr="004B2DBC">
        <w:rPr>
          <w:sz w:val="22"/>
          <w:szCs w:val="22"/>
          <w:vertAlign w:val="superscript"/>
        </w:rPr>
        <w:t>th</w:t>
      </w:r>
      <w:r>
        <w:rPr>
          <w:sz w:val="22"/>
          <w:szCs w:val="22"/>
        </w:rPr>
        <w:t>, 202</w:t>
      </w:r>
      <w:r w:rsidR="00E5000C">
        <w:rPr>
          <w:sz w:val="22"/>
          <w:szCs w:val="22"/>
        </w:rPr>
        <w:t>2</w:t>
      </w:r>
      <w:r>
        <w:rPr>
          <w:sz w:val="22"/>
          <w:szCs w:val="22"/>
        </w:rPr>
        <w:t>.</w:t>
      </w:r>
    </w:p>
    <w:p w14:paraId="7C9928A7" w14:textId="3DBA43F5" w:rsidR="00692B6B" w:rsidRDefault="00692B6B" w:rsidP="003103F1">
      <w:pPr>
        <w:pStyle w:val="ListParagraph"/>
        <w:numPr>
          <w:ilvl w:val="0"/>
          <w:numId w:val="2"/>
        </w:numPr>
        <w:rPr>
          <w:sz w:val="22"/>
          <w:szCs w:val="22"/>
        </w:rPr>
      </w:pPr>
      <w:r>
        <w:rPr>
          <w:sz w:val="22"/>
          <w:szCs w:val="22"/>
        </w:rPr>
        <w:t xml:space="preserve">Approval of Treasurer’s Report through </w:t>
      </w:r>
      <w:r w:rsidR="00DB365E">
        <w:rPr>
          <w:sz w:val="22"/>
          <w:szCs w:val="22"/>
        </w:rPr>
        <w:t>Ju</w:t>
      </w:r>
      <w:r w:rsidR="0082606C">
        <w:rPr>
          <w:sz w:val="22"/>
          <w:szCs w:val="22"/>
        </w:rPr>
        <w:t>ly</w:t>
      </w:r>
      <w:r w:rsidR="0040243D">
        <w:rPr>
          <w:sz w:val="22"/>
          <w:szCs w:val="22"/>
        </w:rPr>
        <w:t xml:space="preserve"> </w:t>
      </w:r>
      <w:r>
        <w:rPr>
          <w:sz w:val="22"/>
          <w:szCs w:val="22"/>
        </w:rPr>
        <w:t>202</w:t>
      </w:r>
      <w:r w:rsidR="00474B80">
        <w:rPr>
          <w:sz w:val="22"/>
          <w:szCs w:val="22"/>
        </w:rPr>
        <w:t>2</w:t>
      </w:r>
      <w:r>
        <w:rPr>
          <w:sz w:val="22"/>
          <w:szCs w:val="22"/>
        </w:rPr>
        <w:t>.</w:t>
      </w:r>
    </w:p>
    <w:p w14:paraId="181B218C" w14:textId="144A6663" w:rsidR="00E5000C" w:rsidRDefault="00692B6B" w:rsidP="003103F1">
      <w:pPr>
        <w:pStyle w:val="ListParagraph"/>
        <w:numPr>
          <w:ilvl w:val="0"/>
          <w:numId w:val="2"/>
        </w:numPr>
        <w:rPr>
          <w:sz w:val="22"/>
          <w:szCs w:val="22"/>
        </w:rPr>
      </w:pPr>
      <w:r>
        <w:rPr>
          <w:sz w:val="22"/>
          <w:szCs w:val="22"/>
        </w:rPr>
        <w:t>Monthly Tax Revenue for</w:t>
      </w:r>
      <w:r w:rsidR="00EC6145">
        <w:rPr>
          <w:sz w:val="22"/>
          <w:szCs w:val="22"/>
        </w:rPr>
        <w:t xml:space="preserve"> </w:t>
      </w:r>
      <w:r w:rsidR="00DB365E">
        <w:rPr>
          <w:sz w:val="22"/>
          <w:szCs w:val="22"/>
        </w:rPr>
        <w:t>Ju</w:t>
      </w:r>
      <w:r w:rsidR="0082606C">
        <w:rPr>
          <w:sz w:val="22"/>
          <w:szCs w:val="22"/>
        </w:rPr>
        <w:t>ly</w:t>
      </w:r>
      <w:r>
        <w:rPr>
          <w:sz w:val="22"/>
          <w:szCs w:val="22"/>
        </w:rPr>
        <w:t xml:space="preserve"> was</w:t>
      </w:r>
      <w:r w:rsidR="00473D75">
        <w:rPr>
          <w:sz w:val="22"/>
          <w:szCs w:val="22"/>
        </w:rPr>
        <w:t xml:space="preserve"> $</w:t>
      </w:r>
      <w:r w:rsidR="00227527">
        <w:rPr>
          <w:sz w:val="22"/>
          <w:szCs w:val="22"/>
        </w:rPr>
        <w:t>1</w:t>
      </w:r>
      <w:r w:rsidR="0094056A">
        <w:rPr>
          <w:sz w:val="22"/>
          <w:szCs w:val="22"/>
        </w:rPr>
        <w:t>3</w:t>
      </w:r>
      <w:r w:rsidR="0082606C">
        <w:rPr>
          <w:sz w:val="22"/>
          <w:szCs w:val="22"/>
        </w:rPr>
        <w:t>6</w:t>
      </w:r>
      <w:r w:rsidR="00227527">
        <w:rPr>
          <w:sz w:val="22"/>
          <w:szCs w:val="22"/>
        </w:rPr>
        <w:t>,</w:t>
      </w:r>
      <w:r w:rsidR="0082606C">
        <w:rPr>
          <w:sz w:val="22"/>
          <w:szCs w:val="22"/>
        </w:rPr>
        <w:t>949</w:t>
      </w:r>
      <w:r w:rsidR="00227527">
        <w:rPr>
          <w:sz w:val="22"/>
          <w:szCs w:val="22"/>
        </w:rPr>
        <w:t>.</w:t>
      </w:r>
      <w:r w:rsidR="00DB365E">
        <w:rPr>
          <w:sz w:val="22"/>
          <w:szCs w:val="22"/>
        </w:rPr>
        <w:t>1</w:t>
      </w:r>
      <w:r w:rsidR="0082606C">
        <w:rPr>
          <w:sz w:val="22"/>
          <w:szCs w:val="22"/>
        </w:rPr>
        <w:t>4</w:t>
      </w:r>
      <w:r w:rsidR="00B16F2D">
        <w:rPr>
          <w:sz w:val="22"/>
          <w:szCs w:val="22"/>
        </w:rPr>
        <w:t>.</w:t>
      </w:r>
    </w:p>
    <w:p w14:paraId="69F5D6EB" w14:textId="77777777" w:rsidR="00F94648" w:rsidRDefault="00F94648" w:rsidP="00F94648">
      <w:pPr>
        <w:pStyle w:val="BodyText"/>
        <w:rPr>
          <w:sz w:val="22"/>
          <w:szCs w:val="22"/>
        </w:rPr>
      </w:pPr>
    </w:p>
    <w:p w14:paraId="3F184E7D" w14:textId="365E5F04" w:rsidR="00F94648" w:rsidRDefault="00F94648" w:rsidP="00F94648">
      <w:pPr>
        <w:pStyle w:val="BodyText"/>
        <w:ind w:left="1440"/>
        <w:rPr>
          <w:bCs/>
          <w:sz w:val="22"/>
          <w:szCs w:val="20"/>
        </w:rPr>
      </w:pPr>
      <w:r>
        <w:rPr>
          <w:sz w:val="22"/>
          <w:szCs w:val="22"/>
        </w:rPr>
        <w:t>Motion was made by</w:t>
      </w:r>
      <w:r w:rsidR="000F4043">
        <w:rPr>
          <w:sz w:val="22"/>
          <w:szCs w:val="22"/>
        </w:rPr>
        <w:t xml:space="preserve"> Snider</w:t>
      </w:r>
      <w:r>
        <w:rPr>
          <w:sz w:val="22"/>
          <w:szCs w:val="22"/>
        </w:rPr>
        <w:t xml:space="preserve">, seconded by </w:t>
      </w:r>
      <w:r w:rsidR="000F4043">
        <w:rPr>
          <w:sz w:val="22"/>
          <w:szCs w:val="22"/>
        </w:rPr>
        <w:t>Tomaszewski</w:t>
      </w:r>
      <w:r>
        <w:rPr>
          <w:sz w:val="22"/>
          <w:szCs w:val="22"/>
        </w:rPr>
        <w:t xml:space="preserve"> to approve consent agenda.  The Vote:</w:t>
      </w:r>
      <w:r w:rsidRPr="000577ED">
        <w:rPr>
          <w:bCs/>
          <w:sz w:val="22"/>
          <w:szCs w:val="20"/>
        </w:rPr>
        <w:t xml:space="preserve"> </w:t>
      </w:r>
      <w:r>
        <w:rPr>
          <w:bCs/>
          <w:sz w:val="22"/>
          <w:szCs w:val="20"/>
        </w:rPr>
        <w:t xml:space="preserve"> </w:t>
      </w:r>
      <w:r w:rsidR="00E62CA0">
        <w:rPr>
          <w:bCs/>
          <w:sz w:val="22"/>
          <w:szCs w:val="20"/>
        </w:rPr>
        <w:t xml:space="preserve"> </w:t>
      </w:r>
      <w:r w:rsidR="00182B18">
        <w:rPr>
          <w:bCs/>
          <w:sz w:val="22"/>
          <w:szCs w:val="20"/>
        </w:rPr>
        <w:t xml:space="preserve">Snider – Aye, </w:t>
      </w:r>
      <w:r w:rsidR="000F4043">
        <w:rPr>
          <w:bCs/>
          <w:sz w:val="22"/>
          <w:szCs w:val="20"/>
        </w:rPr>
        <w:t>Jackson</w:t>
      </w:r>
      <w:r w:rsidR="00182B18">
        <w:rPr>
          <w:bCs/>
          <w:sz w:val="22"/>
          <w:szCs w:val="20"/>
        </w:rPr>
        <w:t xml:space="preserve"> – Aye, </w:t>
      </w:r>
      <w:r w:rsidR="00DB365E">
        <w:rPr>
          <w:bCs/>
          <w:sz w:val="22"/>
          <w:szCs w:val="20"/>
        </w:rPr>
        <w:t xml:space="preserve">Dillon – Aye, McClure – Aye, </w:t>
      </w:r>
      <w:r w:rsidR="00C3510D">
        <w:rPr>
          <w:bCs/>
          <w:sz w:val="22"/>
          <w:szCs w:val="20"/>
        </w:rPr>
        <w:t>and Tomaszewski – Aye</w:t>
      </w:r>
      <w:r w:rsidRPr="000577ED">
        <w:rPr>
          <w:bCs/>
          <w:sz w:val="22"/>
          <w:szCs w:val="20"/>
        </w:rPr>
        <w:t>.</w:t>
      </w:r>
      <w:r>
        <w:rPr>
          <w:bCs/>
          <w:sz w:val="22"/>
          <w:szCs w:val="20"/>
        </w:rPr>
        <w:t xml:space="preserve"> </w:t>
      </w:r>
      <w:r w:rsidRPr="000577ED">
        <w:rPr>
          <w:bCs/>
          <w:sz w:val="22"/>
          <w:szCs w:val="20"/>
        </w:rPr>
        <w:t xml:space="preserve"> Motion carries.</w:t>
      </w:r>
    </w:p>
    <w:p w14:paraId="7FB6E0F5" w14:textId="77777777" w:rsidR="001C579B" w:rsidRPr="00F94648" w:rsidRDefault="001C579B" w:rsidP="00F94648">
      <w:pPr>
        <w:rPr>
          <w:sz w:val="22"/>
          <w:szCs w:val="22"/>
        </w:rPr>
      </w:pPr>
    </w:p>
    <w:p w14:paraId="4ACD2E8B" w14:textId="42D84179" w:rsidR="0035218F" w:rsidRPr="0035218F" w:rsidRDefault="0035218F" w:rsidP="003103F1">
      <w:pPr>
        <w:pStyle w:val="ListParagraph"/>
        <w:numPr>
          <w:ilvl w:val="0"/>
          <w:numId w:val="1"/>
        </w:numPr>
        <w:autoSpaceDE w:val="0"/>
        <w:autoSpaceDN w:val="0"/>
        <w:jc w:val="both"/>
        <w:rPr>
          <w:sz w:val="22"/>
          <w:szCs w:val="22"/>
        </w:rPr>
      </w:pPr>
      <w:r w:rsidRPr="0035218F">
        <w:rPr>
          <w:sz w:val="22"/>
          <w:szCs w:val="22"/>
        </w:rPr>
        <w:t>Consideration of items Removed from the Consent Agenda.</w:t>
      </w:r>
    </w:p>
    <w:p w14:paraId="3895182C" w14:textId="339BF375" w:rsidR="0035218F" w:rsidRPr="009A294A" w:rsidRDefault="00F94648" w:rsidP="00F94648">
      <w:pPr>
        <w:pStyle w:val="BodyText"/>
        <w:ind w:left="540"/>
        <w:rPr>
          <w:bCs/>
          <w:sz w:val="22"/>
          <w:szCs w:val="22"/>
        </w:rPr>
      </w:pPr>
      <w:r w:rsidRPr="009A294A">
        <w:rPr>
          <w:bCs/>
          <w:sz w:val="22"/>
          <w:szCs w:val="22"/>
        </w:rPr>
        <w:t>No Action</w:t>
      </w:r>
      <w:r w:rsidR="00FC0D70" w:rsidRPr="009A294A">
        <w:rPr>
          <w:bCs/>
          <w:sz w:val="22"/>
          <w:szCs w:val="22"/>
        </w:rPr>
        <w:t>.</w:t>
      </w:r>
    </w:p>
    <w:p w14:paraId="4654F53B" w14:textId="4450B1D3" w:rsidR="0040243D" w:rsidRPr="009A294A" w:rsidRDefault="0040243D" w:rsidP="00F94648">
      <w:pPr>
        <w:pStyle w:val="BodyText"/>
        <w:ind w:left="540"/>
        <w:rPr>
          <w:bCs/>
          <w:sz w:val="22"/>
          <w:szCs w:val="22"/>
        </w:rPr>
      </w:pPr>
    </w:p>
    <w:p w14:paraId="66C2B9E0" w14:textId="0D79978C" w:rsidR="0040243D" w:rsidRPr="009A294A" w:rsidRDefault="0040243D" w:rsidP="00F94648">
      <w:pPr>
        <w:pStyle w:val="BodyText"/>
        <w:ind w:left="540"/>
        <w:rPr>
          <w:b/>
          <w:sz w:val="27"/>
          <w:szCs w:val="27"/>
        </w:rPr>
      </w:pPr>
      <w:r w:rsidRPr="009A294A">
        <w:rPr>
          <w:b/>
          <w:sz w:val="27"/>
          <w:szCs w:val="27"/>
        </w:rPr>
        <w:t>Public Comment:</w:t>
      </w:r>
    </w:p>
    <w:p w14:paraId="0CB78870" w14:textId="325CF3AB" w:rsidR="0040243D" w:rsidRPr="009A294A" w:rsidRDefault="0082606C" w:rsidP="00F94648">
      <w:pPr>
        <w:pStyle w:val="BodyText"/>
        <w:ind w:left="540"/>
        <w:rPr>
          <w:bCs/>
          <w:sz w:val="22"/>
          <w:szCs w:val="22"/>
        </w:rPr>
      </w:pPr>
      <w:r>
        <w:rPr>
          <w:bCs/>
          <w:sz w:val="22"/>
          <w:szCs w:val="22"/>
        </w:rPr>
        <w:t>W</w:t>
      </w:r>
      <w:r w:rsidR="005932BA">
        <w:rPr>
          <w:bCs/>
          <w:sz w:val="22"/>
          <w:szCs w:val="22"/>
        </w:rPr>
        <w:t>ayne</w:t>
      </w:r>
      <w:r>
        <w:rPr>
          <w:bCs/>
          <w:sz w:val="22"/>
          <w:szCs w:val="22"/>
        </w:rPr>
        <w:t xml:space="preserve"> Winton wanted to discuss his trash issues with the </w:t>
      </w:r>
      <w:proofErr w:type="gramStart"/>
      <w:r>
        <w:rPr>
          <w:bCs/>
          <w:sz w:val="22"/>
          <w:szCs w:val="22"/>
        </w:rPr>
        <w:t>council</w:t>
      </w:r>
      <w:proofErr w:type="gramEnd"/>
      <w:r>
        <w:rPr>
          <w:bCs/>
          <w:sz w:val="22"/>
          <w:szCs w:val="22"/>
        </w:rPr>
        <w:t xml:space="preserve"> and </w:t>
      </w:r>
      <w:r w:rsidR="005932BA">
        <w:rPr>
          <w:bCs/>
          <w:sz w:val="22"/>
          <w:szCs w:val="22"/>
        </w:rPr>
        <w:t>someone</w:t>
      </w:r>
      <w:r>
        <w:rPr>
          <w:bCs/>
          <w:sz w:val="22"/>
          <w:szCs w:val="22"/>
        </w:rPr>
        <w:t xml:space="preserve"> was to get back with him.</w:t>
      </w:r>
    </w:p>
    <w:p w14:paraId="2370CF0C" w14:textId="77777777" w:rsidR="00F94648" w:rsidRPr="009A294A" w:rsidRDefault="00F94648" w:rsidP="00E652B3">
      <w:pPr>
        <w:pStyle w:val="BodyText"/>
        <w:rPr>
          <w:bCs/>
          <w:sz w:val="22"/>
        </w:rPr>
      </w:pPr>
    </w:p>
    <w:p w14:paraId="3444F19B" w14:textId="58752009" w:rsidR="00670E4D" w:rsidRDefault="0061711E" w:rsidP="00474B80">
      <w:pPr>
        <w:pStyle w:val="BodyText"/>
        <w:rPr>
          <w:b/>
          <w:sz w:val="27"/>
        </w:rPr>
      </w:pPr>
      <w:r w:rsidRPr="00324282">
        <w:rPr>
          <w:b/>
          <w:sz w:val="27"/>
        </w:rPr>
        <w:t>Discussion and</w:t>
      </w:r>
      <w:r w:rsidR="00C964B8">
        <w:rPr>
          <w:b/>
          <w:sz w:val="27"/>
        </w:rPr>
        <w:t>/</w:t>
      </w:r>
      <w:r w:rsidRPr="00324282">
        <w:rPr>
          <w:b/>
          <w:sz w:val="27"/>
        </w:rPr>
        <w:t>or Action on the following:</w:t>
      </w:r>
    </w:p>
    <w:p w14:paraId="02FC94D2" w14:textId="2EE5E50D" w:rsidR="005A3C8F" w:rsidRDefault="005A3C8F" w:rsidP="005A3C8F">
      <w:pPr>
        <w:rPr>
          <w:sz w:val="22"/>
          <w:szCs w:val="22"/>
        </w:rPr>
      </w:pPr>
    </w:p>
    <w:p w14:paraId="5C33193B" w14:textId="77777777" w:rsidR="005932BA" w:rsidRDefault="005932BA" w:rsidP="005932BA">
      <w:pPr>
        <w:pStyle w:val="ListParagraph"/>
        <w:numPr>
          <w:ilvl w:val="0"/>
          <w:numId w:val="1"/>
        </w:numPr>
        <w:jc w:val="both"/>
        <w:rPr>
          <w:sz w:val="22"/>
          <w:szCs w:val="22"/>
        </w:rPr>
      </w:pPr>
      <w:r w:rsidRPr="008E6118">
        <w:rPr>
          <w:sz w:val="22"/>
          <w:szCs w:val="22"/>
        </w:rPr>
        <w:t>PUBLIC HEARING TO DETERMINE WHETHER THE PROPERTY AT</w:t>
      </w:r>
      <w:r>
        <w:rPr>
          <w:sz w:val="22"/>
          <w:szCs w:val="22"/>
        </w:rPr>
        <w:t xml:space="preserve"> </w:t>
      </w:r>
      <w:r>
        <w:rPr>
          <w:sz w:val="22"/>
          <w:szCs w:val="22"/>
          <w:u w:val="single"/>
        </w:rPr>
        <w:t>212</w:t>
      </w:r>
      <w:r w:rsidRPr="008E6118">
        <w:rPr>
          <w:sz w:val="22"/>
          <w:szCs w:val="22"/>
          <w:u w:val="single"/>
        </w:rPr>
        <w:t xml:space="preserve"> </w:t>
      </w:r>
      <w:r>
        <w:rPr>
          <w:sz w:val="22"/>
          <w:szCs w:val="22"/>
          <w:u w:val="single"/>
        </w:rPr>
        <w:t>S</w:t>
      </w:r>
      <w:r w:rsidRPr="008E6118">
        <w:rPr>
          <w:sz w:val="22"/>
          <w:szCs w:val="22"/>
          <w:u w:val="single"/>
        </w:rPr>
        <w:t xml:space="preserve">. </w:t>
      </w:r>
      <w:r>
        <w:rPr>
          <w:sz w:val="22"/>
          <w:szCs w:val="22"/>
          <w:u w:val="single"/>
        </w:rPr>
        <w:t>4</w:t>
      </w:r>
      <w:r w:rsidRPr="00F61A01">
        <w:rPr>
          <w:sz w:val="22"/>
          <w:szCs w:val="22"/>
          <w:u w:val="single"/>
          <w:vertAlign w:val="superscript"/>
        </w:rPr>
        <w:t>th</w:t>
      </w:r>
      <w:r>
        <w:rPr>
          <w:sz w:val="22"/>
          <w:szCs w:val="22"/>
          <w:u w:val="single"/>
        </w:rPr>
        <w:t xml:space="preserve"> Street</w:t>
      </w:r>
      <w:r w:rsidRPr="008E6118">
        <w:rPr>
          <w:sz w:val="22"/>
          <w:szCs w:val="22"/>
          <w:u w:val="single"/>
        </w:rPr>
        <w:t>,</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7EA1CDB9" w14:textId="77777777" w:rsidR="00365B38" w:rsidRDefault="00365B38" w:rsidP="00365B38">
      <w:pPr>
        <w:pStyle w:val="ListParagraph"/>
        <w:ind w:left="540"/>
        <w:rPr>
          <w:sz w:val="22"/>
          <w:szCs w:val="22"/>
        </w:rPr>
      </w:pPr>
    </w:p>
    <w:p w14:paraId="4E68DBCA" w14:textId="77777777" w:rsidR="005932BA" w:rsidRPr="00F61A01" w:rsidRDefault="005932BA" w:rsidP="005932BA">
      <w:pPr>
        <w:pStyle w:val="ListParagraph"/>
        <w:numPr>
          <w:ilvl w:val="0"/>
          <w:numId w:val="1"/>
        </w:numPr>
        <w:jc w:val="both"/>
      </w:pPr>
      <w:bookmarkStart w:id="0" w:name="_Hlk112140836"/>
      <w:r w:rsidRPr="00E2712B">
        <w:t>Discussion</w:t>
      </w:r>
      <w:r>
        <w:t>, Possible Amendment,</w:t>
      </w:r>
      <w:r w:rsidRPr="00E2712B">
        <w:t xml:space="preserve"> and</w:t>
      </w:r>
      <w:r>
        <w:t>/or possible</w:t>
      </w:r>
      <w:r w:rsidRPr="00E2712B">
        <w:t xml:space="preserve"> action to determine whether the property at </w:t>
      </w:r>
      <w:r>
        <w:rPr>
          <w:u w:val="single"/>
        </w:rPr>
        <w:t>212 S. 2</w:t>
      </w:r>
      <w:r w:rsidRPr="00F61A01">
        <w:rPr>
          <w:u w:val="single"/>
          <w:vertAlign w:val="superscript"/>
        </w:rPr>
        <w:t>nd</w:t>
      </w:r>
      <w:r>
        <w:rPr>
          <w:u w:val="single"/>
        </w:rPr>
        <w:t xml:space="preserve"> Street,</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removal and abatement of such property, authorizing the City Manager to cause the removal and </w:t>
      </w:r>
      <w:r w:rsidRPr="00E2712B">
        <w:lastRenderedPageBreak/>
        <w:t>abatement of such public nuisances, and authorizing the City Clerk to file a lien as authorized by law.</w:t>
      </w:r>
    </w:p>
    <w:p w14:paraId="0E92C983" w14:textId="08500835" w:rsidR="00A0619C" w:rsidRDefault="00A50E62" w:rsidP="00310283">
      <w:pPr>
        <w:pStyle w:val="ListParagraph"/>
        <w:ind w:left="540"/>
        <w:rPr>
          <w:sz w:val="22"/>
          <w:szCs w:val="22"/>
        </w:rPr>
      </w:pPr>
      <w:r>
        <w:rPr>
          <w:sz w:val="22"/>
          <w:szCs w:val="22"/>
        </w:rPr>
        <w:t xml:space="preserve">Motion by </w:t>
      </w:r>
      <w:r w:rsidR="00AE79FE">
        <w:rPr>
          <w:sz w:val="22"/>
          <w:szCs w:val="22"/>
        </w:rPr>
        <w:t>McClure</w:t>
      </w:r>
      <w:r>
        <w:rPr>
          <w:sz w:val="22"/>
          <w:szCs w:val="22"/>
        </w:rPr>
        <w:t xml:space="preserve">, seconded by </w:t>
      </w:r>
      <w:r w:rsidR="00DB365E">
        <w:rPr>
          <w:sz w:val="22"/>
          <w:szCs w:val="22"/>
        </w:rPr>
        <w:t>Snider</w:t>
      </w:r>
      <w:r>
        <w:rPr>
          <w:sz w:val="22"/>
          <w:szCs w:val="22"/>
        </w:rPr>
        <w:t xml:space="preserve"> to </w:t>
      </w:r>
      <w:r w:rsidR="00AE79FE">
        <w:rPr>
          <w:sz w:val="22"/>
          <w:szCs w:val="22"/>
        </w:rPr>
        <w:t>Table this item until September 22, 2022.</w:t>
      </w:r>
      <w:r w:rsidR="00A0619C">
        <w:rPr>
          <w:sz w:val="22"/>
          <w:szCs w:val="22"/>
        </w:rPr>
        <w:t xml:space="preserve">  The Vote:  Snider – Aye, Jackson – Aye, Dillon – Aye, McClure – Aye, and Tomaszewski – Aye.  Motion carries.</w:t>
      </w:r>
    </w:p>
    <w:bookmarkEnd w:id="0"/>
    <w:p w14:paraId="7FB6E872" w14:textId="77777777" w:rsidR="00310283" w:rsidRPr="000C336B" w:rsidRDefault="00310283" w:rsidP="000C336B">
      <w:pPr>
        <w:rPr>
          <w:sz w:val="22"/>
          <w:szCs w:val="22"/>
        </w:rPr>
      </w:pPr>
    </w:p>
    <w:p w14:paraId="6D5743A5" w14:textId="3A09F2D0" w:rsidR="005932BA" w:rsidRDefault="005932BA" w:rsidP="005932BA">
      <w:pPr>
        <w:pStyle w:val="ListParagraph"/>
        <w:numPr>
          <w:ilvl w:val="0"/>
          <w:numId w:val="1"/>
        </w:numPr>
        <w:rPr>
          <w:sz w:val="22"/>
          <w:szCs w:val="22"/>
        </w:rPr>
      </w:pPr>
      <w:r>
        <w:rPr>
          <w:sz w:val="22"/>
          <w:szCs w:val="22"/>
        </w:rPr>
        <w:t>Discussion, Possible Amendment, and/or possible action to Discuss the Future Franchise Agreement with OG&amp;E.</w:t>
      </w:r>
    </w:p>
    <w:p w14:paraId="7C117FE9" w14:textId="3599C70B" w:rsidR="00873B0A" w:rsidRDefault="00873B0A" w:rsidP="00873B0A">
      <w:pPr>
        <w:pStyle w:val="ListParagraph"/>
        <w:ind w:left="540"/>
        <w:rPr>
          <w:sz w:val="22"/>
          <w:szCs w:val="22"/>
        </w:rPr>
      </w:pPr>
      <w:r>
        <w:rPr>
          <w:sz w:val="22"/>
          <w:szCs w:val="22"/>
        </w:rPr>
        <w:t>No Action.</w:t>
      </w:r>
    </w:p>
    <w:p w14:paraId="06E36E2B" w14:textId="77777777" w:rsidR="00D332B0" w:rsidRDefault="00D332B0" w:rsidP="00D332B0">
      <w:pPr>
        <w:ind w:left="540"/>
        <w:rPr>
          <w:sz w:val="22"/>
          <w:szCs w:val="22"/>
        </w:rPr>
      </w:pPr>
    </w:p>
    <w:p w14:paraId="70E9EF84" w14:textId="77777777" w:rsidR="005932BA" w:rsidRDefault="005932BA" w:rsidP="005932BA">
      <w:pPr>
        <w:pStyle w:val="ListParagraph"/>
        <w:numPr>
          <w:ilvl w:val="0"/>
          <w:numId w:val="1"/>
        </w:numPr>
        <w:rPr>
          <w:sz w:val="22"/>
          <w:szCs w:val="22"/>
        </w:rPr>
      </w:pPr>
      <w:r>
        <w:rPr>
          <w:sz w:val="22"/>
          <w:szCs w:val="22"/>
        </w:rPr>
        <w:t>Discussion, Possible Amendment, and/or possible action on the Master Agreement for Professional Services with Parkhill Engineering.</w:t>
      </w:r>
    </w:p>
    <w:p w14:paraId="16965E9D" w14:textId="10D7E827" w:rsidR="00323E34" w:rsidRDefault="00323E34" w:rsidP="00323E34">
      <w:pPr>
        <w:pStyle w:val="ListParagraph"/>
        <w:ind w:left="540"/>
        <w:rPr>
          <w:sz w:val="22"/>
          <w:szCs w:val="22"/>
        </w:rPr>
      </w:pPr>
      <w:r>
        <w:rPr>
          <w:sz w:val="22"/>
          <w:szCs w:val="22"/>
        </w:rPr>
        <w:t xml:space="preserve">Motion by </w:t>
      </w:r>
      <w:r w:rsidR="00873B0A">
        <w:rPr>
          <w:sz w:val="22"/>
          <w:szCs w:val="22"/>
        </w:rPr>
        <w:t>Tomaszewski</w:t>
      </w:r>
      <w:r>
        <w:rPr>
          <w:sz w:val="22"/>
          <w:szCs w:val="22"/>
        </w:rPr>
        <w:t xml:space="preserve">, seconded by </w:t>
      </w:r>
      <w:r w:rsidR="00873B0A">
        <w:rPr>
          <w:sz w:val="22"/>
          <w:szCs w:val="22"/>
        </w:rPr>
        <w:t>Dillon</w:t>
      </w:r>
      <w:r>
        <w:rPr>
          <w:sz w:val="22"/>
          <w:szCs w:val="22"/>
        </w:rPr>
        <w:t xml:space="preserve"> to </w:t>
      </w:r>
      <w:r w:rsidR="00873B0A">
        <w:rPr>
          <w:sz w:val="22"/>
          <w:szCs w:val="22"/>
        </w:rPr>
        <w:t>Approve the Master Agreement for Professional Services with Parkhill Engineering</w:t>
      </w:r>
      <w:r>
        <w:rPr>
          <w:sz w:val="22"/>
          <w:szCs w:val="22"/>
        </w:rPr>
        <w:t xml:space="preserve">.  The Vote:  Snider – Aye, Jackson – Aye, Dillon – Aye, McClure – </w:t>
      </w:r>
      <w:r w:rsidR="00873B0A">
        <w:rPr>
          <w:sz w:val="22"/>
          <w:szCs w:val="22"/>
        </w:rPr>
        <w:t>Nay</w:t>
      </w:r>
      <w:r>
        <w:rPr>
          <w:sz w:val="22"/>
          <w:szCs w:val="22"/>
        </w:rPr>
        <w:t>, and Tomaszewski – Aye.  Motion carries.</w:t>
      </w:r>
    </w:p>
    <w:p w14:paraId="1D426ABC" w14:textId="77777777" w:rsidR="009F6645" w:rsidRDefault="009F6645" w:rsidP="00581331">
      <w:pPr>
        <w:pStyle w:val="ListParagraph"/>
        <w:ind w:left="540"/>
        <w:rPr>
          <w:bCs/>
          <w:sz w:val="22"/>
          <w:szCs w:val="20"/>
        </w:rPr>
      </w:pPr>
    </w:p>
    <w:p w14:paraId="4DC5F8CA" w14:textId="45F1C9C1" w:rsidR="005932BA" w:rsidRDefault="005932BA" w:rsidP="005932BA">
      <w:pPr>
        <w:pStyle w:val="ListParagraph"/>
        <w:numPr>
          <w:ilvl w:val="0"/>
          <w:numId w:val="1"/>
        </w:numPr>
        <w:rPr>
          <w:sz w:val="22"/>
          <w:szCs w:val="22"/>
        </w:rPr>
      </w:pPr>
      <w:r>
        <w:rPr>
          <w:sz w:val="22"/>
          <w:szCs w:val="22"/>
        </w:rPr>
        <w:t>Discussion, Possible Amendment, and/or possible action on Applying for the Rural Economic Action Plan (REAP) Grant.</w:t>
      </w:r>
    </w:p>
    <w:p w14:paraId="653D5A07" w14:textId="5905F7A0" w:rsidR="00873B0A" w:rsidRDefault="00873B0A" w:rsidP="00873B0A">
      <w:pPr>
        <w:pStyle w:val="ListParagraph"/>
        <w:ind w:left="540"/>
        <w:rPr>
          <w:sz w:val="22"/>
          <w:szCs w:val="22"/>
        </w:rPr>
      </w:pPr>
      <w:r>
        <w:rPr>
          <w:sz w:val="22"/>
          <w:szCs w:val="22"/>
        </w:rPr>
        <w:t>Motion by McClure, seconded by Snider to Apply for the Rural Econ</w:t>
      </w:r>
      <w:r w:rsidR="00B80FC7">
        <w:rPr>
          <w:sz w:val="22"/>
          <w:szCs w:val="22"/>
        </w:rPr>
        <w:t>omic Action Plan (REAP) Grant</w:t>
      </w:r>
      <w:r>
        <w:rPr>
          <w:sz w:val="22"/>
          <w:szCs w:val="22"/>
        </w:rPr>
        <w:t>.  The Vote:  Snider – Aye, Jackson – Aye, Dillon – Aye, McClure – Aye, and Tomaszewski – Aye.  Motion carries.</w:t>
      </w:r>
    </w:p>
    <w:p w14:paraId="67D5C3AF" w14:textId="77777777" w:rsidR="00873B0A" w:rsidRDefault="00873B0A" w:rsidP="00873B0A">
      <w:pPr>
        <w:pStyle w:val="ListParagraph"/>
        <w:ind w:left="540"/>
        <w:rPr>
          <w:sz w:val="22"/>
          <w:szCs w:val="22"/>
        </w:rPr>
      </w:pPr>
    </w:p>
    <w:p w14:paraId="0A5FA1AB" w14:textId="77777777" w:rsidR="005932BA" w:rsidRDefault="005932BA" w:rsidP="005932BA">
      <w:pPr>
        <w:pStyle w:val="ListParagraph"/>
        <w:numPr>
          <w:ilvl w:val="0"/>
          <w:numId w:val="1"/>
        </w:numPr>
        <w:rPr>
          <w:sz w:val="22"/>
          <w:szCs w:val="22"/>
        </w:rPr>
      </w:pPr>
      <w:r>
        <w:rPr>
          <w:sz w:val="22"/>
          <w:szCs w:val="22"/>
        </w:rPr>
        <w:t>Discussion, Possible Amendment, and/or possible action on</w:t>
      </w:r>
      <w:r w:rsidRPr="0008174D">
        <w:rPr>
          <w:sz w:val="22"/>
          <w:szCs w:val="22"/>
        </w:rPr>
        <w:t xml:space="preserve"> </w:t>
      </w:r>
      <w:r>
        <w:rPr>
          <w:sz w:val="22"/>
          <w:szCs w:val="22"/>
        </w:rPr>
        <w:t>Approving the Personnel Handbook Updates.</w:t>
      </w:r>
    </w:p>
    <w:p w14:paraId="5F9290AF" w14:textId="77777777" w:rsidR="00B80FC7" w:rsidRDefault="00654CA1" w:rsidP="00567112">
      <w:pPr>
        <w:rPr>
          <w:bCs/>
          <w:sz w:val="22"/>
          <w:szCs w:val="20"/>
        </w:rPr>
      </w:pPr>
      <w:r>
        <w:rPr>
          <w:bCs/>
          <w:sz w:val="22"/>
          <w:szCs w:val="20"/>
        </w:rPr>
        <w:t xml:space="preserve">          </w:t>
      </w:r>
      <w:r w:rsidR="00FB6042">
        <w:rPr>
          <w:bCs/>
          <w:sz w:val="22"/>
          <w:szCs w:val="20"/>
        </w:rPr>
        <w:t xml:space="preserve">Motion by </w:t>
      </w:r>
      <w:r w:rsidR="00B80FC7">
        <w:rPr>
          <w:bCs/>
          <w:sz w:val="22"/>
          <w:szCs w:val="20"/>
        </w:rPr>
        <w:t>McClure</w:t>
      </w:r>
      <w:r w:rsidR="00C3368F">
        <w:rPr>
          <w:bCs/>
          <w:sz w:val="22"/>
          <w:szCs w:val="20"/>
        </w:rPr>
        <w:t xml:space="preserve">, seconded by </w:t>
      </w:r>
      <w:r w:rsidR="00B80FC7">
        <w:rPr>
          <w:bCs/>
          <w:sz w:val="22"/>
          <w:szCs w:val="20"/>
        </w:rPr>
        <w:t>Snider</w:t>
      </w:r>
      <w:r w:rsidR="00C3368F">
        <w:rPr>
          <w:bCs/>
          <w:sz w:val="22"/>
          <w:szCs w:val="20"/>
        </w:rPr>
        <w:t xml:space="preserve"> to Approve </w:t>
      </w:r>
      <w:r w:rsidR="00B80FC7">
        <w:rPr>
          <w:bCs/>
          <w:sz w:val="22"/>
          <w:szCs w:val="20"/>
        </w:rPr>
        <w:t>the Personnel Handbook Updates</w:t>
      </w:r>
      <w:r w:rsidRPr="00654CA1">
        <w:rPr>
          <w:sz w:val="22"/>
          <w:szCs w:val="22"/>
        </w:rPr>
        <w:t xml:space="preserve">.  </w:t>
      </w:r>
      <w:r w:rsidR="00C3368F">
        <w:rPr>
          <w:bCs/>
          <w:sz w:val="22"/>
          <w:szCs w:val="20"/>
        </w:rPr>
        <w:t xml:space="preserve">The Vote:  Snider – </w:t>
      </w:r>
    </w:p>
    <w:p w14:paraId="5E19595C" w14:textId="0975ED6F" w:rsidR="00FB6042" w:rsidRDefault="00B80FC7" w:rsidP="00567112">
      <w:pPr>
        <w:rPr>
          <w:bCs/>
          <w:sz w:val="22"/>
          <w:szCs w:val="20"/>
        </w:rPr>
      </w:pPr>
      <w:r>
        <w:rPr>
          <w:bCs/>
          <w:sz w:val="22"/>
          <w:szCs w:val="20"/>
        </w:rPr>
        <w:t xml:space="preserve">          </w:t>
      </w:r>
      <w:r w:rsidR="00C3368F">
        <w:rPr>
          <w:bCs/>
          <w:sz w:val="22"/>
          <w:szCs w:val="20"/>
        </w:rPr>
        <w:t xml:space="preserve">Aye, </w:t>
      </w:r>
      <w:r w:rsidR="00654CA1">
        <w:rPr>
          <w:bCs/>
          <w:sz w:val="22"/>
          <w:szCs w:val="20"/>
        </w:rPr>
        <w:t>Jackson</w:t>
      </w:r>
      <w:r w:rsidR="00C3368F">
        <w:rPr>
          <w:bCs/>
          <w:sz w:val="22"/>
          <w:szCs w:val="20"/>
        </w:rPr>
        <w:t xml:space="preserve"> – Aye, </w:t>
      </w:r>
      <w:r w:rsidR="00567112">
        <w:rPr>
          <w:bCs/>
          <w:sz w:val="22"/>
          <w:szCs w:val="20"/>
        </w:rPr>
        <w:t>Dillon –</w:t>
      </w:r>
      <w:r>
        <w:rPr>
          <w:bCs/>
          <w:sz w:val="22"/>
          <w:szCs w:val="20"/>
        </w:rPr>
        <w:t xml:space="preserve"> </w:t>
      </w:r>
      <w:r w:rsidR="00567112">
        <w:rPr>
          <w:bCs/>
          <w:sz w:val="22"/>
          <w:szCs w:val="20"/>
        </w:rPr>
        <w:t xml:space="preserve">Aye, </w:t>
      </w:r>
      <w:r w:rsidR="00C3368F">
        <w:rPr>
          <w:bCs/>
          <w:sz w:val="22"/>
          <w:szCs w:val="20"/>
        </w:rPr>
        <w:t>McClure –</w:t>
      </w:r>
      <w:r w:rsidR="00567112">
        <w:rPr>
          <w:bCs/>
          <w:sz w:val="22"/>
          <w:szCs w:val="20"/>
        </w:rPr>
        <w:t xml:space="preserve"> </w:t>
      </w:r>
      <w:r w:rsidR="00C3368F">
        <w:rPr>
          <w:bCs/>
          <w:sz w:val="22"/>
          <w:szCs w:val="20"/>
        </w:rPr>
        <w:t>Aye, and Tomaszewski – Aye.  Motion carries.</w:t>
      </w:r>
    </w:p>
    <w:p w14:paraId="7C1D0DC0" w14:textId="01A57A29" w:rsidR="00567112" w:rsidRDefault="00567112" w:rsidP="00567112">
      <w:pPr>
        <w:rPr>
          <w:bCs/>
          <w:sz w:val="22"/>
          <w:szCs w:val="20"/>
        </w:rPr>
      </w:pPr>
    </w:p>
    <w:p w14:paraId="5015377F" w14:textId="77777777" w:rsidR="005932BA" w:rsidRDefault="005932BA" w:rsidP="000A32C9">
      <w:pPr>
        <w:pStyle w:val="ListParagraph"/>
        <w:numPr>
          <w:ilvl w:val="0"/>
          <w:numId w:val="1"/>
        </w:numPr>
        <w:rPr>
          <w:sz w:val="22"/>
          <w:szCs w:val="22"/>
        </w:rPr>
      </w:pPr>
      <w:r>
        <w:rPr>
          <w:sz w:val="22"/>
          <w:szCs w:val="22"/>
        </w:rPr>
        <w:t xml:space="preserve">Discussion, Possible Amendment, and/or possible action </w:t>
      </w:r>
      <w:r w:rsidRPr="00AD58A7">
        <w:rPr>
          <w:sz w:val="22"/>
          <w:szCs w:val="22"/>
        </w:rPr>
        <w:t>on Approving Rules</w:t>
      </w:r>
      <w:r>
        <w:rPr>
          <w:sz w:val="22"/>
          <w:szCs w:val="22"/>
        </w:rPr>
        <w:t xml:space="preserve"> for Who can Place Items on the Agenda.</w:t>
      </w:r>
    </w:p>
    <w:p w14:paraId="7517656E" w14:textId="6BADCD1E" w:rsidR="00567112" w:rsidRDefault="00C22ABD" w:rsidP="00C22ABD">
      <w:pPr>
        <w:ind w:left="540"/>
        <w:rPr>
          <w:sz w:val="22"/>
          <w:szCs w:val="22"/>
        </w:rPr>
      </w:pPr>
      <w:r>
        <w:rPr>
          <w:sz w:val="22"/>
          <w:szCs w:val="22"/>
        </w:rPr>
        <w:t>No Action.</w:t>
      </w:r>
    </w:p>
    <w:p w14:paraId="740C66D0" w14:textId="1AD13A97" w:rsidR="00A65300" w:rsidRDefault="00A65300" w:rsidP="00567112">
      <w:pPr>
        <w:rPr>
          <w:sz w:val="22"/>
          <w:szCs w:val="22"/>
        </w:rPr>
      </w:pPr>
    </w:p>
    <w:p w14:paraId="673B62E1" w14:textId="77777777" w:rsidR="00A46E52" w:rsidRPr="00377EDA" w:rsidRDefault="00A46E52" w:rsidP="00A46E52">
      <w:pPr>
        <w:pStyle w:val="ListParagraph"/>
        <w:numPr>
          <w:ilvl w:val="0"/>
          <w:numId w:val="1"/>
        </w:numPr>
        <w:rPr>
          <w:sz w:val="22"/>
          <w:szCs w:val="22"/>
        </w:rPr>
      </w:pPr>
      <w:r>
        <w:rPr>
          <w:sz w:val="22"/>
          <w:szCs w:val="22"/>
        </w:rPr>
        <w:t>Discussion, Possible Amendment, and/or possible action on Keys to the Senior Center.</w:t>
      </w:r>
    </w:p>
    <w:p w14:paraId="6550C4D1" w14:textId="3263D487" w:rsidR="002A6DE0" w:rsidRDefault="00C22ABD" w:rsidP="002A6DE0">
      <w:pPr>
        <w:ind w:left="540"/>
        <w:rPr>
          <w:sz w:val="22"/>
          <w:szCs w:val="22"/>
        </w:rPr>
      </w:pPr>
      <w:r>
        <w:rPr>
          <w:sz w:val="22"/>
          <w:szCs w:val="22"/>
        </w:rPr>
        <w:t>No Action.</w:t>
      </w:r>
    </w:p>
    <w:p w14:paraId="4F6B2FC9" w14:textId="77777777" w:rsidR="00C9646D" w:rsidRDefault="00C9646D" w:rsidP="002A6DE0">
      <w:pPr>
        <w:rPr>
          <w:sz w:val="22"/>
          <w:szCs w:val="22"/>
        </w:rPr>
      </w:pPr>
    </w:p>
    <w:p w14:paraId="5EF8FF8C" w14:textId="77777777" w:rsidR="00A46E52" w:rsidRPr="006D4010" w:rsidRDefault="00A46E52" w:rsidP="00A46E52">
      <w:pPr>
        <w:pStyle w:val="ListParagraph"/>
        <w:numPr>
          <w:ilvl w:val="0"/>
          <w:numId w:val="1"/>
        </w:numPr>
        <w:rPr>
          <w:sz w:val="22"/>
          <w:szCs w:val="22"/>
        </w:rPr>
      </w:pPr>
      <w:r>
        <w:rPr>
          <w:sz w:val="22"/>
          <w:szCs w:val="22"/>
        </w:rPr>
        <w:t xml:space="preserve">Discussion, Possible Amendment, and/or possible action to Approve the Interlocal Agreement with Pottawatomie County. </w:t>
      </w:r>
    </w:p>
    <w:p w14:paraId="1392DDAC" w14:textId="5063DD9C" w:rsidR="002A6DE0" w:rsidRDefault="002A6DE0" w:rsidP="002A6DE0">
      <w:pPr>
        <w:pStyle w:val="ListParagraph"/>
        <w:ind w:left="540"/>
        <w:rPr>
          <w:sz w:val="22"/>
          <w:szCs w:val="22"/>
        </w:rPr>
      </w:pPr>
      <w:r>
        <w:rPr>
          <w:sz w:val="22"/>
          <w:szCs w:val="22"/>
        </w:rPr>
        <w:t xml:space="preserve">Motion by </w:t>
      </w:r>
      <w:r w:rsidR="00C22ABD">
        <w:rPr>
          <w:sz w:val="22"/>
          <w:szCs w:val="22"/>
        </w:rPr>
        <w:t>McClure</w:t>
      </w:r>
      <w:r>
        <w:rPr>
          <w:sz w:val="22"/>
          <w:szCs w:val="22"/>
        </w:rPr>
        <w:t xml:space="preserve">, seconded by </w:t>
      </w:r>
      <w:r w:rsidR="00C22ABD">
        <w:rPr>
          <w:sz w:val="22"/>
          <w:szCs w:val="22"/>
        </w:rPr>
        <w:t>Snider</w:t>
      </w:r>
      <w:r>
        <w:rPr>
          <w:sz w:val="22"/>
          <w:szCs w:val="22"/>
        </w:rPr>
        <w:t xml:space="preserve"> to Approve </w:t>
      </w:r>
      <w:r w:rsidR="00C22ABD">
        <w:rPr>
          <w:sz w:val="22"/>
          <w:szCs w:val="22"/>
        </w:rPr>
        <w:t>the Interlocal Agreement with Pottawatomie County</w:t>
      </w:r>
      <w:r>
        <w:rPr>
          <w:sz w:val="22"/>
          <w:szCs w:val="22"/>
        </w:rPr>
        <w:t>.  The Vote:  Snider – Aye, Jackson – Aye, Dillon – Aye, McClure – Aye, and Tomaszewski – Aye.  Motion Carries.</w:t>
      </w:r>
    </w:p>
    <w:p w14:paraId="53A1C694" w14:textId="77777777" w:rsidR="00D33255" w:rsidRDefault="00D33255" w:rsidP="002A6DE0">
      <w:pPr>
        <w:pStyle w:val="ListParagraph"/>
        <w:ind w:left="540"/>
        <w:rPr>
          <w:sz w:val="22"/>
          <w:szCs w:val="22"/>
        </w:rPr>
      </w:pPr>
    </w:p>
    <w:p w14:paraId="6B36171C" w14:textId="77777777" w:rsidR="00A46E52" w:rsidRDefault="00A46E52" w:rsidP="00A46E52">
      <w:pPr>
        <w:pStyle w:val="ListParagraph"/>
        <w:numPr>
          <w:ilvl w:val="0"/>
          <w:numId w:val="1"/>
        </w:numPr>
        <w:rPr>
          <w:sz w:val="22"/>
          <w:szCs w:val="22"/>
        </w:rPr>
      </w:pPr>
      <w:r w:rsidRPr="00DF4153">
        <w:rPr>
          <w:sz w:val="22"/>
          <w:szCs w:val="22"/>
        </w:rPr>
        <w:t>Discussion, Possible Amendment, and/or possible action on</w:t>
      </w:r>
      <w:r>
        <w:rPr>
          <w:sz w:val="22"/>
          <w:szCs w:val="22"/>
        </w:rPr>
        <w:t xml:space="preserve"> the Authority Having Jurisdiction Agreement with the Oklahoma State Fire Marshal’s Office.</w:t>
      </w:r>
    </w:p>
    <w:p w14:paraId="0696C49F" w14:textId="04552566" w:rsidR="002A6DE0" w:rsidRDefault="002A6DE0" w:rsidP="002A6DE0">
      <w:pPr>
        <w:pStyle w:val="ListParagraph"/>
        <w:ind w:left="540"/>
        <w:rPr>
          <w:sz w:val="22"/>
          <w:szCs w:val="22"/>
        </w:rPr>
      </w:pPr>
      <w:r>
        <w:rPr>
          <w:sz w:val="22"/>
          <w:szCs w:val="22"/>
        </w:rPr>
        <w:t xml:space="preserve">Motion by </w:t>
      </w:r>
      <w:r w:rsidR="00F12E73">
        <w:rPr>
          <w:sz w:val="22"/>
          <w:szCs w:val="22"/>
        </w:rPr>
        <w:t>Tomaszewski</w:t>
      </w:r>
      <w:r w:rsidR="002C3C46">
        <w:rPr>
          <w:sz w:val="22"/>
          <w:szCs w:val="22"/>
        </w:rPr>
        <w:t xml:space="preserve">, seconded by Dillon to Approve the </w:t>
      </w:r>
      <w:r w:rsidR="00F12E73">
        <w:rPr>
          <w:sz w:val="22"/>
          <w:szCs w:val="22"/>
        </w:rPr>
        <w:t>Authority Having Jurisdiction Agreement with the Oklahoma State Fire Marshal’s Office</w:t>
      </w:r>
      <w:r w:rsidR="002C3C46">
        <w:rPr>
          <w:sz w:val="22"/>
          <w:szCs w:val="22"/>
        </w:rPr>
        <w:t>.  The Vote:  Snider – Aye, Jackson – Aye, Dillon – Aye, McClure – Aye, and Tomaszewski – Aye.  Motion carries.</w:t>
      </w:r>
    </w:p>
    <w:p w14:paraId="7BC3F88E" w14:textId="77777777" w:rsidR="002C3C46" w:rsidRDefault="002C3C46" w:rsidP="002A6DE0">
      <w:pPr>
        <w:pStyle w:val="ListParagraph"/>
        <w:ind w:left="540"/>
        <w:rPr>
          <w:sz w:val="22"/>
          <w:szCs w:val="22"/>
        </w:rPr>
      </w:pPr>
    </w:p>
    <w:p w14:paraId="56714713" w14:textId="77777777" w:rsidR="00A46E52" w:rsidRDefault="00A46E52" w:rsidP="00A46E52">
      <w:pPr>
        <w:pStyle w:val="ListParagraph"/>
        <w:numPr>
          <w:ilvl w:val="0"/>
          <w:numId w:val="1"/>
        </w:numPr>
        <w:rPr>
          <w:sz w:val="22"/>
          <w:szCs w:val="22"/>
        </w:rPr>
      </w:pPr>
      <w:r w:rsidRPr="00B9064D">
        <w:rPr>
          <w:sz w:val="22"/>
          <w:szCs w:val="22"/>
        </w:rPr>
        <w:t xml:space="preserve">Discussion, Possible Amendment, and/or possible action </w:t>
      </w:r>
      <w:r>
        <w:rPr>
          <w:sz w:val="22"/>
          <w:szCs w:val="22"/>
        </w:rPr>
        <w:t>to Approve any Change Orders and/or Pay Applications for Urban Contractors on CDBG Sewer Line Project #18235 CDBG 21.</w:t>
      </w:r>
      <w:r w:rsidRPr="00B9064D">
        <w:rPr>
          <w:sz w:val="22"/>
          <w:szCs w:val="22"/>
        </w:rPr>
        <w:t xml:space="preserve"> </w:t>
      </w:r>
    </w:p>
    <w:p w14:paraId="49075A30" w14:textId="54628CC9" w:rsidR="00C22ABD" w:rsidRDefault="00C22ABD" w:rsidP="00C22ABD">
      <w:pPr>
        <w:pStyle w:val="ListParagraph"/>
        <w:ind w:left="540"/>
        <w:rPr>
          <w:sz w:val="22"/>
          <w:szCs w:val="22"/>
        </w:rPr>
      </w:pPr>
      <w:r>
        <w:rPr>
          <w:sz w:val="22"/>
          <w:szCs w:val="22"/>
        </w:rPr>
        <w:t xml:space="preserve">Motion by </w:t>
      </w:r>
      <w:r w:rsidR="000F4B12">
        <w:rPr>
          <w:sz w:val="22"/>
          <w:szCs w:val="22"/>
        </w:rPr>
        <w:t xml:space="preserve">Snider, </w:t>
      </w:r>
      <w:r>
        <w:rPr>
          <w:sz w:val="22"/>
          <w:szCs w:val="22"/>
        </w:rPr>
        <w:t xml:space="preserve">seconded by </w:t>
      </w:r>
      <w:r w:rsidR="000F4B12">
        <w:rPr>
          <w:sz w:val="22"/>
          <w:szCs w:val="22"/>
        </w:rPr>
        <w:t>Tomaszewski</w:t>
      </w:r>
      <w:r>
        <w:rPr>
          <w:sz w:val="22"/>
          <w:szCs w:val="22"/>
        </w:rPr>
        <w:t xml:space="preserve"> to Approve any Change Orders and/or Pay Applications for Urban Contractors on CDBG Sewer Line Project #18235 CDBG 21.  The Vote:  Snider – Aye, Jackson – Aye, Dillon – Aye, McClure – Aye, and Tomaszewski – Aye.  Motion Carries.</w:t>
      </w:r>
    </w:p>
    <w:p w14:paraId="78C34600" w14:textId="77777777" w:rsidR="002C3C46" w:rsidRPr="006D4010" w:rsidRDefault="002C3C46" w:rsidP="002C3C46">
      <w:pPr>
        <w:pStyle w:val="ListParagraph"/>
        <w:ind w:left="540"/>
        <w:rPr>
          <w:sz w:val="22"/>
          <w:szCs w:val="22"/>
        </w:rPr>
      </w:pPr>
    </w:p>
    <w:p w14:paraId="7440E0EC" w14:textId="77777777" w:rsidR="00A46E52" w:rsidRDefault="00A46E52" w:rsidP="00A46E52">
      <w:pPr>
        <w:pStyle w:val="ListParagraph"/>
        <w:numPr>
          <w:ilvl w:val="0"/>
          <w:numId w:val="1"/>
        </w:numPr>
        <w:rPr>
          <w:sz w:val="22"/>
          <w:szCs w:val="22"/>
        </w:rPr>
      </w:pPr>
      <w:r w:rsidRPr="000F5E67">
        <w:rPr>
          <w:sz w:val="22"/>
          <w:szCs w:val="22"/>
        </w:rPr>
        <w:t xml:space="preserve">Discussion, Possible Amendment, and/or possible action </w:t>
      </w:r>
      <w:r>
        <w:rPr>
          <w:sz w:val="22"/>
          <w:szCs w:val="22"/>
        </w:rPr>
        <w:t xml:space="preserve">to Approve Resolution #2023-01:  Amend Fines and Fees List. </w:t>
      </w:r>
    </w:p>
    <w:p w14:paraId="6C88B5AE" w14:textId="45CD3859" w:rsidR="002C3C46" w:rsidRDefault="002C3C46" w:rsidP="002C3C46">
      <w:pPr>
        <w:pStyle w:val="ListParagraph"/>
        <w:ind w:left="540"/>
        <w:rPr>
          <w:sz w:val="22"/>
          <w:szCs w:val="22"/>
        </w:rPr>
      </w:pPr>
      <w:r>
        <w:rPr>
          <w:sz w:val="22"/>
          <w:szCs w:val="22"/>
        </w:rPr>
        <w:t xml:space="preserve">Motion by McClure, seconded by </w:t>
      </w:r>
      <w:r w:rsidR="00736AFE">
        <w:rPr>
          <w:sz w:val="22"/>
          <w:szCs w:val="22"/>
        </w:rPr>
        <w:t>Tomaszewski</w:t>
      </w:r>
      <w:r>
        <w:rPr>
          <w:sz w:val="22"/>
          <w:szCs w:val="22"/>
        </w:rPr>
        <w:t xml:space="preserve"> to Approve </w:t>
      </w:r>
      <w:r w:rsidR="00736AFE">
        <w:rPr>
          <w:sz w:val="22"/>
          <w:szCs w:val="22"/>
        </w:rPr>
        <w:t>Resolution #2023-01:  Amend Fines and Fees List</w:t>
      </w:r>
      <w:r>
        <w:rPr>
          <w:sz w:val="22"/>
          <w:szCs w:val="22"/>
        </w:rPr>
        <w:t>.  The Vote:  Snider – Aye, Jackson – Aye, Dillon – Aye, McClure – Aye, and Tomaszewski – Aye.  Motion carries.</w:t>
      </w:r>
    </w:p>
    <w:p w14:paraId="703D25D6" w14:textId="77777777" w:rsidR="002C3C46" w:rsidRDefault="002C3C46" w:rsidP="002C3C46">
      <w:pPr>
        <w:pStyle w:val="ListParagraph"/>
        <w:ind w:left="540"/>
        <w:rPr>
          <w:sz w:val="22"/>
          <w:szCs w:val="22"/>
        </w:rPr>
      </w:pPr>
    </w:p>
    <w:p w14:paraId="79BB8BB0" w14:textId="77777777" w:rsidR="00A46E52" w:rsidRPr="000F5E67" w:rsidRDefault="00A46E52" w:rsidP="00A46E52">
      <w:pPr>
        <w:pStyle w:val="ListParagraph"/>
        <w:numPr>
          <w:ilvl w:val="0"/>
          <w:numId w:val="1"/>
        </w:numPr>
        <w:rPr>
          <w:sz w:val="22"/>
          <w:szCs w:val="22"/>
        </w:rPr>
      </w:pPr>
      <w:bookmarkStart w:id="1" w:name="_Hlk112060874"/>
      <w:bookmarkStart w:id="2" w:name="_Hlk109033487"/>
      <w:r>
        <w:rPr>
          <w:sz w:val="22"/>
          <w:szCs w:val="22"/>
        </w:rPr>
        <w:t xml:space="preserve">Discussion, Possible Amendment, and/or possible action </w:t>
      </w:r>
      <w:r w:rsidRPr="000F5E67">
        <w:rPr>
          <w:sz w:val="22"/>
          <w:szCs w:val="22"/>
        </w:rPr>
        <w:t>to convene into EXECUTIVE SESSION to review Wes Elliott, Pursuant to O.S. Title 25, Sec 307</w:t>
      </w:r>
      <w:proofErr w:type="gramStart"/>
      <w:r w:rsidRPr="000F5E67">
        <w:rPr>
          <w:sz w:val="22"/>
          <w:szCs w:val="22"/>
        </w:rPr>
        <w:t>B(</w:t>
      </w:r>
      <w:proofErr w:type="gramEnd"/>
      <w:r w:rsidRPr="000F5E67">
        <w:rPr>
          <w:sz w:val="22"/>
          <w:szCs w:val="22"/>
        </w:rPr>
        <w:t xml:space="preserve">1) for the purpose of discussing the employment, hiring, appointment, promotion, demotion, disciplining or resignation of any </w:t>
      </w:r>
      <w:r>
        <w:rPr>
          <w:sz w:val="22"/>
          <w:szCs w:val="22"/>
        </w:rPr>
        <w:t xml:space="preserve">Individual </w:t>
      </w:r>
      <w:r w:rsidRPr="000F5E67">
        <w:rPr>
          <w:sz w:val="22"/>
          <w:szCs w:val="22"/>
        </w:rPr>
        <w:t>Salaried Public Officer or Employee</w:t>
      </w:r>
      <w:r>
        <w:rPr>
          <w:sz w:val="22"/>
          <w:szCs w:val="22"/>
        </w:rPr>
        <w:t>, and reconvene into Regular Session to take any action thereof.</w:t>
      </w:r>
    </w:p>
    <w:bookmarkEnd w:id="1"/>
    <w:p w14:paraId="428837B9" w14:textId="3208E82E" w:rsidR="002C3C46" w:rsidRDefault="00BF3AC3" w:rsidP="002C3C46">
      <w:pPr>
        <w:pStyle w:val="ListParagraph"/>
        <w:ind w:left="540"/>
        <w:rPr>
          <w:sz w:val="22"/>
          <w:szCs w:val="22"/>
        </w:rPr>
      </w:pPr>
      <w:r>
        <w:rPr>
          <w:sz w:val="22"/>
          <w:szCs w:val="22"/>
        </w:rPr>
        <w:t xml:space="preserve">Motion by </w:t>
      </w:r>
      <w:r w:rsidR="00736AFE">
        <w:rPr>
          <w:sz w:val="22"/>
          <w:szCs w:val="22"/>
        </w:rPr>
        <w:t>McClure</w:t>
      </w:r>
      <w:r>
        <w:rPr>
          <w:sz w:val="22"/>
          <w:szCs w:val="22"/>
        </w:rPr>
        <w:t xml:space="preserve">, seconded by </w:t>
      </w:r>
      <w:r w:rsidR="00736AFE">
        <w:rPr>
          <w:sz w:val="22"/>
          <w:szCs w:val="22"/>
        </w:rPr>
        <w:t>Dillon</w:t>
      </w:r>
      <w:r>
        <w:rPr>
          <w:sz w:val="22"/>
          <w:szCs w:val="22"/>
        </w:rPr>
        <w:t xml:space="preserve"> to </w:t>
      </w:r>
      <w:r w:rsidR="007F0A94">
        <w:rPr>
          <w:sz w:val="22"/>
          <w:szCs w:val="22"/>
        </w:rPr>
        <w:t>convene into EXECUTIVE SESSION to review Wes Elliott, Pursuant to O.S. Title 25, Sec 307</w:t>
      </w:r>
      <w:proofErr w:type="gramStart"/>
      <w:r w:rsidR="007F0A94">
        <w:rPr>
          <w:sz w:val="22"/>
          <w:szCs w:val="22"/>
        </w:rPr>
        <w:t>B(</w:t>
      </w:r>
      <w:proofErr w:type="gramEnd"/>
      <w:r w:rsidR="007F0A94">
        <w:rPr>
          <w:sz w:val="22"/>
          <w:szCs w:val="22"/>
        </w:rPr>
        <w:t>1) for the purpose of discussing the employment, hiring, appointment, promotion, demotion, disciplining or resignation of any Individual Salaried Public Officer or Employee, and reconvene into Regular Session to take any action thereof</w:t>
      </w:r>
      <w:r>
        <w:rPr>
          <w:sz w:val="22"/>
          <w:szCs w:val="22"/>
        </w:rPr>
        <w:t>.  The Vote:  Snider – Aye, Jackson – Aye, Dillon – Aye, McClure – Aye, and Tomaszewski – Aye. Motion carries.</w:t>
      </w:r>
    </w:p>
    <w:p w14:paraId="0521A16B" w14:textId="77777777" w:rsidR="00BF3AC3" w:rsidRDefault="00BF3AC3" w:rsidP="002C3C46">
      <w:pPr>
        <w:pStyle w:val="ListParagraph"/>
        <w:ind w:left="540"/>
        <w:rPr>
          <w:sz w:val="22"/>
          <w:szCs w:val="22"/>
        </w:rPr>
      </w:pPr>
    </w:p>
    <w:bookmarkEnd w:id="2"/>
    <w:p w14:paraId="1EEFCF0D" w14:textId="77777777" w:rsidR="00A46E52" w:rsidRPr="000F5E67" w:rsidRDefault="00A46E52" w:rsidP="00A46E52">
      <w:pPr>
        <w:pStyle w:val="ListParagraph"/>
        <w:numPr>
          <w:ilvl w:val="0"/>
          <w:numId w:val="1"/>
        </w:numPr>
        <w:rPr>
          <w:sz w:val="22"/>
          <w:szCs w:val="22"/>
        </w:rPr>
      </w:pPr>
      <w:r w:rsidRPr="000F5E67">
        <w:rPr>
          <w:sz w:val="22"/>
          <w:szCs w:val="22"/>
        </w:rPr>
        <w:t xml:space="preserve">Discussion, Possible Amendment, and/or possible action on the employment, hiring, appointment, promotion, demotion, disciplining or resignation </w:t>
      </w:r>
      <w:r>
        <w:rPr>
          <w:sz w:val="22"/>
          <w:szCs w:val="22"/>
        </w:rPr>
        <w:t xml:space="preserve">and the review of </w:t>
      </w:r>
      <w:r w:rsidRPr="000F5E67">
        <w:rPr>
          <w:sz w:val="22"/>
          <w:szCs w:val="22"/>
        </w:rPr>
        <w:t>Wes Elliott.</w:t>
      </w:r>
    </w:p>
    <w:p w14:paraId="24758C7B" w14:textId="162282E0" w:rsidR="00BF3AC3" w:rsidRDefault="00BF3AC3" w:rsidP="00BF3AC3">
      <w:pPr>
        <w:pStyle w:val="ListParagraph"/>
        <w:ind w:left="540"/>
        <w:rPr>
          <w:sz w:val="22"/>
          <w:szCs w:val="22"/>
        </w:rPr>
      </w:pPr>
      <w:r>
        <w:rPr>
          <w:sz w:val="22"/>
          <w:szCs w:val="22"/>
        </w:rPr>
        <w:t xml:space="preserve">Motion by Snider, seconded by </w:t>
      </w:r>
      <w:r w:rsidR="004D0BA2">
        <w:rPr>
          <w:sz w:val="22"/>
          <w:szCs w:val="22"/>
        </w:rPr>
        <w:t>Dillon</w:t>
      </w:r>
      <w:r>
        <w:rPr>
          <w:sz w:val="22"/>
          <w:szCs w:val="22"/>
        </w:rPr>
        <w:t xml:space="preserve"> to </w:t>
      </w:r>
      <w:r w:rsidR="00416814">
        <w:rPr>
          <w:sz w:val="22"/>
          <w:szCs w:val="22"/>
        </w:rPr>
        <w:t>Recommend that</w:t>
      </w:r>
      <w:r w:rsidR="004D0BA2">
        <w:rPr>
          <w:sz w:val="22"/>
          <w:szCs w:val="22"/>
        </w:rPr>
        <w:t xml:space="preserve"> Mr. Day Terminate Wes Elliott as of August 16, 2022</w:t>
      </w:r>
      <w:r>
        <w:rPr>
          <w:sz w:val="22"/>
          <w:szCs w:val="22"/>
        </w:rPr>
        <w:t>.  The Vote:  Snider – Aye, Jackson – Aye, Dillon – Aye, McClure – Aye, and Tomaszewski – Aye.  Motion carries.</w:t>
      </w:r>
    </w:p>
    <w:p w14:paraId="0C4BAC68" w14:textId="77777777" w:rsidR="00BF3AC3" w:rsidRDefault="00BF3AC3" w:rsidP="00BF3AC3">
      <w:pPr>
        <w:pStyle w:val="ListParagraph"/>
        <w:ind w:left="540"/>
        <w:rPr>
          <w:sz w:val="22"/>
          <w:szCs w:val="22"/>
        </w:rPr>
      </w:pPr>
    </w:p>
    <w:p w14:paraId="06459990" w14:textId="77777777" w:rsidR="00A46E52" w:rsidRDefault="00A46E52" w:rsidP="00A46E52">
      <w:pPr>
        <w:pStyle w:val="ListParagraph"/>
        <w:numPr>
          <w:ilvl w:val="0"/>
          <w:numId w:val="1"/>
        </w:numPr>
        <w:rPr>
          <w:sz w:val="22"/>
          <w:szCs w:val="22"/>
        </w:rPr>
      </w:pPr>
      <w:r>
        <w:rPr>
          <w:sz w:val="22"/>
          <w:szCs w:val="22"/>
        </w:rPr>
        <w:t>Discussion, Possible Amendment, and/or possible action on Approving the Resignation Release and Settlement Agreement with Wes Elliott.</w:t>
      </w:r>
    </w:p>
    <w:p w14:paraId="06D6D5D7" w14:textId="1C33290E" w:rsidR="00BF3AC3" w:rsidRDefault="004D0BA2" w:rsidP="00BF3AC3">
      <w:pPr>
        <w:pStyle w:val="ListParagraph"/>
        <w:ind w:left="540"/>
        <w:rPr>
          <w:sz w:val="22"/>
          <w:szCs w:val="22"/>
        </w:rPr>
      </w:pPr>
      <w:r>
        <w:rPr>
          <w:sz w:val="22"/>
          <w:szCs w:val="22"/>
        </w:rPr>
        <w:t>No Action.</w:t>
      </w:r>
    </w:p>
    <w:p w14:paraId="64E33364" w14:textId="77777777" w:rsidR="00BF3AC3" w:rsidRDefault="00BF3AC3" w:rsidP="00BF3AC3">
      <w:pPr>
        <w:pStyle w:val="ListParagraph"/>
        <w:ind w:left="540"/>
        <w:rPr>
          <w:sz w:val="22"/>
          <w:szCs w:val="22"/>
        </w:rPr>
      </w:pPr>
    </w:p>
    <w:p w14:paraId="0766ABA2" w14:textId="77777777" w:rsidR="00A46E52" w:rsidRDefault="00A46E52" w:rsidP="00A46E52">
      <w:pPr>
        <w:pStyle w:val="ListParagraph"/>
        <w:numPr>
          <w:ilvl w:val="0"/>
          <w:numId w:val="1"/>
        </w:numPr>
        <w:rPr>
          <w:sz w:val="22"/>
          <w:szCs w:val="22"/>
        </w:rPr>
      </w:pPr>
      <w:r>
        <w:rPr>
          <w:sz w:val="22"/>
          <w:szCs w:val="22"/>
        </w:rPr>
        <w:t xml:space="preserve">Discussion, Possible Amendment, and/or possible action </w:t>
      </w:r>
      <w:r w:rsidRPr="000F5E67">
        <w:rPr>
          <w:sz w:val="22"/>
          <w:szCs w:val="22"/>
        </w:rPr>
        <w:t xml:space="preserve">to </w:t>
      </w:r>
      <w:bookmarkStart w:id="3" w:name="_Hlk114057840"/>
      <w:r w:rsidRPr="000F5E67">
        <w:rPr>
          <w:sz w:val="22"/>
          <w:szCs w:val="22"/>
        </w:rPr>
        <w:t xml:space="preserve">convene into EXECUTIVE SESSION to review </w:t>
      </w:r>
      <w:r>
        <w:rPr>
          <w:sz w:val="22"/>
          <w:szCs w:val="22"/>
        </w:rPr>
        <w:t>Harvey “Buck” Day</w:t>
      </w:r>
      <w:r w:rsidRPr="000F5E67">
        <w:rPr>
          <w:sz w:val="22"/>
          <w:szCs w:val="22"/>
        </w:rPr>
        <w:t>, Pursuant to O.S. Title 25, Sec 307</w:t>
      </w:r>
      <w:proofErr w:type="gramStart"/>
      <w:r w:rsidRPr="000F5E67">
        <w:rPr>
          <w:sz w:val="22"/>
          <w:szCs w:val="22"/>
        </w:rPr>
        <w:t>B(</w:t>
      </w:r>
      <w:proofErr w:type="gramEnd"/>
      <w:r w:rsidRPr="000F5E67">
        <w:rPr>
          <w:sz w:val="22"/>
          <w:szCs w:val="22"/>
        </w:rPr>
        <w:t xml:space="preserve">1) for the purpose of discussing the employment, hiring, appointment, promotion, demotion, disciplining or resignation of any </w:t>
      </w:r>
      <w:r>
        <w:rPr>
          <w:sz w:val="22"/>
          <w:szCs w:val="22"/>
        </w:rPr>
        <w:t xml:space="preserve">Individual </w:t>
      </w:r>
      <w:r w:rsidRPr="000F5E67">
        <w:rPr>
          <w:sz w:val="22"/>
          <w:szCs w:val="22"/>
        </w:rPr>
        <w:t>Salaried Public Officer or Employee</w:t>
      </w:r>
      <w:r>
        <w:rPr>
          <w:sz w:val="22"/>
          <w:szCs w:val="22"/>
        </w:rPr>
        <w:t>, and reconvene into Regular Session to take any action thereof</w:t>
      </w:r>
      <w:bookmarkEnd w:id="3"/>
      <w:r>
        <w:rPr>
          <w:sz w:val="22"/>
          <w:szCs w:val="22"/>
        </w:rPr>
        <w:t>.</w:t>
      </w:r>
    </w:p>
    <w:p w14:paraId="70155573" w14:textId="1DC094D9" w:rsidR="00BF3AC3" w:rsidRDefault="00BF3AC3" w:rsidP="00BF3AC3">
      <w:pPr>
        <w:pStyle w:val="ListParagraph"/>
        <w:ind w:left="540"/>
        <w:rPr>
          <w:sz w:val="22"/>
          <w:szCs w:val="22"/>
        </w:rPr>
      </w:pPr>
      <w:r>
        <w:rPr>
          <w:sz w:val="22"/>
          <w:szCs w:val="22"/>
        </w:rPr>
        <w:t xml:space="preserve">Motion by </w:t>
      </w:r>
      <w:r w:rsidR="002F37E8">
        <w:rPr>
          <w:sz w:val="22"/>
          <w:szCs w:val="22"/>
        </w:rPr>
        <w:t>McClure</w:t>
      </w:r>
      <w:r>
        <w:rPr>
          <w:sz w:val="22"/>
          <w:szCs w:val="22"/>
        </w:rPr>
        <w:t xml:space="preserve">, seconded by Dillon to </w:t>
      </w:r>
      <w:r w:rsidR="002F37E8" w:rsidRPr="000F5E67">
        <w:rPr>
          <w:sz w:val="22"/>
          <w:szCs w:val="22"/>
        </w:rPr>
        <w:t xml:space="preserve">convene into EXECUTIVE SESSION to review </w:t>
      </w:r>
      <w:r w:rsidR="002F37E8">
        <w:rPr>
          <w:sz w:val="22"/>
          <w:szCs w:val="22"/>
        </w:rPr>
        <w:t>Harvey “Buck” Day</w:t>
      </w:r>
      <w:r w:rsidR="002F37E8" w:rsidRPr="000F5E67">
        <w:rPr>
          <w:sz w:val="22"/>
          <w:szCs w:val="22"/>
        </w:rPr>
        <w:t>, Pursuant to O.S. Title 25, Sec 307</w:t>
      </w:r>
      <w:proofErr w:type="gramStart"/>
      <w:r w:rsidR="002F37E8" w:rsidRPr="000F5E67">
        <w:rPr>
          <w:sz w:val="22"/>
          <w:szCs w:val="22"/>
        </w:rPr>
        <w:t>B(</w:t>
      </w:r>
      <w:proofErr w:type="gramEnd"/>
      <w:r w:rsidR="002F37E8" w:rsidRPr="000F5E67">
        <w:rPr>
          <w:sz w:val="22"/>
          <w:szCs w:val="22"/>
        </w:rPr>
        <w:t xml:space="preserve">1) for the purpose of discussing the employment, hiring, appointment, promotion, demotion, disciplining or resignation of any </w:t>
      </w:r>
      <w:r w:rsidR="002F37E8">
        <w:rPr>
          <w:sz w:val="22"/>
          <w:szCs w:val="22"/>
        </w:rPr>
        <w:t xml:space="preserve">Individual </w:t>
      </w:r>
      <w:r w:rsidR="002F37E8" w:rsidRPr="000F5E67">
        <w:rPr>
          <w:sz w:val="22"/>
          <w:szCs w:val="22"/>
        </w:rPr>
        <w:t>Salaried Public Officer or Employee</w:t>
      </w:r>
      <w:r w:rsidR="002F37E8">
        <w:rPr>
          <w:sz w:val="22"/>
          <w:szCs w:val="22"/>
        </w:rPr>
        <w:t>, and reconvene into Regular Session to take any action thereof</w:t>
      </w:r>
      <w:r>
        <w:rPr>
          <w:sz w:val="22"/>
          <w:szCs w:val="22"/>
        </w:rPr>
        <w:t>.</w:t>
      </w:r>
      <w:r w:rsidR="00115D77">
        <w:rPr>
          <w:sz w:val="22"/>
          <w:szCs w:val="22"/>
        </w:rPr>
        <w:t xml:space="preserve">  The Vote:  Snider – Aye, Jackson – Aye, Dillon – Aye, McClure – Aye, and Tomaszewski – Aye.  Motion carries.</w:t>
      </w:r>
    </w:p>
    <w:p w14:paraId="04A7706E" w14:textId="77777777" w:rsidR="00115D77" w:rsidRPr="00864D9E" w:rsidRDefault="00115D77" w:rsidP="00BF3AC3">
      <w:pPr>
        <w:pStyle w:val="ListParagraph"/>
        <w:ind w:left="540"/>
        <w:rPr>
          <w:sz w:val="22"/>
          <w:szCs w:val="22"/>
        </w:rPr>
      </w:pPr>
    </w:p>
    <w:p w14:paraId="3C055A8B" w14:textId="77777777" w:rsidR="00A46E52" w:rsidRPr="00C132F0" w:rsidRDefault="00A46E52" w:rsidP="00A46E52">
      <w:pPr>
        <w:pStyle w:val="ListParagraph"/>
        <w:numPr>
          <w:ilvl w:val="0"/>
          <w:numId w:val="1"/>
        </w:numPr>
        <w:rPr>
          <w:sz w:val="22"/>
          <w:szCs w:val="22"/>
        </w:rPr>
      </w:pPr>
      <w:r w:rsidRPr="000F5E67">
        <w:rPr>
          <w:sz w:val="22"/>
          <w:szCs w:val="22"/>
        </w:rPr>
        <w:t xml:space="preserve">Discussion, Possible Amendment, and/or possible action on the employment, hiring, appointment, promotion, demotion, disciplining or resignation </w:t>
      </w:r>
      <w:r>
        <w:rPr>
          <w:sz w:val="22"/>
          <w:szCs w:val="22"/>
        </w:rPr>
        <w:t>and the review of Harvey “Buck” Day</w:t>
      </w:r>
      <w:r w:rsidRPr="000F5E67">
        <w:rPr>
          <w:sz w:val="22"/>
          <w:szCs w:val="22"/>
        </w:rPr>
        <w:t>.</w:t>
      </w:r>
    </w:p>
    <w:p w14:paraId="77B83BA6" w14:textId="3E82FA82" w:rsidR="00115D77" w:rsidRDefault="00115D77" w:rsidP="00115D77">
      <w:pPr>
        <w:pStyle w:val="ListParagraph"/>
        <w:ind w:left="540"/>
        <w:rPr>
          <w:sz w:val="22"/>
          <w:szCs w:val="22"/>
        </w:rPr>
      </w:pPr>
      <w:r>
        <w:rPr>
          <w:sz w:val="22"/>
          <w:szCs w:val="22"/>
        </w:rPr>
        <w:t xml:space="preserve">Motion by </w:t>
      </w:r>
      <w:r w:rsidR="00682D3C">
        <w:rPr>
          <w:sz w:val="22"/>
          <w:szCs w:val="22"/>
        </w:rPr>
        <w:t>McClure</w:t>
      </w:r>
      <w:r>
        <w:rPr>
          <w:sz w:val="22"/>
          <w:szCs w:val="22"/>
        </w:rPr>
        <w:t xml:space="preserve">, seconded by </w:t>
      </w:r>
      <w:r w:rsidR="00682D3C">
        <w:rPr>
          <w:sz w:val="22"/>
          <w:szCs w:val="22"/>
        </w:rPr>
        <w:t>Tomaszewski</w:t>
      </w:r>
      <w:r>
        <w:rPr>
          <w:sz w:val="22"/>
          <w:szCs w:val="22"/>
        </w:rPr>
        <w:t xml:space="preserve"> to </w:t>
      </w:r>
      <w:r w:rsidR="00682D3C">
        <w:rPr>
          <w:sz w:val="22"/>
          <w:szCs w:val="22"/>
        </w:rPr>
        <w:t>take No Action at this time on the employment, hiring, appointment, promotion, demotion, disciplining or resignation and the review of Harvey “Buck” Day.</w:t>
      </w:r>
      <w:r>
        <w:rPr>
          <w:sz w:val="22"/>
          <w:szCs w:val="22"/>
        </w:rPr>
        <w:t xml:space="preserve">  The Vote:  Snider – Aye, Jackson – Aye, Dillon – Aye, McClure – Aye, and Tomaszewski – Aye.  Motion carries.</w:t>
      </w:r>
    </w:p>
    <w:p w14:paraId="6C38BCAA" w14:textId="77777777" w:rsidR="00115D77" w:rsidRDefault="00115D77" w:rsidP="00115D77">
      <w:pPr>
        <w:pStyle w:val="ListParagraph"/>
        <w:ind w:left="540"/>
        <w:rPr>
          <w:sz w:val="22"/>
          <w:szCs w:val="22"/>
        </w:rPr>
      </w:pPr>
    </w:p>
    <w:p w14:paraId="0704AD36" w14:textId="77777777" w:rsidR="00A46E52" w:rsidRDefault="00A46E52" w:rsidP="00A46E52">
      <w:pPr>
        <w:pStyle w:val="ListParagraph"/>
        <w:numPr>
          <w:ilvl w:val="0"/>
          <w:numId w:val="1"/>
        </w:numPr>
        <w:rPr>
          <w:sz w:val="22"/>
          <w:szCs w:val="22"/>
        </w:rPr>
      </w:pPr>
      <w:r>
        <w:rPr>
          <w:sz w:val="22"/>
          <w:szCs w:val="22"/>
        </w:rPr>
        <w:t>Discussion, Possible Amendment, and/or possible action on the City Attorney’s Contract for FY23.</w:t>
      </w:r>
    </w:p>
    <w:p w14:paraId="3BEA93DC" w14:textId="6A4144DE" w:rsidR="00115D77" w:rsidRDefault="00115D77" w:rsidP="00115D77">
      <w:pPr>
        <w:pStyle w:val="ListParagraph"/>
        <w:ind w:left="540"/>
        <w:rPr>
          <w:sz w:val="22"/>
          <w:szCs w:val="22"/>
        </w:rPr>
      </w:pPr>
      <w:r>
        <w:rPr>
          <w:sz w:val="22"/>
          <w:szCs w:val="22"/>
        </w:rPr>
        <w:t xml:space="preserve">Motion by McClure, seconded by </w:t>
      </w:r>
      <w:r w:rsidR="002F37E8">
        <w:rPr>
          <w:sz w:val="22"/>
          <w:szCs w:val="22"/>
        </w:rPr>
        <w:t>Dillon</w:t>
      </w:r>
      <w:r>
        <w:rPr>
          <w:sz w:val="22"/>
          <w:szCs w:val="22"/>
        </w:rPr>
        <w:t xml:space="preserve"> to </w:t>
      </w:r>
      <w:r w:rsidR="002F37E8">
        <w:rPr>
          <w:sz w:val="22"/>
          <w:szCs w:val="22"/>
        </w:rPr>
        <w:t>Reject the Resignation Letter of the City Attorney</w:t>
      </w:r>
      <w:r>
        <w:rPr>
          <w:sz w:val="22"/>
          <w:szCs w:val="22"/>
        </w:rPr>
        <w:t>.  The Vote:  Snider – Aye, Jackson – Aye, Dillon – Aye, McClure – Aye, and Tomaszewski – Aye.  Motion carries.</w:t>
      </w:r>
    </w:p>
    <w:p w14:paraId="7D05EDE2" w14:textId="77777777" w:rsidR="00D33255" w:rsidRPr="00040020" w:rsidRDefault="00D33255" w:rsidP="00115D77">
      <w:pPr>
        <w:pStyle w:val="ListParagraph"/>
        <w:ind w:left="540"/>
        <w:rPr>
          <w:sz w:val="22"/>
          <w:szCs w:val="22"/>
        </w:rPr>
      </w:pPr>
    </w:p>
    <w:p w14:paraId="7E06B50A" w14:textId="77777777" w:rsidR="00A46E52" w:rsidRDefault="00A46E52" w:rsidP="00A46E52">
      <w:pPr>
        <w:pStyle w:val="ListParagraph"/>
        <w:numPr>
          <w:ilvl w:val="0"/>
          <w:numId w:val="1"/>
        </w:numPr>
        <w:rPr>
          <w:sz w:val="22"/>
          <w:szCs w:val="22"/>
        </w:rPr>
      </w:pPr>
      <w:r w:rsidRPr="00F75F25">
        <w:rPr>
          <w:sz w:val="22"/>
          <w:szCs w:val="22"/>
        </w:rPr>
        <w:t>Discussion</w:t>
      </w:r>
      <w:r>
        <w:rPr>
          <w:sz w:val="22"/>
          <w:szCs w:val="22"/>
        </w:rPr>
        <w:t>, Possible Amendment, and/or possible action on Budget Amendment #2023-02.</w:t>
      </w:r>
    </w:p>
    <w:p w14:paraId="67C1849A" w14:textId="37ED4C48" w:rsidR="00A65300" w:rsidRDefault="00115D77" w:rsidP="00A46E52">
      <w:pPr>
        <w:pStyle w:val="ListParagraph"/>
        <w:ind w:left="540"/>
        <w:rPr>
          <w:sz w:val="22"/>
          <w:szCs w:val="22"/>
        </w:rPr>
      </w:pPr>
      <w:r>
        <w:rPr>
          <w:sz w:val="22"/>
          <w:szCs w:val="22"/>
        </w:rPr>
        <w:t xml:space="preserve">Motion by Snider, seconded by Dillon to Approve the </w:t>
      </w:r>
      <w:r w:rsidR="00682D3C">
        <w:rPr>
          <w:sz w:val="22"/>
          <w:szCs w:val="22"/>
        </w:rPr>
        <w:t xml:space="preserve">Budget Amendment #2023-02 by </w:t>
      </w:r>
      <w:r w:rsidR="00682D3C" w:rsidRPr="00416814">
        <w:rPr>
          <w:sz w:val="22"/>
          <w:szCs w:val="22"/>
        </w:rPr>
        <w:t>adding</w:t>
      </w:r>
      <w:r w:rsidR="001717BC" w:rsidRPr="00416814">
        <w:rPr>
          <w:sz w:val="22"/>
          <w:szCs w:val="22"/>
        </w:rPr>
        <w:t xml:space="preserve"> </w:t>
      </w:r>
      <w:r w:rsidR="00416814">
        <w:rPr>
          <w:sz w:val="22"/>
          <w:szCs w:val="22"/>
        </w:rPr>
        <w:t>$</w:t>
      </w:r>
      <w:r w:rsidR="003310F9">
        <w:rPr>
          <w:sz w:val="22"/>
          <w:szCs w:val="22"/>
        </w:rPr>
        <w:t>206,388.00 to Grants Receivables for the CDBG</w:t>
      </w:r>
      <w:r w:rsidR="005E5E10" w:rsidRPr="00416814">
        <w:rPr>
          <w:sz w:val="22"/>
          <w:szCs w:val="22"/>
        </w:rPr>
        <w:t>.</w:t>
      </w:r>
      <w:r w:rsidR="005E5E10">
        <w:rPr>
          <w:sz w:val="22"/>
          <w:szCs w:val="22"/>
        </w:rPr>
        <w:t xml:space="preserve">  The Vote:  Snider – Aye, Jackson – Aye, Dillon – Aye, McClure – Aye, and Tomaszewski – Aye.  Motion carries.</w:t>
      </w:r>
    </w:p>
    <w:p w14:paraId="037ABC62" w14:textId="77777777" w:rsidR="00A46E52" w:rsidRPr="002A6DE0" w:rsidRDefault="00A46E52" w:rsidP="00A46E52">
      <w:pPr>
        <w:pStyle w:val="ListParagraph"/>
        <w:ind w:left="540"/>
        <w:rPr>
          <w:sz w:val="22"/>
          <w:szCs w:val="22"/>
        </w:rPr>
      </w:pPr>
    </w:p>
    <w:p w14:paraId="49FD4FA0" w14:textId="2152EE98"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4636F224" w14:textId="77777777" w:rsidR="00A03DA0" w:rsidRDefault="00A03DA0" w:rsidP="00027433">
      <w:pPr>
        <w:rPr>
          <w:b/>
          <w:sz w:val="27"/>
          <w:szCs w:val="27"/>
        </w:rPr>
      </w:pPr>
    </w:p>
    <w:p w14:paraId="537147C1" w14:textId="36DC8DC1" w:rsidR="000D6907" w:rsidRDefault="00542E22" w:rsidP="00027433">
      <w:pPr>
        <w:rPr>
          <w:b/>
          <w:sz w:val="27"/>
          <w:szCs w:val="27"/>
        </w:rPr>
      </w:pPr>
      <w:r w:rsidRPr="00200FD3">
        <w:rPr>
          <w:b/>
          <w:sz w:val="27"/>
          <w:szCs w:val="27"/>
        </w:rPr>
        <w:t>City Report</w:t>
      </w:r>
      <w:r w:rsidR="000D6907" w:rsidRPr="00200FD3">
        <w:rPr>
          <w:b/>
          <w:sz w:val="27"/>
          <w:szCs w:val="27"/>
        </w:rPr>
        <w:t>s</w:t>
      </w:r>
    </w:p>
    <w:p w14:paraId="789CFE3D" w14:textId="77777777" w:rsidR="00027433" w:rsidRDefault="00027433" w:rsidP="00027433">
      <w:pPr>
        <w:rPr>
          <w:b/>
          <w:sz w:val="27"/>
          <w:szCs w:val="27"/>
        </w:rPr>
      </w:pPr>
    </w:p>
    <w:p w14:paraId="4A9F118E" w14:textId="44F33B08" w:rsidR="000D6907" w:rsidRPr="007F75C4" w:rsidRDefault="000D6907" w:rsidP="00AE79FE">
      <w:pPr>
        <w:pStyle w:val="ListParagraph"/>
        <w:numPr>
          <w:ilvl w:val="0"/>
          <w:numId w:val="1"/>
        </w:numPr>
        <w:rPr>
          <w:sz w:val="22"/>
          <w:szCs w:val="22"/>
        </w:rPr>
      </w:pPr>
      <w:r w:rsidRPr="007F75C4">
        <w:rPr>
          <w:sz w:val="22"/>
          <w:szCs w:val="22"/>
        </w:rPr>
        <w:t>Planning Commission</w:t>
      </w:r>
      <w:r w:rsidR="00027433" w:rsidRPr="007F75C4">
        <w:rPr>
          <w:sz w:val="22"/>
          <w:szCs w:val="22"/>
        </w:rPr>
        <w:t xml:space="preserve"> –</w:t>
      </w:r>
      <w:r w:rsidR="0008032E">
        <w:rPr>
          <w:sz w:val="22"/>
          <w:szCs w:val="22"/>
        </w:rPr>
        <w:t xml:space="preserve"> </w:t>
      </w:r>
      <w:r w:rsidR="00F924BA">
        <w:rPr>
          <w:sz w:val="22"/>
          <w:szCs w:val="22"/>
        </w:rPr>
        <w:t>Roger White gave a report.</w:t>
      </w:r>
    </w:p>
    <w:p w14:paraId="3388D70A" w14:textId="77777777" w:rsidR="00301BD9" w:rsidRPr="00027433" w:rsidRDefault="00301BD9" w:rsidP="00301BD9">
      <w:pPr>
        <w:pStyle w:val="ListParagraph"/>
        <w:ind w:left="540"/>
        <w:rPr>
          <w:sz w:val="22"/>
          <w:szCs w:val="22"/>
        </w:rPr>
      </w:pPr>
    </w:p>
    <w:p w14:paraId="02BEFE3F" w14:textId="38F6C001" w:rsidR="000D6907" w:rsidRPr="007F75C4" w:rsidRDefault="00027433" w:rsidP="00AE79FE">
      <w:pPr>
        <w:pStyle w:val="ListParagraph"/>
        <w:numPr>
          <w:ilvl w:val="0"/>
          <w:numId w:val="1"/>
        </w:numPr>
        <w:rPr>
          <w:sz w:val="22"/>
          <w:szCs w:val="22"/>
        </w:rPr>
      </w:pPr>
      <w:r w:rsidRPr="007F75C4">
        <w:rPr>
          <w:sz w:val="22"/>
          <w:szCs w:val="22"/>
        </w:rPr>
        <w:lastRenderedPageBreak/>
        <w:t>P</w:t>
      </w:r>
      <w:r w:rsidR="000D6907" w:rsidRPr="007F75C4">
        <w:rPr>
          <w:sz w:val="22"/>
          <w:szCs w:val="22"/>
        </w:rPr>
        <w:t>arks &amp; Cemetery</w:t>
      </w:r>
      <w:r w:rsidRPr="007F75C4">
        <w:rPr>
          <w:sz w:val="22"/>
          <w:szCs w:val="22"/>
        </w:rPr>
        <w:t xml:space="preserve"> – </w:t>
      </w:r>
      <w:r w:rsidR="00654CA1">
        <w:rPr>
          <w:sz w:val="22"/>
          <w:szCs w:val="22"/>
        </w:rPr>
        <w:t>Nick Morales gave a report.</w:t>
      </w:r>
    </w:p>
    <w:p w14:paraId="76CE1697" w14:textId="77777777" w:rsidR="00301BD9" w:rsidRPr="00027433" w:rsidRDefault="00301BD9" w:rsidP="00301BD9">
      <w:pPr>
        <w:rPr>
          <w:sz w:val="22"/>
          <w:szCs w:val="22"/>
        </w:rPr>
      </w:pPr>
    </w:p>
    <w:p w14:paraId="394F52F0" w14:textId="343E9313" w:rsidR="000D6907" w:rsidRPr="007F75C4" w:rsidRDefault="000D6907" w:rsidP="00AE79FE">
      <w:pPr>
        <w:pStyle w:val="ListParagraph"/>
        <w:numPr>
          <w:ilvl w:val="0"/>
          <w:numId w:val="1"/>
        </w:numPr>
        <w:rPr>
          <w:sz w:val="22"/>
          <w:szCs w:val="22"/>
        </w:rPr>
      </w:pPr>
      <w:r w:rsidRPr="007F75C4">
        <w:rPr>
          <w:sz w:val="22"/>
          <w:szCs w:val="22"/>
        </w:rPr>
        <w:t>Lake</w:t>
      </w:r>
      <w:r w:rsidR="00027433" w:rsidRPr="007F75C4">
        <w:rPr>
          <w:sz w:val="22"/>
          <w:szCs w:val="22"/>
        </w:rPr>
        <w:t xml:space="preserve"> – </w:t>
      </w:r>
      <w:r w:rsidR="00654CA1">
        <w:rPr>
          <w:sz w:val="22"/>
          <w:szCs w:val="22"/>
        </w:rPr>
        <w:t>Nick Morales</w:t>
      </w:r>
      <w:r w:rsidR="000C43AF" w:rsidRPr="007F75C4">
        <w:rPr>
          <w:sz w:val="22"/>
          <w:szCs w:val="22"/>
        </w:rPr>
        <w:t xml:space="preserve"> gave a</w:t>
      </w:r>
      <w:r w:rsidR="0096793E" w:rsidRPr="007F75C4">
        <w:rPr>
          <w:sz w:val="22"/>
          <w:szCs w:val="22"/>
        </w:rPr>
        <w:t xml:space="preserve"> </w:t>
      </w:r>
      <w:r w:rsidR="00027433" w:rsidRPr="007F75C4">
        <w:rPr>
          <w:sz w:val="22"/>
          <w:szCs w:val="22"/>
        </w:rPr>
        <w:t>report.</w:t>
      </w:r>
    </w:p>
    <w:p w14:paraId="345F24B3" w14:textId="77777777" w:rsidR="00301BD9" w:rsidRPr="00027433" w:rsidRDefault="00301BD9" w:rsidP="00301BD9">
      <w:pPr>
        <w:rPr>
          <w:sz w:val="22"/>
          <w:szCs w:val="22"/>
        </w:rPr>
      </w:pPr>
    </w:p>
    <w:p w14:paraId="7790F948" w14:textId="23873195" w:rsidR="002F6065" w:rsidRPr="007F75C4" w:rsidRDefault="002F6065" w:rsidP="00AE79FE">
      <w:pPr>
        <w:pStyle w:val="ListParagraph"/>
        <w:numPr>
          <w:ilvl w:val="0"/>
          <w:numId w:val="1"/>
        </w:numPr>
        <w:rPr>
          <w:sz w:val="22"/>
          <w:szCs w:val="22"/>
        </w:rPr>
      </w:pPr>
      <w:r w:rsidRPr="007F75C4">
        <w:rPr>
          <w:sz w:val="22"/>
          <w:szCs w:val="22"/>
        </w:rPr>
        <w:t>Police Report</w:t>
      </w:r>
      <w:r w:rsidR="00027433" w:rsidRPr="007F75C4">
        <w:rPr>
          <w:sz w:val="22"/>
          <w:szCs w:val="22"/>
        </w:rPr>
        <w:t xml:space="preserve"> – </w:t>
      </w:r>
      <w:r w:rsidR="001717BC">
        <w:rPr>
          <w:sz w:val="22"/>
          <w:szCs w:val="22"/>
        </w:rPr>
        <w:t>Billy Culhane</w:t>
      </w:r>
      <w:r w:rsidR="00027433" w:rsidRPr="007F75C4">
        <w:rPr>
          <w:sz w:val="22"/>
          <w:szCs w:val="22"/>
        </w:rPr>
        <w:t xml:space="preserve"> gave a report.</w:t>
      </w:r>
    </w:p>
    <w:p w14:paraId="4070A880" w14:textId="77777777" w:rsidR="00301BD9" w:rsidRPr="00027433" w:rsidRDefault="00301BD9" w:rsidP="00301BD9">
      <w:pPr>
        <w:rPr>
          <w:sz w:val="22"/>
          <w:szCs w:val="22"/>
        </w:rPr>
      </w:pPr>
    </w:p>
    <w:p w14:paraId="7845F42A" w14:textId="45BEE4A1" w:rsidR="002F6065" w:rsidRPr="007F75C4" w:rsidRDefault="002F6065" w:rsidP="00AE79FE">
      <w:pPr>
        <w:pStyle w:val="ListParagraph"/>
        <w:numPr>
          <w:ilvl w:val="0"/>
          <w:numId w:val="1"/>
        </w:numPr>
        <w:rPr>
          <w:sz w:val="22"/>
          <w:szCs w:val="22"/>
        </w:rPr>
      </w:pPr>
      <w:r w:rsidRPr="007F75C4">
        <w:rPr>
          <w:sz w:val="22"/>
          <w:szCs w:val="22"/>
        </w:rPr>
        <w:t>Fire Report</w:t>
      </w:r>
      <w:r w:rsidR="00027433" w:rsidRPr="007F75C4">
        <w:rPr>
          <w:sz w:val="22"/>
          <w:szCs w:val="22"/>
        </w:rPr>
        <w:t xml:space="preserve"> – </w:t>
      </w:r>
      <w:r w:rsidR="001C0644">
        <w:rPr>
          <w:sz w:val="22"/>
          <w:szCs w:val="22"/>
        </w:rPr>
        <w:t>J</w:t>
      </w:r>
      <w:r w:rsidR="0008032E">
        <w:rPr>
          <w:sz w:val="22"/>
          <w:szCs w:val="22"/>
        </w:rPr>
        <w:t>osh Jenkins</w:t>
      </w:r>
      <w:r w:rsidR="00600020" w:rsidRPr="007F75C4">
        <w:rPr>
          <w:sz w:val="22"/>
          <w:szCs w:val="22"/>
        </w:rPr>
        <w:t xml:space="preserve"> gave a report.</w:t>
      </w:r>
    </w:p>
    <w:p w14:paraId="3040409B" w14:textId="77777777" w:rsidR="00301BD9" w:rsidRPr="00027433" w:rsidRDefault="00301BD9" w:rsidP="00301BD9">
      <w:pPr>
        <w:rPr>
          <w:sz w:val="22"/>
          <w:szCs w:val="22"/>
        </w:rPr>
      </w:pPr>
    </w:p>
    <w:p w14:paraId="4E1602D4" w14:textId="3E691264" w:rsidR="000D6907" w:rsidRPr="007F75C4" w:rsidRDefault="000D6907" w:rsidP="00AE79FE">
      <w:pPr>
        <w:pStyle w:val="ListParagraph"/>
        <w:numPr>
          <w:ilvl w:val="0"/>
          <w:numId w:val="1"/>
        </w:numPr>
        <w:rPr>
          <w:sz w:val="22"/>
          <w:szCs w:val="22"/>
        </w:rPr>
      </w:pPr>
      <w:r w:rsidRPr="007F75C4">
        <w:rPr>
          <w:sz w:val="22"/>
          <w:szCs w:val="22"/>
        </w:rPr>
        <w:t>City Manager</w:t>
      </w:r>
      <w:r w:rsidR="00027433" w:rsidRPr="007F75C4">
        <w:rPr>
          <w:sz w:val="22"/>
          <w:szCs w:val="22"/>
        </w:rPr>
        <w:t xml:space="preserve"> –</w:t>
      </w:r>
      <w:r w:rsidR="001717BC">
        <w:rPr>
          <w:sz w:val="22"/>
          <w:szCs w:val="22"/>
        </w:rPr>
        <w:t xml:space="preserve"> No</w:t>
      </w:r>
      <w:r w:rsidR="00027433" w:rsidRPr="007F75C4">
        <w:rPr>
          <w:sz w:val="22"/>
          <w:szCs w:val="22"/>
        </w:rPr>
        <w:t xml:space="preserve"> report.</w:t>
      </w:r>
    </w:p>
    <w:p w14:paraId="3EC452BA" w14:textId="77777777" w:rsidR="00542E22" w:rsidRPr="00542E22" w:rsidRDefault="00542E22" w:rsidP="00542E22">
      <w:pPr>
        <w:pStyle w:val="ListParagraph"/>
        <w:rPr>
          <w:b/>
          <w:sz w:val="27"/>
          <w:szCs w:val="27"/>
        </w:rPr>
      </w:pPr>
    </w:p>
    <w:p w14:paraId="3224AB2E" w14:textId="75D1322C" w:rsidR="00695124" w:rsidRPr="0008032E" w:rsidRDefault="00FE022F" w:rsidP="00200FD3">
      <w:pPr>
        <w:rPr>
          <w:b/>
          <w:sz w:val="27"/>
          <w:szCs w:val="27"/>
        </w:rPr>
      </w:pPr>
      <w:r w:rsidRPr="00200FD3">
        <w:rPr>
          <w:b/>
          <w:sz w:val="27"/>
          <w:szCs w:val="27"/>
        </w:rPr>
        <w:t>Comments and Inquiries by Governing Body Members</w:t>
      </w:r>
    </w:p>
    <w:p w14:paraId="1704A37E" w14:textId="671403AE" w:rsidR="00253657" w:rsidRDefault="001717BC" w:rsidP="001717BC">
      <w:pPr>
        <w:ind w:left="540" w:firstLine="15"/>
        <w:rPr>
          <w:bCs/>
          <w:sz w:val="22"/>
          <w:szCs w:val="22"/>
        </w:rPr>
      </w:pPr>
      <w:r>
        <w:rPr>
          <w:bCs/>
          <w:sz w:val="22"/>
          <w:szCs w:val="22"/>
        </w:rPr>
        <w:t xml:space="preserve">Dillon wanted to let us know that the alley between City Hall and the Police Department needs to be cleaned up beside the old Automotive Shop.  He would also like </w:t>
      </w:r>
      <w:r w:rsidR="0082427D">
        <w:rPr>
          <w:bCs/>
          <w:sz w:val="22"/>
          <w:szCs w:val="22"/>
        </w:rPr>
        <w:t>Code Enforcement</w:t>
      </w:r>
      <w:r>
        <w:rPr>
          <w:bCs/>
          <w:sz w:val="22"/>
          <w:szCs w:val="22"/>
        </w:rPr>
        <w:t xml:space="preserve"> to know about the 800 block of N. 8</w:t>
      </w:r>
      <w:r w:rsidRPr="001717BC">
        <w:rPr>
          <w:bCs/>
          <w:sz w:val="22"/>
          <w:szCs w:val="22"/>
          <w:vertAlign w:val="superscript"/>
        </w:rPr>
        <w:t>th</w:t>
      </w:r>
      <w:r>
        <w:rPr>
          <w:bCs/>
          <w:sz w:val="22"/>
          <w:szCs w:val="22"/>
        </w:rPr>
        <w:t xml:space="preserve">, </w:t>
      </w:r>
      <w:r w:rsidR="0082427D">
        <w:rPr>
          <w:bCs/>
          <w:sz w:val="22"/>
          <w:szCs w:val="22"/>
        </w:rPr>
        <w:t>2</w:t>
      </w:r>
      <w:r w:rsidR="0082427D" w:rsidRPr="0082427D">
        <w:rPr>
          <w:bCs/>
          <w:sz w:val="22"/>
          <w:szCs w:val="22"/>
          <w:vertAlign w:val="superscript"/>
        </w:rPr>
        <w:t>nd</w:t>
      </w:r>
      <w:r w:rsidR="0082427D">
        <w:rPr>
          <w:bCs/>
          <w:sz w:val="22"/>
          <w:szCs w:val="22"/>
        </w:rPr>
        <w:t xml:space="preserve"> house on the right.</w:t>
      </w:r>
      <w:r w:rsidR="003103F1">
        <w:rPr>
          <w:bCs/>
          <w:sz w:val="22"/>
          <w:szCs w:val="22"/>
        </w:rPr>
        <w:t xml:space="preserve"> </w:t>
      </w:r>
    </w:p>
    <w:p w14:paraId="72921483" w14:textId="77777777" w:rsidR="00E16159" w:rsidRPr="00A03DA0" w:rsidRDefault="00E16159" w:rsidP="00200FD3">
      <w:pPr>
        <w:rPr>
          <w:bCs/>
          <w:sz w:val="22"/>
          <w:szCs w:val="22"/>
        </w:rPr>
      </w:pPr>
    </w:p>
    <w:p w14:paraId="7C3A3ABB" w14:textId="445BE272" w:rsidR="00C848A6" w:rsidRPr="007F75C4" w:rsidRDefault="000E485C" w:rsidP="00AE79FE">
      <w:pPr>
        <w:pStyle w:val="ListParagraph"/>
        <w:numPr>
          <w:ilvl w:val="0"/>
          <w:numId w:val="1"/>
        </w:numPr>
        <w:rPr>
          <w:sz w:val="22"/>
          <w:szCs w:val="22"/>
        </w:rPr>
      </w:pPr>
      <w:r w:rsidRPr="007F75C4">
        <w:rPr>
          <w:b/>
          <w:sz w:val="27"/>
          <w:szCs w:val="27"/>
        </w:rPr>
        <w:t>Adjournment</w:t>
      </w:r>
      <w:r w:rsidR="002A6C94" w:rsidRPr="007F75C4">
        <w:rPr>
          <w:sz w:val="22"/>
        </w:rPr>
        <w:t>.</w:t>
      </w:r>
    </w:p>
    <w:p w14:paraId="03E46F11" w14:textId="7ACD1C89" w:rsidR="00767226" w:rsidRDefault="00027433" w:rsidP="002E05FB">
      <w:pPr>
        <w:pStyle w:val="ListParagraph"/>
        <w:ind w:left="540"/>
        <w:rPr>
          <w:sz w:val="22"/>
          <w:szCs w:val="22"/>
        </w:rPr>
      </w:pPr>
      <w:r>
        <w:rPr>
          <w:bCs/>
          <w:sz w:val="22"/>
          <w:szCs w:val="22"/>
        </w:rPr>
        <w:t>Motion was made by</w:t>
      </w:r>
      <w:r w:rsidR="00654CA1">
        <w:rPr>
          <w:bCs/>
          <w:sz w:val="22"/>
          <w:szCs w:val="22"/>
        </w:rPr>
        <w:t xml:space="preserve"> Snider</w:t>
      </w:r>
      <w:r>
        <w:rPr>
          <w:bCs/>
          <w:sz w:val="22"/>
          <w:szCs w:val="22"/>
        </w:rPr>
        <w:t xml:space="preserve">, seconded by </w:t>
      </w:r>
      <w:r w:rsidR="001717BC">
        <w:rPr>
          <w:bCs/>
          <w:sz w:val="22"/>
          <w:szCs w:val="22"/>
        </w:rPr>
        <w:t xml:space="preserve">Dillon </w:t>
      </w:r>
      <w:r>
        <w:rPr>
          <w:bCs/>
          <w:sz w:val="22"/>
          <w:szCs w:val="22"/>
        </w:rPr>
        <w:t>to Adjourn the meeting</w:t>
      </w:r>
      <w:r w:rsidR="007C4940">
        <w:rPr>
          <w:bCs/>
          <w:sz w:val="22"/>
          <w:szCs w:val="22"/>
        </w:rPr>
        <w:t xml:space="preserve"> at </w:t>
      </w:r>
      <w:r w:rsidR="001717BC">
        <w:rPr>
          <w:bCs/>
          <w:sz w:val="22"/>
          <w:szCs w:val="22"/>
        </w:rPr>
        <w:t>7</w:t>
      </w:r>
      <w:r w:rsidR="007C4940">
        <w:rPr>
          <w:bCs/>
          <w:sz w:val="22"/>
          <w:szCs w:val="22"/>
        </w:rPr>
        <w:t>:</w:t>
      </w:r>
      <w:r w:rsidR="001717BC">
        <w:rPr>
          <w:bCs/>
          <w:sz w:val="22"/>
          <w:szCs w:val="22"/>
        </w:rPr>
        <w:t>42</w:t>
      </w:r>
      <w:r w:rsidR="007C4940">
        <w:rPr>
          <w:bCs/>
          <w:sz w:val="22"/>
          <w:szCs w:val="22"/>
        </w:rPr>
        <w:t xml:space="preserve"> pm</w:t>
      </w:r>
      <w:r>
        <w:rPr>
          <w:bCs/>
          <w:sz w:val="22"/>
          <w:szCs w:val="22"/>
        </w:rPr>
        <w:t xml:space="preserve">.  </w:t>
      </w:r>
      <w:r w:rsidR="002E05FB">
        <w:rPr>
          <w:sz w:val="22"/>
          <w:szCs w:val="22"/>
        </w:rPr>
        <w:t xml:space="preserve">The Vote:  </w:t>
      </w:r>
      <w:r w:rsidR="00736B22">
        <w:rPr>
          <w:sz w:val="22"/>
          <w:szCs w:val="22"/>
        </w:rPr>
        <w:t xml:space="preserve">Snider – Aye, </w:t>
      </w:r>
      <w:r w:rsidR="00654CA1">
        <w:rPr>
          <w:sz w:val="22"/>
          <w:szCs w:val="22"/>
        </w:rPr>
        <w:t>Jackson</w:t>
      </w:r>
      <w:r w:rsidR="00736B22">
        <w:rPr>
          <w:sz w:val="22"/>
          <w:szCs w:val="22"/>
        </w:rPr>
        <w:t xml:space="preserve"> – Aye, </w:t>
      </w:r>
      <w:r w:rsidR="001717BC">
        <w:rPr>
          <w:sz w:val="22"/>
          <w:szCs w:val="22"/>
        </w:rPr>
        <w:t xml:space="preserve">Dillon – Aye, </w:t>
      </w:r>
      <w:r w:rsidR="0008032E">
        <w:rPr>
          <w:sz w:val="22"/>
          <w:szCs w:val="22"/>
        </w:rPr>
        <w:t xml:space="preserve">McClure – Aye, </w:t>
      </w:r>
      <w:r w:rsidR="0097530E">
        <w:rPr>
          <w:sz w:val="22"/>
          <w:szCs w:val="22"/>
        </w:rPr>
        <w:t>and Tomaszewski – Aye</w:t>
      </w:r>
      <w:r w:rsidR="002E05FB">
        <w:rPr>
          <w:sz w:val="22"/>
          <w:szCs w:val="22"/>
        </w:rPr>
        <w:t>.  Motion carries.</w:t>
      </w:r>
    </w:p>
    <w:p w14:paraId="57BA58D8" w14:textId="77777777" w:rsidR="00736B22" w:rsidRDefault="00736B22" w:rsidP="002E05FB">
      <w:pPr>
        <w:rPr>
          <w:sz w:val="22"/>
          <w:szCs w:val="22"/>
        </w:rPr>
      </w:pPr>
    </w:p>
    <w:p w14:paraId="69E9749B" w14:textId="77777777" w:rsidR="002E05FB" w:rsidRDefault="002E05FB" w:rsidP="002E05FB">
      <w:pPr>
        <w:rPr>
          <w:sz w:val="22"/>
          <w:szCs w:val="22"/>
        </w:rPr>
      </w:pPr>
    </w:p>
    <w:p w14:paraId="3C2B41E4" w14:textId="77777777" w:rsidR="002E05FB" w:rsidRPr="00DF2A02" w:rsidRDefault="002E05FB" w:rsidP="002E05F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APPROVED:</w:t>
      </w:r>
    </w:p>
    <w:p w14:paraId="628B8AAA" w14:textId="77777777" w:rsidR="002E05FB" w:rsidRPr="00FE022F" w:rsidRDefault="002E05FB" w:rsidP="002E05FB">
      <w:pPr>
        <w:pStyle w:val="ListParagraph"/>
        <w:rPr>
          <w:sz w:val="22"/>
          <w:szCs w:val="22"/>
        </w:rPr>
      </w:pPr>
    </w:p>
    <w:p w14:paraId="1E537680" w14:textId="77777777" w:rsidR="002E05FB" w:rsidRDefault="002E05FB" w:rsidP="002E05FB">
      <w:pPr>
        <w:jc w:val="both"/>
        <w:rPr>
          <w:sz w:val="22"/>
        </w:rPr>
      </w:pPr>
    </w:p>
    <w:p w14:paraId="02F5BEB5" w14:textId="77777777" w:rsidR="002E05FB" w:rsidRDefault="002E05FB" w:rsidP="002E05FB">
      <w:pPr>
        <w:jc w:val="both"/>
        <w:rPr>
          <w:sz w:val="22"/>
        </w:rPr>
      </w:pPr>
      <w:r>
        <w:rPr>
          <w:sz w:val="22"/>
        </w:rPr>
        <w:t>________________________________</w:t>
      </w:r>
      <w:r>
        <w:rPr>
          <w:sz w:val="22"/>
        </w:rPr>
        <w:tab/>
      </w:r>
      <w:r>
        <w:rPr>
          <w:sz w:val="22"/>
        </w:rPr>
        <w:tab/>
      </w:r>
      <w:r>
        <w:rPr>
          <w:sz w:val="22"/>
        </w:rPr>
        <w:tab/>
      </w:r>
      <w:r>
        <w:rPr>
          <w:sz w:val="22"/>
        </w:rPr>
        <w:tab/>
        <w:t>______________________________________</w:t>
      </w:r>
    </w:p>
    <w:p w14:paraId="70F92DE2" w14:textId="372DF9F5" w:rsidR="002E05FB" w:rsidRPr="002E05FB" w:rsidRDefault="002E05FB" w:rsidP="002E05FB">
      <w:pPr>
        <w:rPr>
          <w:sz w:val="22"/>
          <w:szCs w:val="22"/>
        </w:rPr>
      </w:pPr>
      <w:r w:rsidRPr="002E05FB">
        <w:rPr>
          <w:sz w:val="22"/>
        </w:rPr>
        <w:t>Cynthia Wayman, City Clerk</w:t>
      </w:r>
      <w:r>
        <w:rPr>
          <w:sz w:val="22"/>
        </w:rPr>
        <w:tab/>
      </w:r>
      <w:r w:rsidRPr="002E05FB">
        <w:rPr>
          <w:sz w:val="22"/>
        </w:rPr>
        <w:t xml:space="preserve"> </w:t>
      </w:r>
      <w:r w:rsidRPr="002E05FB">
        <w:rPr>
          <w:sz w:val="22"/>
        </w:rPr>
        <w:tab/>
      </w:r>
      <w:r w:rsidRPr="002E05FB">
        <w:rPr>
          <w:sz w:val="22"/>
        </w:rPr>
        <w:tab/>
      </w:r>
      <w:r w:rsidRPr="002E05FB">
        <w:rPr>
          <w:sz w:val="22"/>
        </w:rPr>
        <w:tab/>
      </w:r>
      <w:r w:rsidRPr="002E05FB">
        <w:rPr>
          <w:sz w:val="22"/>
        </w:rPr>
        <w:tab/>
        <w:t>Stan Jackson, Mayor</w:t>
      </w:r>
    </w:p>
    <w:sectPr w:rsidR="002E05FB" w:rsidRPr="002E05F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334" w14:textId="77777777" w:rsidR="009C3EE0" w:rsidRDefault="009C3EE0">
      <w:r>
        <w:separator/>
      </w:r>
    </w:p>
  </w:endnote>
  <w:endnote w:type="continuationSeparator" w:id="0">
    <w:p w14:paraId="3BD660EA" w14:textId="77777777" w:rsidR="009C3EE0" w:rsidRDefault="009C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7981" w14:textId="77777777" w:rsidR="009C3EE0" w:rsidRDefault="009C3EE0">
      <w:r>
        <w:separator/>
      </w:r>
    </w:p>
  </w:footnote>
  <w:footnote w:type="continuationSeparator" w:id="0">
    <w:p w14:paraId="0D6F749E" w14:textId="77777777" w:rsidR="009C3EE0" w:rsidRDefault="009C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44D7"/>
    <w:multiLevelType w:val="hybridMultilevel"/>
    <w:tmpl w:val="7D768188"/>
    <w:lvl w:ilvl="0" w:tplc="D5A0F8C0">
      <w:start w:val="2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801774F"/>
    <w:multiLevelType w:val="hybridMultilevel"/>
    <w:tmpl w:val="90545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B77C23"/>
    <w:multiLevelType w:val="hybridMultilevel"/>
    <w:tmpl w:val="143CA0E8"/>
    <w:lvl w:ilvl="0" w:tplc="6C4276BC">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27E86"/>
    <w:multiLevelType w:val="hybridMultilevel"/>
    <w:tmpl w:val="842CFF48"/>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C8765C"/>
    <w:multiLevelType w:val="hybridMultilevel"/>
    <w:tmpl w:val="F1640A2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0250154">
    <w:abstractNumId w:val="3"/>
  </w:num>
  <w:num w:numId="2" w16cid:durableId="1148518919">
    <w:abstractNumId w:val="1"/>
  </w:num>
  <w:num w:numId="3" w16cid:durableId="1365599143">
    <w:abstractNumId w:val="0"/>
  </w:num>
  <w:num w:numId="4" w16cid:durableId="1555506622">
    <w:abstractNumId w:val="2"/>
  </w:num>
  <w:num w:numId="5" w16cid:durableId="2101489647">
    <w:abstractNumId w:val="5"/>
  </w:num>
  <w:num w:numId="6" w16cid:durableId="106603434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714A"/>
    <w:rsid w:val="0001526B"/>
    <w:rsid w:val="00027433"/>
    <w:rsid w:val="00030DC6"/>
    <w:rsid w:val="00041703"/>
    <w:rsid w:val="00043ED2"/>
    <w:rsid w:val="0004676E"/>
    <w:rsid w:val="00052F90"/>
    <w:rsid w:val="000566C2"/>
    <w:rsid w:val="0005693A"/>
    <w:rsid w:val="00060683"/>
    <w:rsid w:val="00061175"/>
    <w:rsid w:val="00064ADD"/>
    <w:rsid w:val="00067507"/>
    <w:rsid w:val="0007361B"/>
    <w:rsid w:val="000737C8"/>
    <w:rsid w:val="0008032E"/>
    <w:rsid w:val="0008234B"/>
    <w:rsid w:val="0008274A"/>
    <w:rsid w:val="00083476"/>
    <w:rsid w:val="0009014A"/>
    <w:rsid w:val="00090763"/>
    <w:rsid w:val="00091851"/>
    <w:rsid w:val="00093861"/>
    <w:rsid w:val="0009485E"/>
    <w:rsid w:val="0009560A"/>
    <w:rsid w:val="00097BF0"/>
    <w:rsid w:val="000A11B1"/>
    <w:rsid w:val="000A2D2C"/>
    <w:rsid w:val="000A32C9"/>
    <w:rsid w:val="000A6048"/>
    <w:rsid w:val="000A6BD6"/>
    <w:rsid w:val="000B0E98"/>
    <w:rsid w:val="000B31E1"/>
    <w:rsid w:val="000B5BBC"/>
    <w:rsid w:val="000B618B"/>
    <w:rsid w:val="000B6750"/>
    <w:rsid w:val="000C161B"/>
    <w:rsid w:val="000C336B"/>
    <w:rsid w:val="000C43AF"/>
    <w:rsid w:val="000D040A"/>
    <w:rsid w:val="000D0C81"/>
    <w:rsid w:val="000D0DEB"/>
    <w:rsid w:val="000D66FD"/>
    <w:rsid w:val="000D6907"/>
    <w:rsid w:val="000E3986"/>
    <w:rsid w:val="000E43DB"/>
    <w:rsid w:val="000E485C"/>
    <w:rsid w:val="000F0B60"/>
    <w:rsid w:val="000F15FA"/>
    <w:rsid w:val="000F18B0"/>
    <w:rsid w:val="000F3EF6"/>
    <w:rsid w:val="000F4043"/>
    <w:rsid w:val="000F4B12"/>
    <w:rsid w:val="00105394"/>
    <w:rsid w:val="00105843"/>
    <w:rsid w:val="00110765"/>
    <w:rsid w:val="00112F62"/>
    <w:rsid w:val="00115D77"/>
    <w:rsid w:val="00115E10"/>
    <w:rsid w:val="001216F5"/>
    <w:rsid w:val="00121C32"/>
    <w:rsid w:val="00122950"/>
    <w:rsid w:val="0012627C"/>
    <w:rsid w:val="001273F9"/>
    <w:rsid w:val="001316DA"/>
    <w:rsid w:val="001345AE"/>
    <w:rsid w:val="00135241"/>
    <w:rsid w:val="00137104"/>
    <w:rsid w:val="00143272"/>
    <w:rsid w:val="00144B07"/>
    <w:rsid w:val="00147C1E"/>
    <w:rsid w:val="00151AA9"/>
    <w:rsid w:val="0015270A"/>
    <w:rsid w:val="001536B5"/>
    <w:rsid w:val="001558B9"/>
    <w:rsid w:val="00155B98"/>
    <w:rsid w:val="00161E6D"/>
    <w:rsid w:val="001622AC"/>
    <w:rsid w:val="0016631A"/>
    <w:rsid w:val="001717BC"/>
    <w:rsid w:val="00171D3A"/>
    <w:rsid w:val="001734D5"/>
    <w:rsid w:val="00174687"/>
    <w:rsid w:val="00175799"/>
    <w:rsid w:val="001757F5"/>
    <w:rsid w:val="00182B18"/>
    <w:rsid w:val="001833A3"/>
    <w:rsid w:val="00184451"/>
    <w:rsid w:val="00184C99"/>
    <w:rsid w:val="00186C15"/>
    <w:rsid w:val="001912A2"/>
    <w:rsid w:val="00193543"/>
    <w:rsid w:val="00196FE4"/>
    <w:rsid w:val="001A123B"/>
    <w:rsid w:val="001A6677"/>
    <w:rsid w:val="001A7342"/>
    <w:rsid w:val="001B090D"/>
    <w:rsid w:val="001B0B8B"/>
    <w:rsid w:val="001B0BE1"/>
    <w:rsid w:val="001B17AF"/>
    <w:rsid w:val="001B2CD2"/>
    <w:rsid w:val="001B7735"/>
    <w:rsid w:val="001B7E1E"/>
    <w:rsid w:val="001C0644"/>
    <w:rsid w:val="001C18D8"/>
    <w:rsid w:val="001C4DEE"/>
    <w:rsid w:val="001C579B"/>
    <w:rsid w:val="001D2943"/>
    <w:rsid w:val="001D47B5"/>
    <w:rsid w:val="001D668D"/>
    <w:rsid w:val="001E3355"/>
    <w:rsid w:val="001E7CA0"/>
    <w:rsid w:val="001F0C75"/>
    <w:rsid w:val="001F2410"/>
    <w:rsid w:val="001F3A32"/>
    <w:rsid w:val="001F687A"/>
    <w:rsid w:val="002004FB"/>
    <w:rsid w:val="002005E3"/>
    <w:rsid w:val="00200FD3"/>
    <w:rsid w:val="0021095C"/>
    <w:rsid w:val="00210B4F"/>
    <w:rsid w:val="00212AF3"/>
    <w:rsid w:val="00213095"/>
    <w:rsid w:val="00221891"/>
    <w:rsid w:val="00221AFC"/>
    <w:rsid w:val="00221F7B"/>
    <w:rsid w:val="00225443"/>
    <w:rsid w:val="00225B88"/>
    <w:rsid w:val="002260B9"/>
    <w:rsid w:val="00226EB3"/>
    <w:rsid w:val="00227527"/>
    <w:rsid w:val="00231EF6"/>
    <w:rsid w:val="002336EB"/>
    <w:rsid w:val="0023443E"/>
    <w:rsid w:val="00241FC7"/>
    <w:rsid w:val="002426D9"/>
    <w:rsid w:val="00243CBD"/>
    <w:rsid w:val="00247D9D"/>
    <w:rsid w:val="0025087E"/>
    <w:rsid w:val="00251AE7"/>
    <w:rsid w:val="002521E1"/>
    <w:rsid w:val="00253657"/>
    <w:rsid w:val="002566F5"/>
    <w:rsid w:val="00262392"/>
    <w:rsid w:val="002705F8"/>
    <w:rsid w:val="00274FA4"/>
    <w:rsid w:val="00276DAC"/>
    <w:rsid w:val="00282655"/>
    <w:rsid w:val="002863B9"/>
    <w:rsid w:val="0029673F"/>
    <w:rsid w:val="002A105A"/>
    <w:rsid w:val="002A2E86"/>
    <w:rsid w:val="002A5F41"/>
    <w:rsid w:val="002A6C94"/>
    <w:rsid w:val="002A6DE0"/>
    <w:rsid w:val="002A716C"/>
    <w:rsid w:val="002B6462"/>
    <w:rsid w:val="002C3C46"/>
    <w:rsid w:val="002C7CE4"/>
    <w:rsid w:val="002E05FB"/>
    <w:rsid w:val="002E5591"/>
    <w:rsid w:val="002E5A15"/>
    <w:rsid w:val="002F2A2F"/>
    <w:rsid w:val="002F37E8"/>
    <w:rsid w:val="002F6065"/>
    <w:rsid w:val="003006F1"/>
    <w:rsid w:val="00301BD9"/>
    <w:rsid w:val="00310172"/>
    <w:rsid w:val="00310283"/>
    <w:rsid w:val="003103F1"/>
    <w:rsid w:val="003108C4"/>
    <w:rsid w:val="003126E5"/>
    <w:rsid w:val="00315D90"/>
    <w:rsid w:val="00322775"/>
    <w:rsid w:val="00323E34"/>
    <w:rsid w:val="00324282"/>
    <w:rsid w:val="003245C1"/>
    <w:rsid w:val="00324BD0"/>
    <w:rsid w:val="00325B6D"/>
    <w:rsid w:val="003310F9"/>
    <w:rsid w:val="0033482D"/>
    <w:rsid w:val="00341745"/>
    <w:rsid w:val="00342800"/>
    <w:rsid w:val="00344ADD"/>
    <w:rsid w:val="00345F8A"/>
    <w:rsid w:val="00346261"/>
    <w:rsid w:val="003509D0"/>
    <w:rsid w:val="00350BE6"/>
    <w:rsid w:val="0035218F"/>
    <w:rsid w:val="003522D8"/>
    <w:rsid w:val="003532C1"/>
    <w:rsid w:val="003562B3"/>
    <w:rsid w:val="00365172"/>
    <w:rsid w:val="003656AC"/>
    <w:rsid w:val="00365B38"/>
    <w:rsid w:val="003726B7"/>
    <w:rsid w:val="00374E14"/>
    <w:rsid w:val="003761FB"/>
    <w:rsid w:val="00387D24"/>
    <w:rsid w:val="0039089C"/>
    <w:rsid w:val="00391756"/>
    <w:rsid w:val="00391DC2"/>
    <w:rsid w:val="003926A1"/>
    <w:rsid w:val="003A269B"/>
    <w:rsid w:val="003A3B74"/>
    <w:rsid w:val="003A515F"/>
    <w:rsid w:val="003A74DA"/>
    <w:rsid w:val="003A7C49"/>
    <w:rsid w:val="003B2B89"/>
    <w:rsid w:val="003B4AC4"/>
    <w:rsid w:val="003C00CB"/>
    <w:rsid w:val="003C3C89"/>
    <w:rsid w:val="003C4109"/>
    <w:rsid w:val="003C48C8"/>
    <w:rsid w:val="003E3642"/>
    <w:rsid w:val="003E4029"/>
    <w:rsid w:val="003E7132"/>
    <w:rsid w:val="003F01AA"/>
    <w:rsid w:val="003F1510"/>
    <w:rsid w:val="003F6404"/>
    <w:rsid w:val="00401164"/>
    <w:rsid w:val="00401E94"/>
    <w:rsid w:val="0040243D"/>
    <w:rsid w:val="00403755"/>
    <w:rsid w:val="00403CC9"/>
    <w:rsid w:val="00405B81"/>
    <w:rsid w:val="00410340"/>
    <w:rsid w:val="0041045D"/>
    <w:rsid w:val="00412E2E"/>
    <w:rsid w:val="00412ED3"/>
    <w:rsid w:val="004145D0"/>
    <w:rsid w:val="004159DE"/>
    <w:rsid w:val="00415E1C"/>
    <w:rsid w:val="00416814"/>
    <w:rsid w:val="00421972"/>
    <w:rsid w:val="00423B8F"/>
    <w:rsid w:val="00425720"/>
    <w:rsid w:val="00430D9C"/>
    <w:rsid w:val="00436056"/>
    <w:rsid w:val="00444DBE"/>
    <w:rsid w:val="004462AF"/>
    <w:rsid w:val="00450CED"/>
    <w:rsid w:val="00451642"/>
    <w:rsid w:val="00452827"/>
    <w:rsid w:val="00457930"/>
    <w:rsid w:val="00457F66"/>
    <w:rsid w:val="00462546"/>
    <w:rsid w:val="004676B2"/>
    <w:rsid w:val="004676D6"/>
    <w:rsid w:val="00473D75"/>
    <w:rsid w:val="00474B80"/>
    <w:rsid w:val="00481D24"/>
    <w:rsid w:val="004863A6"/>
    <w:rsid w:val="00490E08"/>
    <w:rsid w:val="0049347D"/>
    <w:rsid w:val="00493703"/>
    <w:rsid w:val="004968F5"/>
    <w:rsid w:val="004A418F"/>
    <w:rsid w:val="004B09A2"/>
    <w:rsid w:val="004B2DBC"/>
    <w:rsid w:val="004B51FD"/>
    <w:rsid w:val="004C489E"/>
    <w:rsid w:val="004D0BA2"/>
    <w:rsid w:val="004D23BA"/>
    <w:rsid w:val="004D2B14"/>
    <w:rsid w:val="004D4C4F"/>
    <w:rsid w:val="004F2F40"/>
    <w:rsid w:val="004F3E61"/>
    <w:rsid w:val="004F4D3D"/>
    <w:rsid w:val="00503250"/>
    <w:rsid w:val="005070D3"/>
    <w:rsid w:val="00507783"/>
    <w:rsid w:val="00512C51"/>
    <w:rsid w:val="00515E6C"/>
    <w:rsid w:val="00517860"/>
    <w:rsid w:val="00521532"/>
    <w:rsid w:val="005237BA"/>
    <w:rsid w:val="00526599"/>
    <w:rsid w:val="00526EEF"/>
    <w:rsid w:val="00540E19"/>
    <w:rsid w:val="00541849"/>
    <w:rsid w:val="005421CF"/>
    <w:rsid w:val="00542E22"/>
    <w:rsid w:val="0054363C"/>
    <w:rsid w:val="00552566"/>
    <w:rsid w:val="00555586"/>
    <w:rsid w:val="00555782"/>
    <w:rsid w:val="00557809"/>
    <w:rsid w:val="00563CFE"/>
    <w:rsid w:val="00567112"/>
    <w:rsid w:val="00570E93"/>
    <w:rsid w:val="0057289D"/>
    <w:rsid w:val="0057671F"/>
    <w:rsid w:val="00581331"/>
    <w:rsid w:val="005815E1"/>
    <w:rsid w:val="00583013"/>
    <w:rsid w:val="00590CF6"/>
    <w:rsid w:val="005932BA"/>
    <w:rsid w:val="005A3C8F"/>
    <w:rsid w:val="005B6F69"/>
    <w:rsid w:val="005C2FE7"/>
    <w:rsid w:val="005C6029"/>
    <w:rsid w:val="005D75CC"/>
    <w:rsid w:val="005E1F58"/>
    <w:rsid w:val="005E5E10"/>
    <w:rsid w:val="005F0DBB"/>
    <w:rsid w:val="005F10AD"/>
    <w:rsid w:val="005F2F2A"/>
    <w:rsid w:val="00600020"/>
    <w:rsid w:val="006000A7"/>
    <w:rsid w:val="00600AB5"/>
    <w:rsid w:val="00604311"/>
    <w:rsid w:val="0060632C"/>
    <w:rsid w:val="006133FB"/>
    <w:rsid w:val="00614721"/>
    <w:rsid w:val="0061711E"/>
    <w:rsid w:val="00622151"/>
    <w:rsid w:val="00624F66"/>
    <w:rsid w:val="00633EAE"/>
    <w:rsid w:val="006353A4"/>
    <w:rsid w:val="00640DB6"/>
    <w:rsid w:val="0065219B"/>
    <w:rsid w:val="006542F2"/>
    <w:rsid w:val="00654CA1"/>
    <w:rsid w:val="00663160"/>
    <w:rsid w:val="00664427"/>
    <w:rsid w:val="006657B1"/>
    <w:rsid w:val="006678C3"/>
    <w:rsid w:val="00670E4D"/>
    <w:rsid w:val="00672A81"/>
    <w:rsid w:val="00681A22"/>
    <w:rsid w:val="00682D3C"/>
    <w:rsid w:val="00685597"/>
    <w:rsid w:val="00692B6B"/>
    <w:rsid w:val="0069345E"/>
    <w:rsid w:val="00693F2D"/>
    <w:rsid w:val="00695124"/>
    <w:rsid w:val="006A2338"/>
    <w:rsid w:val="006A4BB4"/>
    <w:rsid w:val="006A5565"/>
    <w:rsid w:val="006A7475"/>
    <w:rsid w:val="006B0199"/>
    <w:rsid w:val="006B09C5"/>
    <w:rsid w:val="006B3B2C"/>
    <w:rsid w:val="006B6BA2"/>
    <w:rsid w:val="006C6772"/>
    <w:rsid w:val="006D6527"/>
    <w:rsid w:val="006E0DEF"/>
    <w:rsid w:val="006E1821"/>
    <w:rsid w:val="006E1B9F"/>
    <w:rsid w:val="006E1E0D"/>
    <w:rsid w:val="006E639B"/>
    <w:rsid w:val="006F3663"/>
    <w:rsid w:val="006F404D"/>
    <w:rsid w:val="0070731D"/>
    <w:rsid w:val="00711EC7"/>
    <w:rsid w:val="0071300F"/>
    <w:rsid w:val="00716A7F"/>
    <w:rsid w:val="007250C8"/>
    <w:rsid w:val="00725401"/>
    <w:rsid w:val="00731BB9"/>
    <w:rsid w:val="0073256E"/>
    <w:rsid w:val="00736AFE"/>
    <w:rsid w:val="00736B22"/>
    <w:rsid w:val="007435F9"/>
    <w:rsid w:val="00744E88"/>
    <w:rsid w:val="00753A88"/>
    <w:rsid w:val="007630E2"/>
    <w:rsid w:val="00766CC2"/>
    <w:rsid w:val="00767226"/>
    <w:rsid w:val="0077076D"/>
    <w:rsid w:val="00771D61"/>
    <w:rsid w:val="00777AE0"/>
    <w:rsid w:val="00783E39"/>
    <w:rsid w:val="00784241"/>
    <w:rsid w:val="00784534"/>
    <w:rsid w:val="00787E5F"/>
    <w:rsid w:val="007908F4"/>
    <w:rsid w:val="0079256E"/>
    <w:rsid w:val="00792F9F"/>
    <w:rsid w:val="00794C67"/>
    <w:rsid w:val="00797A0A"/>
    <w:rsid w:val="00797AAF"/>
    <w:rsid w:val="007A2E61"/>
    <w:rsid w:val="007A3E58"/>
    <w:rsid w:val="007A5FC2"/>
    <w:rsid w:val="007A6F30"/>
    <w:rsid w:val="007B2BCE"/>
    <w:rsid w:val="007B53D2"/>
    <w:rsid w:val="007B55DB"/>
    <w:rsid w:val="007B7023"/>
    <w:rsid w:val="007B71C2"/>
    <w:rsid w:val="007B742D"/>
    <w:rsid w:val="007B747F"/>
    <w:rsid w:val="007C4940"/>
    <w:rsid w:val="007C5357"/>
    <w:rsid w:val="007C61B3"/>
    <w:rsid w:val="007D5C13"/>
    <w:rsid w:val="007E2E1B"/>
    <w:rsid w:val="007E3A97"/>
    <w:rsid w:val="007E751C"/>
    <w:rsid w:val="007F0A94"/>
    <w:rsid w:val="007F7375"/>
    <w:rsid w:val="007F75C4"/>
    <w:rsid w:val="008026AD"/>
    <w:rsid w:val="00806474"/>
    <w:rsid w:val="00806ECA"/>
    <w:rsid w:val="008148B5"/>
    <w:rsid w:val="00817B1A"/>
    <w:rsid w:val="008204F5"/>
    <w:rsid w:val="0082427D"/>
    <w:rsid w:val="0082606C"/>
    <w:rsid w:val="008266DA"/>
    <w:rsid w:val="00827C93"/>
    <w:rsid w:val="00833EEE"/>
    <w:rsid w:val="0084441D"/>
    <w:rsid w:val="00855427"/>
    <w:rsid w:val="00856EE7"/>
    <w:rsid w:val="00857BF0"/>
    <w:rsid w:val="00873969"/>
    <w:rsid w:val="00873B0A"/>
    <w:rsid w:val="00876D90"/>
    <w:rsid w:val="008777CD"/>
    <w:rsid w:val="00885DB9"/>
    <w:rsid w:val="00887FBD"/>
    <w:rsid w:val="008956F5"/>
    <w:rsid w:val="008972CC"/>
    <w:rsid w:val="00897FC5"/>
    <w:rsid w:val="008A10A3"/>
    <w:rsid w:val="008A2226"/>
    <w:rsid w:val="008A2B87"/>
    <w:rsid w:val="008A31FD"/>
    <w:rsid w:val="008A44FA"/>
    <w:rsid w:val="008B6594"/>
    <w:rsid w:val="008C20B5"/>
    <w:rsid w:val="008C2846"/>
    <w:rsid w:val="008C6A0D"/>
    <w:rsid w:val="008D1B47"/>
    <w:rsid w:val="008D56EC"/>
    <w:rsid w:val="008E1A05"/>
    <w:rsid w:val="008E240B"/>
    <w:rsid w:val="008E3AC9"/>
    <w:rsid w:val="008F3C10"/>
    <w:rsid w:val="008F3F6D"/>
    <w:rsid w:val="008F7470"/>
    <w:rsid w:val="009003DE"/>
    <w:rsid w:val="0090250C"/>
    <w:rsid w:val="0090518A"/>
    <w:rsid w:val="00912F55"/>
    <w:rsid w:val="00915210"/>
    <w:rsid w:val="00917B11"/>
    <w:rsid w:val="00922089"/>
    <w:rsid w:val="0092404E"/>
    <w:rsid w:val="00930555"/>
    <w:rsid w:val="00931B25"/>
    <w:rsid w:val="0094028E"/>
    <w:rsid w:val="0094056A"/>
    <w:rsid w:val="0094545D"/>
    <w:rsid w:val="00945729"/>
    <w:rsid w:val="009463D8"/>
    <w:rsid w:val="00946E60"/>
    <w:rsid w:val="00956552"/>
    <w:rsid w:val="0096793E"/>
    <w:rsid w:val="00970AC0"/>
    <w:rsid w:val="0097530E"/>
    <w:rsid w:val="00983582"/>
    <w:rsid w:val="00985038"/>
    <w:rsid w:val="00992218"/>
    <w:rsid w:val="00993046"/>
    <w:rsid w:val="009A1F3B"/>
    <w:rsid w:val="009A294A"/>
    <w:rsid w:val="009A404A"/>
    <w:rsid w:val="009A4612"/>
    <w:rsid w:val="009B0637"/>
    <w:rsid w:val="009C3EE0"/>
    <w:rsid w:val="009C5BA5"/>
    <w:rsid w:val="009D0167"/>
    <w:rsid w:val="009F01BE"/>
    <w:rsid w:val="009F1E70"/>
    <w:rsid w:val="009F6645"/>
    <w:rsid w:val="009F6AF4"/>
    <w:rsid w:val="009F79FA"/>
    <w:rsid w:val="00A03DA0"/>
    <w:rsid w:val="00A0619C"/>
    <w:rsid w:val="00A06971"/>
    <w:rsid w:val="00A16439"/>
    <w:rsid w:val="00A16F7E"/>
    <w:rsid w:val="00A22306"/>
    <w:rsid w:val="00A22AD9"/>
    <w:rsid w:val="00A23F21"/>
    <w:rsid w:val="00A32101"/>
    <w:rsid w:val="00A343FC"/>
    <w:rsid w:val="00A35784"/>
    <w:rsid w:val="00A3704F"/>
    <w:rsid w:val="00A3747C"/>
    <w:rsid w:val="00A402E9"/>
    <w:rsid w:val="00A432A3"/>
    <w:rsid w:val="00A448DE"/>
    <w:rsid w:val="00A454C8"/>
    <w:rsid w:val="00A460E2"/>
    <w:rsid w:val="00A46E52"/>
    <w:rsid w:val="00A507D2"/>
    <w:rsid w:val="00A50E62"/>
    <w:rsid w:val="00A51D1A"/>
    <w:rsid w:val="00A56E57"/>
    <w:rsid w:val="00A63719"/>
    <w:rsid w:val="00A64CEB"/>
    <w:rsid w:val="00A65300"/>
    <w:rsid w:val="00A66BCC"/>
    <w:rsid w:val="00A6701E"/>
    <w:rsid w:val="00A72CCA"/>
    <w:rsid w:val="00A74110"/>
    <w:rsid w:val="00A86F87"/>
    <w:rsid w:val="00A91197"/>
    <w:rsid w:val="00A91B22"/>
    <w:rsid w:val="00A95B83"/>
    <w:rsid w:val="00AA58BE"/>
    <w:rsid w:val="00AA6B5E"/>
    <w:rsid w:val="00AB108D"/>
    <w:rsid w:val="00AB4D21"/>
    <w:rsid w:val="00AC1B81"/>
    <w:rsid w:val="00AC2016"/>
    <w:rsid w:val="00AC2594"/>
    <w:rsid w:val="00AC439A"/>
    <w:rsid w:val="00AC57FD"/>
    <w:rsid w:val="00AC5F08"/>
    <w:rsid w:val="00AD4053"/>
    <w:rsid w:val="00AD4519"/>
    <w:rsid w:val="00AE1E74"/>
    <w:rsid w:val="00AE617F"/>
    <w:rsid w:val="00AE79FE"/>
    <w:rsid w:val="00AF0F60"/>
    <w:rsid w:val="00AF18B1"/>
    <w:rsid w:val="00AF249C"/>
    <w:rsid w:val="00AF5A87"/>
    <w:rsid w:val="00AF5B25"/>
    <w:rsid w:val="00AF605D"/>
    <w:rsid w:val="00B01869"/>
    <w:rsid w:val="00B0252D"/>
    <w:rsid w:val="00B0285E"/>
    <w:rsid w:val="00B028EF"/>
    <w:rsid w:val="00B02EF5"/>
    <w:rsid w:val="00B0305E"/>
    <w:rsid w:val="00B06A18"/>
    <w:rsid w:val="00B126FF"/>
    <w:rsid w:val="00B12909"/>
    <w:rsid w:val="00B16F2D"/>
    <w:rsid w:val="00B17BBD"/>
    <w:rsid w:val="00B2064F"/>
    <w:rsid w:val="00B2108E"/>
    <w:rsid w:val="00B23C8F"/>
    <w:rsid w:val="00B252BC"/>
    <w:rsid w:val="00B25ABF"/>
    <w:rsid w:val="00B30396"/>
    <w:rsid w:val="00B30BB7"/>
    <w:rsid w:val="00B315AC"/>
    <w:rsid w:val="00B31727"/>
    <w:rsid w:val="00B36267"/>
    <w:rsid w:val="00B3673B"/>
    <w:rsid w:val="00B40753"/>
    <w:rsid w:val="00B42D7A"/>
    <w:rsid w:val="00B61898"/>
    <w:rsid w:val="00B7036B"/>
    <w:rsid w:val="00B70CD5"/>
    <w:rsid w:val="00B70FA6"/>
    <w:rsid w:val="00B72C44"/>
    <w:rsid w:val="00B744D8"/>
    <w:rsid w:val="00B75F0D"/>
    <w:rsid w:val="00B773E8"/>
    <w:rsid w:val="00B80FC7"/>
    <w:rsid w:val="00B8517A"/>
    <w:rsid w:val="00B95A51"/>
    <w:rsid w:val="00B976F9"/>
    <w:rsid w:val="00BA2D7A"/>
    <w:rsid w:val="00BA4B57"/>
    <w:rsid w:val="00BB5984"/>
    <w:rsid w:val="00BD3DA5"/>
    <w:rsid w:val="00BD5363"/>
    <w:rsid w:val="00BE2B4D"/>
    <w:rsid w:val="00BE6A82"/>
    <w:rsid w:val="00BF0423"/>
    <w:rsid w:val="00BF0758"/>
    <w:rsid w:val="00BF0777"/>
    <w:rsid w:val="00BF17D2"/>
    <w:rsid w:val="00BF3AC3"/>
    <w:rsid w:val="00BF55D9"/>
    <w:rsid w:val="00C06408"/>
    <w:rsid w:val="00C06CCF"/>
    <w:rsid w:val="00C07F0C"/>
    <w:rsid w:val="00C14E43"/>
    <w:rsid w:val="00C15A53"/>
    <w:rsid w:val="00C212AE"/>
    <w:rsid w:val="00C22ABD"/>
    <w:rsid w:val="00C230E6"/>
    <w:rsid w:val="00C2531C"/>
    <w:rsid w:val="00C25620"/>
    <w:rsid w:val="00C31665"/>
    <w:rsid w:val="00C3368F"/>
    <w:rsid w:val="00C3510D"/>
    <w:rsid w:val="00C41503"/>
    <w:rsid w:val="00C51224"/>
    <w:rsid w:val="00C51A37"/>
    <w:rsid w:val="00C52255"/>
    <w:rsid w:val="00C52599"/>
    <w:rsid w:val="00C53105"/>
    <w:rsid w:val="00C653A0"/>
    <w:rsid w:val="00C66369"/>
    <w:rsid w:val="00C73364"/>
    <w:rsid w:val="00C7345F"/>
    <w:rsid w:val="00C846DD"/>
    <w:rsid w:val="00C848A6"/>
    <w:rsid w:val="00C851AC"/>
    <w:rsid w:val="00C87CE5"/>
    <w:rsid w:val="00C9646D"/>
    <w:rsid w:val="00C964B8"/>
    <w:rsid w:val="00C96755"/>
    <w:rsid w:val="00CB1932"/>
    <w:rsid w:val="00CB4DF9"/>
    <w:rsid w:val="00CC259F"/>
    <w:rsid w:val="00CD0A79"/>
    <w:rsid w:val="00CD2508"/>
    <w:rsid w:val="00CD2DFB"/>
    <w:rsid w:val="00CD728B"/>
    <w:rsid w:val="00CD72B7"/>
    <w:rsid w:val="00CE29F2"/>
    <w:rsid w:val="00CE4A4C"/>
    <w:rsid w:val="00CF0E27"/>
    <w:rsid w:val="00CF2107"/>
    <w:rsid w:val="00D0238E"/>
    <w:rsid w:val="00D12C8A"/>
    <w:rsid w:val="00D12EAE"/>
    <w:rsid w:val="00D13C53"/>
    <w:rsid w:val="00D1606A"/>
    <w:rsid w:val="00D217D3"/>
    <w:rsid w:val="00D230EA"/>
    <w:rsid w:val="00D2735F"/>
    <w:rsid w:val="00D31FC7"/>
    <w:rsid w:val="00D325FF"/>
    <w:rsid w:val="00D33255"/>
    <w:rsid w:val="00D332B0"/>
    <w:rsid w:val="00D425F6"/>
    <w:rsid w:val="00D45D38"/>
    <w:rsid w:val="00D533FA"/>
    <w:rsid w:val="00D54FEA"/>
    <w:rsid w:val="00D5784C"/>
    <w:rsid w:val="00D57A6D"/>
    <w:rsid w:val="00D653F1"/>
    <w:rsid w:val="00D660B4"/>
    <w:rsid w:val="00D6622B"/>
    <w:rsid w:val="00D735A1"/>
    <w:rsid w:val="00D77789"/>
    <w:rsid w:val="00D8017C"/>
    <w:rsid w:val="00D9429E"/>
    <w:rsid w:val="00D950A9"/>
    <w:rsid w:val="00D955FB"/>
    <w:rsid w:val="00DB121B"/>
    <w:rsid w:val="00DB30D8"/>
    <w:rsid w:val="00DB365E"/>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16159"/>
    <w:rsid w:val="00E33887"/>
    <w:rsid w:val="00E35CE1"/>
    <w:rsid w:val="00E401D9"/>
    <w:rsid w:val="00E42D7B"/>
    <w:rsid w:val="00E45D7D"/>
    <w:rsid w:val="00E46888"/>
    <w:rsid w:val="00E47E8E"/>
    <w:rsid w:val="00E5000C"/>
    <w:rsid w:val="00E501E5"/>
    <w:rsid w:val="00E5463F"/>
    <w:rsid w:val="00E55559"/>
    <w:rsid w:val="00E60879"/>
    <w:rsid w:val="00E6286B"/>
    <w:rsid w:val="00E62CA0"/>
    <w:rsid w:val="00E63B4E"/>
    <w:rsid w:val="00E63F48"/>
    <w:rsid w:val="00E64AF6"/>
    <w:rsid w:val="00E652B3"/>
    <w:rsid w:val="00E67465"/>
    <w:rsid w:val="00E718BD"/>
    <w:rsid w:val="00E846C2"/>
    <w:rsid w:val="00E853DE"/>
    <w:rsid w:val="00E943C2"/>
    <w:rsid w:val="00EA1D89"/>
    <w:rsid w:val="00EA3EA7"/>
    <w:rsid w:val="00EA645B"/>
    <w:rsid w:val="00EA7353"/>
    <w:rsid w:val="00EB2BE1"/>
    <w:rsid w:val="00EC0D58"/>
    <w:rsid w:val="00EC2E23"/>
    <w:rsid w:val="00EC5CE1"/>
    <w:rsid w:val="00EC6145"/>
    <w:rsid w:val="00EC6710"/>
    <w:rsid w:val="00ED3E32"/>
    <w:rsid w:val="00ED4881"/>
    <w:rsid w:val="00EE41F1"/>
    <w:rsid w:val="00EE4311"/>
    <w:rsid w:val="00EE5A27"/>
    <w:rsid w:val="00EF3D1D"/>
    <w:rsid w:val="00F040A1"/>
    <w:rsid w:val="00F06B13"/>
    <w:rsid w:val="00F07F61"/>
    <w:rsid w:val="00F12E73"/>
    <w:rsid w:val="00F17A6C"/>
    <w:rsid w:val="00F306BA"/>
    <w:rsid w:val="00F331D3"/>
    <w:rsid w:val="00F426D7"/>
    <w:rsid w:val="00F43A07"/>
    <w:rsid w:val="00F46045"/>
    <w:rsid w:val="00F462AE"/>
    <w:rsid w:val="00F52C65"/>
    <w:rsid w:val="00F52F8B"/>
    <w:rsid w:val="00F54C64"/>
    <w:rsid w:val="00F606F2"/>
    <w:rsid w:val="00F6219B"/>
    <w:rsid w:val="00F646C7"/>
    <w:rsid w:val="00F6633D"/>
    <w:rsid w:val="00F7632F"/>
    <w:rsid w:val="00F817A0"/>
    <w:rsid w:val="00F85B85"/>
    <w:rsid w:val="00F86E95"/>
    <w:rsid w:val="00F924BA"/>
    <w:rsid w:val="00F934D6"/>
    <w:rsid w:val="00F94648"/>
    <w:rsid w:val="00FA2238"/>
    <w:rsid w:val="00FB24EB"/>
    <w:rsid w:val="00FB422B"/>
    <w:rsid w:val="00FB5C9C"/>
    <w:rsid w:val="00FB6042"/>
    <w:rsid w:val="00FC0D70"/>
    <w:rsid w:val="00FC4439"/>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856"/>
  <w15:docId w15:val="{F1467038-336C-4C9C-A583-76C2B58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2C0D-2B82-4572-891F-103ADE4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3</cp:revision>
  <cp:lastPrinted>2022-09-15T19:17:00Z</cp:lastPrinted>
  <dcterms:created xsi:type="dcterms:W3CDTF">2022-09-14T19:49:00Z</dcterms:created>
  <dcterms:modified xsi:type="dcterms:W3CDTF">2022-09-15T19:17:00Z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