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B5E2921" w:rsidR="00F86E5B" w:rsidRDefault="000C53E8" w:rsidP="00B30C74">
      <w:pPr>
        <w:pStyle w:val="Title"/>
        <w:rPr>
          <w:rFonts w:ascii="Times New Roman" w:hAnsi="Times New Roman" w:cs="Times New Roman"/>
          <w:sz w:val="22"/>
          <w:szCs w:val="22"/>
        </w:rPr>
      </w:pPr>
      <w:r>
        <w:rPr>
          <w:rFonts w:ascii="Times New Roman" w:hAnsi="Times New Roman" w:cs="Times New Roman"/>
          <w:sz w:val="22"/>
          <w:szCs w:val="22"/>
        </w:rPr>
        <w:t xml:space="preserve">May </w:t>
      </w:r>
      <w:r w:rsidR="0039215F">
        <w:rPr>
          <w:rFonts w:ascii="Times New Roman" w:hAnsi="Times New Roman" w:cs="Times New Roman"/>
          <w:sz w:val="22"/>
          <w:szCs w:val="22"/>
        </w:rPr>
        <w:t>2</w:t>
      </w:r>
      <w:r>
        <w:rPr>
          <w:rFonts w:ascii="Times New Roman" w:hAnsi="Times New Roman" w:cs="Times New Roman"/>
          <w:sz w:val="22"/>
          <w:szCs w:val="22"/>
        </w:rPr>
        <w:t>6</w:t>
      </w:r>
      <w:r w:rsidR="0039215F">
        <w:rPr>
          <w:rFonts w:ascii="Times New Roman" w:hAnsi="Times New Roman" w:cs="Times New Roman"/>
          <w:sz w:val="22"/>
          <w:szCs w:val="22"/>
        </w:rPr>
        <w:t xml:space="preserve">, </w:t>
      </w:r>
      <w:proofErr w:type="gramStart"/>
      <w:r w:rsidR="0039215F">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0801D1E4" w:rsidR="00BA0795" w:rsidRPr="00365738" w:rsidRDefault="00BA0795" w:rsidP="006D0F12">
      <w:pPr>
        <w:widowControl w:val="0"/>
        <w:rPr>
          <w:snapToGrid w:val="0"/>
          <w:sz w:val="22"/>
          <w:szCs w:val="22"/>
        </w:rPr>
      </w:pPr>
      <w:r w:rsidRPr="00365738">
        <w:rPr>
          <w:snapToGrid w:val="0"/>
          <w:sz w:val="22"/>
          <w:szCs w:val="22"/>
        </w:rPr>
        <w:t xml:space="preserve">1.  </w:t>
      </w:r>
      <w:r w:rsidR="00CB4E1C">
        <w:rPr>
          <w:snapToGrid w:val="0"/>
          <w:sz w:val="22"/>
          <w:szCs w:val="22"/>
        </w:rPr>
        <w:t xml:space="preserve">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3516C49"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C53E8">
        <w:rPr>
          <w:sz w:val="22"/>
          <w:szCs w:val="22"/>
        </w:rPr>
        <w:t>April</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C53E8">
        <w:rPr>
          <w:sz w:val="22"/>
          <w:szCs w:val="22"/>
        </w:rPr>
        <w:t>May</w:t>
      </w:r>
      <w:r w:rsidR="00B12394">
        <w:rPr>
          <w:sz w:val="22"/>
          <w:szCs w:val="22"/>
        </w:rPr>
        <w:t xml:space="preserve"> </w:t>
      </w:r>
      <w:r w:rsidR="00C6000F">
        <w:rPr>
          <w:sz w:val="22"/>
          <w:szCs w:val="22"/>
        </w:rPr>
        <w:t>2</w:t>
      </w:r>
      <w:r w:rsidR="000C53E8">
        <w:rPr>
          <w:sz w:val="22"/>
          <w:szCs w:val="22"/>
        </w:rPr>
        <w:t>6</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0EEAE4C0"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0C53E8">
        <w:rPr>
          <w:sz w:val="22"/>
          <w:szCs w:val="22"/>
        </w:rPr>
        <w:t>April</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4A5461E9"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0C53E8">
        <w:rPr>
          <w:sz w:val="22"/>
          <w:szCs w:val="22"/>
        </w:rPr>
        <w:t>April</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3F7940">
        <w:rPr>
          <w:sz w:val="22"/>
          <w:szCs w:val="22"/>
        </w:rPr>
        <w:t xml:space="preserve"> and the May 6</w:t>
      </w:r>
      <w:r w:rsidR="003F7940" w:rsidRPr="003F7940">
        <w:rPr>
          <w:sz w:val="22"/>
          <w:szCs w:val="22"/>
          <w:vertAlign w:val="superscript"/>
        </w:rPr>
        <w:t>th</w:t>
      </w:r>
      <w:r w:rsidR="003F7940">
        <w:rPr>
          <w:sz w:val="22"/>
          <w:szCs w:val="22"/>
        </w:rPr>
        <w:t>, 2022 Emergency Meeting</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6F7F1F9" w14:textId="77777777" w:rsidR="00E21EEE" w:rsidRDefault="00FC76B1" w:rsidP="000C53E8">
      <w:pPr>
        <w:autoSpaceDE/>
        <w:autoSpaceDN/>
        <w:rPr>
          <w:sz w:val="22"/>
          <w:szCs w:val="22"/>
        </w:rPr>
      </w:pPr>
      <w:r w:rsidRPr="00FC76B1">
        <w:rPr>
          <w:sz w:val="22"/>
          <w:szCs w:val="22"/>
        </w:rPr>
        <w:t>5</w:t>
      </w:r>
      <w:r w:rsidR="0063272C">
        <w:rPr>
          <w:sz w:val="22"/>
          <w:szCs w:val="22"/>
        </w:rPr>
        <w:t xml:space="preserve">. </w:t>
      </w:r>
      <w:r w:rsidR="001E1D3F">
        <w:rPr>
          <w:sz w:val="22"/>
          <w:szCs w:val="22"/>
        </w:rPr>
        <w:t xml:space="preserve">  Discussion, Possible Amendment, and/or possible action on </w:t>
      </w:r>
      <w:r w:rsidR="00E21EEE">
        <w:rPr>
          <w:sz w:val="22"/>
          <w:szCs w:val="22"/>
        </w:rPr>
        <w:t xml:space="preserve">Increasing Utility Rates for Commercial Accounts by </w:t>
      </w:r>
    </w:p>
    <w:p w14:paraId="3B69DAD1" w14:textId="2F03344E" w:rsidR="00CB4E1C" w:rsidRDefault="00E21EEE" w:rsidP="000C53E8">
      <w:pPr>
        <w:autoSpaceDE/>
        <w:autoSpaceDN/>
        <w:rPr>
          <w:sz w:val="22"/>
          <w:szCs w:val="22"/>
        </w:rPr>
      </w:pPr>
      <w:r>
        <w:rPr>
          <w:sz w:val="22"/>
          <w:szCs w:val="22"/>
        </w:rPr>
        <w:t xml:space="preserve">      Resolution #2022-1</w:t>
      </w:r>
      <w:r w:rsidR="00FA6A19">
        <w:rPr>
          <w:sz w:val="22"/>
          <w:szCs w:val="22"/>
        </w:rPr>
        <w:t>3</w:t>
      </w:r>
      <w:r>
        <w:rPr>
          <w:sz w:val="22"/>
          <w:szCs w:val="22"/>
        </w:rPr>
        <w:t>.</w:t>
      </w:r>
    </w:p>
    <w:p w14:paraId="7C694591" w14:textId="77777777" w:rsidR="00CB4E1C" w:rsidRDefault="00CB4E1C" w:rsidP="0063272C">
      <w:pPr>
        <w:autoSpaceDE/>
        <w:autoSpaceDN/>
        <w:rPr>
          <w:sz w:val="22"/>
          <w:szCs w:val="22"/>
        </w:rPr>
      </w:pPr>
    </w:p>
    <w:p w14:paraId="1008FC89" w14:textId="25653E0B" w:rsidR="0063272C" w:rsidRPr="006A0FB3" w:rsidRDefault="00CB4E1C" w:rsidP="0063272C">
      <w:pPr>
        <w:autoSpaceDE/>
        <w:autoSpaceDN/>
        <w:rPr>
          <w:sz w:val="22"/>
          <w:szCs w:val="22"/>
        </w:rPr>
      </w:pPr>
      <w:r>
        <w:rPr>
          <w:sz w:val="22"/>
          <w:szCs w:val="22"/>
        </w:rPr>
        <w:t xml:space="preserve">6.  </w:t>
      </w:r>
      <w:r w:rsidR="00FA3D1E">
        <w:rPr>
          <w:sz w:val="22"/>
          <w:szCs w:val="22"/>
        </w:rPr>
        <w:t xml:space="preserve"> </w:t>
      </w:r>
      <w:r w:rsidR="00CC70FB">
        <w:rPr>
          <w:sz w:val="22"/>
          <w:szCs w:val="22"/>
        </w:rPr>
        <w:t xml:space="preserve">Discussion, Possible Amendment, and/or possible action on </w:t>
      </w:r>
      <w:r w:rsidR="00E21EEE">
        <w:rPr>
          <w:sz w:val="22"/>
          <w:szCs w:val="22"/>
        </w:rPr>
        <w:t>Budget Amendment #2022-06.</w:t>
      </w:r>
    </w:p>
    <w:p w14:paraId="19E85ECC" w14:textId="77777777" w:rsidR="00320818" w:rsidRPr="006A0FB3" w:rsidRDefault="00320818" w:rsidP="0010254E">
      <w:pPr>
        <w:autoSpaceDE/>
        <w:autoSpaceDN/>
        <w:rPr>
          <w:sz w:val="22"/>
          <w:szCs w:val="22"/>
        </w:rPr>
      </w:pPr>
    </w:p>
    <w:p w14:paraId="36EC1966" w14:textId="576A5B3F" w:rsidR="00BF7320" w:rsidRDefault="00CB4E1C" w:rsidP="009A5DD0">
      <w:pPr>
        <w:autoSpaceDE/>
        <w:autoSpaceDN/>
        <w:rPr>
          <w:sz w:val="22"/>
          <w:szCs w:val="22"/>
        </w:rPr>
      </w:pPr>
      <w:r>
        <w:rPr>
          <w:sz w:val="22"/>
          <w:szCs w:val="22"/>
        </w:rPr>
        <w:t>7</w:t>
      </w:r>
      <w:r w:rsidR="00320818" w:rsidRPr="006A0FB3">
        <w:rPr>
          <w:sz w:val="22"/>
          <w:szCs w:val="22"/>
        </w:rPr>
        <w:t xml:space="preserve">. </w:t>
      </w:r>
      <w:r w:rsidR="00BF7320">
        <w:rPr>
          <w:sz w:val="22"/>
          <w:szCs w:val="22"/>
        </w:rPr>
        <w:t xml:space="preserve">  </w:t>
      </w:r>
      <w:r w:rsidR="00E21EEE" w:rsidRPr="00365738">
        <w:rPr>
          <w:sz w:val="22"/>
          <w:szCs w:val="22"/>
        </w:rPr>
        <w:t>Remarks and inqu</w:t>
      </w:r>
      <w:r w:rsidR="00E21EEE">
        <w:rPr>
          <w:sz w:val="22"/>
          <w:szCs w:val="22"/>
        </w:rPr>
        <w:t>iries by governing body members.</w:t>
      </w:r>
      <w:r w:rsidR="00E21EEE" w:rsidRPr="006A0FB3">
        <w:rPr>
          <w:sz w:val="22"/>
          <w:szCs w:val="22"/>
        </w:rPr>
        <w:t xml:space="preserve">  </w:t>
      </w:r>
      <w:r w:rsidR="00E21EEE">
        <w:rPr>
          <w:sz w:val="22"/>
          <w:szCs w:val="22"/>
        </w:rPr>
        <w:t xml:space="preserve"> </w:t>
      </w:r>
    </w:p>
    <w:p w14:paraId="346253B8" w14:textId="77777777" w:rsidR="00BF7320" w:rsidRDefault="00BF7320" w:rsidP="009A5DD0">
      <w:pPr>
        <w:autoSpaceDE/>
        <w:autoSpaceDN/>
        <w:rPr>
          <w:sz w:val="22"/>
          <w:szCs w:val="22"/>
        </w:rPr>
      </w:pPr>
    </w:p>
    <w:p w14:paraId="09A58AE7" w14:textId="404BCEE7" w:rsidR="00D6491C" w:rsidRDefault="00BF7320" w:rsidP="009A5DD0">
      <w:pPr>
        <w:autoSpaceDE/>
        <w:autoSpaceDN/>
        <w:rPr>
          <w:sz w:val="22"/>
          <w:szCs w:val="22"/>
        </w:rPr>
      </w:pPr>
      <w:r>
        <w:rPr>
          <w:sz w:val="22"/>
          <w:szCs w:val="22"/>
        </w:rPr>
        <w:t xml:space="preserve">8.  </w:t>
      </w:r>
      <w:r w:rsidR="00D6491C">
        <w:rPr>
          <w:sz w:val="22"/>
          <w:szCs w:val="22"/>
        </w:rPr>
        <w:t xml:space="preserve"> </w:t>
      </w:r>
      <w:r w:rsidR="00E21EE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92F5F13"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C53E8">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0C53E8">
        <w:rPr>
          <w:rFonts w:ascii="Times New Roman" w:hAnsi="Times New Roman" w:cs="Times New Roman"/>
          <w:sz w:val="22"/>
          <w:szCs w:val="22"/>
        </w:rPr>
        <w:t>May 23</w:t>
      </w:r>
      <w:r w:rsidR="000C53E8" w:rsidRPr="000C53E8">
        <w:rPr>
          <w:rFonts w:ascii="Times New Roman" w:hAnsi="Times New Roman" w:cs="Times New Roman"/>
          <w:sz w:val="22"/>
          <w:szCs w:val="22"/>
          <w:vertAlign w:val="superscript"/>
        </w:rPr>
        <w:t>rd</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1"/>
  </w:num>
  <w:num w:numId="2" w16cid:durableId="837581561">
    <w:abstractNumId w:val="24"/>
  </w:num>
  <w:num w:numId="3" w16cid:durableId="656303634">
    <w:abstractNumId w:val="22"/>
  </w:num>
  <w:num w:numId="4" w16cid:durableId="1726752352">
    <w:abstractNumId w:val="14"/>
  </w:num>
  <w:num w:numId="5" w16cid:durableId="1672562745">
    <w:abstractNumId w:val="2"/>
  </w:num>
  <w:num w:numId="6" w16cid:durableId="828789657">
    <w:abstractNumId w:val="13"/>
  </w:num>
  <w:num w:numId="7" w16cid:durableId="362750062">
    <w:abstractNumId w:val="7"/>
  </w:num>
  <w:num w:numId="8" w16cid:durableId="1764763771">
    <w:abstractNumId w:val="5"/>
  </w:num>
  <w:num w:numId="9" w16cid:durableId="661396391">
    <w:abstractNumId w:val="10"/>
  </w:num>
  <w:num w:numId="10" w16cid:durableId="355425332">
    <w:abstractNumId w:val="28"/>
  </w:num>
  <w:num w:numId="11" w16cid:durableId="1392381694">
    <w:abstractNumId w:val="29"/>
  </w:num>
  <w:num w:numId="12" w16cid:durableId="1094785502">
    <w:abstractNumId w:val="17"/>
  </w:num>
  <w:num w:numId="13" w16cid:durableId="514926051">
    <w:abstractNumId w:val="27"/>
  </w:num>
  <w:num w:numId="14" w16cid:durableId="456989972">
    <w:abstractNumId w:val="25"/>
  </w:num>
  <w:num w:numId="15" w16cid:durableId="1392146417">
    <w:abstractNumId w:val="12"/>
  </w:num>
  <w:num w:numId="16" w16cid:durableId="1662810562">
    <w:abstractNumId w:val="4"/>
  </w:num>
  <w:num w:numId="17" w16cid:durableId="645551479">
    <w:abstractNumId w:val="15"/>
  </w:num>
  <w:num w:numId="18" w16cid:durableId="444353760">
    <w:abstractNumId w:val="19"/>
  </w:num>
  <w:num w:numId="19" w16cid:durableId="760176613">
    <w:abstractNumId w:val="8"/>
  </w:num>
  <w:num w:numId="20" w16cid:durableId="1508640321">
    <w:abstractNumId w:val="23"/>
  </w:num>
  <w:num w:numId="21" w16cid:durableId="282078258">
    <w:abstractNumId w:val="21"/>
  </w:num>
  <w:num w:numId="22" w16cid:durableId="2054309364">
    <w:abstractNumId w:val="3"/>
  </w:num>
  <w:num w:numId="23" w16cid:durableId="1931313100">
    <w:abstractNumId w:val="6"/>
  </w:num>
  <w:num w:numId="24" w16cid:durableId="1380664889">
    <w:abstractNumId w:val="31"/>
  </w:num>
  <w:num w:numId="25" w16cid:durableId="2050109147">
    <w:abstractNumId w:val="1"/>
  </w:num>
  <w:num w:numId="26" w16cid:durableId="1539974069">
    <w:abstractNumId w:val="26"/>
  </w:num>
  <w:num w:numId="27" w16cid:durableId="395396768">
    <w:abstractNumId w:val="18"/>
  </w:num>
  <w:num w:numId="28" w16cid:durableId="1580749732">
    <w:abstractNumId w:val="16"/>
  </w:num>
  <w:num w:numId="29" w16cid:durableId="17582419">
    <w:abstractNumId w:val="0"/>
  </w:num>
  <w:num w:numId="30" w16cid:durableId="1664317000">
    <w:abstractNumId w:val="20"/>
  </w:num>
  <w:num w:numId="31" w16cid:durableId="1238397594">
    <w:abstractNumId w:val="30"/>
  </w:num>
  <w:num w:numId="32" w16cid:durableId="772018557">
    <w:abstractNumId w:val="9"/>
  </w:num>
  <w:num w:numId="33" w16cid:durableId="923496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2022-05-23T18:18:00Z</cp:lastPrinted>
  <dcterms:created xsi:type="dcterms:W3CDTF">2022-05-23T18:50:00Z</dcterms:created>
  <dcterms:modified xsi:type="dcterms:W3CDTF">2022-05-23T18:50:00Z</dcterms:modified>
</cp:coreProperties>
</file>