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59313" w14:textId="7FF62714" w:rsidR="0017380B" w:rsidRDefault="008217E1" w:rsidP="008217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Application</w:t>
      </w:r>
    </w:p>
    <w:p w14:paraId="214621A1" w14:textId="1A84DE9B" w:rsidR="008217E1" w:rsidRDefault="008217E1" w:rsidP="008217E1">
      <w:pPr>
        <w:jc w:val="center"/>
        <w:rPr>
          <w:rFonts w:ascii="Times New Roman" w:hAnsi="Times New Roman" w:cs="Times New Roman"/>
        </w:rPr>
      </w:pPr>
    </w:p>
    <w:p w14:paraId="765C8DDD" w14:textId="340BE196" w:rsidR="008217E1" w:rsidRDefault="008217E1" w:rsidP="00821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(Last, First, M.) _______________________________________________</w:t>
      </w:r>
    </w:p>
    <w:p w14:paraId="46D9F981" w14:textId="3345A4AD" w:rsidR="008217E1" w:rsidRDefault="008217E1" w:rsidP="008217E1">
      <w:pPr>
        <w:rPr>
          <w:rFonts w:ascii="Times New Roman" w:hAnsi="Times New Roman" w:cs="Times New Roman"/>
        </w:rPr>
      </w:pPr>
    </w:p>
    <w:p w14:paraId="11CB6062" w14:textId="48B117F8" w:rsidR="008217E1" w:rsidRDefault="008217E1" w:rsidP="00821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Physical/Mailing Address ____________________________________________</w:t>
      </w:r>
    </w:p>
    <w:p w14:paraId="4CF16095" w14:textId="631305A6" w:rsidR="008217E1" w:rsidRDefault="008217E1" w:rsidP="008217E1">
      <w:pPr>
        <w:rPr>
          <w:rFonts w:ascii="Times New Roman" w:hAnsi="Times New Roman" w:cs="Times New Roman"/>
        </w:rPr>
      </w:pPr>
    </w:p>
    <w:p w14:paraId="6BCCA31E" w14:textId="7A61025C" w:rsidR="008217E1" w:rsidRDefault="008217E1" w:rsidP="00821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14:paraId="76A4845F" w14:textId="3A5D3984" w:rsidR="008217E1" w:rsidRDefault="008217E1" w:rsidP="008217E1">
      <w:pPr>
        <w:rPr>
          <w:rFonts w:ascii="Times New Roman" w:hAnsi="Times New Roman" w:cs="Times New Roman"/>
        </w:rPr>
      </w:pPr>
    </w:p>
    <w:p w14:paraId="2574481C" w14:textId="3501FAA8" w:rsidR="008217E1" w:rsidRDefault="008217E1" w:rsidP="00821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_____________________________________________________________</w:t>
      </w:r>
    </w:p>
    <w:p w14:paraId="27F9D216" w14:textId="35FD6262" w:rsidR="008217E1" w:rsidRDefault="008217E1" w:rsidP="008217E1">
      <w:pPr>
        <w:rPr>
          <w:rFonts w:ascii="Times New Roman" w:hAnsi="Times New Roman" w:cs="Times New Roman"/>
        </w:rPr>
      </w:pPr>
    </w:p>
    <w:p w14:paraId="54B41744" w14:textId="765E647C" w:rsidR="008217E1" w:rsidRDefault="008217E1" w:rsidP="00821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Phone/Cell Number __________________________________________________</w:t>
      </w:r>
    </w:p>
    <w:p w14:paraId="1E41D133" w14:textId="5E035795" w:rsidR="008217E1" w:rsidRDefault="008217E1" w:rsidP="008217E1">
      <w:pPr>
        <w:rPr>
          <w:rFonts w:ascii="Times New Roman" w:hAnsi="Times New Roman" w:cs="Times New Roman"/>
        </w:rPr>
      </w:pPr>
    </w:p>
    <w:p w14:paraId="4143E8F6" w14:textId="5103F71D" w:rsidR="008217E1" w:rsidRDefault="008217E1" w:rsidP="008217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Questions (please check one under each question)</w:t>
      </w:r>
    </w:p>
    <w:p w14:paraId="202BEEF3" w14:textId="507AAAD5" w:rsidR="008217E1" w:rsidRDefault="008217E1" w:rsidP="008217E1">
      <w:pPr>
        <w:jc w:val="center"/>
        <w:rPr>
          <w:rFonts w:ascii="Times New Roman" w:hAnsi="Times New Roman" w:cs="Times New Roman"/>
        </w:rPr>
      </w:pPr>
    </w:p>
    <w:p w14:paraId="0CF87CF5" w14:textId="78EA6197" w:rsidR="008217E1" w:rsidRPr="00BD51A6" w:rsidRDefault="008217E1" w:rsidP="00BD51A6">
      <w:pPr>
        <w:rPr>
          <w:rFonts w:ascii="Times New Roman" w:hAnsi="Times New Roman" w:cs="Times New Roman"/>
        </w:rPr>
      </w:pPr>
      <w:r w:rsidRPr="00BD51A6">
        <w:rPr>
          <w:rFonts w:ascii="Times New Roman" w:hAnsi="Times New Roman" w:cs="Times New Roman"/>
        </w:rPr>
        <w:t>Are you able to attend worship services on 1</w:t>
      </w:r>
      <w:r w:rsidRPr="00BD51A6">
        <w:rPr>
          <w:rFonts w:ascii="Times New Roman" w:hAnsi="Times New Roman" w:cs="Times New Roman"/>
          <w:vertAlign w:val="superscript"/>
        </w:rPr>
        <w:t>st</w:t>
      </w:r>
      <w:r w:rsidRPr="00BD51A6">
        <w:rPr>
          <w:rFonts w:ascii="Times New Roman" w:hAnsi="Times New Roman" w:cs="Times New Roman"/>
        </w:rPr>
        <w:t xml:space="preserve"> and 3</w:t>
      </w:r>
      <w:r w:rsidRPr="00BD51A6">
        <w:rPr>
          <w:rFonts w:ascii="Times New Roman" w:hAnsi="Times New Roman" w:cs="Times New Roman"/>
          <w:vertAlign w:val="superscript"/>
        </w:rPr>
        <w:t>rd</w:t>
      </w:r>
      <w:r w:rsidRPr="00BD51A6">
        <w:rPr>
          <w:rFonts w:ascii="Times New Roman" w:hAnsi="Times New Roman" w:cs="Times New Roman"/>
        </w:rPr>
        <w:t xml:space="preserve"> Sundays in each month? _____ yes ____no</w:t>
      </w:r>
    </w:p>
    <w:p w14:paraId="52AEC8DA" w14:textId="165C3BB9" w:rsidR="008217E1" w:rsidRDefault="008217E1" w:rsidP="008217E1">
      <w:pPr>
        <w:rPr>
          <w:rFonts w:ascii="Times New Roman" w:hAnsi="Times New Roman" w:cs="Times New Roman"/>
        </w:rPr>
      </w:pPr>
    </w:p>
    <w:p w14:paraId="6B6BEA97" w14:textId="052C8B6E" w:rsidR="008217E1" w:rsidRDefault="008217E1" w:rsidP="00821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able to attend scheduled choir rehearsals each Monday </w:t>
      </w:r>
      <w:proofErr w:type="gramStart"/>
      <w:r>
        <w:rPr>
          <w:rFonts w:ascii="Times New Roman" w:hAnsi="Times New Roman" w:cs="Times New Roman"/>
        </w:rPr>
        <w:t>before the 1</w:t>
      </w:r>
      <w:r w:rsidRPr="008217E1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and 3</w:t>
      </w:r>
      <w:r w:rsidRPr="008217E1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Sunday OR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382E3C3E" w14:textId="0F9C25BC" w:rsidR="008217E1" w:rsidRDefault="008217E1" w:rsidP="00821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needed? _______ yes ________ no. If not, how often </w:t>
      </w:r>
      <w:r w:rsidR="00BD51A6">
        <w:rPr>
          <w:rFonts w:ascii="Times New Roman" w:hAnsi="Times New Roman" w:cs="Times New Roman"/>
        </w:rPr>
        <w:t>are you able to rehearse? (Please explain in the space provided</w:t>
      </w:r>
      <w:proofErr w:type="gramStart"/>
      <w:r w:rsidR="00BD51A6">
        <w:rPr>
          <w:rFonts w:ascii="Times New Roman" w:hAnsi="Times New Roman" w:cs="Times New Roman"/>
        </w:rPr>
        <w:t>):_</w:t>
      </w:r>
      <w:proofErr w:type="gramEnd"/>
      <w:r w:rsidR="00BD51A6">
        <w:rPr>
          <w:rFonts w:ascii="Times New Roman" w:hAnsi="Times New Roman" w:cs="Times New Roman"/>
        </w:rPr>
        <w:t>_________________________________________________________</w:t>
      </w:r>
    </w:p>
    <w:p w14:paraId="74604E39" w14:textId="77777777" w:rsidR="00BD51A6" w:rsidRDefault="00BD51A6" w:rsidP="008217E1">
      <w:pPr>
        <w:rPr>
          <w:rFonts w:ascii="Times New Roman" w:hAnsi="Times New Roman" w:cs="Times New Roman"/>
        </w:rPr>
      </w:pPr>
    </w:p>
    <w:p w14:paraId="06EB64EB" w14:textId="64185628" w:rsidR="00BD51A6" w:rsidRDefault="00BD51A6" w:rsidP="00821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14AE2AFB" w14:textId="77777777" w:rsidR="00BD51A6" w:rsidRDefault="00BD51A6" w:rsidP="008217E1">
      <w:pPr>
        <w:rPr>
          <w:rFonts w:ascii="Times New Roman" w:hAnsi="Times New Roman" w:cs="Times New Roman"/>
        </w:rPr>
      </w:pPr>
    </w:p>
    <w:p w14:paraId="1191B82D" w14:textId="2DA5D200" w:rsidR="00BD51A6" w:rsidRDefault="00BD51A6" w:rsidP="00821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44BAF745" w14:textId="53ACF45F" w:rsidR="00BD51A6" w:rsidRDefault="00BD51A6" w:rsidP="008217E1">
      <w:pPr>
        <w:rPr>
          <w:rFonts w:ascii="Times New Roman" w:hAnsi="Times New Roman" w:cs="Times New Roman"/>
        </w:rPr>
      </w:pPr>
    </w:p>
    <w:p w14:paraId="2D27C657" w14:textId="414C75DE" w:rsidR="00BD51A6" w:rsidRDefault="00BD51A6" w:rsidP="00821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2D5296CC" w14:textId="16D6A986" w:rsidR="00BD51A6" w:rsidRDefault="00BD51A6" w:rsidP="008217E1">
      <w:pPr>
        <w:rPr>
          <w:rFonts w:ascii="Times New Roman" w:hAnsi="Times New Roman" w:cs="Times New Roman"/>
        </w:rPr>
      </w:pPr>
    </w:p>
    <w:p w14:paraId="23A4E9A6" w14:textId="2EE5ED19" w:rsidR="00BD51A6" w:rsidRDefault="00BD51A6" w:rsidP="00821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you be willing to participate in any additional church events that is listed on the church calendar? (Ex: Watch Night Service, International Tea Banquet, Choir Day, UMM Gospel Explosion) Please understand these events will be included in your regular pay. </w:t>
      </w:r>
    </w:p>
    <w:p w14:paraId="443237F2" w14:textId="08A43ACF" w:rsidR="00BD51A6" w:rsidRDefault="00BD51A6" w:rsidP="00821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yes _____ no</w:t>
      </w:r>
    </w:p>
    <w:p w14:paraId="1F70BED7" w14:textId="45C5B4C5" w:rsidR="00BD51A6" w:rsidRDefault="00BD51A6" w:rsidP="008217E1">
      <w:pPr>
        <w:rPr>
          <w:rFonts w:ascii="Times New Roman" w:hAnsi="Times New Roman" w:cs="Times New Roman"/>
        </w:rPr>
      </w:pPr>
    </w:p>
    <w:p w14:paraId="4CB4B77E" w14:textId="3E8CC3E5" w:rsidR="00BD51A6" w:rsidRDefault="00BD51A6" w:rsidP="00821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you be able to attend Spring/Fall Revival at Walden Chapel UMC? You will be compensated for revival services. _______ yes ____________ no</w:t>
      </w:r>
    </w:p>
    <w:p w14:paraId="3943FEBC" w14:textId="00904446" w:rsidR="00BD51A6" w:rsidRDefault="00BD51A6" w:rsidP="008217E1">
      <w:pPr>
        <w:rPr>
          <w:rFonts w:ascii="Times New Roman" w:hAnsi="Times New Roman" w:cs="Times New Roman"/>
        </w:rPr>
      </w:pPr>
    </w:p>
    <w:p w14:paraId="3695CE6A" w14:textId="77777777" w:rsidR="00BD51A6" w:rsidRDefault="00BD51A6" w:rsidP="008217E1">
      <w:pPr>
        <w:rPr>
          <w:rFonts w:ascii="Times New Roman" w:hAnsi="Times New Roman" w:cs="Times New Roman"/>
        </w:rPr>
      </w:pPr>
    </w:p>
    <w:p w14:paraId="3997D9F7" w14:textId="3A5DABD5" w:rsidR="00BD51A6" w:rsidRDefault="00BD51A6" w:rsidP="00821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Will you be willing to travel with Walden Chapel UMC Choir to musical engagements that the choir is invited to? Please understand no additional pay will be included. _____ yes ______ no </w:t>
      </w:r>
    </w:p>
    <w:p w14:paraId="53A30CFB" w14:textId="3DD2DC29" w:rsidR="00BD51A6" w:rsidRDefault="00BD51A6" w:rsidP="00821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so, how often? ____________________</w:t>
      </w:r>
    </w:p>
    <w:p w14:paraId="5D54D59A" w14:textId="1A936471" w:rsidR="00CA66CE" w:rsidRDefault="00CA66CE" w:rsidP="008217E1">
      <w:pPr>
        <w:rPr>
          <w:rFonts w:ascii="Times New Roman" w:hAnsi="Times New Roman" w:cs="Times New Roman"/>
        </w:rPr>
      </w:pPr>
    </w:p>
    <w:p w14:paraId="23810151" w14:textId="25145CC5" w:rsidR="00CA66CE" w:rsidRDefault="00CA66CE" w:rsidP="00821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 you wish to be chosen? ___________________________________________________</w:t>
      </w:r>
    </w:p>
    <w:p w14:paraId="7AAF3C47" w14:textId="2FA86009" w:rsidR="00CA66CE" w:rsidRDefault="00CA66CE" w:rsidP="008217E1">
      <w:pPr>
        <w:rPr>
          <w:rFonts w:ascii="Times New Roman" w:hAnsi="Times New Roman" w:cs="Times New Roman"/>
        </w:rPr>
      </w:pPr>
    </w:p>
    <w:p w14:paraId="69791701" w14:textId="60FD6BE1" w:rsidR="00CA66CE" w:rsidRDefault="00CA66CE" w:rsidP="00821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752089E6" w14:textId="0C80F31B" w:rsidR="00CA66CE" w:rsidRDefault="00CA66CE" w:rsidP="008217E1">
      <w:pPr>
        <w:rPr>
          <w:rFonts w:ascii="Times New Roman" w:hAnsi="Times New Roman" w:cs="Times New Roman"/>
        </w:rPr>
      </w:pPr>
    </w:p>
    <w:p w14:paraId="49FAFE1E" w14:textId="0F1AEC28" w:rsidR="00CA66CE" w:rsidRDefault="00CA66CE" w:rsidP="00821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16E261CC" w14:textId="5899E096" w:rsidR="00CA66CE" w:rsidRDefault="00CA66CE" w:rsidP="008217E1">
      <w:pPr>
        <w:rPr>
          <w:rFonts w:ascii="Times New Roman" w:hAnsi="Times New Roman" w:cs="Times New Roman"/>
        </w:rPr>
      </w:pPr>
    </w:p>
    <w:p w14:paraId="2249CB30" w14:textId="363186FD" w:rsidR="00CA66CE" w:rsidRDefault="00CA66CE" w:rsidP="00821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_____________________________________________________________________________.</w:t>
      </w:r>
    </w:p>
    <w:p w14:paraId="5EF33E2A" w14:textId="34A4C4E0" w:rsidR="00BD51A6" w:rsidRDefault="00BD51A6" w:rsidP="008217E1">
      <w:pPr>
        <w:rPr>
          <w:rFonts w:ascii="Times New Roman" w:hAnsi="Times New Roman" w:cs="Times New Roman"/>
        </w:rPr>
      </w:pPr>
    </w:p>
    <w:p w14:paraId="30218344" w14:textId="7B604178" w:rsidR="00BD51A6" w:rsidRDefault="00CA66CE" w:rsidP="00821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list references, if any. </w:t>
      </w:r>
    </w:p>
    <w:p w14:paraId="36BC993F" w14:textId="7C4FDB14" w:rsidR="00CA66CE" w:rsidRDefault="00CA66CE" w:rsidP="008217E1">
      <w:pPr>
        <w:rPr>
          <w:rFonts w:ascii="Times New Roman" w:hAnsi="Times New Roman" w:cs="Times New Roman"/>
        </w:rPr>
      </w:pPr>
    </w:p>
    <w:p w14:paraId="1E947C43" w14:textId="3B23D66E" w:rsidR="00CA66CE" w:rsidRDefault="00CA66CE" w:rsidP="00CA66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Name____________________________________________</w:t>
      </w:r>
    </w:p>
    <w:p w14:paraId="0845CAA3" w14:textId="77777777" w:rsidR="00CA66CE" w:rsidRDefault="00CA66CE" w:rsidP="00CA66CE">
      <w:pPr>
        <w:pStyle w:val="ListParagraph"/>
        <w:rPr>
          <w:rFonts w:ascii="Times New Roman" w:hAnsi="Times New Roman" w:cs="Times New Roman"/>
        </w:rPr>
      </w:pPr>
    </w:p>
    <w:p w14:paraId="434F7AD5" w14:textId="358B0109" w:rsidR="00CA66CE" w:rsidRDefault="00CA66CE" w:rsidP="00CA66C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Number_____________________________________</w:t>
      </w:r>
    </w:p>
    <w:p w14:paraId="381A71E7" w14:textId="77777777" w:rsidR="00CA66CE" w:rsidRDefault="00CA66CE" w:rsidP="00CA66CE">
      <w:pPr>
        <w:pStyle w:val="ListParagraph"/>
        <w:rPr>
          <w:rFonts w:ascii="Times New Roman" w:hAnsi="Times New Roman" w:cs="Times New Roman"/>
        </w:rPr>
      </w:pPr>
    </w:p>
    <w:p w14:paraId="745B8793" w14:textId="1D8CA40B" w:rsidR="00CA66CE" w:rsidRDefault="00CA66CE" w:rsidP="00CA66C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Email_____________________________________________</w:t>
      </w:r>
    </w:p>
    <w:p w14:paraId="75504FFB" w14:textId="251947B2" w:rsidR="00CA66CE" w:rsidRDefault="00CA66CE" w:rsidP="00CA66CE">
      <w:pPr>
        <w:pStyle w:val="ListParagraph"/>
        <w:rPr>
          <w:rFonts w:ascii="Times New Roman" w:hAnsi="Times New Roman" w:cs="Times New Roman"/>
        </w:rPr>
      </w:pPr>
    </w:p>
    <w:p w14:paraId="757A9BAA" w14:textId="3879059B" w:rsidR="00CA66CE" w:rsidRDefault="00CA66CE" w:rsidP="00CA66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Name_____________________________________________</w:t>
      </w:r>
    </w:p>
    <w:p w14:paraId="15D8CB60" w14:textId="77777777" w:rsidR="00CA66CE" w:rsidRDefault="00CA66CE" w:rsidP="00CA66CE">
      <w:pPr>
        <w:pStyle w:val="ListParagraph"/>
        <w:rPr>
          <w:rFonts w:ascii="Times New Roman" w:hAnsi="Times New Roman" w:cs="Times New Roman"/>
        </w:rPr>
      </w:pPr>
    </w:p>
    <w:p w14:paraId="7BB2B434" w14:textId="38FEE0F7" w:rsidR="00CA66CE" w:rsidRDefault="00CA66CE" w:rsidP="00CA66C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Number______________________________________</w:t>
      </w:r>
    </w:p>
    <w:p w14:paraId="25093B53" w14:textId="77777777" w:rsidR="00CA66CE" w:rsidRPr="00CA66CE" w:rsidRDefault="00CA66CE" w:rsidP="00CA66CE">
      <w:pPr>
        <w:rPr>
          <w:rFonts w:ascii="Times New Roman" w:hAnsi="Times New Roman" w:cs="Times New Roman"/>
        </w:rPr>
      </w:pPr>
    </w:p>
    <w:p w14:paraId="11B81B04" w14:textId="4611EB34" w:rsidR="00CA66CE" w:rsidRDefault="00CA66CE" w:rsidP="00CA66C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Email______________________________________________</w:t>
      </w:r>
    </w:p>
    <w:p w14:paraId="636A43E4" w14:textId="77777777" w:rsidR="00CA66CE" w:rsidRDefault="00CA66CE" w:rsidP="00CA66CE">
      <w:pPr>
        <w:pStyle w:val="ListParagraph"/>
        <w:rPr>
          <w:rFonts w:ascii="Times New Roman" w:hAnsi="Times New Roman" w:cs="Times New Roman"/>
        </w:rPr>
      </w:pPr>
    </w:p>
    <w:p w14:paraId="7EBB5A9D" w14:textId="7ED7E52D" w:rsidR="00CA66CE" w:rsidRDefault="00CA66CE" w:rsidP="00CA66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Name______________________________________________</w:t>
      </w:r>
    </w:p>
    <w:p w14:paraId="3B7FDA7F" w14:textId="77777777" w:rsidR="00CA66CE" w:rsidRDefault="00CA66CE" w:rsidP="00CA66CE">
      <w:pPr>
        <w:pStyle w:val="ListParagraph"/>
        <w:rPr>
          <w:rFonts w:ascii="Times New Roman" w:hAnsi="Times New Roman" w:cs="Times New Roman"/>
        </w:rPr>
      </w:pPr>
    </w:p>
    <w:p w14:paraId="7490429A" w14:textId="32EE0A63" w:rsidR="00CA66CE" w:rsidRDefault="00CA66CE" w:rsidP="00CA66C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Number_______________________________________</w:t>
      </w:r>
    </w:p>
    <w:p w14:paraId="7111400B" w14:textId="77777777" w:rsidR="00CA66CE" w:rsidRDefault="00CA66CE" w:rsidP="00CA66CE">
      <w:pPr>
        <w:pStyle w:val="ListParagraph"/>
        <w:rPr>
          <w:rFonts w:ascii="Times New Roman" w:hAnsi="Times New Roman" w:cs="Times New Roman"/>
        </w:rPr>
      </w:pPr>
    </w:p>
    <w:p w14:paraId="55E046B6" w14:textId="7A178588" w:rsidR="00CA66CE" w:rsidRPr="00CA66CE" w:rsidRDefault="00CA66CE" w:rsidP="00E014F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Email_______________________________________________</w:t>
      </w:r>
    </w:p>
    <w:p w14:paraId="73355A3E" w14:textId="28CE4B4B" w:rsidR="008217E1" w:rsidRDefault="008217E1" w:rsidP="008217E1">
      <w:pPr>
        <w:rPr>
          <w:rFonts w:ascii="Times New Roman" w:hAnsi="Times New Roman" w:cs="Times New Roman"/>
        </w:rPr>
      </w:pPr>
    </w:p>
    <w:p w14:paraId="0D2B4801" w14:textId="21FAF5DB" w:rsidR="00E014FF" w:rsidRDefault="00E014FF" w:rsidP="00E014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mail application to:</w:t>
      </w:r>
    </w:p>
    <w:p w14:paraId="116F3425" w14:textId="7230234A" w:rsidR="00E014FF" w:rsidRDefault="00E014FF" w:rsidP="00E014FF">
      <w:pPr>
        <w:jc w:val="center"/>
        <w:rPr>
          <w:rFonts w:ascii="Times New Roman" w:hAnsi="Times New Roman" w:cs="Times New Roman"/>
        </w:rPr>
      </w:pPr>
    </w:p>
    <w:p w14:paraId="3BC6C266" w14:textId="358E1A8E" w:rsidR="00E014FF" w:rsidRDefault="00E014FF" w:rsidP="00E014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Walden Chapel United Methodist Church</w:t>
      </w:r>
    </w:p>
    <w:p w14:paraId="279D77A1" w14:textId="78D9F9C1" w:rsidR="00E014FF" w:rsidRDefault="00E014FF" w:rsidP="00E014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ATTN: SPRC Chair</w:t>
      </w:r>
    </w:p>
    <w:p w14:paraId="5D4F4E35" w14:textId="5D39BA51" w:rsidR="00E014FF" w:rsidRDefault="00E014FF" w:rsidP="00E014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308 Franklin Road</w:t>
      </w:r>
    </w:p>
    <w:p w14:paraId="0AAD8E98" w14:textId="64481D34" w:rsidR="00E014FF" w:rsidRDefault="00E014FF" w:rsidP="00E014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Goodman, MS 39079</w:t>
      </w:r>
    </w:p>
    <w:p w14:paraId="3D952DE1" w14:textId="1F0DF059" w:rsidR="00E014FF" w:rsidRDefault="00E014FF" w:rsidP="00E014FF">
      <w:pPr>
        <w:jc w:val="center"/>
        <w:rPr>
          <w:rFonts w:ascii="Times New Roman" w:hAnsi="Times New Roman" w:cs="Times New Roman"/>
        </w:rPr>
      </w:pPr>
    </w:p>
    <w:p w14:paraId="7D69C398" w14:textId="1F942232" w:rsidR="00E014FF" w:rsidRDefault="00E014FF" w:rsidP="00E014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14:paraId="10F088CC" w14:textId="77777777" w:rsidR="00E014FF" w:rsidRDefault="00E014FF" w:rsidP="00E014FF">
      <w:pPr>
        <w:jc w:val="center"/>
        <w:rPr>
          <w:rFonts w:ascii="Times New Roman" w:hAnsi="Times New Roman" w:cs="Times New Roman"/>
        </w:rPr>
      </w:pPr>
    </w:p>
    <w:p w14:paraId="51D3BFDB" w14:textId="58509BF6" w:rsidR="00E014FF" w:rsidRDefault="00E014FF" w:rsidP="00E014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application to:</w:t>
      </w:r>
    </w:p>
    <w:p w14:paraId="277C13C5" w14:textId="5E0F3984" w:rsidR="00E014FF" w:rsidRDefault="00E014FF" w:rsidP="00E014FF">
      <w:pPr>
        <w:jc w:val="center"/>
        <w:rPr>
          <w:rFonts w:ascii="Times New Roman" w:hAnsi="Times New Roman" w:cs="Times New Roman"/>
        </w:rPr>
      </w:pPr>
    </w:p>
    <w:p w14:paraId="3D62B676" w14:textId="3FEDE653" w:rsidR="008217E1" w:rsidRDefault="00E014FF" w:rsidP="00E014FF">
      <w:pPr>
        <w:jc w:val="center"/>
        <w:rPr>
          <w:rFonts w:ascii="Times New Roman" w:hAnsi="Times New Roman" w:cs="Times New Roman"/>
        </w:rPr>
      </w:pPr>
      <w:hyperlink r:id="rId7" w:history="1">
        <w:r w:rsidRPr="00981D49">
          <w:rPr>
            <w:rStyle w:val="Hyperlink"/>
            <w:rFonts w:ascii="Times New Roman" w:hAnsi="Times New Roman" w:cs="Times New Roman"/>
          </w:rPr>
          <w:t>waldenchapel@att.net</w:t>
        </w:r>
      </w:hyperlink>
    </w:p>
    <w:p w14:paraId="5F5B7C1B" w14:textId="77777777" w:rsidR="00E014FF" w:rsidRDefault="00E014FF" w:rsidP="00E014FF">
      <w:pPr>
        <w:jc w:val="center"/>
        <w:rPr>
          <w:rFonts w:ascii="Times New Roman" w:hAnsi="Times New Roman" w:cs="Times New Roman"/>
        </w:rPr>
      </w:pPr>
    </w:p>
    <w:p w14:paraId="34938C2D" w14:textId="3D3BCF24" w:rsidR="008217E1" w:rsidRPr="00E014FF" w:rsidRDefault="00A30901" w:rsidP="008217E1">
      <w:pPr>
        <w:jc w:val="center"/>
        <w:rPr>
          <w:rFonts w:ascii="Times New Roman" w:hAnsi="Times New Roman" w:cs="Times New Roman"/>
          <w:sz w:val="22"/>
          <w:szCs w:val="22"/>
        </w:rPr>
      </w:pPr>
      <w:r w:rsidRPr="00E014FF">
        <w:rPr>
          <w:rFonts w:ascii="Times New Roman" w:hAnsi="Times New Roman" w:cs="Times New Roman"/>
          <w:sz w:val="22"/>
          <w:szCs w:val="22"/>
        </w:rPr>
        <w:t>For further information, please contact Ms. Mattie Coleman, SPRC Chair at (601) 562-2860.</w:t>
      </w:r>
    </w:p>
    <w:p w14:paraId="3A868001" w14:textId="4003C41E" w:rsidR="00A30901" w:rsidRPr="00E014FF" w:rsidRDefault="00A30901" w:rsidP="008217E1">
      <w:pPr>
        <w:jc w:val="center"/>
        <w:rPr>
          <w:rFonts w:ascii="Times New Roman" w:hAnsi="Times New Roman" w:cs="Times New Roman"/>
          <w:sz w:val="22"/>
          <w:szCs w:val="22"/>
        </w:rPr>
      </w:pPr>
      <w:r w:rsidRPr="00E014FF">
        <w:rPr>
          <w:rFonts w:ascii="Times New Roman" w:hAnsi="Times New Roman" w:cs="Times New Roman"/>
          <w:sz w:val="22"/>
          <w:szCs w:val="22"/>
        </w:rPr>
        <w:t xml:space="preserve">An interview will be allowed at a given time. </w:t>
      </w:r>
    </w:p>
    <w:p w14:paraId="04926021" w14:textId="77777777" w:rsidR="008217E1" w:rsidRPr="008217E1" w:rsidRDefault="008217E1" w:rsidP="008217E1">
      <w:pPr>
        <w:jc w:val="center"/>
        <w:rPr>
          <w:rFonts w:ascii="Times New Roman" w:hAnsi="Times New Roman" w:cs="Times New Roman"/>
        </w:rPr>
      </w:pPr>
    </w:p>
    <w:sectPr w:rsidR="008217E1" w:rsidRPr="008217E1" w:rsidSect="003977D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3695C" w14:textId="77777777" w:rsidR="00CA43B0" w:rsidRDefault="00CA43B0" w:rsidP="00CA43B0">
      <w:r>
        <w:separator/>
      </w:r>
    </w:p>
  </w:endnote>
  <w:endnote w:type="continuationSeparator" w:id="0">
    <w:p w14:paraId="44D4CB53" w14:textId="77777777" w:rsidR="00CA43B0" w:rsidRDefault="00CA43B0" w:rsidP="00CA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dobe Garamond Pro Bold">
    <w:altName w:val="Times New Roman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Oregon LDO">
    <w:altName w:val="Corbel"/>
    <w:panose1 w:val="020B0604020202020204"/>
    <w:charset w:val="00"/>
    <w:family w:val="swiss"/>
    <w:pitch w:val="variable"/>
    <w:sig w:usb0="00000001" w:usb1="4000004A" w:usb2="00000000" w:usb3="00000000" w:csb0="000001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4BC1A" w14:textId="77777777" w:rsidR="00CA43B0" w:rsidRDefault="00CA43B0" w:rsidP="00CA43B0">
      <w:r>
        <w:separator/>
      </w:r>
    </w:p>
  </w:footnote>
  <w:footnote w:type="continuationSeparator" w:id="0">
    <w:p w14:paraId="3D69D61D" w14:textId="77777777" w:rsidR="00CA43B0" w:rsidRDefault="00CA43B0" w:rsidP="00CA4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052FD" w14:textId="77777777" w:rsidR="00CA43B0" w:rsidRPr="008027B2" w:rsidRDefault="00CA43B0" w:rsidP="00CA43B0">
    <w:pPr>
      <w:jc w:val="center"/>
      <w:rPr>
        <w:rFonts w:ascii="Times New Roman" w:eastAsia="Times New Roman" w:hAnsi="Times New Roman" w:cs="Times New Roman"/>
        <w:b/>
        <w:kern w:val="28"/>
        <w:sz w:val="56"/>
        <w:szCs w:val="56"/>
      </w:rPr>
    </w:pPr>
    <w:r w:rsidRPr="008027B2">
      <w:rPr>
        <w:rFonts w:ascii="Adobe Garamond Pro Bold" w:eastAsia="Calibri" w:hAnsi="Adobe Garamond Pro Bold" w:cs="Times New Roman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081D629" wp14:editId="3001958C">
          <wp:simplePos x="0" y="0"/>
          <wp:positionH relativeFrom="column">
            <wp:posOffset>741339</wp:posOffset>
          </wp:positionH>
          <wp:positionV relativeFrom="paragraph">
            <wp:posOffset>-179705</wp:posOffset>
          </wp:positionV>
          <wp:extent cx="879837" cy="1577591"/>
          <wp:effectExtent l="0" t="0" r="0" b="381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63" t="22238" r="29317" b="20997"/>
                  <a:stretch/>
                </pic:blipFill>
                <pic:spPr bwMode="auto">
                  <a:xfrm>
                    <a:off x="0" y="0"/>
                    <a:ext cx="879837" cy="15775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27B2">
      <w:rPr>
        <w:rFonts w:ascii="Times New Roman" w:eastAsia="Times New Roman" w:hAnsi="Times New Roman" w:cs="Times New Roman"/>
        <w:b/>
        <w:kern w:val="28"/>
        <w:sz w:val="56"/>
        <w:szCs w:val="56"/>
      </w:rPr>
      <w:t xml:space="preserve">    WALDEN CHAPEL</w:t>
    </w:r>
  </w:p>
  <w:p w14:paraId="1E0C8EBA" w14:textId="77777777" w:rsidR="00CA43B0" w:rsidRPr="008027B2" w:rsidRDefault="00CA43B0" w:rsidP="00CA43B0">
    <w:pPr>
      <w:widowControl w:val="0"/>
      <w:overflowPunct w:val="0"/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b/>
        <w:kern w:val="28"/>
        <w:sz w:val="44"/>
        <w:szCs w:val="44"/>
      </w:rPr>
    </w:pPr>
    <w:r w:rsidRPr="008027B2">
      <w:rPr>
        <w:rFonts w:ascii="Times New Roman" w:eastAsia="Times New Roman" w:hAnsi="Times New Roman" w:cs="Times New Roman"/>
        <w:b/>
        <w:kern w:val="28"/>
        <w:sz w:val="44"/>
        <w:szCs w:val="44"/>
      </w:rPr>
      <w:t xml:space="preserve">     United Methodist Church </w:t>
    </w:r>
  </w:p>
  <w:p w14:paraId="62CC2EBD" w14:textId="77777777" w:rsidR="00CA43B0" w:rsidRPr="008027B2" w:rsidRDefault="00CA43B0" w:rsidP="00CA43B0">
    <w:pPr>
      <w:widowControl w:val="0"/>
      <w:overflowPunct w:val="0"/>
      <w:autoSpaceDE w:val="0"/>
      <w:autoSpaceDN w:val="0"/>
      <w:adjustRightInd w:val="0"/>
      <w:spacing w:before="120"/>
      <w:jc w:val="center"/>
      <w:rPr>
        <w:rFonts w:ascii="Edwardian Script ITC" w:eastAsia="Times New Roman" w:hAnsi="Edwardian Script ITC" w:cs="Times New Roman"/>
        <w:b/>
        <w:kern w:val="28"/>
        <w:sz w:val="52"/>
        <w:szCs w:val="40"/>
      </w:rPr>
    </w:pPr>
    <w:r w:rsidRPr="008027B2">
      <w:rPr>
        <w:rFonts w:ascii="Edwardian Script ITC" w:eastAsia="Times New Roman" w:hAnsi="Edwardian Script ITC" w:cs="Times New Roman"/>
        <w:b/>
        <w:kern w:val="28"/>
        <w:sz w:val="52"/>
        <w:szCs w:val="40"/>
      </w:rPr>
      <w:t>“Bringing the Kingdom to Life”</w:t>
    </w:r>
  </w:p>
  <w:p w14:paraId="4E29F934" w14:textId="77777777" w:rsidR="00CA43B0" w:rsidRPr="008027B2" w:rsidRDefault="00CA43B0" w:rsidP="00CA43B0">
    <w:pPr>
      <w:widowControl w:val="0"/>
      <w:overflowPunct w:val="0"/>
      <w:autoSpaceDE w:val="0"/>
      <w:autoSpaceDN w:val="0"/>
      <w:adjustRightInd w:val="0"/>
      <w:jc w:val="center"/>
      <w:rPr>
        <w:rFonts w:ascii="Book Antiqua" w:eastAsia="Times New Roman" w:hAnsi="Book Antiqua" w:cs="Times New Roman"/>
        <w:kern w:val="28"/>
        <w:sz w:val="26"/>
        <w:szCs w:val="26"/>
      </w:rPr>
    </w:pPr>
    <w:r w:rsidRPr="008027B2">
      <w:rPr>
        <w:rFonts w:ascii="Oregon LDO" w:eastAsia="Times New Roman" w:hAnsi="Oregon LDO" w:cs="Times New Roman"/>
        <w:b/>
        <w:kern w:val="28"/>
        <w:sz w:val="26"/>
        <w:szCs w:val="26"/>
      </w:rPr>
      <w:t xml:space="preserve">   </w:t>
    </w:r>
    <w:r w:rsidRPr="008027B2">
      <w:rPr>
        <w:rFonts w:ascii="Oregon LDO" w:eastAsia="Times New Roman" w:hAnsi="Oregon LDO" w:cs="Times New Roman"/>
        <w:b/>
        <w:kern w:val="28"/>
        <w:sz w:val="28"/>
        <w:szCs w:val="26"/>
      </w:rPr>
      <w:t xml:space="preserve"> </w:t>
    </w:r>
    <w:r w:rsidRPr="008027B2">
      <w:rPr>
        <w:rFonts w:ascii="Book Antiqua" w:eastAsia="Times New Roman" w:hAnsi="Book Antiqua" w:cs="Times New Roman"/>
        <w:kern w:val="28"/>
        <w:sz w:val="32"/>
        <w:szCs w:val="26"/>
      </w:rPr>
      <w:t>Rev. Terry Williams, Pastor</w:t>
    </w:r>
  </w:p>
  <w:p w14:paraId="3B4A12FD" w14:textId="77777777" w:rsidR="00CA43B0" w:rsidRPr="008027B2" w:rsidRDefault="00CA43B0" w:rsidP="00CA43B0">
    <w:pPr>
      <w:jc w:val="center"/>
      <w:rPr>
        <w:rFonts w:ascii="Book Antiqua" w:eastAsia="Calibri" w:hAnsi="Book Antiqua" w:cs="Times New Roman"/>
      </w:rPr>
    </w:pPr>
    <w:r w:rsidRPr="008027B2">
      <w:rPr>
        <w:rFonts w:ascii="Book Antiqua" w:eastAsia="Calibri" w:hAnsi="Book Antiqua" w:cs="Times New Roman"/>
      </w:rPr>
      <w:t>308 Franklin Road</w:t>
    </w:r>
  </w:p>
  <w:p w14:paraId="23C7383F" w14:textId="77777777" w:rsidR="00CA43B0" w:rsidRPr="008027B2" w:rsidRDefault="00CA43B0" w:rsidP="00CA43B0">
    <w:pPr>
      <w:jc w:val="center"/>
      <w:rPr>
        <w:rFonts w:ascii="Book Antiqua" w:eastAsia="Calibri" w:hAnsi="Book Antiqua" w:cs="Times New Roman"/>
      </w:rPr>
    </w:pPr>
    <w:r w:rsidRPr="008027B2">
      <w:rPr>
        <w:rFonts w:ascii="Book Antiqua" w:eastAsia="Calibri" w:hAnsi="Book Antiqua" w:cs="Times New Roman"/>
      </w:rPr>
      <w:t>Goodman Mississippi 39079</w:t>
    </w:r>
  </w:p>
  <w:p w14:paraId="2CC5958A" w14:textId="77777777" w:rsidR="00CA43B0" w:rsidRPr="008027B2" w:rsidRDefault="00CA43B0" w:rsidP="00CA43B0">
    <w:pPr>
      <w:jc w:val="center"/>
      <w:rPr>
        <w:rFonts w:ascii="Book Antiqua" w:eastAsia="Calibri" w:hAnsi="Book Antiqua" w:cs="Times New Roman"/>
      </w:rPr>
    </w:pPr>
    <w:r w:rsidRPr="008027B2">
      <w:rPr>
        <w:rFonts w:ascii="Book Antiqua" w:eastAsia="Calibri" w:hAnsi="Book Antiqua" w:cs="Times New Roman"/>
      </w:rPr>
      <w:t>(662) 472-2868</w:t>
    </w:r>
  </w:p>
  <w:p w14:paraId="3306A201" w14:textId="77777777" w:rsidR="00CA43B0" w:rsidRPr="008027B2" w:rsidRDefault="007301A6" w:rsidP="00CA43B0">
    <w:pPr>
      <w:jc w:val="center"/>
      <w:rPr>
        <w:rFonts w:ascii="Book Antiqua" w:eastAsia="Calibri" w:hAnsi="Book Antiqua" w:cs="Times New Roman"/>
        <w:i/>
      </w:rPr>
    </w:pPr>
    <w:hyperlink r:id="rId2" w:history="1">
      <w:r w:rsidR="00CA43B0" w:rsidRPr="008027B2">
        <w:rPr>
          <w:rFonts w:ascii="Book Antiqua" w:eastAsia="Calibri" w:hAnsi="Book Antiqua" w:cs="Times New Roman"/>
          <w:i/>
          <w:color w:val="0563C1"/>
          <w:u w:val="single"/>
        </w:rPr>
        <w:t>waldenchapel@att.net</w:t>
      </w:r>
    </w:hyperlink>
  </w:p>
  <w:p w14:paraId="627A3D31" w14:textId="77777777" w:rsidR="00CA43B0" w:rsidRDefault="00CA4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41A02"/>
    <w:multiLevelType w:val="hybridMultilevel"/>
    <w:tmpl w:val="82521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630F7"/>
    <w:multiLevelType w:val="hybridMultilevel"/>
    <w:tmpl w:val="7F5C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B0"/>
    <w:rsid w:val="0017380B"/>
    <w:rsid w:val="003977DC"/>
    <w:rsid w:val="008217E1"/>
    <w:rsid w:val="00876F29"/>
    <w:rsid w:val="00A30901"/>
    <w:rsid w:val="00AE5FEF"/>
    <w:rsid w:val="00BD51A6"/>
    <w:rsid w:val="00CA43B0"/>
    <w:rsid w:val="00CA66CE"/>
    <w:rsid w:val="00E014FF"/>
    <w:rsid w:val="00F6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7812DB"/>
  <w15:chartTrackingRefBased/>
  <w15:docId w15:val="{539CA033-D992-2B46-B9C7-01CBDC6E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3B0"/>
  </w:style>
  <w:style w:type="paragraph" w:styleId="Footer">
    <w:name w:val="footer"/>
    <w:basedOn w:val="Normal"/>
    <w:link w:val="FooterChar"/>
    <w:uiPriority w:val="99"/>
    <w:unhideWhenUsed/>
    <w:rsid w:val="00CA4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3B0"/>
  </w:style>
  <w:style w:type="paragraph" w:styleId="ListParagraph">
    <w:name w:val="List Paragraph"/>
    <w:basedOn w:val="Normal"/>
    <w:uiPriority w:val="34"/>
    <w:qFormat/>
    <w:rsid w:val="00BD51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4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ldenchapel@at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aldenchapel@att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Dexter Howard Jr</dc:creator>
  <cp:keywords/>
  <dc:description/>
  <cp:lastModifiedBy>Dexter Howard Jr</cp:lastModifiedBy>
  <cp:revision>14</cp:revision>
  <dcterms:created xsi:type="dcterms:W3CDTF">2021-03-16T14:35:00Z</dcterms:created>
  <dcterms:modified xsi:type="dcterms:W3CDTF">2021-03-18T01:12:00Z</dcterms:modified>
</cp:coreProperties>
</file>