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C2FB4" w14:textId="09976479" w:rsidR="0093752C" w:rsidRDefault="00E9551C">
      <w:pPr>
        <w:rPr>
          <w:b/>
          <w:bCs/>
          <w:sz w:val="32"/>
          <w:szCs w:val="32"/>
        </w:rPr>
      </w:pPr>
      <w:bookmarkStart w:id="0" w:name="_GoBack"/>
      <w:bookmarkEnd w:id="0"/>
      <w:r w:rsidRPr="00E9551C">
        <w:rPr>
          <w:b/>
          <w:bCs/>
          <w:sz w:val="32"/>
          <w:szCs w:val="32"/>
        </w:rPr>
        <w:t>ARTISTS INTERESTED IN JOINING OUR GALLERY</w:t>
      </w:r>
    </w:p>
    <w:p w14:paraId="0FF61E59" w14:textId="6FF6EC22" w:rsidR="00E9551C" w:rsidRDefault="00E9551C">
      <w:pPr>
        <w:rPr>
          <w:b/>
          <w:bCs/>
          <w:sz w:val="32"/>
          <w:szCs w:val="32"/>
        </w:rPr>
      </w:pPr>
    </w:p>
    <w:p w14:paraId="6ECDD035" w14:textId="34EA0624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Thank you for your interest in Gallery Row.  Artists are screened when the Gallery has an opening that fits its needs.</w:t>
      </w:r>
    </w:p>
    <w:p w14:paraId="10FA644E" w14:textId="70E6B3EA" w:rsidR="00E9551C" w:rsidRDefault="00E9551C">
      <w:pPr>
        <w:rPr>
          <w:sz w:val="32"/>
          <w:szCs w:val="32"/>
        </w:rPr>
      </w:pPr>
    </w:p>
    <w:p w14:paraId="5D90FEF5" w14:textId="6AC0603B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Listed below are expectations for Gallery artists:</w:t>
      </w:r>
    </w:p>
    <w:p w14:paraId="7138AB1F" w14:textId="2609AF7C" w:rsidR="00E9551C" w:rsidRDefault="00E9551C">
      <w:pPr>
        <w:rPr>
          <w:sz w:val="32"/>
          <w:szCs w:val="32"/>
        </w:rPr>
      </w:pPr>
    </w:p>
    <w:p w14:paraId="5C9DFF30" w14:textId="3B11E21F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*Upon acceptance, there is a one-time, non-refundable fee of $100.00, along with a contract that commits the artist to the gallery for one year.</w:t>
      </w:r>
    </w:p>
    <w:p w14:paraId="381CA40B" w14:textId="3DCDF93C" w:rsidR="00E9551C" w:rsidRDefault="00E9551C">
      <w:pPr>
        <w:rPr>
          <w:sz w:val="32"/>
          <w:szCs w:val="32"/>
        </w:rPr>
      </w:pPr>
    </w:p>
    <w:p w14:paraId="21DF5854" w14:textId="72916364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*Monthly rent is $155, due by the 1</w:t>
      </w:r>
      <w:r w:rsidRPr="00E9551C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for the next month.  Rent is subject to change as gallery expenses adjust.  The gallery takes 10% of all sales.  Each member works in the Gallery approximately 2-3 days a month, depending on the number of artists and days that the Gallery is open that month.  The calendar dates are set at the monthly meeting.</w:t>
      </w:r>
    </w:p>
    <w:p w14:paraId="4E9EEAB0" w14:textId="419E496A" w:rsidR="00E9551C" w:rsidRDefault="00E9551C">
      <w:pPr>
        <w:rPr>
          <w:sz w:val="32"/>
          <w:szCs w:val="32"/>
        </w:rPr>
      </w:pPr>
    </w:p>
    <w:p w14:paraId="70733B6D" w14:textId="052D8D66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*The Gallery meeting is usually at 9am late in the month.  We rehang the Gallery each month, usually on the same day as the meeting.</w:t>
      </w:r>
    </w:p>
    <w:p w14:paraId="3F962A97" w14:textId="7EECC6F5" w:rsidR="00E9551C" w:rsidRDefault="00E9551C">
      <w:pPr>
        <w:rPr>
          <w:sz w:val="32"/>
          <w:szCs w:val="32"/>
        </w:rPr>
      </w:pPr>
    </w:p>
    <w:p w14:paraId="5C99989E" w14:textId="67971CE0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*The Gallery requires at least 3 days for new artists to come and train before they work their own shifts.  The Gallery will assign artist for the training.</w:t>
      </w:r>
    </w:p>
    <w:p w14:paraId="2B3BAF45" w14:textId="2BBFB825" w:rsidR="00E9551C" w:rsidRDefault="00E9551C">
      <w:pPr>
        <w:rPr>
          <w:sz w:val="32"/>
          <w:szCs w:val="32"/>
        </w:rPr>
      </w:pPr>
    </w:p>
    <w:p w14:paraId="75082141" w14:textId="23054EC1" w:rsid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*Gallery Row is a team-oriented business.  Each artist is expected to contribute in some way to the workings of the Gallery.</w:t>
      </w:r>
    </w:p>
    <w:p w14:paraId="1DAB00C1" w14:textId="4448C042" w:rsidR="00E9551C" w:rsidRDefault="00E9551C">
      <w:pPr>
        <w:rPr>
          <w:sz w:val="32"/>
          <w:szCs w:val="32"/>
        </w:rPr>
      </w:pPr>
    </w:p>
    <w:p w14:paraId="36047D24" w14:textId="6B801F3B" w:rsidR="00E9551C" w:rsidRPr="00E9551C" w:rsidRDefault="00E9551C">
      <w:pPr>
        <w:rPr>
          <w:sz w:val="32"/>
          <w:szCs w:val="32"/>
        </w:rPr>
      </w:pPr>
      <w:r>
        <w:rPr>
          <w:sz w:val="32"/>
          <w:szCs w:val="32"/>
        </w:rPr>
        <w:t>*Please contact Donna Moen, Manager, if you have any questions (253-221-9027).</w:t>
      </w:r>
    </w:p>
    <w:sectPr w:rsidR="00E9551C" w:rsidRPr="00E955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1C"/>
    <w:rsid w:val="007775C6"/>
    <w:rsid w:val="0093752C"/>
    <w:rsid w:val="00952268"/>
    <w:rsid w:val="00E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D5B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Carr</dc:creator>
  <cp:lastModifiedBy>Larsson</cp:lastModifiedBy>
  <cp:revision>2</cp:revision>
  <dcterms:created xsi:type="dcterms:W3CDTF">2019-07-31T23:22:00Z</dcterms:created>
  <dcterms:modified xsi:type="dcterms:W3CDTF">2019-07-31T23:22:00Z</dcterms:modified>
</cp:coreProperties>
</file>