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3E6AE" w14:textId="687FE939" w:rsidR="00126649" w:rsidRDefault="00375321" w:rsidP="00126649">
      <w:pPr>
        <w:pStyle w:val="Default"/>
        <w:rPr>
          <w:noProof/>
        </w:rPr>
      </w:pPr>
      <w:r>
        <w:rPr>
          <w:noProof/>
        </w:rPr>
        <w:drawing>
          <wp:inline distT="0" distB="0" distL="0" distR="0" wp14:anchorId="0E23263F" wp14:editId="59E1C8FE">
            <wp:extent cx="5731510" cy="2865755"/>
            <wp:effectExtent l="0" t="0" r="0" b="0"/>
            <wp:docPr id="1535041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41055" name="Picture 1535041055"/>
                    <pic:cNvPicPr/>
                  </pic:nvPicPr>
                  <pic:blipFill>
                    <a:blip r:embed="rId10">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7C5F3BB2" w14:textId="7982AEAB" w:rsidR="001D21FC" w:rsidRPr="00126649" w:rsidRDefault="00914F26" w:rsidP="00126649">
      <w:pPr>
        <w:pStyle w:val="Default"/>
        <w:jc w:val="center"/>
      </w:pPr>
      <w:r w:rsidRPr="6E07A19A">
        <w:rPr>
          <w:b/>
          <w:bCs/>
          <w:noProof/>
          <w:sz w:val="36"/>
          <w:szCs w:val="36"/>
        </w:rPr>
        <w:t>Risk Assessment Policy</w:t>
      </w:r>
      <w:r w:rsidR="00EC1374" w:rsidRPr="6E07A19A">
        <w:rPr>
          <w:b/>
          <w:bCs/>
          <w:noProof/>
          <w:sz w:val="36"/>
          <w:szCs w:val="36"/>
        </w:rPr>
        <w:t>/Procedures</w:t>
      </w:r>
    </w:p>
    <w:p w14:paraId="594DBBE5" w14:textId="7D189BC2" w:rsidR="6E07A19A" w:rsidRDefault="6E07A19A" w:rsidP="6E07A19A">
      <w:pPr>
        <w:pStyle w:val="Default"/>
        <w:jc w:val="center"/>
        <w:rPr>
          <w:b/>
          <w:bCs/>
          <w:noProof/>
          <w:sz w:val="36"/>
          <w:szCs w:val="36"/>
        </w:rPr>
      </w:pPr>
    </w:p>
    <w:p w14:paraId="06A8EF3C" w14:textId="16C22F88" w:rsidR="6E07A19A" w:rsidRDefault="6E07A19A" w:rsidP="6E07A19A">
      <w:pPr>
        <w:pStyle w:val="Default"/>
        <w:jc w:val="center"/>
        <w:rPr>
          <w:b/>
          <w:bCs/>
          <w:noProof/>
          <w:sz w:val="36"/>
          <w:szCs w:val="36"/>
        </w:rPr>
      </w:pPr>
    </w:p>
    <w:p w14:paraId="3093DB2D" w14:textId="7A6E6815" w:rsidR="6E07A19A" w:rsidRDefault="6E07A19A" w:rsidP="6E07A19A">
      <w:pPr>
        <w:pStyle w:val="Default"/>
        <w:jc w:val="center"/>
        <w:rPr>
          <w:b/>
          <w:bCs/>
          <w:noProof/>
          <w:sz w:val="36"/>
          <w:szCs w:val="36"/>
        </w:rPr>
      </w:pPr>
    </w:p>
    <w:p w14:paraId="0827A85A" w14:textId="36367B52" w:rsidR="6E07A19A" w:rsidRDefault="6E07A19A" w:rsidP="6E07A19A">
      <w:pPr>
        <w:pStyle w:val="Default"/>
        <w:jc w:val="center"/>
        <w:rPr>
          <w:b/>
          <w:bCs/>
          <w:noProof/>
          <w:sz w:val="36"/>
          <w:szCs w:val="36"/>
        </w:rPr>
      </w:pPr>
    </w:p>
    <w:p w14:paraId="1D049DB3" w14:textId="042C7DFF" w:rsidR="6E07A19A" w:rsidRDefault="6E07A19A" w:rsidP="6E07A19A">
      <w:pPr>
        <w:pStyle w:val="Default"/>
        <w:jc w:val="center"/>
        <w:rPr>
          <w:b/>
          <w:bCs/>
          <w:noProof/>
          <w:sz w:val="36"/>
          <w:szCs w:val="36"/>
        </w:rPr>
      </w:pPr>
    </w:p>
    <w:p w14:paraId="7164D514" w14:textId="2BBE54DA" w:rsidR="21DCFCC8" w:rsidRDefault="21DCFCC8" w:rsidP="6E07A19A">
      <w:pPr>
        <w:pStyle w:val="Default"/>
        <w:jc w:val="center"/>
      </w:pPr>
      <w:r w:rsidRPr="6E07A19A">
        <w:rPr>
          <w:b/>
          <w:bCs/>
          <w:noProof/>
          <w:sz w:val="36"/>
          <w:szCs w:val="36"/>
        </w:rPr>
        <w:t>Approved by: THU</w:t>
      </w:r>
    </w:p>
    <w:p w14:paraId="52C99479" w14:textId="7FBBBA5A" w:rsidR="6E07A19A" w:rsidRDefault="6E07A19A" w:rsidP="6E07A19A">
      <w:pPr>
        <w:pStyle w:val="Default"/>
        <w:jc w:val="center"/>
        <w:rPr>
          <w:b/>
          <w:bCs/>
          <w:noProof/>
          <w:sz w:val="36"/>
          <w:szCs w:val="36"/>
        </w:rPr>
      </w:pPr>
    </w:p>
    <w:p w14:paraId="7D21D08A" w14:textId="4D0E3989" w:rsidR="21DCFCC8" w:rsidRDefault="21DCFCC8" w:rsidP="6E07A19A">
      <w:pPr>
        <w:pStyle w:val="Default"/>
        <w:jc w:val="center"/>
      </w:pPr>
      <w:r w:rsidRPr="6E07A19A">
        <w:rPr>
          <w:b/>
          <w:bCs/>
          <w:noProof/>
          <w:sz w:val="36"/>
          <w:szCs w:val="36"/>
        </w:rPr>
        <w:t>Date: July 2026</w:t>
      </w:r>
    </w:p>
    <w:p w14:paraId="55BB5BF4" w14:textId="615633C0" w:rsidR="6E07A19A" w:rsidRDefault="6E07A19A" w:rsidP="6E07A19A">
      <w:pPr>
        <w:pStyle w:val="Default"/>
        <w:jc w:val="center"/>
        <w:rPr>
          <w:b/>
          <w:bCs/>
          <w:noProof/>
          <w:sz w:val="36"/>
          <w:szCs w:val="36"/>
        </w:rPr>
      </w:pPr>
    </w:p>
    <w:p w14:paraId="47DC51D1" w14:textId="5E015F7F" w:rsidR="21DCFCC8" w:rsidRDefault="21DCFCC8" w:rsidP="6E07A19A">
      <w:pPr>
        <w:pStyle w:val="Default"/>
        <w:jc w:val="center"/>
      </w:pPr>
      <w:r w:rsidRPr="6E07A19A">
        <w:rPr>
          <w:b/>
          <w:bCs/>
          <w:noProof/>
          <w:sz w:val="36"/>
          <w:szCs w:val="36"/>
        </w:rPr>
        <w:t>Review Date: July 2027</w:t>
      </w:r>
    </w:p>
    <w:p w14:paraId="4970C060" w14:textId="0CFE0AED" w:rsidR="6E07A19A" w:rsidRDefault="6E07A19A" w:rsidP="6E07A19A">
      <w:pPr>
        <w:pStyle w:val="Default"/>
        <w:jc w:val="center"/>
        <w:rPr>
          <w:b/>
          <w:bCs/>
          <w:noProof/>
          <w:sz w:val="36"/>
          <w:szCs w:val="36"/>
        </w:rPr>
      </w:pPr>
    </w:p>
    <w:p w14:paraId="16C7EBCA" w14:textId="0AFDA81D" w:rsidR="001D21FC" w:rsidRDefault="001D21FC" w:rsidP="3C4F871A">
      <w:pPr>
        <w:jc w:val="center"/>
      </w:pPr>
    </w:p>
    <w:p w14:paraId="54F78B89" w14:textId="3A8F4AC0" w:rsidR="001D21FC" w:rsidRDefault="001D21FC" w:rsidP="6253324F">
      <w:pPr>
        <w:jc w:val="center"/>
        <w:rPr>
          <w:rFonts w:ascii="Calibri" w:eastAsia="Calibri" w:hAnsi="Calibri" w:cs="Calibri"/>
        </w:rPr>
      </w:pPr>
    </w:p>
    <w:p w14:paraId="71C47FEA" w14:textId="26338410" w:rsidR="001D21FC" w:rsidRDefault="001D21FC" w:rsidP="00C13045">
      <w:r>
        <w:br w:type="page"/>
      </w:r>
    </w:p>
    <w:p w14:paraId="02B12898" w14:textId="77777777" w:rsidR="00D52FC7" w:rsidRDefault="00D52FC7" w:rsidP="00D52FC7">
      <w:pPr>
        <w:rPr>
          <w:b/>
          <w:bCs/>
        </w:rPr>
      </w:pPr>
      <w:r w:rsidRPr="00D52FC7">
        <w:rPr>
          <w:b/>
          <w:bCs/>
        </w:rPr>
        <w:lastRenderedPageBreak/>
        <w:t>Safe, Connected, Ready to Learn</w:t>
      </w:r>
    </w:p>
    <w:p w14:paraId="2B56873C" w14:textId="77777777" w:rsidR="00D52FC7" w:rsidRPr="00D52FC7" w:rsidRDefault="00D52FC7" w:rsidP="00D52FC7">
      <w:pPr>
        <w:rPr>
          <w:b/>
          <w:bCs/>
        </w:rPr>
      </w:pPr>
    </w:p>
    <w:p w14:paraId="616F1187" w14:textId="77777777" w:rsidR="00D52FC7" w:rsidRDefault="00D52FC7" w:rsidP="00D52FC7">
      <w:pPr>
        <w:rPr>
          <w:b/>
          <w:bCs/>
        </w:rPr>
      </w:pPr>
      <w:r w:rsidRPr="00D52FC7">
        <w:rPr>
          <w:b/>
          <w:bCs/>
        </w:rPr>
        <w:t>Vision</w:t>
      </w:r>
    </w:p>
    <w:p w14:paraId="510C7F39" w14:textId="77777777" w:rsidR="00D52FC7" w:rsidRPr="00D52FC7" w:rsidRDefault="00D52FC7" w:rsidP="00D52FC7">
      <w:pPr>
        <w:rPr>
          <w:b/>
          <w:bCs/>
        </w:rPr>
      </w:pPr>
    </w:p>
    <w:p w14:paraId="7D005EBA" w14:textId="77777777" w:rsidR="00D52FC7" w:rsidRPr="00D52FC7" w:rsidRDefault="00D52FC7" w:rsidP="00D52FC7">
      <w:r w:rsidRPr="00D52FC7">
        <w:t>Every interaction is an intervention: safe relationships create successful learners</w:t>
      </w:r>
      <w:r w:rsidRPr="00D52FC7">
        <w:rPr>
          <w:b/>
          <w:bCs/>
        </w:rPr>
        <w:t>.</w:t>
      </w:r>
    </w:p>
    <w:p w14:paraId="123F11FD" w14:textId="67799136" w:rsidR="00D52FC7" w:rsidRPr="00D52FC7" w:rsidRDefault="00D52FC7" w:rsidP="00D52FC7"/>
    <w:p w14:paraId="18A1D9AD" w14:textId="77777777" w:rsidR="00D52FC7" w:rsidRDefault="00D52FC7" w:rsidP="00D52FC7">
      <w:pPr>
        <w:rPr>
          <w:b/>
          <w:bCs/>
        </w:rPr>
      </w:pPr>
      <w:r w:rsidRPr="00D52FC7">
        <w:rPr>
          <w:b/>
          <w:bCs/>
        </w:rPr>
        <w:t>Ethos</w:t>
      </w:r>
    </w:p>
    <w:p w14:paraId="3C41B1B1" w14:textId="77777777" w:rsidR="00D52FC7" w:rsidRPr="00D52FC7" w:rsidRDefault="00D52FC7" w:rsidP="00D52FC7">
      <w:pPr>
        <w:rPr>
          <w:b/>
          <w:bCs/>
        </w:rPr>
      </w:pPr>
    </w:p>
    <w:p w14:paraId="14286F42" w14:textId="77777777" w:rsidR="00D52FC7" w:rsidRPr="00D52FC7" w:rsidRDefault="00D52FC7" w:rsidP="00D52FC7">
      <w:r w:rsidRPr="00D52FC7">
        <w:rPr>
          <w:i/>
          <w:iCs/>
        </w:rPr>
        <w:t>"Do all the good you can, by all the means you can, in all the ways you can, in all the places you can, at all the times you can, to all the people you can, as long as ever you can."</w:t>
      </w:r>
      <w:r w:rsidRPr="00D52FC7">
        <w:t xml:space="preserve"> – John Wesley</w:t>
      </w:r>
    </w:p>
    <w:p w14:paraId="6E40ED4C" w14:textId="77777777" w:rsidR="00D52FC7" w:rsidRPr="00D52FC7" w:rsidRDefault="00D52FC7" w:rsidP="00D52FC7">
      <w:r w:rsidRPr="00D52FC7">
        <w:t>At Mount School we believe that positive relationships, high expectations and a therapeutic approach create the conditions in which all pupils can succeed.</w:t>
      </w:r>
    </w:p>
    <w:p w14:paraId="4BDC70E6" w14:textId="77777777" w:rsidR="00D52FC7" w:rsidRPr="00D52FC7" w:rsidRDefault="00D52FC7" w:rsidP="00D52FC7">
      <w:r w:rsidRPr="00D52FC7">
        <w:t>We are committed to providing a safe, nurturing and inclusive environment where every member of our school community is valued, respected and supported.</w:t>
      </w:r>
    </w:p>
    <w:p w14:paraId="62E3FDCC" w14:textId="77777777" w:rsidR="00D52FC7" w:rsidRPr="00D52FC7" w:rsidRDefault="00D52FC7" w:rsidP="00D52FC7">
      <w:r w:rsidRPr="00D52FC7">
        <w:t>Through trauma-informed and restorative practices, we seek to remove barriers to learning and enable pupils to become safe, connected and ready to learn.</w:t>
      </w:r>
    </w:p>
    <w:p w14:paraId="5F8C5792" w14:textId="77777777" w:rsidR="00D52FC7" w:rsidRPr="00D52FC7" w:rsidRDefault="00D52FC7" w:rsidP="00D52FC7">
      <w:r w:rsidRPr="00D52FC7">
        <w:t>The school recognises that effective risk assessment is a fundamental component of safeguarding, health and safety, educational planning and positive behaviour support. Robust risk assessment processes help ensure that pupils can access opportunities safely whilst enabling staff to identify, reduce and manage risks appropriately.</w:t>
      </w:r>
    </w:p>
    <w:p w14:paraId="26085B6D" w14:textId="3F4AAB7E" w:rsidR="00D52FC7" w:rsidRDefault="00D52FC7" w:rsidP="00D52FC7"/>
    <w:p w14:paraId="1118F88C" w14:textId="77777777" w:rsidR="00D52FC7" w:rsidRDefault="00D52FC7" w:rsidP="00D52FC7"/>
    <w:p w14:paraId="5CA2A2F8" w14:textId="77777777" w:rsidR="00D52FC7" w:rsidRDefault="00D52FC7" w:rsidP="00D52FC7"/>
    <w:p w14:paraId="16B6AD5E" w14:textId="77777777" w:rsidR="00D52FC7" w:rsidRDefault="00D52FC7" w:rsidP="00D52FC7"/>
    <w:p w14:paraId="33A04884" w14:textId="77777777" w:rsidR="00D52FC7" w:rsidRDefault="00D52FC7" w:rsidP="00D52FC7"/>
    <w:p w14:paraId="5F96B456" w14:textId="77777777" w:rsidR="00D52FC7" w:rsidRDefault="00D52FC7" w:rsidP="00D52FC7"/>
    <w:p w14:paraId="6449D64C" w14:textId="77777777" w:rsidR="00D52FC7" w:rsidRDefault="00D52FC7" w:rsidP="00D52FC7"/>
    <w:p w14:paraId="7752F80D" w14:textId="77777777" w:rsidR="00D52FC7" w:rsidRDefault="00D52FC7" w:rsidP="00D52FC7"/>
    <w:p w14:paraId="1CF5A3D1" w14:textId="77777777" w:rsidR="00D52FC7" w:rsidRDefault="00D52FC7" w:rsidP="00D52FC7"/>
    <w:p w14:paraId="29552C18" w14:textId="77777777" w:rsidR="00D52FC7" w:rsidRPr="00D52FC7" w:rsidRDefault="00D52FC7" w:rsidP="00D52FC7"/>
    <w:p w14:paraId="29A820D7" w14:textId="77777777" w:rsidR="00D52FC7" w:rsidRPr="00D52FC7" w:rsidRDefault="00D52FC7" w:rsidP="00D52FC7">
      <w:pPr>
        <w:rPr>
          <w:b/>
          <w:bCs/>
        </w:rPr>
      </w:pPr>
      <w:r w:rsidRPr="00D52FC7">
        <w:rPr>
          <w:b/>
          <w:bCs/>
        </w:rPr>
        <w:lastRenderedPageBreak/>
        <w:t>Contents</w:t>
      </w:r>
    </w:p>
    <w:p w14:paraId="3200B372" w14:textId="77777777" w:rsidR="00D52FC7" w:rsidRPr="00D52FC7" w:rsidRDefault="00D52FC7" w:rsidP="00D52FC7">
      <w:pPr>
        <w:numPr>
          <w:ilvl w:val="0"/>
          <w:numId w:val="11"/>
        </w:numPr>
        <w:rPr>
          <w:b/>
          <w:bCs/>
        </w:rPr>
      </w:pPr>
      <w:r w:rsidRPr="00D52FC7">
        <w:rPr>
          <w:b/>
          <w:bCs/>
        </w:rPr>
        <w:t>Policy Statement</w:t>
      </w:r>
    </w:p>
    <w:p w14:paraId="5FF0DFFF" w14:textId="77777777" w:rsidR="00D52FC7" w:rsidRPr="00D52FC7" w:rsidRDefault="00D52FC7" w:rsidP="00D52FC7">
      <w:pPr>
        <w:numPr>
          <w:ilvl w:val="0"/>
          <w:numId w:val="11"/>
        </w:numPr>
        <w:rPr>
          <w:b/>
          <w:bCs/>
        </w:rPr>
      </w:pPr>
      <w:r w:rsidRPr="00D52FC7">
        <w:rPr>
          <w:b/>
          <w:bCs/>
        </w:rPr>
        <w:t>Aims</w:t>
      </w:r>
    </w:p>
    <w:p w14:paraId="36CE33B2" w14:textId="77777777" w:rsidR="00D52FC7" w:rsidRPr="00D52FC7" w:rsidRDefault="00D52FC7" w:rsidP="00D52FC7">
      <w:pPr>
        <w:numPr>
          <w:ilvl w:val="0"/>
          <w:numId w:val="11"/>
        </w:numPr>
        <w:rPr>
          <w:b/>
          <w:bCs/>
        </w:rPr>
      </w:pPr>
      <w:r w:rsidRPr="00D52FC7">
        <w:rPr>
          <w:b/>
          <w:bCs/>
        </w:rPr>
        <w:t>Legal Framework</w:t>
      </w:r>
    </w:p>
    <w:p w14:paraId="1FA20962" w14:textId="77777777" w:rsidR="00D52FC7" w:rsidRPr="00D52FC7" w:rsidRDefault="00D52FC7" w:rsidP="00D52FC7">
      <w:pPr>
        <w:numPr>
          <w:ilvl w:val="0"/>
          <w:numId w:val="11"/>
        </w:numPr>
        <w:rPr>
          <w:b/>
          <w:bCs/>
        </w:rPr>
      </w:pPr>
      <w:r w:rsidRPr="00D52FC7">
        <w:rPr>
          <w:b/>
          <w:bCs/>
        </w:rPr>
        <w:t>Roles and Responsibilities</w:t>
      </w:r>
    </w:p>
    <w:p w14:paraId="264EC6A6" w14:textId="77777777" w:rsidR="00D52FC7" w:rsidRPr="00D52FC7" w:rsidRDefault="00D52FC7" w:rsidP="00D52FC7">
      <w:pPr>
        <w:numPr>
          <w:ilvl w:val="0"/>
          <w:numId w:val="11"/>
        </w:numPr>
        <w:rPr>
          <w:b/>
          <w:bCs/>
        </w:rPr>
      </w:pPr>
      <w:r w:rsidRPr="00D52FC7">
        <w:rPr>
          <w:b/>
          <w:bCs/>
        </w:rPr>
        <w:t>Risk Assessment Principles</w:t>
      </w:r>
    </w:p>
    <w:p w14:paraId="3727A42C" w14:textId="77777777" w:rsidR="00D52FC7" w:rsidRPr="00D52FC7" w:rsidRDefault="00D52FC7" w:rsidP="00D52FC7">
      <w:pPr>
        <w:numPr>
          <w:ilvl w:val="0"/>
          <w:numId w:val="11"/>
        </w:numPr>
        <w:rPr>
          <w:b/>
          <w:bCs/>
        </w:rPr>
      </w:pPr>
      <w:r w:rsidRPr="00D52FC7">
        <w:rPr>
          <w:b/>
          <w:bCs/>
        </w:rPr>
        <w:t>Stage Not Age Approach</w:t>
      </w:r>
    </w:p>
    <w:p w14:paraId="06D20BF9" w14:textId="77777777" w:rsidR="00D52FC7" w:rsidRPr="00D52FC7" w:rsidRDefault="00D52FC7" w:rsidP="00D52FC7">
      <w:pPr>
        <w:numPr>
          <w:ilvl w:val="0"/>
          <w:numId w:val="11"/>
        </w:numPr>
        <w:rPr>
          <w:b/>
          <w:bCs/>
        </w:rPr>
      </w:pPr>
      <w:r w:rsidRPr="00D52FC7">
        <w:rPr>
          <w:b/>
          <w:bCs/>
        </w:rPr>
        <w:t>Types of Risk Assessment</w:t>
      </w:r>
    </w:p>
    <w:p w14:paraId="4321F6B8" w14:textId="77777777" w:rsidR="00D52FC7" w:rsidRPr="00D52FC7" w:rsidRDefault="00D52FC7" w:rsidP="00D52FC7">
      <w:pPr>
        <w:numPr>
          <w:ilvl w:val="0"/>
          <w:numId w:val="11"/>
        </w:numPr>
        <w:rPr>
          <w:b/>
          <w:bCs/>
        </w:rPr>
      </w:pPr>
      <w:r w:rsidRPr="00D52FC7">
        <w:rPr>
          <w:b/>
          <w:bCs/>
        </w:rPr>
        <w:t>Impact Risk Assessments for Admissions</w:t>
      </w:r>
    </w:p>
    <w:p w14:paraId="0902D194" w14:textId="77777777" w:rsidR="00D52FC7" w:rsidRPr="00D52FC7" w:rsidRDefault="00D52FC7" w:rsidP="00D52FC7">
      <w:pPr>
        <w:numPr>
          <w:ilvl w:val="0"/>
          <w:numId w:val="11"/>
        </w:numPr>
        <w:rPr>
          <w:b/>
          <w:bCs/>
        </w:rPr>
      </w:pPr>
      <w:r w:rsidRPr="00D52FC7">
        <w:rPr>
          <w:b/>
          <w:bCs/>
        </w:rPr>
        <w:t>Individual Pupil Risk Assessments</w:t>
      </w:r>
    </w:p>
    <w:p w14:paraId="4C2EE159" w14:textId="77777777" w:rsidR="00D52FC7" w:rsidRPr="00D52FC7" w:rsidRDefault="00D52FC7" w:rsidP="00D52FC7">
      <w:pPr>
        <w:numPr>
          <w:ilvl w:val="0"/>
          <w:numId w:val="11"/>
        </w:numPr>
        <w:rPr>
          <w:b/>
          <w:bCs/>
        </w:rPr>
      </w:pPr>
      <w:r w:rsidRPr="00D52FC7">
        <w:rPr>
          <w:b/>
          <w:bCs/>
        </w:rPr>
        <w:t>Risk Assessment Process</w:t>
      </w:r>
    </w:p>
    <w:p w14:paraId="3D87F138" w14:textId="77777777" w:rsidR="00D52FC7" w:rsidRPr="00D52FC7" w:rsidRDefault="00D52FC7" w:rsidP="00D52FC7">
      <w:pPr>
        <w:numPr>
          <w:ilvl w:val="0"/>
          <w:numId w:val="11"/>
        </w:numPr>
        <w:rPr>
          <w:b/>
          <w:bCs/>
        </w:rPr>
      </w:pPr>
      <w:r w:rsidRPr="00D52FC7">
        <w:rPr>
          <w:b/>
          <w:bCs/>
        </w:rPr>
        <w:t>Dynamic Risk Assessment</w:t>
      </w:r>
    </w:p>
    <w:p w14:paraId="233DBBAD" w14:textId="77777777" w:rsidR="00D52FC7" w:rsidRPr="00D52FC7" w:rsidRDefault="00D52FC7" w:rsidP="00D52FC7">
      <w:pPr>
        <w:numPr>
          <w:ilvl w:val="0"/>
          <w:numId w:val="11"/>
        </w:numPr>
        <w:rPr>
          <w:b/>
          <w:bCs/>
        </w:rPr>
      </w:pPr>
      <w:r w:rsidRPr="00D52FC7">
        <w:rPr>
          <w:b/>
          <w:bCs/>
        </w:rPr>
        <w:t>Review and Monitoring</w:t>
      </w:r>
    </w:p>
    <w:p w14:paraId="12559685" w14:textId="77777777" w:rsidR="00D52FC7" w:rsidRPr="00D52FC7" w:rsidRDefault="00D52FC7" w:rsidP="00D52FC7">
      <w:pPr>
        <w:numPr>
          <w:ilvl w:val="0"/>
          <w:numId w:val="11"/>
        </w:numPr>
        <w:rPr>
          <w:b/>
          <w:bCs/>
        </w:rPr>
      </w:pPr>
      <w:r w:rsidRPr="00D52FC7">
        <w:rPr>
          <w:b/>
          <w:bCs/>
        </w:rPr>
        <w:t>Recording and Storage</w:t>
      </w:r>
    </w:p>
    <w:p w14:paraId="787C2868" w14:textId="77777777" w:rsidR="00D52FC7" w:rsidRPr="00D52FC7" w:rsidRDefault="00D52FC7" w:rsidP="00D52FC7">
      <w:pPr>
        <w:numPr>
          <w:ilvl w:val="0"/>
          <w:numId w:val="11"/>
        </w:numPr>
        <w:rPr>
          <w:b/>
          <w:bCs/>
        </w:rPr>
      </w:pPr>
      <w:r w:rsidRPr="00D52FC7">
        <w:rPr>
          <w:b/>
          <w:bCs/>
        </w:rPr>
        <w:t>Training and Support</w:t>
      </w:r>
    </w:p>
    <w:p w14:paraId="4E27118C" w14:textId="77777777" w:rsidR="00D52FC7" w:rsidRPr="00D52FC7" w:rsidRDefault="00D52FC7" w:rsidP="00D52FC7">
      <w:pPr>
        <w:numPr>
          <w:ilvl w:val="0"/>
          <w:numId w:val="11"/>
        </w:numPr>
        <w:rPr>
          <w:b/>
          <w:bCs/>
        </w:rPr>
      </w:pPr>
      <w:r w:rsidRPr="00D52FC7">
        <w:rPr>
          <w:b/>
          <w:bCs/>
        </w:rPr>
        <w:t>Monitoring and Review</w:t>
      </w:r>
    </w:p>
    <w:p w14:paraId="3DDC19C1" w14:textId="00D79CB4" w:rsidR="00D52FC7" w:rsidRDefault="00D52FC7" w:rsidP="00D52FC7">
      <w:pPr>
        <w:numPr>
          <w:ilvl w:val="0"/>
          <w:numId w:val="11"/>
        </w:numPr>
        <w:rPr>
          <w:b/>
          <w:bCs/>
        </w:rPr>
      </w:pPr>
      <w:r w:rsidRPr="7CFB4899">
        <w:rPr>
          <w:b/>
          <w:bCs/>
        </w:rPr>
        <w:t>Associated Documents</w:t>
      </w:r>
    </w:p>
    <w:p w14:paraId="6180FCE6" w14:textId="1F95112E" w:rsidR="7CFB4899" w:rsidRDefault="7CFB4899" w:rsidP="7CFB4899">
      <w:pPr>
        <w:rPr>
          <w:b/>
          <w:bCs/>
        </w:rPr>
      </w:pPr>
    </w:p>
    <w:p w14:paraId="0D10E26C" w14:textId="76168554" w:rsidR="7CFB4899" w:rsidRDefault="7CFB4899" w:rsidP="7CFB4899">
      <w:pPr>
        <w:rPr>
          <w:b/>
          <w:bCs/>
        </w:rPr>
      </w:pPr>
    </w:p>
    <w:p w14:paraId="2E9EDE22" w14:textId="0E3B5C44" w:rsidR="7CFB4899" w:rsidRDefault="7CFB4899" w:rsidP="7CFB4899">
      <w:pPr>
        <w:rPr>
          <w:b/>
          <w:bCs/>
        </w:rPr>
      </w:pPr>
    </w:p>
    <w:p w14:paraId="3970B24E" w14:textId="44DD483D" w:rsidR="7CFB4899" w:rsidRDefault="7CFB4899" w:rsidP="7CFB4899">
      <w:pPr>
        <w:rPr>
          <w:b/>
          <w:bCs/>
        </w:rPr>
      </w:pPr>
    </w:p>
    <w:p w14:paraId="3421585A" w14:textId="097D89FF" w:rsidR="7CFB4899" w:rsidRDefault="7CFB4899" w:rsidP="7CFB4899">
      <w:pPr>
        <w:rPr>
          <w:b/>
          <w:bCs/>
        </w:rPr>
      </w:pPr>
    </w:p>
    <w:p w14:paraId="71EBDAEA" w14:textId="33EF493E" w:rsidR="7CFB4899" w:rsidRDefault="7CFB4899" w:rsidP="7CFB4899">
      <w:pPr>
        <w:rPr>
          <w:b/>
          <w:bCs/>
        </w:rPr>
      </w:pPr>
    </w:p>
    <w:p w14:paraId="442FB05D" w14:textId="36B77024" w:rsidR="7CFB4899" w:rsidRDefault="7CFB4899" w:rsidP="7CFB4899">
      <w:pPr>
        <w:rPr>
          <w:b/>
          <w:bCs/>
        </w:rPr>
      </w:pPr>
    </w:p>
    <w:p w14:paraId="244487EA" w14:textId="7F72B6BD" w:rsidR="7CFB4899" w:rsidRDefault="7CFB4899" w:rsidP="7CFB4899">
      <w:pPr>
        <w:rPr>
          <w:b/>
          <w:bCs/>
        </w:rPr>
      </w:pPr>
    </w:p>
    <w:p w14:paraId="3F86E6AF" w14:textId="2FEE3FEB" w:rsidR="7CFB4899" w:rsidRDefault="7CFB4899" w:rsidP="7CFB4899">
      <w:pPr>
        <w:rPr>
          <w:b/>
          <w:bCs/>
        </w:rPr>
      </w:pPr>
    </w:p>
    <w:p w14:paraId="7ABAD516" w14:textId="6717ED3E" w:rsidR="7CFB4899" w:rsidRDefault="7CFB4899" w:rsidP="7CFB4899">
      <w:pPr>
        <w:rPr>
          <w:b/>
          <w:bCs/>
        </w:rPr>
      </w:pPr>
    </w:p>
    <w:p w14:paraId="2AA8A078" w14:textId="5B31D096" w:rsidR="7CFB4899" w:rsidRDefault="7CFB4899" w:rsidP="7CFB4899">
      <w:pPr>
        <w:rPr>
          <w:b/>
          <w:bCs/>
        </w:rPr>
      </w:pPr>
    </w:p>
    <w:p w14:paraId="3FD4D662" w14:textId="77777777" w:rsidR="00D52FC7" w:rsidRPr="00D52FC7" w:rsidRDefault="00D52FC7" w:rsidP="00D52FC7">
      <w:pPr>
        <w:rPr>
          <w:b/>
          <w:bCs/>
        </w:rPr>
      </w:pPr>
      <w:r w:rsidRPr="00D52FC7">
        <w:rPr>
          <w:b/>
          <w:bCs/>
        </w:rPr>
        <w:lastRenderedPageBreak/>
        <w:t>1. Policy Statement</w:t>
      </w:r>
    </w:p>
    <w:p w14:paraId="63313C33" w14:textId="77777777" w:rsidR="00D52FC7" w:rsidRPr="00D52FC7" w:rsidRDefault="00D52FC7" w:rsidP="00D52FC7">
      <w:r w:rsidRPr="00D52FC7">
        <w:t>Mount School is committed to providing a safe environment for pupils, staff, visitors and contractors.</w:t>
      </w:r>
    </w:p>
    <w:p w14:paraId="72DF5F1E" w14:textId="77777777" w:rsidR="00D52FC7" w:rsidRPr="00D52FC7" w:rsidRDefault="00D52FC7" w:rsidP="00D52FC7">
      <w:r w:rsidRPr="00D52FC7">
        <w:t>The school recognises that risk is an inherent part of daily life and that effective risk management enables pupils to participate in learning, enrichment and community activities whilst maintaining appropriate safeguards.</w:t>
      </w:r>
    </w:p>
    <w:p w14:paraId="7E5105FE" w14:textId="77777777" w:rsidR="00D52FC7" w:rsidRPr="00D52FC7" w:rsidRDefault="00D52FC7" w:rsidP="00D52FC7">
      <w:r w:rsidRPr="00D52FC7">
        <w:t>Risk assessments form an essential part of the school's safeguarding arrangements, health and safety systems and individualised approach to supporting pupils.</w:t>
      </w:r>
    </w:p>
    <w:p w14:paraId="055FEA79" w14:textId="77777777" w:rsidR="00D52FC7" w:rsidRPr="00D52FC7" w:rsidRDefault="00D52FC7" w:rsidP="00D52FC7">
      <w:r w:rsidRPr="00D52FC7">
        <w:t>The purpose of this policy is to ensure that risks are identified, assessed, managed and reviewed in a consistent and proportionate manner.</w:t>
      </w:r>
    </w:p>
    <w:p w14:paraId="4BB2C78C" w14:textId="367A8347" w:rsidR="00D52FC7" w:rsidRPr="00D52FC7" w:rsidRDefault="00D52FC7" w:rsidP="00D52FC7"/>
    <w:p w14:paraId="249E2A6A" w14:textId="77777777" w:rsidR="00D52FC7" w:rsidRPr="00D52FC7" w:rsidRDefault="00D52FC7" w:rsidP="00D52FC7">
      <w:pPr>
        <w:rPr>
          <w:b/>
          <w:bCs/>
        </w:rPr>
      </w:pPr>
      <w:r w:rsidRPr="00D52FC7">
        <w:rPr>
          <w:b/>
          <w:bCs/>
        </w:rPr>
        <w:t>2. Aims</w:t>
      </w:r>
    </w:p>
    <w:p w14:paraId="62CDF534" w14:textId="77777777" w:rsidR="00D52FC7" w:rsidRPr="00D52FC7" w:rsidRDefault="00D52FC7" w:rsidP="00D52FC7">
      <w:r w:rsidRPr="00D52FC7">
        <w:t>This policy aims to:</w:t>
      </w:r>
    </w:p>
    <w:p w14:paraId="1244BDC9" w14:textId="77777777" w:rsidR="00D52FC7" w:rsidRPr="00D52FC7" w:rsidRDefault="00D52FC7" w:rsidP="00D52FC7">
      <w:pPr>
        <w:numPr>
          <w:ilvl w:val="0"/>
          <w:numId w:val="12"/>
        </w:numPr>
      </w:pPr>
      <w:r w:rsidRPr="00D52FC7">
        <w:t>Promote the safety and wellbeing of pupils, staff and visitors.</w:t>
      </w:r>
    </w:p>
    <w:p w14:paraId="72317F17" w14:textId="77777777" w:rsidR="00D52FC7" w:rsidRPr="00D52FC7" w:rsidRDefault="00D52FC7" w:rsidP="00D52FC7">
      <w:pPr>
        <w:numPr>
          <w:ilvl w:val="0"/>
          <w:numId w:val="12"/>
        </w:numPr>
      </w:pPr>
      <w:r w:rsidRPr="00D52FC7">
        <w:t>Support effective safeguarding arrangements.</w:t>
      </w:r>
    </w:p>
    <w:p w14:paraId="6FE58299" w14:textId="77777777" w:rsidR="00D52FC7" w:rsidRPr="00D52FC7" w:rsidRDefault="00D52FC7" w:rsidP="00D52FC7">
      <w:pPr>
        <w:numPr>
          <w:ilvl w:val="0"/>
          <w:numId w:val="12"/>
        </w:numPr>
      </w:pPr>
      <w:r w:rsidRPr="00D52FC7">
        <w:t>Ensure risks are identified and managed appropriately.</w:t>
      </w:r>
    </w:p>
    <w:p w14:paraId="52D0217D" w14:textId="77777777" w:rsidR="00D52FC7" w:rsidRPr="00D52FC7" w:rsidRDefault="00D52FC7" w:rsidP="00D52FC7">
      <w:pPr>
        <w:numPr>
          <w:ilvl w:val="0"/>
          <w:numId w:val="12"/>
        </w:numPr>
      </w:pPr>
      <w:r w:rsidRPr="00D52FC7">
        <w:t>Support informed decision-making.</w:t>
      </w:r>
    </w:p>
    <w:p w14:paraId="15A1A6A2" w14:textId="77777777" w:rsidR="00D52FC7" w:rsidRPr="00D52FC7" w:rsidRDefault="00D52FC7" w:rsidP="00D52FC7">
      <w:pPr>
        <w:numPr>
          <w:ilvl w:val="0"/>
          <w:numId w:val="12"/>
        </w:numPr>
      </w:pPr>
      <w:r w:rsidRPr="00D52FC7">
        <w:t>Promote positive risk taking where appropriate.</w:t>
      </w:r>
    </w:p>
    <w:p w14:paraId="75824FBE" w14:textId="77777777" w:rsidR="00D52FC7" w:rsidRPr="00D52FC7" w:rsidRDefault="00D52FC7" w:rsidP="00D52FC7">
      <w:pPr>
        <w:numPr>
          <w:ilvl w:val="0"/>
          <w:numId w:val="12"/>
        </w:numPr>
      </w:pPr>
      <w:r w:rsidRPr="00D52FC7">
        <w:t>Ensure compliance with legal and regulatory requirements.</w:t>
      </w:r>
    </w:p>
    <w:p w14:paraId="233A2363" w14:textId="77777777" w:rsidR="00D52FC7" w:rsidRPr="00D52FC7" w:rsidRDefault="00D52FC7" w:rsidP="00D52FC7">
      <w:pPr>
        <w:numPr>
          <w:ilvl w:val="0"/>
          <w:numId w:val="12"/>
        </w:numPr>
      </w:pPr>
      <w:r w:rsidRPr="00D52FC7">
        <w:t>Provide clear guidance regarding risk assessment responsibilities.</w:t>
      </w:r>
    </w:p>
    <w:p w14:paraId="086C4E15" w14:textId="77777777" w:rsidR="00D52FC7" w:rsidRPr="00D52FC7" w:rsidRDefault="00D52FC7" w:rsidP="00D52FC7">
      <w:pPr>
        <w:numPr>
          <w:ilvl w:val="0"/>
          <w:numId w:val="12"/>
        </w:numPr>
      </w:pPr>
      <w:r w:rsidRPr="00D52FC7">
        <w:t>Support pupils to access opportunities safely.</w:t>
      </w:r>
    </w:p>
    <w:p w14:paraId="3DFC2930" w14:textId="150B0520" w:rsidR="00D52FC7" w:rsidRPr="00D52FC7" w:rsidRDefault="00D52FC7" w:rsidP="00D52FC7"/>
    <w:p w14:paraId="0DC4DAB3" w14:textId="77777777" w:rsidR="00D52FC7" w:rsidRPr="00D52FC7" w:rsidRDefault="00D52FC7" w:rsidP="00D52FC7">
      <w:pPr>
        <w:rPr>
          <w:b/>
          <w:bCs/>
        </w:rPr>
      </w:pPr>
      <w:r w:rsidRPr="00D52FC7">
        <w:rPr>
          <w:b/>
          <w:bCs/>
        </w:rPr>
        <w:t>3. Legal Framework</w:t>
      </w:r>
    </w:p>
    <w:p w14:paraId="5406CAB6" w14:textId="77777777" w:rsidR="00D52FC7" w:rsidRPr="00D52FC7" w:rsidRDefault="00D52FC7" w:rsidP="00D52FC7">
      <w:r w:rsidRPr="00D52FC7">
        <w:t>This policy has regard to:</w:t>
      </w:r>
    </w:p>
    <w:p w14:paraId="239B7F1C" w14:textId="77777777" w:rsidR="00D52FC7" w:rsidRPr="00D52FC7" w:rsidRDefault="00D52FC7" w:rsidP="00D52FC7">
      <w:pPr>
        <w:numPr>
          <w:ilvl w:val="0"/>
          <w:numId w:val="13"/>
        </w:numPr>
      </w:pPr>
      <w:r w:rsidRPr="00D52FC7">
        <w:t>Health and Safety at Work etc. Act 1974</w:t>
      </w:r>
    </w:p>
    <w:p w14:paraId="1F682A98" w14:textId="77777777" w:rsidR="00D52FC7" w:rsidRPr="00D52FC7" w:rsidRDefault="00D52FC7" w:rsidP="00D52FC7">
      <w:pPr>
        <w:numPr>
          <w:ilvl w:val="0"/>
          <w:numId w:val="13"/>
        </w:numPr>
      </w:pPr>
      <w:r w:rsidRPr="00D52FC7">
        <w:t>Management of Health and Safety at Work Regulations 1999</w:t>
      </w:r>
    </w:p>
    <w:p w14:paraId="7A36BF64" w14:textId="77777777" w:rsidR="00D52FC7" w:rsidRPr="00D52FC7" w:rsidRDefault="00D52FC7" w:rsidP="00D52FC7">
      <w:pPr>
        <w:numPr>
          <w:ilvl w:val="0"/>
          <w:numId w:val="13"/>
        </w:numPr>
      </w:pPr>
      <w:r w:rsidRPr="00D52FC7">
        <w:t>Children Act 1989</w:t>
      </w:r>
    </w:p>
    <w:p w14:paraId="215945AF" w14:textId="77777777" w:rsidR="00D52FC7" w:rsidRPr="00D52FC7" w:rsidRDefault="00D52FC7" w:rsidP="00D52FC7">
      <w:pPr>
        <w:numPr>
          <w:ilvl w:val="0"/>
          <w:numId w:val="13"/>
        </w:numPr>
      </w:pPr>
      <w:r w:rsidRPr="00D52FC7">
        <w:t>Children Act 2004</w:t>
      </w:r>
    </w:p>
    <w:p w14:paraId="78D302D8" w14:textId="77777777" w:rsidR="00D52FC7" w:rsidRPr="00D52FC7" w:rsidRDefault="00D52FC7" w:rsidP="00D52FC7">
      <w:pPr>
        <w:numPr>
          <w:ilvl w:val="0"/>
          <w:numId w:val="13"/>
        </w:numPr>
      </w:pPr>
      <w:r w:rsidRPr="00D52FC7">
        <w:t>Equality Act 2010</w:t>
      </w:r>
    </w:p>
    <w:p w14:paraId="5221021E" w14:textId="77777777" w:rsidR="00D52FC7" w:rsidRPr="00D52FC7" w:rsidRDefault="00D52FC7" w:rsidP="00D52FC7">
      <w:pPr>
        <w:numPr>
          <w:ilvl w:val="0"/>
          <w:numId w:val="13"/>
        </w:numPr>
      </w:pPr>
      <w:r w:rsidRPr="00D52FC7">
        <w:t>Additional Learning Needs and Education Tribunal (Wales) Act 2018</w:t>
      </w:r>
    </w:p>
    <w:p w14:paraId="575B173B" w14:textId="77777777" w:rsidR="00D52FC7" w:rsidRPr="00D52FC7" w:rsidRDefault="00D52FC7" w:rsidP="00D52FC7">
      <w:pPr>
        <w:numPr>
          <w:ilvl w:val="0"/>
          <w:numId w:val="13"/>
        </w:numPr>
      </w:pPr>
      <w:r w:rsidRPr="00D52FC7">
        <w:lastRenderedPageBreak/>
        <w:t>Independent School Standards (Wales) Regulations 2024</w:t>
      </w:r>
    </w:p>
    <w:p w14:paraId="5C972692" w14:textId="77777777" w:rsidR="00D52FC7" w:rsidRPr="00D52FC7" w:rsidRDefault="00D52FC7" w:rsidP="00D52FC7">
      <w:pPr>
        <w:numPr>
          <w:ilvl w:val="0"/>
          <w:numId w:val="13"/>
        </w:numPr>
      </w:pPr>
      <w:r w:rsidRPr="00D52FC7">
        <w:t>Keeping Learners Safe Guidance (Wales)</w:t>
      </w:r>
    </w:p>
    <w:p w14:paraId="2DAF9DB6" w14:textId="62D0574B" w:rsidR="00D52FC7" w:rsidRPr="00D52FC7" w:rsidRDefault="00D52FC7" w:rsidP="00D52FC7"/>
    <w:p w14:paraId="45420D75" w14:textId="77777777" w:rsidR="00D52FC7" w:rsidRPr="00D52FC7" w:rsidRDefault="00D52FC7" w:rsidP="00D52FC7">
      <w:pPr>
        <w:rPr>
          <w:b/>
          <w:bCs/>
        </w:rPr>
      </w:pPr>
      <w:r w:rsidRPr="00D52FC7">
        <w:rPr>
          <w:b/>
          <w:bCs/>
        </w:rPr>
        <w:t>4. Roles and Responsibilities</w:t>
      </w:r>
    </w:p>
    <w:p w14:paraId="120B2024" w14:textId="2D00443D" w:rsidR="00D52FC7" w:rsidRPr="00D52FC7" w:rsidRDefault="00D52FC7" w:rsidP="00D52FC7">
      <w:pPr>
        <w:rPr>
          <w:b/>
          <w:bCs/>
        </w:rPr>
      </w:pPr>
      <w:r w:rsidRPr="6E07A19A">
        <w:rPr>
          <w:b/>
          <w:bCs/>
        </w:rPr>
        <w:t xml:space="preserve">Principal </w:t>
      </w:r>
    </w:p>
    <w:p w14:paraId="4FDCC85D" w14:textId="1B6CD2EF" w:rsidR="00D52FC7" w:rsidRPr="00D52FC7" w:rsidRDefault="00D52FC7" w:rsidP="00D52FC7">
      <w:r>
        <w:t xml:space="preserve">The </w:t>
      </w:r>
      <w:proofErr w:type="gramStart"/>
      <w:r>
        <w:t>Principal</w:t>
      </w:r>
      <w:proofErr w:type="gramEnd"/>
      <w:r>
        <w:t xml:space="preserve"> has overall responsibility for ensuring that effective risk management arrangements are in place throughout the school.</w:t>
      </w:r>
    </w:p>
    <w:p w14:paraId="63FF75F8" w14:textId="77777777" w:rsidR="00D52FC7" w:rsidRPr="00D52FC7" w:rsidRDefault="00D52FC7" w:rsidP="00D52FC7">
      <w:r w:rsidRPr="00D52FC7">
        <w:t>Responsibilities include:</w:t>
      </w:r>
    </w:p>
    <w:p w14:paraId="5A5D914B" w14:textId="77777777" w:rsidR="00D52FC7" w:rsidRPr="00D52FC7" w:rsidRDefault="00D52FC7" w:rsidP="00D52FC7">
      <w:pPr>
        <w:numPr>
          <w:ilvl w:val="0"/>
          <w:numId w:val="14"/>
        </w:numPr>
      </w:pPr>
      <w:r w:rsidRPr="00D52FC7">
        <w:t>Ensuring compliance with relevant legislation.</w:t>
      </w:r>
    </w:p>
    <w:p w14:paraId="529BE128" w14:textId="77777777" w:rsidR="00D52FC7" w:rsidRPr="00D52FC7" w:rsidRDefault="00D52FC7" w:rsidP="00D52FC7">
      <w:pPr>
        <w:numPr>
          <w:ilvl w:val="0"/>
          <w:numId w:val="14"/>
        </w:numPr>
      </w:pPr>
      <w:r w:rsidRPr="00D52FC7">
        <w:t>Providing oversight of risk management arrangements.</w:t>
      </w:r>
    </w:p>
    <w:p w14:paraId="41199F7C" w14:textId="77777777" w:rsidR="00D52FC7" w:rsidRPr="00D52FC7" w:rsidRDefault="00D52FC7" w:rsidP="00D52FC7">
      <w:pPr>
        <w:numPr>
          <w:ilvl w:val="0"/>
          <w:numId w:val="14"/>
        </w:numPr>
      </w:pPr>
      <w:r w:rsidRPr="00D52FC7">
        <w:t>Supporting risk-based decision making.</w:t>
      </w:r>
    </w:p>
    <w:p w14:paraId="0F083DBA" w14:textId="77777777" w:rsidR="00D52FC7" w:rsidRPr="00D52FC7" w:rsidRDefault="00D52FC7" w:rsidP="00D52FC7">
      <w:pPr>
        <w:numPr>
          <w:ilvl w:val="0"/>
          <w:numId w:val="14"/>
        </w:numPr>
      </w:pPr>
      <w:r w:rsidRPr="00D52FC7">
        <w:t>Monitoring implementation of this policy.</w:t>
      </w:r>
    </w:p>
    <w:p w14:paraId="4A34CEB4" w14:textId="39ABB519" w:rsidR="00D52FC7" w:rsidRPr="00D52FC7" w:rsidRDefault="00D52FC7" w:rsidP="00D52FC7"/>
    <w:p w14:paraId="66EAA9D4" w14:textId="77777777" w:rsidR="00D52FC7" w:rsidRPr="00D52FC7" w:rsidRDefault="00D52FC7" w:rsidP="00D52FC7">
      <w:pPr>
        <w:rPr>
          <w:b/>
          <w:bCs/>
        </w:rPr>
      </w:pPr>
      <w:r w:rsidRPr="00D52FC7">
        <w:rPr>
          <w:b/>
          <w:bCs/>
        </w:rPr>
        <w:t>Head of Provision</w:t>
      </w:r>
    </w:p>
    <w:p w14:paraId="53820D12" w14:textId="77777777" w:rsidR="00D52FC7" w:rsidRPr="00D52FC7" w:rsidRDefault="00D52FC7" w:rsidP="00D52FC7">
      <w:r w:rsidRPr="00D52FC7">
        <w:t>The Head of Provision is responsible for:</w:t>
      </w:r>
    </w:p>
    <w:p w14:paraId="3F3C4A53" w14:textId="77777777" w:rsidR="00D52FC7" w:rsidRPr="00D52FC7" w:rsidRDefault="00D52FC7" w:rsidP="00D52FC7">
      <w:pPr>
        <w:numPr>
          <w:ilvl w:val="0"/>
          <w:numId w:val="15"/>
        </w:numPr>
      </w:pPr>
      <w:r w:rsidRPr="00D52FC7">
        <w:t>Coordinating risk assessment processes.</w:t>
      </w:r>
    </w:p>
    <w:p w14:paraId="06FC2361" w14:textId="77777777" w:rsidR="00D52FC7" w:rsidRPr="00D52FC7" w:rsidRDefault="00D52FC7" w:rsidP="00D52FC7">
      <w:pPr>
        <w:numPr>
          <w:ilvl w:val="0"/>
          <w:numId w:val="15"/>
        </w:numPr>
      </w:pPr>
      <w:r w:rsidRPr="00D52FC7">
        <w:t>Ensuring appropriate assessments are completed.</w:t>
      </w:r>
    </w:p>
    <w:p w14:paraId="11E5EFD2" w14:textId="77777777" w:rsidR="00D52FC7" w:rsidRPr="00D52FC7" w:rsidRDefault="00D52FC7" w:rsidP="00D52FC7">
      <w:pPr>
        <w:numPr>
          <w:ilvl w:val="0"/>
          <w:numId w:val="15"/>
        </w:numPr>
      </w:pPr>
      <w:r w:rsidRPr="00D52FC7">
        <w:t>Monitoring risk assessments.</w:t>
      </w:r>
    </w:p>
    <w:p w14:paraId="3D2E0BE1" w14:textId="77777777" w:rsidR="00D52FC7" w:rsidRPr="00D52FC7" w:rsidRDefault="00D52FC7" w:rsidP="00D52FC7">
      <w:pPr>
        <w:numPr>
          <w:ilvl w:val="0"/>
          <w:numId w:val="15"/>
        </w:numPr>
      </w:pPr>
      <w:r w:rsidRPr="00D52FC7">
        <w:t>Reviewing significant risks.</w:t>
      </w:r>
    </w:p>
    <w:p w14:paraId="2A8A803F" w14:textId="77777777" w:rsidR="00D52FC7" w:rsidRPr="00D52FC7" w:rsidRDefault="00D52FC7" w:rsidP="00D52FC7">
      <w:pPr>
        <w:numPr>
          <w:ilvl w:val="0"/>
          <w:numId w:val="15"/>
        </w:numPr>
      </w:pPr>
      <w:r w:rsidRPr="00D52FC7">
        <w:t>Ensuring staff understand their responsibilities.</w:t>
      </w:r>
    </w:p>
    <w:p w14:paraId="1E66ABA2" w14:textId="77777777" w:rsidR="00D52FC7" w:rsidRPr="00D52FC7" w:rsidRDefault="00D52FC7" w:rsidP="00D52FC7">
      <w:pPr>
        <w:numPr>
          <w:ilvl w:val="0"/>
          <w:numId w:val="15"/>
        </w:numPr>
      </w:pPr>
      <w:r w:rsidRPr="00D52FC7">
        <w:t>Supporting staff undertaking risk assessments.</w:t>
      </w:r>
    </w:p>
    <w:p w14:paraId="63D328E9" w14:textId="0B4F502F" w:rsidR="00D52FC7" w:rsidRPr="00D52FC7" w:rsidRDefault="00D52FC7" w:rsidP="00D52FC7"/>
    <w:p w14:paraId="36D5624A" w14:textId="77777777" w:rsidR="00D52FC7" w:rsidRPr="00D52FC7" w:rsidRDefault="00D52FC7" w:rsidP="00D52FC7">
      <w:pPr>
        <w:rPr>
          <w:b/>
          <w:bCs/>
        </w:rPr>
      </w:pPr>
      <w:r w:rsidRPr="00D52FC7">
        <w:rPr>
          <w:b/>
          <w:bCs/>
        </w:rPr>
        <w:t>Staff</w:t>
      </w:r>
    </w:p>
    <w:p w14:paraId="33287D16" w14:textId="77777777" w:rsidR="00D52FC7" w:rsidRPr="00D52FC7" w:rsidRDefault="00D52FC7" w:rsidP="00D52FC7">
      <w:r w:rsidRPr="00D52FC7">
        <w:t>All staff are responsible for:</w:t>
      </w:r>
    </w:p>
    <w:p w14:paraId="3353846B" w14:textId="77777777" w:rsidR="00D52FC7" w:rsidRPr="00D52FC7" w:rsidRDefault="00D52FC7" w:rsidP="00D52FC7">
      <w:pPr>
        <w:numPr>
          <w:ilvl w:val="0"/>
          <w:numId w:val="16"/>
        </w:numPr>
      </w:pPr>
      <w:r w:rsidRPr="00D52FC7">
        <w:t>Following risk assessments.</w:t>
      </w:r>
    </w:p>
    <w:p w14:paraId="260BC507" w14:textId="77777777" w:rsidR="00D52FC7" w:rsidRPr="00D52FC7" w:rsidRDefault="00D52FC7" w:rsidP="00D52FC7">
      <w:pPr>
        <w:numPr>
          <w:ilvl w:val="0"/>
          <w:numId w:val="16"/>
        </w:numPr>
      </w:pPr>
      <w:r w:rsidRPr="00D52FC7">
        <w:t>Reporting hazards and concerns.</w:t>
      </w:r>
    </w:p>
    <w:p w14:paraId="2C927450" w14:textId="77777777" w:rsidR="00D52FC7" w:rsidRPr="00D52FC7" w:rsidRDefault="00D52FC7" w:rsidP="00D52FC7">
      <w:pPr>
        <w:numPr>
          <w:ilvl w:val="0"/>
          <w:numId w:val="16"/>
        </w:numPr>
      </w:pPr>
      <w:r w:rsidRPr="00D52FC7">
        <w:t>Contributing to risk assessments where appropriate.</w:t>
      </w:r>
    </w:p>
    <w:p w14:paraId="0984E194" w14:textId="77777777" w:rsidR="00D52FC7" w:rsidRPr="00D52FC7" w:rsidRDefault="00D52FC7" w:rsidP="00D52FC7">
      <w:pPr>
        <w:numPr>
          <w:ilvl w:val="0"/>
          <w:numId w:val="16"/>
        </w:numPr>
      </w:pPr>
      <w:r w:rsidRPr="00D52FC7">
        <w:t>Implementing agreed control measures.</w:t>
      </w:r>
    </w:p>
    <w:p w14:paraId="49CEAD4D" w14:textId="77777777" w:rsidR="00D52FC7" w:rsidRPr="00D52FC7" w:rsidRDefault="00D52FC7" w:rsidP="00D52FC7">
      <w:pPr>
        <w:numPr>
          <w:ilvl w:val="0"/>
          <w:numId w:val="16"/>
        </w:numPr>
      </w:pPr>
      <w:r w:rsidRPr="00D52FC7">
        <w:t>Undertaking dynamic risk assessments where required.</w:t>
      </w:r>
    </w:p>
    <w:p w14:paraId="18DB4834" w14:textId="77777777" w:rsidR="00D52FC7" w:rsidRPr="00D52FC7" w:rsidRDefault="00D52FC7" w:rsidP="00D52FC7">
      <w:pPr>
        <w:numPr>
          <w:ilvl w:val="0"/>
          <w:numId w:val="16"/>
        </w:numPr>
      </w:pPr>
      <w:r w:rsidRPr="00D52FC7">
        <w:lastRenderedPageBreak/>
        <w:t>Reporting accidents, incidents and near misses.</w:t>
      </w:r>
    </w:p>
    <w:p w14:paraId="2F6DB594" w14:textId="7CC3D537" w:rsidR="00D52FC7" w:rsidRPr="00D52FC7" w:rsidRDefault="00D52FC7" w:rsidP="00D52FC7"/>
    <w:p w14:paraId="1EDBBB92" w14:textId="77777777" w:rsidR="00D52FC7" w:rsidRPr="00D52FC7" w:rsidRDefault="00D52FC7" w:rsidP="00D52FC7">
      <w:pPr>
        <w:rPr>
          <w:b/>
          <w:bCs/>
        </w:rPr>
      </w:pPr>
      <w:r w:rsidRPr="00D52FC7">
        <w:rPr>
          <w:b/>
          <w:bCs/>
        </w:rPr>
        <w:t>5. Risk Assessment Principles</w:t>
      </w:r>
    </w:p>
    <w:p w14:paraId="6EB78A7B" w14:textId="77777777" w:rsidR="00D52FC7" w:rsidRPr="00D52FC7" w:rsidRDefault="00D52FC7" w:rsidP="00D52FC7">
      <w:r w:rsidRPr="00D52FC7">
        <w:t>Mount School recognises that risk cannot be eliminated entirely.</w:t>
      </w:r>
    </w:p>
    <w:p w14:paraId="1248849A" w14:textId="77777777" w:rsidR="00D52FC7" w:rsidRPr="00D52FC7" w:rsidRDefault="00D52FC7" w:rsidP="00D52FC7">
      <w:r w:rsidRPr="00D52FC7">
        <w:t>The aim of risk assessment is to:</w:t>
      </w:r>
    </w:p>
    <w:p w14:paraId="0313BB6D" w14:textId="77777777" w:rsidR="00D52FC7" w:rsidRPr="00D52FC7" w:rsidRDefault="00D52FC7" w:rsidP="00D52FC7">
      <w:pPr>
        <w:numPr>
          <w:ilvl w:val="0"/>
          <w:numId w:val="17"/>
        </w:numPr>
      </w:pPr>
      <w:r w:rsidRPr="00D52FC7">
        <w:t>Identify hazards.</w:t>
      </w:r>
    </w:p>
    <w:p w14:paraId="2709EFE8" w14:textId="77777777" w:rsidR="00D52FC7" w:rsidRPr="00D52FC7" w:rsidRDefault="00D52FC7" w:rsidP="00D52FC7">
      <w:pPr>
        <w:numPr>
          <w:ilvl w:val="0"/>
          <w:numId w:val="17"/>
        </w:numPr>
      </w:pPr>
      <w:r w:rsidRPr="00D52FC7">
        <w:t>Assess risks.</w:t>
      </w:r>
    </w:p>
    <w:p w14:paraId="434570AC" w14:textId="77777777" w:rsidR="00D52FC7" w:rsidRPr="00D52FC7" w:rsidRDefault="00D52FC7" w:rsidP="00D52FC7">
      <w:pPr>
        <w:numPr>
          <w:ilvl w:val="0"/>
          <w:numId w:val="17"/>
        </w:numPr>
      </w:pPr>
      <w:r w:rsidRPr="00D52FC7">
        <w:t>Implement suitable control measures.</w:t>
      </w:r>
    </w:p>
    <w:p w14:paraId="5A005BB6" w14:textId="77777777" w:rsidR="00D52FC7" w:rsidRPr="00D52FC7" w:rsidRDefault="00D52FC7" w:rsidP="00D52FC7">
      <w:pPr>
        <w:numPr>
          <w:ilvl w:val="0"/>
          <w:numId w:val="17"/>
        </w:numPr>
      </w:pPr>
      <w:r w:rsidRPr="00D52FC7">
        <w:t>Reduce risk to an acceptable level.</w:t>
      </w:r>
    </w:p>
    <w:p w14:paraId="5ACB3E2A" w14:textId="77777777" w:rsidR="00D52FC7" w:rsidRPr="00D52FC7" w:rsidRDefault="00D52FC7" w:rsidP="00D52FC7">
      <w:pPr>
        <w:numPr>
          <w:ilvl w:val="0"/>
          <w:numId w:val="17"/>
        </w:numPr>
      </w:pPr>
      <w:r w:rsidRPr="00D52FC7">
        <w:t>Promote safe participation in activities.</w:t>
      </w:r>
    </w:p>
    <w:p w14:paraId="421CC46C" w14:textId="77777777" w:rsidR="00D52FC7" w:rsidRPr="00D52FC7" w:rsidRDefault="00D52FC7" w:rsidP="00D52FC7">
      <w:r w:rsidRPr="00D52FC7">
        <w:t>Risk assessments should be:</w:t>
      </w:r>
    </w:p>
    <w:p w14:paraId="64A8440A" w14:textId="77777777" w:rsidR="00D52FC7" w:rsidRPr="00D52FC7" w:rsidRDefault="00D52FC7" w:rsidP="00D52FC7">
      <w:pPr>
        <w:numPr>
          <w:ilvl w:val="0"/>
          <w:numId w:val="18"/>
        </w:numPr>
      </w:pPr>
      <w:r w:rsidRPr="00D52FC7">
        <w:t>Suitable and sufficient.</w:t>
      </w:r>
    </w:p>
    <w:p w14:paraId="2647278C" w14:textId="77777777" w:rsidR="00D52FC7" w:rsidRPr="00D52FC7" w:rsidRDefault="00D52FC7" w:rsidP="00D52FC7">
      <w:pPr>
        <w:numPr>
          <w:ilvl w:val="0"/>
          <w:numId w:val="18"/>
        </w:numPr>
      </w:pPr>
      <w:r w:rsidRPr="00D52FC7">
        <w:t>Proportionate.</w:t>
      </w:r>
    </w:p>
    <w:p w14:paraId="12C4FFA0" w14:textId="77777777" w:rsidR="00D52FC7" w:rsidRPr="00D52FC7" w:rsidRDefault="00D52FC7" w:rsidP="00D52FC7">
      <w:pPr>
        <w:numPr>
          <w:ilvl w:val="0"/>
          <w:numId w:val="18"/>
        </w:numPr>
      </w:pPr>
      <w:r w:rsidRPr="00D52FC7">
        <w:t>Person-centred.</w:t>
      </w:r>
    </w:p>
    <w:p w14:paraId="2A8F67D5" w14:textId="77777777" w:rsidR="00D52FC7" w:rsidRPr="00D52FC7" w:rsidRDefault="00D52FC7" w:rsidP="00D52FC7">
      <w:pPr>
        <w:numPr>
          <w:ilvl w:val="0"/>
          <w:numId w:val="18"/>
        </w:numPr>
      </w:pPr>
      <w:r w:rsidRPr="00D52FC7">
        <w:t>Evidence-informed.</w:t>
      </w:r>
    </w:p>
    <w:p w14:paraId="5A8F0D86" w14:textId="77777777" w:rsidR="00D52FC7" w:rsidRPr="00D52FC7" w:rsidRDefault="00D52FC7" w:rsidP="00D52FC7">
      <w:pPr>
        <w:numPr>
          <w:ilvl w:val="0"/>
          <w:numId w:val="18"/>
        </w:numPr>
      </w:pPr>
      <w:r w:rsidRPr="00D52FC7">
        <w:t>Regularly reviewed.</w:t>
      </w:r>
    </w:p>
    <w:p w14:paraId="3D06C1E5" w14:textId="77777777" w:rsidR="00D52FC7" w:rsidRPr="00D52FC7" w:rsidRDefault="00D52FC7" w:rsidP="00D52FC7">
      <w:pPr>
        <w:numPr>
          <w:ilvl w:val="0"/>
          <w:numId w:val="18"/>
        </w:numPr>
      </w:pPr>
      <w:r w:rsidRPr="00D52FC7">
        <w:t>Clearly recorded.</w:t>
      </w:r>
    </w:p>
    <w:p w14:paraId="47493D77" w14:textId="77777777" w:rsidR="00D52FC7" w:rsidRPr="00D52FC7" w:rsidRDefault="00D52FC7" w:rsidP="00D52FC7">
      <w:r w:rsidRPr="00D52FC7">
        <w:t>Risk assessments should support pupils to access opportunities safely rather than unnecessarily restricting participation.</w:t>
      </w:r>
    </w:p>
    <w:p w14:paraId="5FC7DED0" w14:textId="7FD79D62" w:rsidR="00D52FC7" w:rsidRPr="00D52FC7" w:rsidRDefault="00D52FC7" w:rsidP="00D52FC7"/>
    <w:p w14:paraId="11BBB093" w14:textId="77777777" w:rsidR="00D52FC7" w:rsidRPr="00D52FC7" w:rsidRDefault="00D52FC7" w:rsidP="00D52FC7">
      <w:pPr>
        <w:rPr>
          <w:b/>
          <w:bCs/>
        </w:rPr>
      </w:pPr>
      <w:r w:rsidRPr="00D52FC7">
        <w:rPr>
          <w:b/>
          <w:bCs/>
        </w:rPr>
        <w:t>6. Stage Not Age Approach</w:t>
      </w:r>
    </w:p>
    <w:p w14:paraId="6871B72A" w14:textId="77777777" w:rsidR="00D52FC7" w:rsidRPr="00D52FC7" w:rsidRDefault="00D52FC7" w:rsidP="00D52FC7">
      <w:r w:rsidRPr="00D52FC7">
        <w:t>Mount School adopts a stage not age approach when assessing risk.</w:t>
      </w:r>
    </w:p>
    <w:p w14:paraId="6D8CB633" w14:textId="77777777" w:rsidR="00D52FC7" w:rsidRPr="00D52FC7" w:rsidRDefault="00D52FC7" w:rsidP="00D52FC7">
      <w:r w:rsidRPr="00D52FC7">
        <w:t>Risk assessments relating to pupils will consider:</w:t>
      </w:r>
    </w:p>
    <w:p w14:paraId="4A36AA9A" w14:textId="77777777" w:rsidR="00D52FC7" w:rsidRPr="00D52FC7" w:rsidRDefault="00D52FC7" w:rsidP="00D52FC7">
      <w:pPr>
        <w:numPr>
          <w:ilvl w:val="0"/>
          <w:numId w:val="19"/>
        </w:numPr>
      </w:pPr>
      <w:r w:rsidRPr="00D52FC7">
        <w:t>Developmental stage.</w:t>
      </w:r>
    </w:p>
    <w:p w14:paraId="2E3BBB53" w14:textId="77777777" w:rsidR="00D52FC7" w:rsidRPr="00D52FC7" w:rsidRDefault="00D52FC7" w:rsidP="00D52FC7">
      <w:pPr>
        <w:numPr>
          <w:ilvl w:val="0"/>
          <w:numId w:val="19"/>
        </w:numPr>
      </w:pPr>
      <w:r w:rsidRPr="00D52FC7">
        <w:t>Emotional regulation.</w:t>
      </w:r>
    </w:p>
    <w:p w14:paraId="448E2FC6" w14:textId="77777777" w:rsidR="00D52FC7" w:rsidRPr="00D52FC7" w:rsidRDefault="00D52FC7" w:rsidP="00D52FC7">
      <w:pPr>
        <w:numPr>
          <w:ilvl w:val="0"/>
          <w:numId w:val="19"/>
        </w:numPr>
      </w:pPr>
      <w:r w:rsidRPr="00D52FC7">
        <w:t>Additional Learning Needs.</w:t>
      </w:r>
    </w:p>
    <w:p w14:paraId="1DCBA9DB" w14:textId="77777777" w:rsidR="00D52FC7" w:rsidRPr="00D52FC7" w:rsidRDefault="00D52FC7" w:rsidP="00D52FC7">
      <w:pPr>
        <w:numPr>
          <w:ilvl w:val="0"/>
          <w:numId w:val="19"/>
        </w:numPr>
      </w:pPr>
      <w:r w:rsidRPr="00D52FC7">
        <w:t>Communication needs.</w:t>
      </w:r>
    </w:p>
    <w:p w14:paraId="293FF1C1" w14:textId="77777777" w:rsidR="00D52FC7" w:rsidRPr="00D52FC7" w:rsidRDefault="00D52FC7" w:rsidP="00D52FC7">
      <w:pPr>
        <w:numPr>
          <w:ilvl w:val="0"/>
          <w:numId w:val="19"/>
        </w:numPr>
      </w:pPr>
      <w:r w:rsidRPr="00D52FC7">
        <w:t>Social understanding.</w:t>
      </w:r>
    </w:p>
    <w:p w14:paraId="152A3FA0" w14:textId="77777777" w:rsidR="00D52FC7" w:rsidRPr="00D52FC7" w:rsidRDefault="00D52FC7" w:rsidP="00D52FC7">
      <w:pPr>
        <w:numPr>
          <w:ilvl w:val="0"/>
          <w:numId w:val="19"/>
        </w:numPr>
      </w:pPr>
      <w:r w:rsidRPr="00D52FC7">
        <w:t>Trauma history where relevant.</w:t>
      </w:r>
    </w:p>
    <w:p w14:paraId="10D78DAF" w14:textId="77777777" w:rsidR="00D52FC7" w:rsidRPr="00D52FC7" w:rsidRDefault="00D52FC7" w:rsidP="00D52FC7">
      <w:pPr>
        <w:numPr>
          <w:ilvl w:val="0"/>
          <w:numId w:val="19"/>
        </w:numPr>
      </w:pPr>
      <w:r w:rsidRPr="00D52FC7">
        <w:lastRenderedPageBreak/>
        <w:t>Mental health needs.</w:t>
      </w:r>
    </w:p>
    <w:p w14:paraId="38631AA9" w14:textId="77777777" w:rsidR="00D52FC7" w:rsidRPr="00D52FC7" w:rsidRDefault="00D52FC7" w:rsidP="00D52FC7">
      <w:pPr>
        <w:numPr>
          <w:ilvl w:val="0"/>
          <w:numId w:val="19"/>
        </w:numPr>
      </w:pPr>
      <w:r w:rsidRPr="00D52FC7">
        <w:t>Safeguarding vulnerabilities.</w:t>
      </w:r>
    </w:p>
    <w:p w14:paraId="4D02A60D" w14:textId="77777777" w:rsidR="00D52FC7" w:rsidRPr="00D52FC7" w:rsidRDefault="00D52FC7" w:rsidP="00D52FC7">
      <w:pPr>
        <w:numPr>
          <w:ilvl w:val="0"/>
          <w:numId w:val="19"/>
        </w:numPr>
      </w:pPr>
      <w:r w:rsidRPr="00D52FC7">
        <w:t>Behavioural presentation.</w:t>
      </w:r>
    </w:p>
    <w:p w14:paraId="79A926B2" w14:textId="77777777" w:rsidR="00D52FC7" w:rsidRPr="00D52FC7" w:rsidRDefault="00D52FC7" w:rsidP="00D52FC7">
      <w:r w:rsidRPr="00D52FC7">
        <w:t>Risk assessments will not rely solely upon chronological age.</w:t>
      </w:r>
    </w:p>
    <w:p w14:paraId="693E8308" w14:textId="77777777" w:rsidR="00D52FC7" w:rsidRPr="00D52FC7" w:rsidRDefault="00D52FC7" w:rsidP="00D52FC7">
      <w:r w:rsidRPr="00D52FC7">
        <w:t>This approach supports the school's commitment to providing individualised, trauma-informed and needs-led provision.</w:t>
      </w:r>
    </w:p>
    <w:p w14:paraId="1E35BA3A" w14:textId="0DBDA2EE" w:rsidR="00D52FC7" w:rsidRPr="00D52FC7" w:rsidRDefault="00D52FC7" w:rsidP="00D52FC7"/>
    <w:p w14:paraId="0E360144" w14:textId="77777777" w:rsidR="00D52FC7" w:rsidRPr="00D52FC7" w:rsidRDefault="00D52FC7" w:rsidP="00D52FC7">
      <w:pPr>
        <w:rPr>
          <w:b/>
          <w:bCs/>
        </w:rPr>
      </w:pPr>
      <w:r w:rsidRPr="00D52FC7">
        <w:rPr>
          <w:b/>
          <w:bCs/>
        </w:rPr>
        <w:t>7. Types of Risk Assessment</w:t>
      </w:r>
    </w:p>
    <w:p w14:paraId="48DB380A" w14:textId="77777777" w:rsidR="00D52FC7" w:rsidRPr="00D52FC7" w:rsidRDefault="00D52FC7" w:rsidP="00D52FC7">
      <w:r w:rsidRPr="00D52FC7">
        <w:t>The school may utilise a range of risk assessments including:</w:t>
      </w:r>
    </w:p>
    <w:p w14:paraId="1D01A32A" w14:textId="77777777" w:rsidR="00D52FC7" w:rsidRPr="00D52FC7" w:rsidRDefault="00D52FC7" w:rsidP="00D52FC7">
      <w:pPr>
        <w:rPr>
          <w:b/>
          <w:bCs/>
        </w:rPr>
      </w:pPr>
      <w:r w:rsidRPr="00D52FC7">
        <w:rPr>
          <w:b/>
          <w:bCs/>
        </w:rPr>
        <w:t>Health and Safety Risk Assessments</w:t>
      </w:r>
    </w:p>
    <w:p w14:paraId="62DD3954" w14:textId="77777777" w:rsidR="00D52FC7" w:rsidRPr="00D52FC7" w:rsidRDefault="00D52FC7" w:rsidP="00D52FC7">
      <w:r w:rsidRPr="00D52FC7">
        <w:t>Covering premises, activities, equipment and working practices.</w:t>
      </w:r>
    </w:p>
    <w:p w14:paraId="5BED38C2" w14:textId="77777777" w:rsidR="00D52FC7" w:rsidRPr="00D52FC7" w:rsidRDefault="00D52FC7" w:rsidP="00D52FC7">
      <w:pPr>
        <w:rPr>
          <w:b/>
          <w:bCs/>
        </w:rPr>
      </w:pPr>
      <w:r w:rsidRPr="00D52FC7">
        <w:rPr>
          <w:b/>
          <w:bCs/>
        </w:rPr>
        <w:t>Educational Visits Risk Assessments</w:t>
      </w:r>
    </w:p>
    <w:p w14:paraId="36A7643C" w14:textId="77777777" w:rsidR="00D52FC7" w:rsidRPr="00D52FC7" w:rsidRDefault="00D52FC7" w:rsidP="00D52FC7">
      <w:r w:rsidRPr="00D52FC7">
        <w:t>Supporting off-site visits and enrichment activities.</w:t>
      </w:r>
    </w:p>
    <w:p w14:paraId="4EBD3201" w14:textId="77777777" w:rsidR="00D52FC7" w:rsidRPr="00D52FC7" w:rsidRDefault="00D52FC7" w:rsidP="00D52FC7">
      <w:pPr>
        <w:rPr>
          <w:b/>
          <w:bCs/>
        </w:rPr>
      </w:pPr>
      <w:r w:rsidRPr="00D52FC7">
        <w:rPr>
          <w:b/>
          <w:bCs/>
        </w:rPr>
        <w:t>Individual Pupil Risk Assessments</w:t>
      </w:r>
    </w:p>
    <w:p w14:paraId="4B3432E5" w14:textId="77777777" w:rsidR="00D52FC7" w:rsidRPr="00D52FC7" w:rsidRDefault="00D52FC7" w:rsidP="00D52FC7">
      <w:r w:rsidRPr="00D52FC7">
        <w:t>Supporting identified pupil needs and vulnerabilities.</w:t>
      </w:r>
    </w:p>
    <w:p w14:paraId="2C914F90" w14:textId="77777777" w:rsidR="00D52FC7" w:rsidRPr="00D52FC7" w:rsidRDefault="00D52FC7" w:rsidP="00D52FC7">
      <w:pPr>
        <w:rPr>
          <w:b/>
          <w:bCs/>
        </w:rPr>
      </w:pPr>
      <w:r w:rsidRPr="00D52FC7">
        <w:rPr>
          <w:b/>
          <w:bCs/>
        </w:rPr>
        <w:t>Medical Risk Assessments</w:t>
      </w:r>
    </w:p>
    <w:p w14:paraId="5DA60F04" w14:textId="77777777" w:rsidR="00D52FC7" w:rsidRPr="00D52FC7" w:rsidRDefault="00D52FC7" w:rsidP="00D52FC7">
      <w:r w:rsidRPr="00D52FC7">
        <w:t>Supporting pupils with medical needs.</w:t>
      </w:r>
    </w:p>
    <w:p w14:paraId="469B0623" w14:textId="77777777" w:rsidR="00D52FC7" w:rsidRPr="00D52FC7" w:rsidRDefault="00D52FC7" w:rsidP="00D52FC7">
      <w:pPr>
        <w:rPr>
          <w:b/>
          <w:bCs/>
        </w:rPr>
      </w:pPr>
      <w:r w:rsidRPr="00D52FC7">
        <w:rPr>
          <w:b/>
          <w:bCs/>
        </w:rPr>
        <w:t>Lone Working Risk Assessments</w:t>
      </w:r>
    </w:p>
    <w:p w14:paraId="444745F4" w14:textId="77777777" w:rsidR="00D52FC7" w:rsidRPr="00D52FC7" w:rsidRDefault="00D52FC7" w:rsidP="00D52FC7">
      <w:r w:rsidRPr="00D52FC7">
        <w:t>Supporting staff undertaking lone working activities.</w:t>
      </w:r>
    </w:p>
    <w:p w14:paraId="7D53884A" w14:textId="77777777" w:rsidR="00D52FC7" w:rsidRPr="00D52FC7" w:rsidRDefault="00D52FC7" w:rsidP="00D52FC7">
      <w:pPr>
        <w:rPr>
          <w:b/>
          <w:bCs/>
        </w:rPr>
      </w:pPr>
      <w:r w:rsidRPr="00D52FC7">
        <w:rPr>
          <w:b/>
          <w:bCs/>
        </w:rPr>
        <w:t>Fire Safety Risk Assessments</w:t>
      </w:r>
    </w:p>
    <w:p w14:paraId="08A0793F" w14:textId="77777777" w:rsidR="00D52FC7" w:rsidRPr="00D52FC7" w:rsidRDefault="00D52FC7" w:rsidP="00D52FC7">
      <w:r w:rsidRPr="00D52FC7">
        <w:t>Supporting fire prevention and evacuation arrangements.</w:t>
      </w:r>
    </w:p>
    <w:p w14:paraId="0F580AD4" w14:textId="77777777" w:rsidR="00D52FC7" w:rsidRPr="00D52FC7" w:rsidRDefault="00D52FC7" w:rsidP="00D52FC7">
      <w:pPr>
        <w:rPr>
          <w:b/>
          <w:bCs/>
        </w:rPr>
      </w:pPr>
      <w:r w:rsidRPr="00D52FC7">
        <w:rPr>
          <w:b/>
          <w:bCs/>
        </w:rPr>
        <w:t>COSHH Risk Assessments</w:t>
      </w:r>
    </w:p>
    <w:p w14:paraId="3FA42F8C" w14:textId="77777777" w:rsidR="00D52FC7" w:rsidRPr="00D52FC7" w:rsidRDefault="00D52FC7" w:rsidP="00D52FC7">
      <w:r w:rsidRPr="00D52FC7">
        <w:t>Supporting the safe use and storage of hazardous substances.</w:t>
      </w:r>
    </w:p>
    <w:p w14:paraId="18C0E11C" w14:textId="77777777" w:rsidR="00D52FC7" w:rsidRPr="00D52FC7" w:rsidRDefault="00D52FC7" w:rsidP="00D52FC7">
      <w:pPr>
        <w:rPr>
          <w:b/>
          <w:bCs/>
        </w:rPr>
      </w:pPr>
      <w:r w:rsidRPr="00D52FC7">
        <w:rPr>
          <w:b/>
          <w:bCs/>
        </w:rPr>
        <w:t>Dynamic Risk Assessments</w:t>
      </w:r>
    </w:p>
    <w:p w14:paraId="3A889B15" w14:textId="77777777" w:rsidR="00D52FC7" w:rsidRPr="00D52FC7" w:rsidRDefault="00D52FC7" w:rsidP="00D52FC7">
      <w:r w:rsidRPr="00D52FC7">
        <w:t>Undertaken during activities where circumstances change.</w:t>
      </w:r>
    </w:p>
    <w:p w14:paraId="25B2390A" w14:textId="47BC1A1C" w:rsidR="00D52FC7" w:rsidRPr="00D52FC7" w:rsidRDefault="00D52FC7" w:rsidP="00D52FC7"/>
    <w:p w14:paraId="41430841" w14:textId="77777777" w:rsidR="00D52FC7" w:rsidRPr="00D52FC7" w:rsidRDefault="00D52FC7" w:rsidP="00D52FC7">
      <w:pPr>
        <w:rPr>
          <w:b/>
          <w:bCs/>
        </w:rPr>
      </w:pPr>
      <w:r w:rsidRPr="00D52FC7">
        <w:rPr>
          <w:b/>
          <w:bCs/>
        </w:rPr>
        <w:t>8. Impact Risk Assessments for Admissions</w:t>
      </w:r>
    </w:p>
    <w:p w14:paraId="43A0745D" w14:textId="77777777" w:rsidR="00D52FC7" w:rsidRPr="00D52FC7" w:rsidRDefault="00D52FC7" w:rsidP="00D52FC7">
      <w:r w:rsidRPr="00D52FC7">
        <w:t>Prior to the admission of a pupil, an Impact Risk Assessment may be completed to assess whether the school can safely and appropriately meet the needs of the prospective pupil.</w:t>
      </w:r>
    </w:p>
    <w:p w14:paraId="7D9CE9F3" w14:textId="77777777" w:rsidR="00D52FC7" w:rsidRPr="00D52FC7" w:rsidRDefault="00D52FC7" w:rsidP="00D52FC7">
      <w:r w:rsidRPr="00D52FC7">
        <w:lastRenderedPageBreak/>
        <w:t>This process may involve:</w:t>
      </w:r>
    </w:p>
    <w:p w14:paraId="07C80B23" w14:textId="77777777" w:rsidR="00D52FC7" w:rsidRPr="00D52FC7" w:rsidRDefault="00D52FC7" w:rsidP="00D52FC7">
      <w:pPr>
        <w:numPr>
          <w:ilvl w:val="0"/>
          <w:numId w:val="20"/>
        </w:numPr>
      </w:pPr>
      <w:r w:rsidRPr="00D52FC7">
        <w:t>Reviewing referral information.</w:t>
      </w:r>
    </w:p>
    <w:p w14:paraId="205FFAEF" w14:textId="77777777" w:rsidR="00D52FC7" w:rsidRPr="00D52FC7" w:rsidRDefault="00D52FC7" w:rsidP="00D52FC7">
      <w:pPr>
        <w:numPr>
          <w:ilvl w:val="0"/>
          <w:numId w:val="20"/>
        </w:numPr>
      </w:pPr>
      <w:r w:rsidRPr="00D52FC7">
        <w:t>Reviewing educational records.</w:t>
      </w:r>
    </w:p>
    <w:p w14:paraId="1D2A65AA" w14:textId="77777777" w:rsidR="00D52FC7" w:rsidRPr="00D52FC7" w:rsidRDefault="00D52FC7" w:rsidP="00D52FC7">
      <w:pPr>
        <w:numPr>
          <w:ilvl w:val="0"/>
          <w:numId w:val="20"/>
        </w:numPr>
      </w:pPr>
      <w:r w:rsidRPr="00D52FC7">
        <w:t>Reviewing safeguarding information.</w:t>
      </w:r>
    </w:p>
    <w:p w14:paraId="7E8ADF21" w14:textId="77777777" w:rsidR="00D52FC7" w:rsidRPr="00D52FC7" w:rsidRDefault="00D52FC7" w:rsidP="00D52FC7">
      <w:pPr>
        <w:numPr>
          <w:ilvl w:val="0"/>
          <w:numId w:val="20"/>
        </w:numPr>
      </w:pPr>
      <w:r w:rsidRPr="00D52FC7">
        <w:t>Reviewing behaviour information.</w:t>
      </w:r>
    </w:p>
    <w:p w14:paraId="309EF3EB" w14:textId="77777777" w:rsidR="00D52FC7" w:rsidRPr="00D52FC7" w:rsidRDefault="00D52FC7" w:rsidP="00D52FC7">
      <w:pPr>
        <w:numPr>
          <w:ilvl w:val="0"/>
          <w:numId w:val="20"/>
        </w:numPr>
      </w:pPr>
      <w:r w:rsidRPr="00D52FC7">
        <w:t>Reviewing health and medical information.</w:t>
      </w:r>
    </w:p>
    <w:p w14:paraId="5D004CD2" w14:textId="77777777" w:rsidR="00D52FC7" w:rsidRPr="00D52FC7" w:rsidRDefault="00D52FC7" w:rsidP="00D52FC7">
      <w:pPr>
        <w:numPr>
          <w:ilvl w:val="0"/>
          <w:numId w:val="20"/>
        </w:numPr>
      </w:pPr>
      <w:r w:rsidRPr="00D52FC7">
        <w:t>Consultation with professionals.</w:t>
      </w:r>
    </w:p>
    <w:p w14:paraId="6F8FF4F2" w14:textId="77777777" w:rsidR="00D52FC7" w:rsidRPr="00D52FC7" w:rsidRDefault="00D52FC7" w:rsidP="00D52FC7">
      <w:pPr>
        <w:numPr>
          <w:ilvl w:val="0"/>
          <w:numId w:val="20"/>
        </w:numPr>
      </w:pPr>
      <w:r w:rsidRPr="00D52FC7">
        <w:t>Consultation with parents or carers.</w:t>
      </w:r>
    </w:p>
    <w:p w14:paraId="00B4CDE5" w14:textId="77777777" w:rsidR="00D52FC7" w:rsidRPr="00D52FC7" w:rsidRDefault="00D52FC7" w:rsidP="00D52FC7">
      <w:pPr>
        <w:numPr>
          <w:ilvl w:val="0"/>
          <w:numId w:val="20"/>
        </w:numPr>
      </w:pPr>
      <w:r w:rsidRPr="00D52FC7">
        <w:t>Consideration of existing pupil needs.</w:t>
      </w:r>
    </w:p>
    <w:p w14:paraId="334B85E9" w14:textId="77777777" w:rsidR="00D52FC7" w:rsidRPr="00D52FC7" w:rsidRDefault="00D52FC7" w:rsidP="00D52FC7">
      <w:r w:rsidRPr="00D52FC7">
        <w:t>The assessment will consider:</w:t>
      </w:r>
    </w:p>
    <w:p w14:paraId="735D0C91" w14:textId="77777777" w:rsidR="00D52FC7" w:rsidRPr="00D52FC7" w:rsidRDefault="00D52FC7" w:rsidP="00D52FC7">
      <w:pPr>
        <w:numPr>
          <w:ilvl w:val="0"/>
          <w:numId w:val="21"/>
        </w:numPr>
      </w:pPr>
      <w:r w:rsidRPr="00D52FC7">
        <w:t>The needs of the individual pupil.</w:t>
      </w:r>
    </w:p>
    <w:p w14:paraId="53B8029C" w14:textId="77777777" w:rsidR="00D52FC7" w:rsidRPr="00D52FC7" w:rsidRDefault="00D52FC7" w:rsidP="00D52FC7">
      <w:pPr>
        <w:numPr>
          <w:ilvl w:val="0"/>
          <w:numId w:val="21"/>
        </w:numPr>
      </w:pPr>
      <w:r w:rsidRPr="00D52FC7">
        <w:t>The needs of existing pupils.</w:t>
      </w:r>
    </w:p>
    <w:p w14:paraId="5548FA81" w14:textId="77777777" w:rsidR="00D52FC7" w:rsidRPr="00D52FC7" w:rsidRDefault="00D52FC7" w:rsidP="00D52FC7">
      <w:pPr>
        <w:numPr>
          <w:ilvl w:val="0"/>
          <w:numId w:val="21"/>
        </w:numPr>
      </w:pPr>
      <w:r w:rsidRPr="00D52FC7">
        <w:t>Available staffing.</w:t>
      </w:r>
    </w:p>
    <w:p w14:paraId="6BBF0CEA" w14:textId="77777777" w:rsidR="00D52FC7" w:rsidRPr="00D52FC7" w:rsidRDefault="00D52FC7" w:rsidP="00D52FC7">
      <w:pPr>
        <w:numPr>
          <w:ilvl w:val="0"/>
          <w:numId w:val="21"/>
        </w:numPr>
      </w:pPr>
      <w:r w:rsidRPr="00D52FC7">
        <w:t>Available resources.</w:t>
      </w:r>
    </w:p>
    <w:p w14:paraId="1B5F55FC" w14:textId="77777777" w:rsidR="00D52FC7" w:rsidRPr="00D52FC7" w:rsidRDefault="00D52FC7" w:rsidP="00D52FC7">
      <w:pPr>
        <w:numPr>
          <w:ilvl w:val="0"/>
          <w:numId w:val="21"/>
        </w:numPr>
      </w:pPr>
      <w:r w:rsidRPr="00D52FC7">
        <w:t>Environmental considerations.</w:t>
      </w:r>
    </w:p>
    <w:p w14:paraId="33726A75" w14:textId="77777777" w:rsidR="00D52FC7" w:rsidRPr="00D52FC7" w:rsidRDefault="00D52FC7" w:rsidP="00D52FC7">
      <w:pPr>
        <w:numPr>
          <w:ilvl w:val="0"/>
          <w:numId w:val="21"/>
        </w:numPr>
      </w:pPr>
      <w:r w:rsidRPr="00D52FC7">
        <w:t>Safeguarding implications.</w:t>
      </w:r>
    </w:p>
    <w:p w14:paraId="476AD00A" w14:textId="77777777" w:rsidR="00D52FC7" w:rsidRPr="00D52FC7" w:rsidRDefault="00D52FC7" w:rsidP="00D52FC7">
      <w:pPr>
        <w:numPr>
          <w:ilvl w:val="0"/>
          <w:numId w:val="21"/>
        </w:numPr>
      </w:pPr>
      <w:r w:rsidRPr="00D52FC7">
        <w:t>Health and safety considerations.</w:t>
      </w:r>
    </w:p>
    <w:p w14:paraId="67BBD8B0" w14:textId="77777777" w:rsidR="00D52FC7" w:rsidRPr="00D52FC7" w:rsidRDefault="00D52FC7" w:rsidP="00D52FC7">
      <w:r w:rsidRPr="00D52FC7">
        <w:t>The purpose of the assessment is to support informed placement decisions and ensure that appropriate provision can be delivered safely and effectively.</w:t>
      </w:r>
    </w:p>
    <w:p w14:paraId="2C74B599" w14:textId="16427A1E" w:rsidR="00D52FC7" w:rsidRPr="00D52FC7" w:rsidRDefault="00D52FC7" w:rsidP="00D52FC7"/>
    <w:p w14:paraId="1C6584A3" w14:textId="040CAE66" w:rsidR="7CFB4899" w:rsidRDefault="7CFB4899"/>
    <w:p w14:paraId="1451EE61" w14:textId="271B17E6" w:rsidR="7CFB4899" w:rsidRDefault="7CFB4899"/>
    <w:p w14:paraId="285CF00B" w14:textId="3E05155D" w:rsidR="7CFB4899" w:rsidRDefault="7CFB4899"/>
    <w:p w14:paraId="728128F5" w14:textId="222F3636" w:rsidR="7CFB4899" w:rsidRDefault="7CFB4899"/>
    <w:p w14:paraId="057315C2" w14:textId="316EBBC6" w:rsidR="7CFB4899" w:rsidRDefault="7CFB4899"/>
    <w:p w14:paraId="75E7A01B" w14:textId="50D46A93" w:rsidR="7CFB4899" w:rsidRDefault="7CFB4899"/>
    <w:p w14:paraId="14678A5F" w14:textId="77777777" w:rsidR="00D52FC7" w:rsidRPr="00D52FC7" w:rsidRDefault="00D52FC7" w:rsidP="00D52FC7">
      <w:pPr>
        <w:rPr>
          <w:b/>
          <w:bCs/>
        </w:rPr>
      </w:pPr>
      <w:r w:rsidRPr="00D52FC7">
        <w:rPr>
          <w:b/>
          <w:bCs/>
        </w:rPr>
        <w:t>9. Individual Pupil Risk Assessments</w:t>
      </w:r>
    </w:p>
    <w:p w14:paraId="6334258B" w14:textId="77777777" w:rsidR="00D52FC7" w:rsidRPr="00D52FC7" w:rsidRDefault="00D52FC7" w:rsidP="00D52FC7">
      <w:r w:rsidRPr="00D52FC7">
        <w:t>Individual Pupil Risk Assessments may be completed where additional risks have been identified.</w:t>
      </w:r>
    </w:p>
    <w:p w14:paraId="629126D3" w14:textId="77777777" w:rsidR="00D52FC7" w:rsidRPr="00D52FC7" w:rsidRDefault="00D52FC7" w:rsidP="00D52FC7">
      <w:r w:rsidRPr="00D52FC7">
        <w:lastRenderedPageBreak/>
        <w:t>Areas considered may include:</w:t>
      </w:r>
    </w:p>
    <w:p w14:paraId="758B6AFA" w14:textId="77777777" w:rsidR="00D52FC7" w:rsidRPr="00D52FC7" w:rsidRDefault="00D52FC7" w:rsidP="00D52FC7">
      <w:pPr>
        <w:numPr>
          <w:ilvl w:val="0"/>
          <w:numId w:val="22"/>
        </w:numPr>
      </w:pPr>
      <w:r w:rsidRPr="00D52FC7">
        <w:t>Absconding or missing education risks.</w:t>
      </w:r>
    </w:p>
    <w:p w14:paraId="00940278" w14:textId="77777777" w:rsidR="00D52FC7" w:rsidRPr="00D52FC7" w:rsidRDefault="00D52FC7" w:rsidP="00D52FC7">
      <w:pPr>
        <w:numPr>
          <w:ilvl w:val="0"/>
          <w:numId w:val="22"/>
        </w:numPr>
      </w:pPr>
      <w:r w:rsidRPr="00D52FC7">
        <w:t>Self-harm.</w:t>
      </w:r>
    </w:p>
    <w:p w14:paraId="492F5CA2" w14:textId="77777777" w:rsidR="00D52FC7" w:rsidRPr="00D52FC7" w:rsidRDefault="00D52FC7" w:rsidP="00D52FC7">
      <w:pPr>
        <w:numPr>
          <w:ilvl w:val="0"/>
          <w:numId w:val="22"/>
        </w:numPr>
      </w:pPr>
      <w:r w:rsidRPr="00D52FC7">
        <w:t>Suicidal ideation.</w:t>
      </w:r>
    </w:p>
    <w:p w14:paraId="39017EAE" w14:textId="77777777" w:rsidR="00D52FC7" w:rsidRPr="00D52FC7" w:rsidRDefault="00D52FC7" w:rsidP="00D52FC7">
      <w:pPr>
        <w:numPr>
          <w:ilvl w:val="0"/>
          <w:numId w:val="22"/>
        </w:numPr>
      </w:pPr>
      <w:r w:rsidRPr="00D52FC7">
        <w:t>Aggression towards others.</w:t>
      </w:r>
    </w:p>
    <w:p w14:paraId="0965B7A0" w14:textId="77777777" w:rsidR="00D52FC7" w:rsidRPr="00D52FC7" w:rsidRDefault="00D52FC7" w:rsidP="00D52FC7">
      <w:pPr>
        <w:numPr>
          <w:ilvl w:val="0"/>
          <w:numId w:val="22"/>
        </w:numPr>
      </w:pPr>
      <w:r w:rsidRPr="00D52FC7">
        <w:t>Property damage.</w:t>
      </w:r>
    </w:p>
    <w:p w14:paraId="1E422382" w14:textId="77777777" w:rsidR="00D52FC7" w:rsidRPr="00D52FC7" w:rsidRDefault="00D52FC7" w:rsidP="00D52FC7">
      <w:pPr>
        <w:numPr>
          <w:ilvl w:val="0"/>
          <w:numId w:val="22"/>
        </w:numPr>
      </w:pPr>
      <w:r w:rsidRPr="00D52FC7">
        <w:t>Community access.</w:t>
      </w:r>
    </w:p>
    <w:p w14:paraId="6A58F669" w14:textId="77777777" w:rsidR="00D52FC7" w:rsidRPr="00D52FC7" w:rsidRDefault="00D52FC7" w:rsidP="00D52FC7">
      <w:pPr>
        <w:numPr>
          <w:ilvl w:val="0"/>
          <w:numId w:val="22"/>
        </w:numPr>
      </w:pPr>
      <w:r w:rsidRPr="00D52FC7">
        <w:t>Transport arrangements.</w:t>
      </w:r>
    </w:p>
    <w:p w14:paraId="71F1FF38" w14:textId="77777777" w:rsidR="00D52FC7" w:rsidRPr="00D52FC7" w:rsidRDefault="00D52FC7" w:rsidP="00D52FC7">
      <w:pPr>
        <w:numPr>
          <w:ilvl w:val="0"/>
          <w:numId w:val="22"/>
        </w:numPr>
      </w:pPr>
      <w:r w:rsidRPr="00D52FC7">
        <w:t>Educational visits.</w:t>
      </w:r>
    </w:p>
    <w:p w14:paraId="6BD908D1" w14:textId="77777777" w:rsidR="00D52FC7" w:rsidRPr="00D52FC7" w:rsidRDefault="00D52FC7" w:rsidP="00D52FC7">
      <w:pPr>
        <w:numPr>
          <w:ilvl w:val="0"/>
          <w:numId w:val="22"/>
        </w:numPr>
      </w:pPr>
      <w:r w:rsidRPr="00D52FC7">
        <w:t>Child criminal exploitation.</w:t>
      </w:r>
    </w:p>
    <w:p w14:paraId="00343556" w14:textId="77777777" w:rsidR="00D52FC7" w:rsidRPr="00D52FC7" w:rsidRDefault="00D52FC7" w:rsidP="00D52FC7">
      <w:pPr>
        <w:numPr>
          <w:ilvl w:val="0"/>
          <w:numId w:val="22"/>
        </w:numPr>
      </w:pPr>
      <w:r w:rsidRPr="00D52FC7">
        <w:t>Child sexual exploitation.</w:t>
      </w:r>
    </w:p>
    <w:p w14:paraId="6DEEDE02" w14:textId="77777777" w:rsidR="00D52FC7" w:rsidRPr="00D52FC7" w:rsidRDefault="00D52FC7" w:rsidP="00D52FC7">
      <w:pPr>
        <w:numPr>
          <w:ilvl w:val="0"/>
          <w:numId w:val="22"/>
        </w:numPr>
      </w:pPr>
      <w:r w:rsidRPr="00D52FC7">
        <w:t>Online safety vulnerabilities.</w:t>
      </w:r>
    </w:p>
    <w:p w14:paraId="7FC7F4A6" w14:textId="77777777" w:rsidR="00D52FC7" w:rsidRPr="00D52FC7" w:rsidRDefault="00D52FC7" w:rsidP="00D52FC7">
      <w:pPr>
        <w:numPr>
          <w:ilvl w:val="0"/>
          <w:numId w:val="22"/>
        </w:numPr>
      </w:pPr>
      <w:r w:rsidRPr="00D52FC7">
        <w:t>Medical needs.</w:t>
      </w:r>
    </w:p>
    <w:p w14:paraId="3501918C" w14:textId="77777777" w:rsidR="00D52FC7" w:rsidRPr="00D52FC7" w:rsidRDefault="00D52FC7" w:rsidP="00D52FC7">
      <w:pPr>
        <w:numPr>
          <w:ilvl w:val="0"/>
          <w:numId w:val="22"/>
        </w:numPr>
      </w:pPr>
      <w:r w:rsidRPr="00D52FC7">
        <w:t>Emotional regulation needs.</w:t>
      </w:r>
    </w:p>
    <w:p w14:paraId="18396A79" w14:textId="77777777" w:rsidR="00D52FC7" w:rsidRPr="00D52FC7" w:rsidRDefault="00D52FC7" w:rsidP="00D52FC7">
      <w:r w:rsidRPr="00D52FC7">
        <w:t>Individual Risk Assessments should identify:</w:t>
      </w:r>
    </w:p>
    <w:p w14:paraId="6DB669CA" w14:textId="77777777" w:rsidR="00D52FC7" w:rsidRPr="00D52FC7" w:rsidRDefault="00D52FC7" w:rsidP="00D52FC7">
      <w:pPr>
        <w:numPr>
          <w:ilvl w:val="0"/>
          <w:numId w:val="23"/>
        </w:numPr>
      </w:pPr>
      <w:r w:rsidRPr="00D52FC7">
        <w:t>Specific hazards.</w:t>
      </w:r>
    </w:p>
    <w:p w14:paraId="0A054F51" w14:textId="77777777" w:rsidR="00D52FC7" w:rsidRPr="00D52FC7" w:rsidRDefault="00D52FC7" w:rsidP="00D52FC7">
      <w:pPr>
        <w:numPr>
          <w:ilvl w:val="0"/>
          <w:numId w:val="23"/>
        </w:numPr>
      </w:pPr>
      <w:r w:rsidRPr="00D52FC7">
        <w:t>Potential consequences.</w:t>
      </w:r>
    </w:p>
    <w:p w14:paraId="08C07D51" w14:textId="77777777" w:rsidR="00D52FC7" w:rsidRPr="00D52FC7" w:rsidRDefault="00D52FC7" w:rsidP="00D52FC7">
      <w:pPr>
        <w:numPr>
          <w:ilvl w:val="0"/>
          <w:numId w:val="23"/>
        </w:numPr>
      </w:pPr>
      <w:r w:rsidRPr="00D52FC7">
        <w:t>Protective factors.</w:t>
      </w:r>
    </w:p>
    <w:p w14:paraId="5B944A51" w14:textId="77777777" w:rsidR="00D52FC7" w:rsidRPr="00D52FC7" w:rsidRDefault="00D52FC7" w:rsidP="00D52FC7">
      <w:pPr>
        <w:numPr>
          <w:ilvl w:val="0"/>
          <w:numId w:val="23"/>
        </w:numPr>
      </w:pPr>
      <w:r w:rsidRPr="00D52FC7">
        <w:t>Control measures.</w:t>
      </w:r>
    </w:p>
    <w:p w14:paraId="62F3E09D" w14:textId="77777777" w:rsidR="00D52FC7" w:rsidRPr="00D52FC7" w:rsidRDefault="00D52FC7" w:rsidP="00D52FC7">
      <w:pPr>
        <w:numPr>
          <w:ilvl w:val="0"/>
          <w:numId w:val="23"/>
        </w:numPr>
      </w:pPr>
      <w:r w:rsidRPr="00D52FC7">
        <w:t>Staff responses.</w:t>
      </w:r>
    </w:p>
    <w:p w14:paraId="40FCC30C" w14:textId="77777777" w:rsidR="00D52FC7" w:rsidRPr="00D52FC7" w:rsidRDefault="00D52FC7" w:rsidP="00D52FC7">
      <w:pPr>
        <w:numPr>
          <w:ilvl w:val="0"/>
          <w:numId w:val="23"/>
        </w:numPr>
      </w:pPr>
      <w:r w:rsidRPr="00D52FC7">
        <w:t>Review arrangements.</w:t>
      </w:r>
    </w:p>
    <w:p w14:paraId="3BD37F4C" w14:textId="77777777" w:rsidR="00D52FC7" w:rsidRPr="00D52FC7" w:rsidRDefault="00D52FC7" w:rsidP="00D52FC7">
      <w:r>
        <w:t>All relevant staff must be made aware of Individual Pupil Risk Assessments and any updates.</w:t>
      </w:r>
    </w:p>
    <w:p w14:paraId="6FBE2B4D" w14:textId="671CE81F" w:rsidR="7CFB4899" w:rsidRDefault="7CFB4899"/>
    <w:p w14:paraId="7D328C3B" w14:textId="1ADE3687" w:rsidR="7CFB4899" w:rsidRDefault="7CFB4899"/>
    <w:p w14:paraId="30FB6BBE" w14:textId="7D76FE7E" w:rsidR="7CFB4899" w:rsidRDefault="7CFB4899"/>
    <w:p w14:paraId="6D7F1181" w14:textId="77777777" w:rsidR="00D31B87" w:rsidRPr="00D31B87" w:rsidRDefault="00D31B87" w:rsidP="00D31B87">
      <w:pPr>
        <w:rPr>
          <w:b/>
          <w:bCs/>
        </w:rPr>
      </w:pPr>
      <w:r w:rsidRPr="00D31B87">
        <w:rPr>
          <w:b/>
          <w:bCs/>
        </w:rPr>
        <w:t>10. Risk Assessment Process</w:t>
      </w:r>
    </w:p>
    <w:p w14:paraId="3ECF6D3C" w14:textId="77777777" w:rsidR="00D31B87" w:rsidRPr="00D31B87" w:rsidRDefault="00D31B87" w:rsidP="00D31B87">
      <w:r w:rsidRPr="00D31B87">
        <w:t>Risk assessments should follow a structured process to ensure that risks are identified and managed effectively.</w:t>
      </w:r>
    </w:p>
    <w:p w14:paraId="369E7BE0" w14:textId="77777777" w:rsidR="00D31B87" w:rsidRPr="00D31B87" w:rsidRDefault="00D31B87" w:rsidP="00D31B87">
      <w:r w:rsidRPr="00D31B87">
        <w:lastRenderedPageBreak/>
        <w:t>The process should normally include:</w:t>
      </w:r>
    </w:p>
    <w:p w14:paraId="79031B7C" w14:textId="77777777" w:rsidR="00D31B87" w:rsidRPr="00D31B87" w:rsidRDefault="00D31B87" w:rsidP="00D31B87">
      <w:pPr>
        <w:rPr>
          <w:b/>
          <w:bCs/>
        </w:rPr>
      </w:pPr>
      <w:r w:rsidRPr="00D31B87">
        <w:rPr>
          <w:b/>
          <w:bCs/>
        </w:rPr>
        <w:t>Step 1 – Identify Hazards</w:t>
      </w:r>
    </w:p>
    <w:p w14:paraId="07425F75" w14:textId="77777777" w:rsidR="00D31B87" w:rsidRPr="00D31B87" w:rsidRDefault="00D31B87" w:rsidP="00D31B87">
      <w:r w:rsidRPr="00D31B87">
        <w:t>A hazard is anything with the potential to cause harm.</w:t>
      </w:r>
    </w:p>
    <w:p w14:paraId="1854C547" w14:textId="77777777" w:rsidR="00D31B87" w:rsidRPr="00D31B87" w:rsidRDefault="00D31B87" w:rsidP="00D31B87">
      <w:r w:rsidRPr="00D31B87">
        <w:t>Examples may include:</w:t>
      </w:r>
    </w:p>
    <w:p w14:paraId="0720E9FF" w14:textId="77777777" w:rsidR="00D31B87" w:rsidRPr="00D31B87" w:rsidRDefault="00D31B87" w:rsidP="00D31B87">
      <w:pPr>
        <w:numPr>
          <w:ilvl w:val="0"/>
          <w:numId w:val="24"/>
        </w:numPr>
      </w:pPr>
      <w:r w:rsidRPr="00D31B87">
        <w:t>Environmental hazards.</w:t>
      </w:r>
    </w:p>
    <w:p w14:paraId="14BD8DC4" w14:textId="77777777" w:rsidR="00D31B87" w:rsidRPr="00D31B87" w:rsidRDefault="00D31B87" w:rsidP="00D31B87">
      <w:pPr>
        <w:numPr>
          <w:ilvl w:val="0"/>
          <w:numId w:val="24"/>
        </w:numPr>
      </w:pPr>
      <w:r w:rsidRPr="00D31B87">
        <w:t>Behavioural risks.</w:t>
      </w:r>
    </w:p>
    <w:p w14:paraId="46F45F89" w14:textId="77777777" w:rsidR="00D31B87" w:rsidRPr="00D31B87" w:rsidRDefault="00D31B87" w:rsidP="00D31B87">
      <w:pPr>
        <w:numPr>
          <w:ilvl w:val="0"/>
          <w:numId w:val="24"/>
        </w:numPr>
      </w:pPr>
      <w:r w:rsidRPr="00D31B87">
        <w:t>Medical risks.</w:t>
      </w:r>
    </w:p>
    <w:p w14:paraId="2801E19D" w14:textId="77777777" w:rsidR="00D31B87" w:rsidRPr="00D31B87" w:rsidRDefault="00D31B87" w:rsidP="00D31B87">
      <w:pPr>
        <w:numPr>
          <w:ilvl w:val="0"/>
          <w:numId w:val="24"/>
        </w:numPr>
      </w:pPr>
      <w:r w:rsidRPr="00D31B87">
        <w:t>Equipment.</w:t>
      </w:r>
    </w:p>
    <w:p w14:paraId="6B390B84" w14:textId="77777777" w:rsidR="00D31B87" w:rsidRPr="00D31B87" w:rsidRDefault="00D31B87" w:rsidP="00D31B87">
      <w:pPr>
        <w:numPr>
          <w:ilvl w:val="0"/>
          <w:numId w:val="24"/>
        </w:numPr>
      </w:pPr>
      <w:r w:rsidRPr="00D31B87">
        <w:t>Activities.</w:t>
      </w:r>
    </w:p>
    <w:p w14:paraId="067BABBC" w14:textId="77777777" w:rsidR="00D31B87" w:rsidRPr="00D31B87" w:rsidRDefault="00D31B87" w:rsidP="00D31B87">
      <w:pPr>
        <w:numPr>
          <w:ilvl w:val="0"/>
          <w:numId w:val="24"/>
        </w:numPr>
      </w:pPr>
      <w:r w:rsidRPr="00D31B87">
        <w:t>Premises.</w:t>
      </w:r>
    </w:p>
    <w:p w14:paraId="51780A9C" w14:textId="77777777" w:rsidR="00D31B87" w:rsidRPr="00D31B87" w:rsidRDefault="00D31B87" w:rsidP="00D31B87">
      <w:pPr>
        <w:numPr>
          <w:ilvl w:val="0"/>
          <w:numId w:val="24"/>
        </w:numPr>
      </w:pPr>
      <w:r w:rsidRPr="00D31B87">
        <w:t>Transport arrangements.</w:t>
      </w:r>
    </w:p>
    <w:p w14:paraId="053BEF2C" w14:textId="75EC69A2" w:rsidR="00D31B87" w:rsidRPr="00D31B87" w:rsidRDefault="00D31B87" w:rsidP="00D31B87"/>
    <w:p w14:paraId="67531F0F" w14:textId="77777777" w:rsidR="00D31B87" w:rsidRPr="00D31B87" w:rsidRDefault="00D31B87" w:rsidP="00D31B87">
      <w:pPr>
        <w:rPr>
          <w:b/>
          <w:bCs/>
        </w:rPr>
      </w:pPr>
      <w:r w:rsidRPr="00D31B87">
        <w:rPr>
          <w:b/>
          <w:bCs/>
        </w:rPr>
        <w:t>Step 2 – Identify Who May Be Harmed</w:t>
      </w:r>
    </w:p>
    <w:p w14:paraId="7ADB6580" w14:textId="77777777" w:rsidR="00D31B87" w:rsidRPr="00D31B87" w:rsidRDefault="00D31B87" w:rsidP="00D31B87">
      <w:r w:rsidRPr="00D31B87">
        <w:t>Consider:</w:t>
      </w:r>
    </w:p>
    <w:p w14:paraId="4DD1E4A6" w14:textId="77777777" w:rsidR="00D31B87" w:rsidRPr="00D31B87" w:rsidRDefault="00D31B87" w:rsidP="00D31B87">
      <w:pPr>
        <w:numPr>
          <w:ilvl w:val="0"/>
          <w:numId w:val="25"/>
        </w:numPr>
      </w:pPr>
      <w:r w:rsidRPr="00D31B87">
        <w:t>Pupils.</w:t>
      </w:r>
    </w:p>
    <w:p w14:paraId="083D859B" w14:textId="77777777" w:rsidR="00D31B87" w:rsidRPr="00D31B87" w:rsidRDefault="00D31B87" w:rsidP="00D31B87">
      <w:pPr>
        <w:numPr>
          <w:ilvl w:val="0"/>
          <w:numId w:val="25"/>
        </w:numPr>
      </w:pPr>
      <w:r w:rsidRPr="00D31B87">
        <w:t>Staff.</w:t>
      </w:r>
    </w:p>
    <w:p w14:paraId="3B3B41DB" w14:textId="77777777" w:rsidR="00D31B87" w:rsidRPr="00D31B87" w:rsidRDefault="00D31B87" w:rsidP="00D31B87">
      <w:pPr>
        <w:numPr>
          <w:ilvl w:val="0"/>
          <w:numId w:val="25"/>
        </w:numPr>
      </w:pPr>
      <w:r w:rsidRPr="00D31B87">
        <w:t>Visitors.</w:t>
      </w:r>
    </w:p>
    <w:p w14:paraId="6B5A5163" w14:textId="77777777" w:rsidR="00D31B87" w:rsidRPr="00D31B87" w:rsidRDefault="00D31B87" w:rsidP="00D31B87">
      <w:pPr>
        <w:numPr>
          <w:ilvl w:val="0"/>
          <w:numId w:val="25"/>
        </w:numPr>
      </w:pPr>
      <w:r w:rsidRPr="00D31B87">
        <w:t>Contractors.</w:t>
      </w:r>
    </w:p>
    <w:p w14:paraId="02F13336" w14:textId="77777777" w:rsidR="00D31B87" w:rsidRPr="00D31B87" w:rsidRDefault="00D31B87" w:rsidP="00D31B87">
      <w:pPr>
        <w:numPr>
          <w:ilvl w:val="0"/>
          <w:numId w:val="25"/>
        </w:numPr>
      </w:pPr>
      <w:r w:rsidRPr="00D31B87">
        <w:t>Members of the public.</w:t>
      </w:r>
    </w:p>
    <w:p w14:paraId="7A4655FC" w14:textId="77777777" w:rsidR="00D31B87" w:rsidRPr="00D31B87" w:rsidRDefault="00D31B87" w:rsidP="00D31B87">
      <w:r w:rsidRPr="00D31B87">
        <w:t>Consider how harm may occur and who may be particularly vulnerable.</w:t>
      </w:r>
    </w:p>
    <w:p w14:paraId="775DADAA" w14:textId="099D66AA" w:rsidR="00D31B87" w:rsidRPr="00D31B87" w:rsidRDefault="00D31B87" w:rsidP="00D31B87"/>
    <w:p w14:paraId="5FDC531C" w14:textId="77777777" w:rsidR="00D31B87" w:rsidRPr="00D31B87" w:rsidRDefault="00D31B87" w:rsidP="00D31B87">
      <w:pPr>
        <w:rPr>
          <w:b/>
          <w:bCs/>
        </w:rPr>
      </w:pPr>
      <w:r w:rsidRPr="00D31B87">
        <w:rPr>
          <w:b/>
          <w:bCs/>
        </w:rPr>
        <w:t>Step 3 – Evaluate Risk</w:t>
      </w:r>
    </w:p>
    <w:p w14:paraId="226D38DC" w14:textId="77777777" w:rsidR="00D31B87" w:rsidRPr="00D31B87" w:rsidRDefault="00D31B87" w:rsidP="00D31B87">
      <w:r w:rsidRPr="00D31B87">
        <w:t>Consider:</w:t>
      </w:r>
    </w:p>
    <w:p w14:paraId="532B01AC" w14:textId="77777777" w:rsidR="00D31B87" w:rsidRPr="00D31B87" w:rsidRDefault="00D31B87" w:rsidP="00D31B87">
      <w:pPr>
        <w:numPr>
          <w:ilvl w:val="0"/>
          <w:numId w:val="26"/>
        </w:numPr>
      </w:pPr>
      <w:r w:rsidRPr="00D31B87">
        <w:t>The likelihood of the hazard occurring.</w:t>
      </w:r>
    </w:p>
    <w:p w14:paraId="33EC14B4" w14:textId="77777777" w:rsidR="00D31B87" w:rsidRPr="00D31B87" w:rsidRDefault="00D31B87" w:rsidP="00D31B87">
      <w:pPr>
        <w:numPr>
          <w:ilvl w:val="0"/>
          <w:numId w:val="26"/>
        </w:numPr>
      </w:pPr>
      <w:r w:rsidRPr="00D31B87">
        <w:t>The severity of potential harm.</w:t>
      </w:r>
    </w:p>
    <w:p w14:paraId="02E3027B" w14:textId="77777777" w:rsidR="00D31B87" w:rsidRPr="00D31B87" w:rsidRDefault="00D31B87" w:rsidP="00D31B87">
      <w:pPr>
        <w:numPr>
          <w:ilvl w:val="0"/>
          <w:numId w:val="26"/>
        </w:numPr>
      </w:pPr>
      <w:r w:rsidRPr="00D31B87">
        <w:t>Existing protective factors.</w:t>
      </w:r>
    </w:p>
    <w:p w14:paraId="59E2C7ED" w14:textId="77777777" w:rsidR="00D31B87" w:rsidRPr="00D31B87" w:rsidRDefault="00D31B87" w:rsidP="00D31B87">
      <w:pPr>
        <w:numPr>
          <w:ilvl w:val="0"/>
          <w:numId w:val="26"/>
        </w:numPr>
      </w:pPr>
      <w:r w:rsidRPr="00D31B87">
        <w:t>Existing control measures.</w:t>
      </w:r>
    </w:p>
    <w:p w14:paraId="6C1CC57C" w14:textId="76783024" w:rsidR="00D31B87" w:rsidRPr="00D31B87" w:rsidRDefault="00D31B87" w:rsidP="00D31B87"/>
    <w:p w14:paraId="26D11697" w14:textId="77777777" w:rsidR="00D31B87" w:rsidRPr="00D31B87" w:rsidRDefault="00D31B87" w:rsidP="00D31B87">
      <w:pPr>
        <w:rPr>
          <w:b/>
          <w:bCs/>
        </w:rPr>
      </w:pPr>
      <w:r w:rsidRPr="00D31B87">
        <w:rPr>
          <w:b/>
          <w:bCs/>
        </w:rPr>
        <w:lastRenderedPageBreak/>
        <w:t>Step 4 – Implement Control Measures</w:t>
      </w:r>
    </w:p>
    <w:p w14:paraId="3E5C721A" w14:textId="77777777" w:rsidR="00D31B87" w:rsidRPr="00D31B87" w:rsidRDefault="00D31B87" w:rsidP="00D31B87">
      <w:r w:rsidRPr="00D31B87">
        <w:t>Control measures may include:</w:t>
      </w:r>
    </w:p>
    <w:p w14:paraId="7B9221B7" w14:textId="77777777" w:rsidR="00D31B87" w:rsidRPr="00D31B87" w:rsidRDefault="00D31B87" w:rsidP="00D31B87">
      <w:pPr>
        <w:numPr>
          <w:ilvl w:val="0"/>
          <w:numId w:val="27"/>
        </w:numPr>
      </w:pPr>
      <w:r w:rsidRPr="00D31B87">
        <w:t>Staff supervision.</w:t>
      </w:r>
    </w:p>
    <w:p w14:paraId="30245441" w14:textId="77777777" w:rsidR="00D31B87" w:rsidRPr="00D31B87" w:rsidRDefault="00D31B87" w:rsidP="00D31B87">
      <w:pPr>
        <w:numPr>
          <w:ilvl w:val="0"/>
          <w:numId w:val="27"/>
        </w:numPr>
      </w:pPr>
      <w:r w:rsidRPr="00D31B87">
        <w:t>Training.</w:t>
      </w:r>
    </w:p>
    <w:p w14:paraId="7CC1154E" w14:textId="77777777" w:rsidR="00D31B87" w:rsidRPr="00D31B87" w:rsidRDefault="00D31B87" w:rsidP="00D31B87">
      <w:pPr>
        <w:numPr>
          <w:ilvl w:val="0"/>
          <w:numId w:val="27"/>
        </w:numPr>
      </w:pPr>
      <w:r w:rsidRPr="00D31B87">
        <w:t>Environmental adjustments.</w:t>
      </w:r>
    </w:p>
    <w:p w14:paraId="165B4D6C" w14:textId="77777777" w:rsidR="00D31B87" w:rsidRPr="00D31B87" w:rsidRDefault="00D31B87" w:rsidP="00D31B87">
      <w:pPr>
        <w:numPr>
          <w:ilvl w:val="0"/>
          <w:numId w:val="27"/>
        </w:numPr>
      </w:pPr>
      <w:r w:rsidRPr="00D31B87">
        <w:t>Behaviour support strategies.</w:t>
      </w:r>
    </w:p>
    <w:p w14:paraId="47B5D3EB" w14:textId="77777777" w:rsidR="00D31B87" w:rsidRPr="00D31B87" w:rsidRDefault="00D31B87" w:rsidP="00D31B87">
      <w:pPr>
        <w:numPr>
          <w:ilvl w:val="0"/>
          <w:numId w:val="27"/>
        </w:numPr>
      </w:pPr>
      <w:r w:rsidRPr="00D31B87">
        <w:t>Medical support arrangements.</w:t>
      </w:r>
    </w:p>
    <w:p w14:paraId="258FB43E" w14:textId="77777777" w:rsidR="00D31B87" w:rsidRPr="00D31B87" w:rsidRDefault="00D31B87" w:rsidP="00D31B87">
      <w:pPr>
        <w:numPr>
          <w:ilvl w:val="0"/>
          <w:numId w:val="27"/>
        </w:numPr>
      </w:pPr>
      <w:r w:rsidRPr="00D31B87">
        <w:t>Protective equipment.</w:t>
      </w:r>
    </w:p>
    <w:p w14:paraId="15026825" w14:textId="77777777" w:rsidR="00D31B87" w:rsidRPr="00D31B87" w:rsidRDefault="00D31B87" w:rsidP="00D31B87">
      <w:pPr>
        <w:numPr>
          <w:ilvl w:val="0"/>
          <w:numId w:val="27"/>
        </w:numPr>
      </w:pPr>
      <w:r w:rsidRPr="00D31B87">
        <w:t>Communication procedures.</w:t>
      </w:r>
    </w:p>
    <w:p w14:paraId="18622112" w14:textId="77777777" w:rsidR="00D31B87" w:rsidRPr="00D31B87" w:rsidRDefault="00D31B87" w:rsidP="00D31B87">
      <w:pPr>
        <w:numPr>
          <w:ilvl w:val="0"/>
          <w:numId w:val="27"/>
        </w:numPr>
      </w:pPr>
      <w:r w:rsidRPr="00D31B87">
        <w:t>Emergency arrangements.</w:t>
      </w:r>
    </w:p>
    <w:p w14:paraId="079B69E9" w14:textId="77777777" w:rsidR="00D31B87" w:rsidRPr="00D31B87" w:rsidRDefault="00D31B87" w:rsidP="00D31B87">
      <w:r w:rsidRPr="00D31B87">
        <w:t>Control measures should be proportionate to the level of risk identified.</w:t>
      </w:r>
    </w:p>
    <w:p w14:paraId="703AD639" w14:textId="7BDBD19B" w:rsidR="00D31B87" w:rsidRPr="00D31B87" w:rsidRDefault="00D31B87" w:rsidP="00D31B87"/>
    <w:p w14:paraId="1C394CF5" w14:textId="77777777" w:rsidR="00D31B87" w:rsidRPr="00D31B87" w:rsidRDefault="00D31B87" w:rsidP="00D31B87">
      <w:pPr>
        <w:rPr>
          <w:b/>
          <w:bCs/>
        </w:rPr>
      </w:pPr>
      <w:r w:rsidRPr="00D31B87">
        <w:rPr>
          <w:b/>
          <w:bCs/>
        </w:rPr>
        <w:t>Step 5 – Record Findings</w:t>
      </w:r>
    </w:p>
    <w:p w14:paraId="5D4A1D68" w14:textId="77777777" w:rsidR="00D31B87" w:rsidRPr="00D31B87" w:rsidRDefault="00D31B87" w:rsidP="00D31B87">
      <w:r w:rsidRPr="00D31B87">
        <w:t>Significant findings should be recorded.</w:t>
      </w:r>
    </w:p>
    <w:p w14:paraId="7F5706C7" w14:textId="77777777" w:rsidR="00D31B87" w:rsidRPr="00D31B87" w:rsidRDefault="00D31B87" w:rsidP="00D31B87">
      <w:r w:rsidRPr="00D31B87">
        <w:t>Records should clearly identify:</w:t>
      </w:r>
    </w:p>
    <w:p w14:paraId="48AC04FE" w14:textId="77777777" w:rsidR="00D31B87" w:rsidRPr="00D31B87" w:rsidRDefault="00D31B87" w:rsidP="00D31B87">
      <w:pPr>
        <w:numPr>
          <w:ilvl w:val="0"/>
          <w:numId w:val="28"/>
        </w:numPr>
      </w:pPr>
      <w:r w:rsidRPr="00D31B87">
        <w:t>Hazards.</w:t>
      </w:r>
    </w:p>
    <w:p w14:paraId="0A485221" w14:textId="77777777" w:rsidR="00D31B87" w:rsidRPr="00D31B87" w:rsidRDefault="00D31B87" w:rsidP="00D31B87">
      <w:pPr>
        <w:numPr>
          <w:ilvl w:val="0"/>
          <w:numId w:val="28"/>
        </w:numPr>
      </w:pPr>
      <w:r w:rsidRPr="00D31B87">
        <w:t>Risks.</w:t>
      </w:r>
    </w:p>
    <w:p w14:paraId="138364E7" w14:textId="77777777" w:rsidR="00D31B87" w:rsidRPr="00D31B87" w:rsidRDefault="00D31B87" w:rsidP="00D31B87">
      <w:pPr>
        <w:numPr>
          <w:ilvl w:val="0"/>
          <w:numId w:val="28"/>
        </w:numPr>
      </w:pPr>
      <w:r w:rsidRPr="00D31B87">
        <w:t>Control measures.</w:t>
      </w:r>
    </w:p>
    <w:p w14:paraId="32C2AC23" w14:textId="77777777" w:rsidR="00D31B87" w:rsidRPr="00D31B87" w:rsidRDefault="00D31B87" w:rsidP="00D31B87">
      <w:pPr>
        <w:numPr>
          <w:ilvl w:val="0"/>
          <w:numId w:val="28"/>
        </w:numPr>
      </w:pPr>
      <w:r w:rsidRPr="00D31B87">
        <w:t>Responsible persons.</w:t>
      </w:r>
    </w:p>
    <w:p w14:paraId="715299B9" w14:textId="77777777" w:rsidR="00D31B87" w:rsidRPr="00D31B87" w:rsidRDefault="00D31B87" w:rsidP="00D31B87">
      <w:pPr>
        <w:numPr>
          <w:ilvl w:val="0"/>
          <w:numId w:val="28"/>
        </w:numPr>
      </w:pPr>
      <w:r w:rsidRPr="00D31B87">
        <w:t>Review dates.</w:t>
      </w:r>
    </w:p>
    <w:p w14:paraId="08E03457" w14:textId="3B052351" w:rsidR="00D31B87" w:rsidRPr="00D31B87" w:rsidRDefault="00D31B87" w:rsidP="00D31B87"/>
    <w:p w14:paraId="1C4490E6" w14:textId="77777777" w:rsidR="00D31B87" w:rsidRPr="00D31B87" w:rsidRDefault="00D31B87" w:rsidP="00D31B87">
      <w:pPr>
        <w:rPr>
          <w:b/>
          <w:bCs/>
        </w:rPr>
      </w:pPr>
      <w:r w:rsidRPr="00D31B87">
        <w:rPr>
          <w:b/>
          <w:bCs/>
        </w:rPr>
        <w:t>Step 6 – Review</w:t>
      </w:r>
    </w:p>
    <w:p w14:paraId="0D77903D" w14:textId="77777777" w:rsidR="00D31B87" w:rsidRPr="00D31B87" w:rsidRDefault="00D31B87" w:rsidP="00D31B87">
      <w:r w:rsidRPr="00D31B87">
        <w:t>Risk assessments should be reviewed regularly and whenever circumstances change.</w:t>
      </w:r>
    </w:p>
    <w:p w14:paraId="3EE52EFB" w14:textId="4F28A594" w:rsidR="00D31B87" w:rsidRPr="00D31B87" w:rsidRDefault="00D31B87" w:rsidP="00D31B87"/>
    <w:p w14:paraId="3CD977BE" w14:textId="1B2CC949" w:rsidR="7CFB4899" w:rsidRDefault="7CFB4899"/>
    <w:p w14:paraId="79481D36" w14:textId="77777777" w:rsidR="00D31B87" w:rsidRPr="00D31B87" w:rsidRDefault="00D31B87" w:rsidP="00D31B87">
      <w:pPr>
        <w:rPr>
          <w:b/>
          <w:bCs/>
        </w:rPr>
      </w:pPr>
      <w:r w:rsidRPr="00D31B87">
        <w:rPr>
          <w:b/>
          <w:bCs/>
        </w:rPr>
        <w:t>11. Dynamic Risk Assessment</w:t>
      </w:r>
    </w:p>
    <w:p w14:paraId="5E958C23" w14:textId="77777777" w:rsidR="00D31B87" w:rsidRPr="00D31B87" w:rsidRDefault="00D31B87" w:rsidP="00D31B87">
      <w:r w:rsidRPr="00D31B87">
        <w:t>Dynamic risk assessment refers to the process of continuously assessing and responding to changing circumstances.</w:t>
      </w:r>
    </w:p>
    <w:p w14:paraId="2A2E0DBB" w14:textId="77777777" w:rsidR="00D31B87" w:rsidRPr="00D31B87" w:rsidRDefault="00D31B87" w:rsidP="00D31B87">
      <w:r w:rsidRPr="00D31B87">
        <w:t>Staff are expected to use professional judgement when:</w:t>
      </w:r>
    </w:p>
    <w:p w14:paraId="43D191CE" w14:textId="77777777" w:rsidR="00D31B87" w:rsidRPr="00D31B87" w:rsidRDefault="00D31B87" w:rsidP="00D31B87">
      <w:pPr>
        <w:numPr>
          <w:ilvl w:val="0"/>
          <w:numId w:val="29"/>
        </w:numPr>
      </w:pPr>
      <w:r w:rsidRPr="00D31B87">
        <w:lastRenderedPageBreak/>
        <w:t>Circumstances change unexpectedly.</w:t>
      </w:r>
    </w:p>
    <w:p w14:paraId="59D361A1" w14:textId="77777777" w:rsidR="00D31B87" w:rsidRPr="00D31B87" w:rsidRDefault="00D31B87" w:rsidP="00D31B87">
      <w:pPr>
        <w:numPr>
          <w:ilvl w:val="0"/>
          <w:numId w:val="29"/>
        </w:numPr>
      </w:pPr>
      <w:r w:rsidRPr="00D31B87">
        <w:t>New hazards emerge.</w:t>
      </w:r>
    </w:p>
    <w:p w14:paraId="1D553681" w14:textId="77777777" w:rsidR="00D31B87" w:rsidRPr="00D31B87" w:rsidRDefault="00D31B87" w:rsidP="00D31B87">
      <w:pPr>
        <w:numPr>
          <w:ilvl w:val="0"/>
          <w:numId w:val="29"/>
        </w:numPr>
      </w:pPr>
      <w:r w:rsidRPr="00D31B87">
        <w:t>Behaviour escalates.</w:t>
      </w:r>
    </w:p>
    <w:p w14:paraId="6918C49C" w14:textId="77777777" w:rsidR="00D31B87" w:rsidRPr="00D31B87" w:rsidRDefault="00D31B87" w:rsidP="00D31B87">
      <w:pPr>
        <w:numPr>
          <w:ilvl w:val="0"/>
          <w:numId w:val="29"/>
        </w:numPr>
      </w:pPr>
      <w:r w:rsidRPr="00D31B87">
        <w:t>Environmental conditions alter.</w:t>
      </w:r>
    </w:p>
    <w:p w14:paraId="763B7507" w14:textId="77777777" w:rsidR="00D31B87" w:rsidRPr="00D31B87" w:rsidRDefault="00D31B87" w:rsidP="00D31B87">
      <w:pPr>
        <w:numPr>
          <w:ilvl w:val="0"/>
          <w:numId w:val="29"/>
        </w:numPr>
      </w:pPr>
      <w:r w:rsidRPr="00D31B87">
        <w:t>Activities change.</w:t>
      </w:r>
    </w:p>
    <w:p w14:paraId="62057E02" w14:textId="77777777" w:rsidR="00D31B87" w:rsidRPr="00D31B87" w:rsidRDefault="00D31B87" w:rsidP="00D31B87">
      <w:r w:rsidRPr="00D31B87">
        <w:t>Dynamic risk assessment does not replace formal risk assessments but should be used alongside them.</w:t>
      </w:r>
    </w:p>
    <w:p w14:paraId="07C0054C" w14:textId="77777777" w:rsidR="00D31B87" w:rsidRPr="00D31B87" w:rsidRDefault="00D31B87" w:rsidP="00D31B87">
      <w:r w:rsidRPr="00D31B87">
        <w:t>Where significant changes occur, formal risk assessments should be reviewed and updated.</w:t>
      </w:r>
    </w:p>
    <w:p w14:paraId="6C97DDAB" w14:textId="6564FFB9" w:rsidR="00D31B87" w:rsidRPr="00D31B87" w:rsidRDefault="00D31B87" w:rsidP="00D31B87"/>
    <w:p w14:paraId="191FD7A5" w14:textId="77777777" w:rsidR="00D31B87" w:rsidRPr="00D31B87" w:rsidRDefault="00D31B87" w:rsidP="00D31B87">
      <w:pPr>
        <w:rPr>
          <w:b/>
          <w:bCs/>
        </w:rPr>
      </w:pPr>
      <w:r w:rsidRPr="00D31B87">
        <w:rPr>
          <w:b/>
          <w:bCs/>
        </w:rPr>
        <w:t>12. Review and Monitoring</w:t>
      </w:r>
    </w:p>
    <w:p w14:paraId="75A0856B" w14:textId="77777777" w:rsidR="00D31B87" w:rsidRPr="00D31B87" w:rsidRDefault="00D31B87" w:rsidP="00D31B87">
      <w:r w:rsidRPr="00D31B87">
        <w:t>Risk assessments should be reviewed:</w:t>
      </w:r>
    </w:p>
    <w:p w14:paraId="2A2B47B8" w14:textId="77777777" w:rsidR="00D31B87" w:rsidRPr="00D31B87" w:rsidRDefault="00D31B87" w:rsidP="00D31B87">
      <w:pPr>
        <w:numPr>
          <w:ilvl w:val="0"/>
          <w:numId w:val="30"/>
        </w:numPr>
      </w:pPr>
      <w:r w:rsidRPr="00D31B87">
        <w:t>Following an accident or incident.</w:t>
      </w:r>
    </w:p>
    <w:p w14:paraId="596B1C68" w14:textId="77777777" w:rsidR="00D31B87" w:rsidRPr="00D31B87" w:rsidRDefault="00D31B87" w:rsidP="00D31B87">
      <w:pPr>
        <w:numPr>
          <w:ilvl w:val="0"/>
          <w:numId w:val="30"/>
        </w:numPr>
      </w:pPr>
      <w:r w:rsidRPr="00D31B87">
        <w:t>Following a near miss.</w:t>
      </w:r>
    </w:p>
    <w:p w14:paraId="7D2DB551" w14:textId="77777777" w:rsidR="00D31B87" w:rsidRPr="00D31B87" w:rsidRDefault="00D31B87" w:rsidP="00D31B87">
      <w:pPr>
        <w:numPr>
          <w:ilvl w:val="0"/>
          <w:numId w:val="30"/>
        </w:numPr>
      </w:pPr>
      <w:r w:rsidRPr="00D31B87">
        <w:t>When circumstances change.</w:t>
      </w:r>
    </w:p>
    <w:p w14:paraId="5D91E813" w14:textId="77777777" w:rsidR="00D31B87" w:rsidRPr="00D31B87" w:rsidRDefault="00D31B87" w:rsidP="00D31B87">
      <w:pPr>
        <w:numPr>
          <w:ilvl w:val="0"/>
          <w:numId w:val="30"/>
        </w:numPr>
      </w:pPr>
      <w:r w:rsidRPr="00D31B87">
        <w:t>When a pupil's needs change.</w:t>
      </w:r>
    </w:p>
    <w:p w14:paraId="41810049" w14:textId="77777777" w:rsidR="00D31B87" w:rsidRPr="00D31B87" w:rsidRDefault="00D31B87" w:rsidP="00D31B87">
      <w:pPr>
        <w:numPr>
          <w:ilvl w:val="0"/>
          <w:numId w:val="30"/>
        </w:numPr>
      </w:pPr>
      <w:r w:rsidRPr="00D31B87">
        <w:t>Following safeguarding concerns.</w:t>
      </w:r>
    </w:p>
    <w:p w14:paraId="0CF4D321" w14:textId="77777777" w:rsidR="00D31B87" w:rsidRPr="00D31B87" w:rsidRDefault="00D31B87" w:rsidP="00D31B87">
      <w:pPr>
        <w:numPr>
          <w:ilvl w:val="0"/>
          <w:numId w:val="30"/>
        </w:numPr>
      </w:pPr>
      <w:r w:rsidRPr="00D31B87">
        <w:t>Following educational visits.</w:t>
      </w:r>
    </w:p>
    <w:p w14:paraId="27544DF7" w14:textId="77777777" w:rsidR="00D31B87" w:rsidRPr="00D31B87" w:rsidRDefault="00D31B87" w:rsidP="00D31B87">
      <w:pPr>
        <w:numPr>
          <w:ilvl w:val="0"/>
          <w:numId w:val="30"/>
        </w:numPr>
      </w:pPr>
      <w:r w:rsidRPr="00D31B87">
        <w:t>Following significant behavioural incidents.</w:t>
      </w:r>
    </w:p>
    <w:p w14:paraId="683FC050" w14:textId="77777777" w:rsidR="00D31B87" w:rsidRPr="00D31B87" w:rsidRDefault="00D31B87" w:rsidP="00D31B87">
      <w:pPr>
        <w:numPr>
          <w:ilvl w:val="0"/>
          <w:numId w:val="30"/>
        </w:numPr>
      </w:pPr>
      <w:r w:rsidRPr="00D31B87">
        <w:t>Following environmental changes.</w:t>
      </w:r>
    </w:p>
    <w:p w14:paraId="70C1B71E" w14:textId="77777777" w:rsidR="00D31B87" w:rsidRPr="00D31B87" w:rsidRDefault="00D31B87" w:rsidP="00D31B87">
      <w:pPr>
        <w:numPr>
          <w:ilvl w:val="0"/>
          <w:numId w:val="30"/>
        </w:numPr>
      </w:pPr>
      <w:r w:rsidRPr="00D31B87">
        <w:t>Following legislative or guidance updates.</w:t>
      </w:r>
    </w:p>
    <w:p w14:paraId="529AF5FB" w14:textId="77777777" w:rsidR="00D31B87" w:rsidRPr="00D31B87" w:rsidRDefault="00D31B87" w:rsidP="00D31B87">
      <w:pPr>
        <w:numPr>
          <w:ilvl w:val="0"/>
          <w:numId w:val="30"/>
        </w:numPr>
      </w:pPr>
      <w:r w:rsidRPr="00D31B87">
        <w:t>When concerns are raised regarding effectiveness.</w:t>
      </w:r>
    </w:p>
    <w:p w14:paraId="1DDB703C" w14:textId="77777777" w:rsidR="00D31B87" w:rsidRPr="00D31B87" w:rsidRDefault="00D31B87" w:rsidP="00D31B87">
      <w:pPr>
        <w:numPr>
          <w:ilvl w:val="0"/>
          <w:numId w:val="30"/>
        </w:numPr>
      </w:pPr>
      <w:r w:rsidRPr="00D31B87">
        <w:t>At least annually.</w:t>
      </w:r>
    </w:p>
    <w:p w14:paraId="066D5D4E" w14:textId="77777777" w:rsidR="00D31B87" w:rsidRPr="00D31B87" w:rsidRDefault="00D31B87" w:rsidP="00D31B87">
      <w:r w:rsidRPr="00D31B87">
        <w:t>Risk assessments should be reviewed sooner where risks increase or where existing control measures are no longer effective.</w:t>
      </w:r>
    </w:p>
    <w:p w14:paraId="2CA132F5" w14:textId="2EB81BB1" w:rsidR="00D31B87" w:rsidRPr="00D31B87" w:rsidRDefault="00D31B87" w:rsidP="00D31B87"/>
    <w:p w14:paraId="3F2CAEA1" w14:textId="77777777" w:rsidR="00D31B87" w:rsidRPr="00D31B87" w:rsidRDefault="00D31B87" w:rsidP="00D31B87">
      <w:pPr>
        <w:rPr>
          <w:b/>
          <w:bCs/>
        </w:rPr>
      </w:pPr>
      <w:r w:rsidRPr="00D31B87">
        <w:rPr>
          <w:b/>
          <w:bCs/>
        </w:rPr>
        <w:t>13. Risk Rating Matrix</w:t>
      </w:r>
    </w:p>
    <w:p w14:paraId="30343739" w14:textId="77777777" w:rsidR="00D31B87" w:rsidRPr="00D31B87" w:rsidRDefault="00D31B87" w:rsidP="00D31B87">
      <w:r w:rsidRPr="00D31B87">
        <w:t>The school may utilise a risk rating matrix to support risk assessment processes.</w:t>
      </w:r>
    </w:p>
    <w:p w14:paraId="5E374C4A" w14:textId="77777777" w:rsidR="00D31B87" w:rsidRPr="00D31B87" w:rsidRDefault="00D31B87" w:rsidP="00D31B87">
      <w:pPr>
        <w:rPr>
          <w:b/>
          <w:bCs/>
        </w:rPr>
      </w:pPr>
      <w:r w:rsidRPr="00D31B87">
        <w:rPr>
          <w:b/>
          <w:bCs/>
        </w:rPr>
        <w:t>Likelihood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0"/>
        <w:gridCol w:w="1380"/>
      </w:tblGrid>
      <w:tr w:rsidR="00D31B87" w:rsidRPr="00D31B87" w14:paraId="70AEF539" w14:textId="77777777">
        <w:trPr>
          <w:tblHeader/>
          <w:tblCellSpacing w:w="15" w:type="dxa"/>
        </w:trPr>
        <w:tc>
          <w:tcPr>
            <w:tcW w:w="0" w:type="auto"/>
            <w:vAlign w:val="center"/>
            <w:hideMark/>
          </w:tcPr>
          <w:p w14:paraId="0A7690C6" w14:textId="77777777" w:rsidR="00D31B87" w:rsidRPr="00D31B87" w:rsidRDefault="00D31B87" w:rsidP="00D31B87">
            <w:pPr>
              <w:rPr>
                <w:b/>
                <w:bCs/>
              </w:rPr>
            </w:pPr>
            <w:r w:rsidRPr="00D31B87">
              <w:rPr>
                <w:b/>
                <w:bCs/>
              </w:rPr>
              <w:lastRenderedPageBreak/>
              <w:t>Rating</w:t>
            </w:r>
          </w:p>
        </w:tc>
        <w:tc>
          <w:tcPr>
            <w:tcW w:w="0" w:type="auto"/>
            <w:vAlign w:val="center"/>
            <w:hideMark/>
          </w:tcPr>
          <w:p w14:paraId="019C9FE6" w14:textId="77777777" w:rsidR="00D31B87" w:rsidRPr="00D31B87" w:rsidRDefault="00D31B87" w:rsidP="00D31B87">
            <w:pPr>
              <w:rPr>
                <w:b/>
                <w:bCs/>
              </w:rPr>
            </w:pPr>
            <w:r w:rsidRPr="00D31B87">
              <w:rPr>
                <w:b/>
                <w:bCs/>
              </w:rPr>
              <w:t>Description</w:t>
            </w:r>
          </w:p>
        </w:tc>
      </w:tr>
      <w:tr w:rsidR="00D31B87" w:rsidRPr="00D31B87" w14:paraId="027EE150" w14:textId="77777777">
        <w:trPr>
          <w:tblCellSpacing w:w="15" w:type="dxa"/>
        </w:trPr>
        <w:tc>
          <w:tcPr>
            <w:tcW w:w="0" w:type="auto"/>
            <w:vAlign w:val="center"/>
            <w:hideMark/>
          </w:tcPr>
          <w:p w14:paraId="03026E2B" w14:textId="77777777" w:rsidR="00D31B87" w:rsidRPr="00D31B87" w:rsidRDefault="00D31B87" w:rsidP="00D31B87">
            <w:r w:rsidRPr="00D31B87">
              <w:t>1</w:t>
            </w:r>
          </w:p>
        </w:tc>
        <w:tc>
          <w:tcPr>
            <w:tcW w:w="0" w:type="auto"/>
            <w:vAlign w:val="center"/>
            <w:hideMark/>
          </w:tcPr>
          <w:p w14:paraId="0F491A33" w14:textId="77777777" w:rsidR="00D31B87" w:rsidRPr="00D31B87" w:rsidRDefault="00D31B87" w:rsidP="00D31B87">
            <w:r w:rsidRPr="00D31B87">
              <w:t>Very Unlikely</w:t>
            </w:r>
          </w:p>
        </w:tc>
      </w:tr>
      <w:tr w:rsidR="00D31B87" w:rsidRPr="00D31B87" w14:paraId="3B71781E" w14:textId="77777777">
        <w:trPr>
          <w:tblCellSpacing w:w="15" w:type="dxa"/>
        </w:trPr>
        <w:tc>
          <w:tcPr>
            <w:tcW w:w="0" w:type="auto"/>
            <w:vAlign w:val="center"/>
            <w:hideMark/>
          </w:tcPr>
          <w:p w14:paraId="589668D1" w14:textId="77777777" w:rsidR="00D31B87" w:rsidRPr="00D31B87" w:rsidRDefault="00D31B87" w:rsidP="00D31B87">
            <w:r w:rsidRPr="00D31B87">
              <w:t>2</w:t>
            </w:r>
          </w:p>
        </w:tc>
        <w:tc>
          <w:tcPr>
            <w:tcW w:w="0" w:type="auto"/>
            <w:vAlign w:val="center"/>
            <w:hideMark/>
          </w:tcPr>
          <w:p w14:paraId="1D4000F5" w14:textId="77777777" w:rsidR="00D31B87" w:rsidRPr="00D31B87" w:rsidRDefault="00D31B87" w:rsidP="00D31B87">
            <w:r w:rsidRPr="00D31B87">
              <w:t>Unlikely</w:t>
            </w:r>
          </w:p>
        </w:tc>
      </w:tr>
      <w:tr w:rsidR="00D31B87" w:rsidRPr="00D31B87" w14:paraId="7A366CE7" w14:textId="77777777">
        <w:trPr>
          <w:tblCellSpacing w:w="15" w:type="dxa"/>
        </w:trPr>
        <w:tc>
          <w:tcPr>
            <w:tcW w:w="0" w:type="auto"/>
            <w:vAlign w:val="center"/>
            <w:hideMark/>
          </w:tcPr>
          <w:p w14:paraId="0B19EAD2" w14:textId="77777777" w:rsidR="00D31B87" w:rsidRPr="00D31B87" w:rsidRDefault="00D31B87" w:rsidP="00D31B87">
            <w:r w:rsidRPr="00D31B87">
              <w:t>3</w:t>
            </w:r>
          </w:p>
        </w:tc>
        <w:tc>
          <w:tcPr>
            <w:tcW w:w="0" w:type="auto"/>
            <w:vAlign w:val="center"/>
            <w:hideMark/>
          </w:tcPr>
          <w:p w14:paraId="7C523E8C" w14:textId="77777777" w:rsidR="00D31B87" w:rsidRPr="00D31B87" w:rsidRDefault="00D31B87" w:rsidP="00D31B87">
            <w:r w:rsidRPr="00D31B87">
              <w:t>Possible</w:t>
            </w:r>
          </w:p>
        </w:tc>
      </w:tr>
      <w:tr w:rsidR="00D31B87" w:rsidRPr="00D31B87" w14:paraId="53A1AE05" w14:textId="77777777">
        <w:trPr>
          <w:tblCellSpacing w:w="15" w:type="dxa"/>
        </w:trPr>
        <w:tc>
          <w:tcPr>
            <w:tcW w:w="0" w:type="auto"/>
            <w:vAlign w:val="center"/>
            <w:hideMark/>
          </w:tcPr>
          <w:p w14:paraId="14FCD76D" w14:textId="77777777" w:rsidR="00D31B87" w:rsidRPr="00D31B87" w:rsidRDefault="00D31B87" w:rsidP="00D31B87">
            <w:r w:rsidRPr="00D31B87">
              <w:t>4</w:t>
            </w:r>
          </w:p>
        </w:tc>
        <w:tc>
          <w:tcPr>
            <w:tcW w:w="0" w:type="auto"/>
            <w:vAlign w:val="center"/>
            <w:hideMark/>
          </w:tcPr>
          <w:p w14:paraId="42E12DAA" w14:textId="77777777" w:rsidR="00D31B87" w:rsidRPr="00D31B87" w:rsidRDefault="00D31B87" w:rsidP="00D31B87">
            <w:r w:rsidRPr="00D31B87">
              <w:t>Likely</w:t>
            </w:r>
          </w:p>
        </w:tc>
      </w:tr>
      <w:tr w:rsidR="00D31B87" w:rsidRPr="00D31B87" w14:paraId="73F21670" w14:textId="77777777">
        <w:trPr>
          <w:tblCellSpacing w:w="15" w:type="dxa"/>
        </w:trPr>
        <w:tc>
          <w:tcPr>
            <w:tcW w:w="0" w:type="auto"/>
            <w:vAlign w:val="center"/>
            <w:hideMark/>
          </w:tcPr>
          <w:p w14:paraId="7C9DD8CB" w14:textId="77777777" w:rsidR="00D31B87" w:rsidRPr="00D31B87" w:rsidRDefault="00D31B87" w:rsidP="00D31B87">
            <w:r w:rsidRPr="00D31B87">
              <w:t>5</w:t>
            </w:r>
          </w:p>
        </w:tc>
        <w:tc>
          <w:tcPr>
            <w:tcW w:w="0" w:type="auto"/>
            <w:vAlign w:val="center"/>
            <w:hideMark/>
          </w:tcPr>
          <w:p w14:paraId="4E92E1ED" w14:textId="77777777" w:rsidR="00D31B87" w:rsidRPr="00D31B87" w:rsidRDefault="00D31B87" w:rsidP="00D31B87">
            <w:r w:rsidRPr="00D31B87">
              <w:t>Very Likely</w:t>
            </w:r>
          </w:p>
        </w:tc>
      </w:tr>
    </w:tbl>
    <w:p w14:paraId="2953C29F" w14:textId="77777777" w:rsidR="00D31B87" w:rsidRPr="00D31B87" w:rsidRDefault="00D31B87" w:rsidP="00D31B87">
      <w:pPr>
        <w:rPr>
          <w:b/>
          <w:bCs/>
        </w:rPr>
      </w:pPr>
      <w:r w:rsidRPr="00D31B87">
        <w:rPr>
          <w:b/>
          <w:bCs/>
        </w:rPr>
        <w:t>Impact</w:t>
      </w:r>
    </w:p>
    <w:tbl>
      <w:tblPr>
        <w:tblW w:w="2655" w:type="dxa"/>
        <w:tblCellSpacing w:w="15" w:type="dxa"/>
        <w:tblCellMar>
          <w:top w:w="15" w:type="dxa"/>
          <w:left w:w="15" w:type="dxa"/>
          <w:bottom w:w="15" w:type="dxa"/>
          <w:right w:w="15" w:type="dxa"/>
        </w:tblCellMar>
        <w:tblLook w:val="04A0" w:firstRow="1" w:lastRow="0" w:firstColumn="1" w:lastColumn="0" w:noHBand="0" w:noVBand="1"/>
      </w:tblPr>
      <w:tblGrid>
        <w:gridCol w:w="1198"/>
        <w:gridCol w:w="1457"/>
      </w:tblGrid>
      <w:tr w:rsidR="00D31B87" w:rsidRPr="00D31B87" w14:paraId="56AD3647" w14:textId="77777777" w:rsidTr="7CFB4899">
        <w:trPr>
          <w:tblHeader/>
          <w:tblCellSpacing w:w="15" w:type="dxa"/>
        </w:trPr>
        <w:tc>
          <w:tcPr>
            <w:tcW w:w="1215" w:type="dxa"/>
            <w:vAlign w:val="center"/>
            <w:hideMark/>
          </w:tcPr>
          <w:p w14:paraId="0D5E1206" w14:textId="77777777" w:rsidR="00D31B87" w:rsidRPr="00D31B87" w:rsidRDefault="00D31B87" w:rsidP="00D31B87">
            <w:pPr>
              <w:rPr>
                <w:b/>
                <w:bCs/>
              </w:rPr>
            </w:pPr>
            <w:r w:rsidRPr="00D31B87">
              <w:rPr>
                <w:b/>
                <w:bCs/>
              </w:rPr>
              <w:t>Rating</w:t>
            </w:r>
          </w:p>
        </w:tc>
        <w:tc>
          <w:tcPr>
            <w:tcW w:w="1440" w:type="dxa"/>
            <w:vAlign w:val="center"/>
            <w:hideMark/>
          </w:tcPr>
          <w:p w14:paraId="6CE635DC" w14:textId="77777777" w:rsidR="00D31B87" w:rsidRPr="00D31B87" w:rsidRDefault="00D31B87" w:rsidP="00D31B87">
            <w:pPr>
              <w:rPr>
                <w:b/>
                <w:bCs/>
              </w:rPr>
            </w:pPr>
            <w:r w:rsidRPr="00D31B87">
              <w:rPr>
                <w:b/>
                <w:bCs/>
              </w:rPr>
              <w:t>Description</w:t>
            </w:r>
          </w:p>
        </w:tc>
      </w:tr>
      <w:tr w:rsidR="00D31B87" w:rsidRPr="00D31B87" w14:paraId="6282DB69" w14:textId="77777777" w:rsidTr="7CFB4899">
        <w:trPr>
          <w:tblCellSpacing w:w="15" w:type="dxa"/>
        </w:trPr>
        <w:tc>
          <w:tcPr>
            <w:tcW w:w="1215" w:type="dxa"/>
            <w:vAlign w:val="center"/>
            <w:hideMark/>
          </w:tcPr>
          <w:p w14:paraId="4E081749" w14:textId="77777777" w:rsidR="00D31B87" w:rsidRPr="00D31B87" w:rsidRDefault="00D31B87" w:rsidP="00D31B87">
            <w:r w:rsidRPr="00D31B87">
              <w:t>1</w:t>
            </w:r>
          </w:p>
        </w:tc>
        <w:tc>
          <w:tcPr>
            <w:tcW w:w="1440" w:type="dxa"/>
            <w:vAlign w:val="center"/>
            <w:hideMark/>
          </w:tcPr>
          <w:p w14:paraId="27722F07" w14:textId="77777777" w:rsidR="00D31B87" w:rsidRPr="00D31B87" w:rsidRDefault="00D31B87" w:rsidP="00D31B87">
            <w:r w:rsidRPr="00D31B87">
              <w:t>Negligible</w:t>
            </w:r>
          </w:p>
        </w:tc>
      </w:tr>
      <w:tr w:rsidR="00D31B87" w:rsidRPr="00D31B87" w14:paraId="12195969" w14:textId="77777777" w:rsidTr="7CFB4899">
        <w:trPr>
          <w:tblCellSpacing w:w="15" w:type="dxa"/>
        </w:trPr>
        <w:tc>
          <w:tcPr>
            <w:tcW w:w="1215" w:type="dxa"/>
            <w:vAlign w:val="center"/>
            <w:hideMark/>
          </w:tcPr>
          <w:p w14:paraId="51282A01" w14:textId="77777777" w:rsidR="00D31B87" w:rsidRPr="00D31B87" w:rsidRDefault="00D31B87" w:rsidP="00D31B87">
            <w:r w:rsidRPr="00D31B87">
              <w:t>2</w:t>
            </w:r>
          </w:p>
        </w:tc>
        <w:tc>
          <w:tcPr>
            <w:tcW w:w="1440" w:type="dxa"/>
            <w:vAlign w:val="center"/>
            <w:hideMark/>
          </w:tcPr>
          <w:p w14:paraId="0CE0408F" w14:textId="77777777" w:rsidR="00D31B87" w:rsidRPr="00D31B87" w:rsidRDefault="00D31B87" w:rsidP="00D31B87">
            <w:r w:rsidRPr="00D31B87">
              <w:t>Minor</w:t>
            </w:r>
          </w:p>
        </w:tc>
      </w:tr>
      <w:tr w:rsidR="00D31B87" w:rsidRPr="00D31B87" w14:paraId="0CBAC530" w14:textId="77777777" w:rsidTr="7CFB4899">
        <w:trPr>
          <w:tblCellSpacing w:w="15" w:type="dxa"/>
        </w:trPr>
        <w:tc>
          <w:tcPr>
            <w:tcW w:w="1215" w:type="dxa"/>
            <w:vAlign w:val="center"/>
            <w:hideMark/>
          </w:tcPr>
          <w:p w14:paraId="7187D21B" w14:textId="77777777" w:rsidR="00D31B87" w:rsidRPr="00D31B87" w:rsidRDefault="00D31B87" w:rsidP="00D31B87">
            <w:r w:rsidRPr="00D31B87">
              <w:t>3</w:t>
            </w:r>
          </w:p>
        </w:tc>
        <w:tc>
          <w:tcPr>
            <w:tcW w:w="1440" w:type="dxa"/>
            <w:vAlign w:val="center"/>
            <w:hideMark/>
          </w:tcPr>
          <w:p w14:paraId="02944229" w14:textId="77777777" w:rsidR="00D31B87" w:rsidRPr="00D31B87" w:rsidRDefault="00D31B87" w:rsidP="00D31B87">
            <w:r w:rsidRPr="00D31B87">
              <w:t>Moderate</w:t>
            </w:r>
          </w:p>
        </w:tc>
      </w:tr>
      <w:tr w:rsidR="00D31B87" w:rsidRPr="00D31B87" w14:paraId="21758835" w14:textId="77777777" w:rsidTr="7CFB4899">
        <w:trPr>
          <w:tblCellSpacing w:w="15" w:type="dxa"/>
        </w:trPr>
        <w:tc>
          <w:tcPr>
            <w:tcW w:w="1215" w:type="dxa"/>
            <w:vAlign w:val="center"/>
            <w:hideMark/>
          </w:tcPr>
          <w:p w14:paraId="742B6EF2" w14:textId="77777777" w:rsidR="00D31B87" w:rsidRPr="00D31B87" w:rsidRDefault="00D31B87" w:rsidP="00D31B87">
            <w:r w:rsidRPr="00D31B87">
              <w:t>4</w:t>
            </w:r>
          </w:p>
        </w:tc>
        <w:tc>
          <w:tcPr>
            <w:tcW w:w="1440" w:type="dxa"/>
            <w:vAlign w:val="center"/>
            <w:hideMark/>
          </w:tcPr>
          <w:p w14:paraId="414C26B3" w14:textId="77777777" w:rsidR="00D31B87" w:rsidRPr="00D31B87" w:rsidRDefault="00D31B87" w:rsidP="00D31B87">
            <w:r w:rsidRPr="00D31B87">
              <w:t>Significant</w:t>
            </w:r>
          </w:p>
        </w:tc>
      </w:tr>
      <w:tr w:rsidR="00D31B87" w:rsidRPr="00D31B87" w14:paraId="3D7FD607" w14:textId="77777777" w:rsidTr="7CFB4899">
        <w:trPr>
          <w:tblCellSpacing w:w="15" w:type="dxa"/>
        </w:trPr>
        <w:tc>
          <w:tcPr>
            <w:tcW w:w="1215" w:type="dxa"/>
            <w:vAlign w:val="center"/>
            <w:hideMark/>
          </w:tcPr>
          <w:p w14:paraId="34F7114D" w14:textId="77777777" w:rsidR="00D31B87" w:rsidRPr="00D31B87" w:rsidRDefault="00D31B87" w:rsidP="00D31B87">
            <w:r w:rsidRPr="00D31B87">
              <w:t>5</w:t>
            </w:r>
          </w:p>
        </w:tc>
        <w:tc>
          <w:tcPr>
            <w:tcW w:w="1440" w:type="dxa"/>
            <w:vAlign w:val="center"/>
            <w:hideMark/>
          </w:tcPr>
          <w:p w14:paraId="055F8BB8" w14:textId="77777777" w:rsidR="00D31B87" w:rsidRPr="00D31B87" w:rsidRDefault="00D31B87" w:rsidP="00D31B87">
            <w:r w:rsidRPr="00D31B87">
              <w:t>Severe</w:t>
            </w:r>
          </w:p>
        </w:tc>
      </w:tr>
    </w:tbl>
    <w:p w14:paraId="6C42AF9E" w14:textId="77777777" w:rsidR="00D31B87" w:rsidRPr="00D31B87" w:rsidRDefault="00D31B87" w:rsidP="00D31B87">
      <w:r w:rsidRPr="00D31B87">
        <w:t>Risk ratings should be used to support professional judgement and should not replace professional decision-making.</w:t>
      </w:r>
    </w:p>
    <w:p w14:paraId="555841E0" w14:textId="77777777" w:rsidR="00D31B87" w:rsidRPr="00D31B87" w:rsidRDefault="00D31B87" w:rsidP="00D31B87">
      <w:r w:rsidRPr="00D31B87">
        <w:t>The presence of a high-risk score does not automatically prevent an activity from taking place but may require additional safeguards and management approval.</w:t>
      </w:r>
    </w:p>
    <w:p w14:paraId="35E4036B" w14:textId="680B28C5" w:rsidR="00D31B87" w:rsidRPr="00D31B87" w:rsidRDefault="00D31B87" w:rsidP="00D31B87"/>
    <w:p w14:paraId="0763FFEF" w14:textId="77777777" w:rsidR="00D31B87" w:rsidRPr="00D31B87" w:rsidRDefault="00D31B87" w:rsidP="00D31B87">
      <w:pPr>
        <w:rPr>
          <w:b/>
          <w:bCs/>
        </w:rPr>
      </w:pPr>
      <w:r w:rsidRPr="00D31B87">
        <w:rPr>
          <w:b/>
          <w:bCs/>
        </w:rPr>
        <w:t>14. Recording and Storage</w:t>
      </w:r>
    </w:p>
    <w:p w14:paraId="225E220F" w14:textId="77777777" w:rsidR="00D31B87" w:rsidRPr="00D31B87" w:rsidRDefault="00D31B87" w:rsidP="00D31B87">
      <w:r w:rsidRPr="00D31B87">
        <w:t>Risk assessments will be stored securely and made available to relevant staff as appropriate.</w:t>
      </w:r>
    </w:p>
    <w:p w14:paraId="104D4FB3" w14:textId="77777777" w:rsidR="00D31B87" w:rsidRPr="00D31B87" w:rsidRDefault="00D31B87" w:rsidP="00D31B87">
      <w:r w:rsidRPr="00D31B87">
        <w:t>The school will ensure that:</w:t>
      </w:r>
    </w:p>
    <w:p w14:paraId="00F74CFD" w14:textId="77777777" w:rsidR="00D31B87" w:rsidRPr="00D31B87" w:rsidRDefault="00D31B87" w:rsidP="00D31B87">
      <w:pPr>
        <w:numPr>
          <w:ilvl w:val="0"/>
          <w:numId w:val="31"/>
        </w:numPr>
      </w:pPr>
      <w:r w:rsidRPr="00D31B87">
        <w:t>Current assessments are accessible.</w:t>
      </w:r>
    </w:p>
    <w:p w14:paraId="2A5139E9" w14:textId="77777777" w:rsidR="00D31B87" w:rsidRPr="00D31B87" w:rsidRDefault="00D31B87" w:rsidP="00D31B87">
      <w:pPr>
        <w:numPr>
          <w:ilvl w:val="0"/>
          <w:numId w:val="31"/>
        </w:numPr>
      </w:pPr>
      <w:r w:rsidRPr="00D31B87">
        <w:t>Staff are informed of relevant risk assessments.</w:t>
      </w:r>
    </w:p>
    <w:p w14:paraId="09277BBC" w14:textId="77777777" w:rsidR="00D31B87" w:rsidRPr="00D31B87" w:rsidRDefault="00D31B87" w:rsidP="00D31B87">
      <w:pPr>
        <w:numPr>
          <w:ilvl w:val="0"/>
          <w:numId w:val="31"/>
        </w:numPr>
      </w:pPr>
      <w:r w:rsidRPr="00D31B87">
        <w:t>Previous versions are retained where required.</w:t>
      </w:r>
    </w:p>
    <w:p w14:paraId="4AC2A357" w14:textId="77777777" w:rsidR="00D31B87" w:rsidRPr="00D31B87" w:rsidRDefault="00D31B87" w:rsidP="00D31B87">
      <w:pPr>
        <w:numPr>
          <w:ilvl w:val="0"/>
          <w:numId w:val="31"/>
        </w:numPr>
      </w:pPr>
      <w:r w:rsidRPr="00D31B87">
        <w:t>Confidential information is protected.</w:t>
      </w:r>
    </w:p>
    <w:p w14:paraId="2801201A" w14:textId="77777777" w:rsidR="00D31B87" w:rsidRPr="00D31B87" w:rsidRDefault="00D31B87" w:rsidP="00D31B87">
      <w:pPr>
        <w:numPr>
          <w:ilvl w:val="0"/>
          <w:numId w:val="31"/>
        </w:numPr>
      </w:pPr>
      <w:r w:rsidRPr="00D31B87">
        <w:t>Data protection requirements are followed.</w:t>
      </w:r>
    </w:p>
    <w:p w14:paraId="4E395F5C" w14:textId="77777777" w:rsidR="00D31B87" w:rsidRPr="00D31B87" w:rsidRDefault="00D31B87" w:rsidP="00D31B87">
      <w:r w:rsidRPr="00D31B87">
        <w:lastRenderedPageBreak/>
        <w:t>Individual pupil risk assessments will be managed in accordance with safeguarding and GDPR requirements.</w:t>
      </w:r>
    </w:p>
    <w:p w14:paraId="0A0C2511" w14:textId="0F27F4BF" w:rsidR="00D31B87" w:rsidRPr="00D31B87" w:rsidRDefault="00D31B87" w:rsidP="00D31B87"/>
    <w:p w14:paraId="0EF6AC16" w14:textId="77777777" w:rsidR="00D31B87" w:rsidRPr="00D31B87" w:rsidRDefault="00D31B87" w:rsidP="00D31B87">
      <w:pPr>
        <w:rPr>
          <w:b/>
          <w:bCs/>
        </w:rPr>
      </w:pPr>
      <w:r w:rsidRPr="00D31B87">
        <w:rPr>
          <w:b/>
          <w:bCs/>
        </w:rPr>
        <w:t>15. Training and Support</w:t>
      </w:r>
    </w:p>
    <w:p w14:paraId="2834703B" w14:textId="77777777" w:rsidR="00D31B87" w:rsidRPr="00D31B87" w:rsidRDefault="00D31B87" w:rsidP="00D31B87">
      <w:r w:rsidRPr="00D31B87">
        <w:t>All staff will receive appropriate guidance regarding risk assessment as part of induction.</w:t>
      </w:r>
    </w:p>
    <w:p w14:paraId="7EC24FA9" w14:textId="77777777" w:rsidR="00D31B87" w:rsidRPr="00D31B87" w:rsidRDefault="00D31B87" w:rsidP="00D31B87">
      <w:r w:rsidRPr="00D31B87">
        <w:t>Training may include:</w:t>
      </w:r>
    </w:p>
    <w:p w14:paraId="7F770A7D" w14:textId="77777777" w:rsidR="00D31B87" w:rsidRPr="00D31B87" w:rsidRDefault="00D31B87" w:rsidP="00D31B87">
      <w:pPr>
        <w:numPr>
          <w:ilvl w:val="0"/>
          <w:numId w:val="32"/>
        </w:numPr>
      </w:pPr>
      <w:r w:rsidRPr="00D31B87">
        <w:t>Risk assessment principles.</w:t>
      </w:r>
    </w:p>
    <w:p w14:paraId="14DA669B" w14:textId="77777777" w:rsidR="00D31B87" w:rsidRPr="00D31B87" w:rsidRDefault="00D31B87" w:rsidP="00D31B87">
      <w:pPr>
        <w:numPr>
          <w:ilvl w:val="0"/>
          <w:numId w:val="32"/>
        </w:numPr>
      </w:pPr>
      <w:r w:rsidRPr="00D31B87">
        <w:t>Dynamic risk assessment.</w:t>
      </w:r>
    </w:p>
    <w:p w14:paraId="199F1244" w14:textId="77777777" w:rsidR="00D31B87" w:rsidRPr="00D31B87" w:rsidRDefault="00D31B87" w:rsidP="00D31B87">
      <w:pPr>
        <w:numPr>
          <w:ilvl w:val="0"/>
          <w:numId w:val="32"/>
        </w:numPr>
      </w:pPr>
      <w:r w:rsidRPr="00D31B87">
        <w:t>Safeguarding risk assessment.</w:t>
      </w:r>
    </w:p>
    <w:p w14:paraId="068C78E6" w14:textId="77777777" w:rsidR="00D31B87" w:rsidRPr="00D31B87" w:rsidRDefault="00D31B87" w:rsidP="00D31B87">
      <w:pPr>
        <w:numPr>
          <w:ilvl w:val="0"/>
          <w:numId w:val="32"/>
        </w:numPr>
      </w:pPr>
      <w:r w:rsidRPr="00D31B87">
        <w:t>Educational visits.</w:t>
      </w:r>
    </w:p>
    <w:p w14:paraId="5606B9E3" w14:textId="77777777" w:rsidR="00D31B87" w:rsidRPr="00D31B87" w:rsidRDefault="00D31B87" w:rsidP="00D31B87">
      <w:pPr>
        <w:numPr>
          <w:ilvl w:val="0"/>
          <w:numId w:val="32"/>
        </w:numPr>
      </w:pPr>
      <w:r w:rsidRPr="00D31B87">
        <w:t>Positive behaviour support.</w:t>
      </w:r>
    </w:p>
    <w:p w14:paraId="5B162B5B" w14:textId="77777777" w:rsidR="00D31B87" w:rsidRPr="00D31B87" w:rsidRDefault="00D31B87" w:rsidP="00D31B87">
      <w:pPr>
        <w:numPr>
          <w:ilvl w:val="0"/>
          <w:numId w:val="32"/>
        </w:numPr>
      </w:pPr>
      <w:r w:rsidRPr="00D31B87">
        <w:t>Lone working.</w:t>
      </w:r>
    </w:p>
    <w:p w14:paraId="7C8A1F7E" w14:textId="77777777" w:rsidR="00D31B87" w:rsidRPr="00D31B87" w:rsidRDefault="00D31B87" w:rsidP="00D31B87">
      <w:pPr>
        <w:numPr>
          <w:ilvl w:val="0"/>
          <w:numId w:val="32"/>
        </w:numPr>
      </w:pPr>
      <w:r w:rsidRPr="00D31B87">
        <w:t>Health and safety responsibilities.</w:t>
      </w:r>
    </w:p>
    <w:p w14:paraId="59E71205" w14:textId="77777777" w:rsidR="00D31B87" w:rsidRPr="00D31B87" w:rsidRDefault="00D31B87" w:rsidP="00D31B87">
      <w:r w:rsidRPr="00D31B87">
        <w:t>Additional training may be provided where specific roles require enhanced knowledge or expertise.</w:t>
      </w:r>
    </w:p>
    <w:p w14:paraId="10AB1D5D" w14:textId="0AE4FB70" w:rsidR="00D31B87" w:rsidRPr="00D31B87" w:rsidRDefault="00D31B87" w:rsidP="00D31B87"/>
    <w:p w14:paraId="0F924092" w14:textId="77777777" w:rsidR="00D31B87" w:rsidRPr="00D31B87" w:rsidRDefault="00D31B87" w:rsidP="00D31B87">
      <w:pPr>
        <w:rPr>
          <w:b/>
          <w:bCs/>
        </w:rPr>
      </w:pPr>
      <w:r w:rsidRPr="00D31B87">
        <w:rPr>
          <w:b/>
          <w:bCs/>
        </w:rPr>
        <w:t>16. Monitoring and Review</w:t>
      </w:r>
    </w:p>
    <w:p w14:paraId="78C3D4F6" w14:textId="77777777" w:rsidR="00D31B87" w:rsidRPr="00D31B87" w:rsidRDefault="00D31B87" w:rsidP="00D31B87">
      <w:r w:rsidRPr="00D31B87">
        <w:t>The Head of Provision will monitor the effectiveness of risk assessment arrangements through:</w:t>
      </w:r>
    </w:p>
    <w:p w14:paraId="0BCDDCDA" w14:textId="77777777" w:rsidR="00D31B87" w:rsidRPr="00D31B87" w:rsidRDefault="00D31B87" w:rsidP="00D31B87">
      <w:pPr>
        <w:numPr>
          <w:ilvl w:val="0"/>
          <w:numId w:val="33"/>
        </w:numPr>
      </w:pPr>
      <w:r w:rsidRPr="00D31B87">
        <w:t>Incident reviews.</w:t>
      </w:r>
    </w:p>
    <w:p w14:paraId="739E57DB" w14:textId="77777777" w:rsidR="00D31B87" w:rsidRPr="00D31B87" w:rsidRDefault="00D31B87" w:rsidP="00D31B87">
      <w:pPr>
        <w:numPr>
          <w:ilvl w:val="0"/>
          <w:numId w:val="33"/>
        </w:numPr>
      </w:pPr>
      <w:r w:rsidRPr="00D31B87">
        <w:t>Safeguarding monitoring.</w:t>
      </w:r>
    </w:p>
    <w:p w14:paraId="1C9D6366" w14:textId="77777777" w:rsidR="00D31B87" w:rsidRPr="00D31B87" w:rsidRDefault="00D31B87" w:rsidP="00D31B87">
      <w:pPr>
        <w:numPr>
          <w:ilvl w:val="0"/>
          <w:numId w:val="33"/>
        </w:numPr>
      </w:pPr>
      <w:r w:rsidRPr="00D31B87">
        <w:t>Educational visit reviews.</w:t>
      </w:r>
    </w:p>
    <w:p w14:paraId="5CFAF6D3" w14:textId="77777777" w:rsidR="00D31B87" w:rsidRPr="00D31B87" w:rsidRDefault="00D31B87" w:rsidP="00D31B87">
      <w:pPr>
        <w:numPr>
          <w:ilvl w:val="0"/>
          <w:numId w:val="33"/>
        </w:numPr>
      </w:pPr>
      <w:r w:rsidRPr="00D31B87">
        <w:t>Health and safety inspections.</w:t>
      </w:r>
    </w:p>
    <w:p w14:paraId="22DBF464" w14:textId="77777777" w:rsidR="00D31B87" w:rsidRPr="00D31B87" w:rsidRDefault="00D31B87" w:rsidP="00D31B87">
      <w:pPr>
        <w:numPr>
          <w:ilvl w:val="0"/>
          <w:numId w:val="33"/>
        </w:numPr>
      </w:pPr>
      <w:r w:rsidRPr="00D31B87">
        <w:t>Staff feedback.</w:t>
      </w:r>
    </w:p>
    <w:p w14:paraId="6B3B5DD8" w14:textId="77777777" w:rsidR="00D31B87" w:rsidRPr="00D31B87" w:rsidRDefault="00D31B87" w:rsidP="00D31B87">
      <w:pPr>
        <w:numPr>
          <w:ilvl w:val="0"/>
          <w:numId w:val="33"/>
        </w:numPr>
      </w:pPr>
      <w:r w:rsidRPr="00D31B87">
        <w:t>Governance oversight.</w:t>
      </w:r>
    </w:p>
    <w:p w14:paraId="5F8C062D" w14:textId="77777777" w:rsidR="00D31B87" w:rsidRPr="00D31B87" w:rsidRDefault="00D31B87" w:rsidP="00D31B87">
      <w:r w:rsidRPr="00D31B87">
        <w:t>The Principal/Proprietor will maintain oversight of risk management arrangements across the school.</w:t>
      </w:r>
    </w:p>
    <w:p w14:paraId="19D5DCF8" w14:textId="77777777" w:rsidR="00D31B87" w:rsidRPr="00D31B87" w:rsidRDefault="00D31B87" w:rsidP="00D31B87">
      <w:r w:rsidRPr="00D31B87">
        <w:t>This policy will be reviewed annually or sooner where legislation, guidance or operational requirements change.</w:t>
      </w:r>
    </w:p>
    <w:p w14:paraId="3C8AC9CB" w14:textId="0D8EA612" w:rsidR="00D31B87" w:rsidRPr="00D31B87" w:rsidRDefault="00D31B87" w:rsidP="00D31B87"/>
    <w:p w14:paraId="336C5753" w14:textId="77777777" w:rsidR="00D31B87" w:rsidRPr="00D31B87" w:rsidRDefault="00D31B87" w:rsidP="00D31B87">
      <w:pPr>
        <w:rPr>
          <w:b/>
          <w:bCs/>
        </w:rPr>
      </w:pPr>
      <w:r w:rsidRPr="00D31B87">
        <w:rPr>
          <w:b/>
          <w:bCs/>
        </w:rPr>
        <w:lastRenderedPageBreak/>
        <w:t>17. Associated Documents</w:t>
      </w:r>
    </w:p>
    <w:p w14:paraId="5E5ED82D" w14:textId="77777777" w:rsidR="00D31B87" w:rsidRPr="00D31B87" w:rsidRDefault="00D31B87" w:rsidP="00D31B87">
      <w:r w:rsidRPr="00D31B87">
        <w:t>This policy should be read alongside:</w:t>
      </w:r>
    </w:p>
    <w:p w14:paraId="77982C0F" w14:textId="77777777" w:rsidR="00D31B87" w:rsidRPr="00D31B87" w:rsidRDefault="00D31B87" w:rsidP="00D31B87">
      <w:pPr>
        <w:numPr>
          <w:ilvl w:val="0"/>
          <w:numId w:val="34"/>
        </w:numPr>
      </w:pPr>
      <w:r w:rsidRPr="00D31B87">
        <w:t>Safeguarding and Child Protection Policy</w:t>
      </w:r>
    </w:p>
    <w:p w14:paraId="23DF2301" w14:textId="77777777" w:rsidR="00D31B87" w:rsidRPr="00D31B87" w:rsidRDefault="00D31B87" w:rsidP="00D31B87">
      <w:pPr>
        <w:numPr>
          <w:ilvl w:val="0"/>
          <w:numId w:val="34"/>
        </w:numPr>
      </w:pPr>
      <w:r w:rsidRPr="00D31B87">
        <w:t>Health and Safety Policy</w:t>
      </w:r>
    </w:p>
    <w:p w14:paraId="424E920A" w14:textId="77777777" w:rsidR="00D31B87" w:rsidRPr="00D31B87" w:rsidRDefault="00D31B87" w:rsidP="00D31B87">
      <w:pPr>
        <w:numPr>
          <w:ilvl w:val="0"/>
          <w:numId w:val="34"/>
        </w:numPr>
      </w:pPr>
      <w:r w:rsidRPr="00D31B87">
        <w:t>Positive Behaviour Policy</w:t>
      </w:r>
    </w:p>
    <w:p w14:paraId="5B4557B5" w14:textId="77777777" w:rsidR="00D31B87" w:rsidRPr="00D31B87" w:rsidRDefault="00D31B87" w:rsidP="00D31B87">
      <w:pPr>
        <w:numPr>
          <w:ilvl w:val="0"/>
          <w:numId w:val="34"/>
        </w:numPr>
      </w:pPr>
      <w:r w:rsidRPr="00D31B87">
        <w:t>Educational Visits Procedures</w:t>
      </w:r>
    </w:p>
    <w:p w14:paraId="0E429EF0" w14:textId="77777777" w:rsidR="00D31B87" w:rsidRPr="00D31B87" w:rsidRDefault="00D31B87" w:rsidP="00D31B87">
      <w:pPr>
        <w:numPr>
          <w:ilvl w:val="0"/>
          <w:numId w:val="34"/>
        </w:numPr>
      </w:pPr>
      <w:r w:rsidRPr="00D31B87">
        <w:t>First Aid Policy</w:t>
      </w:r>
    </w:p>
    <w:p w14:paraId="2CD80B0C" w14:textId="77777777" w:rsidR="00D31B87" w:rsidRPr="00D31B87" w:rsidRDefault="00D31B87" w:rsidP="00D31B87">
      <w:pPr>
        <w:numPr>
          <w:ilvl w:val="0"/>
          <w:numId w:val="34"/>
        </w:numPr>
      </w:pPr>
      <w:r w:rsidRPr="00D31B87">
        <w:t>Administration of Medication Policy</w:t>
      </w:r>
    </w:p>
    <w:p w14:paraId="772C8520" w14:textId="77777777" w:rsidR="00D31B87" w:rsidRPr="00D31B87" w:rsidRDefault="00D31B87" w:rsidP="00D31B87">
      <w:pPr>
        <w:numPr>
          <w:ilvl w:val="0"/>
          <w:numId w:val="34"/>
        </w:numPr>
      </w:pPr>
      <w:r w:rsidRPr="00D31B87">
        <w:t>Lone Working Policy</w:t>
      </w:r>
    </w:p>
    <w:p w14:paraId="01FC1E8E" w14:textId="77777777" w:rsidR="00D31B87" w:rsidRPr="00D31B87" w:rsidRDefault="00D31B87" w:rsidP="00D31B87">
      <w:pPr>
        <w:numPr>
          <w:ilvl w:val="0"/>
          <w:numId w:val="34"/>
        </w:numPr>
      </w:pPr>
      <w:r w:rsidRPr="00D31B87">
        <w:t>ICT and Online Safety Policy</w:t>
      </w:r>
    </w:p>
    <w:p w14:paraId="402CDFDD" w14:textId="77777777" w:rsidR="00D31B87" w:rsidRPr="00D31B87" w:rsidRDefault="00D31B87" w:rsidP="00D31B87">
      <w:pPr>
        <w:numPr>
          <w:ilvl w:val="0"/>
          <w:numId w:val="34"/>
        </w:numPr>
      </w:pPr>
      <w:r w:rsidRPr="00D31B87">
        <w:t>Attendance Policy</w:t>
      </w:r>
    </w:p>
    <w:p w14:paraId="1494F68F" w14:textId="77777777" w:rsidR="00D31B87" w:rsidRPr="00D31B87" w:rsidRDefault="00D31B87" w:rsidP="00D31B87">
      <w:pPr>
        <w:numPr>
          <w:ilvl w:val="0"/>
          <w:numId w:val="34"/>
        </w:numPr>
      </w:pPr>
      <w:r w:rsidRPr="00D31B87">
        <w:t>Equality, Diversity and Inclusion Policy</w:t>
      </w:r>
    </w:p>
    <w:p w14:paraId="31C38B31" w14:textId="77777777" w:rsidR="00D31B87" w:rsidRPr="00D31B87" w:rsidRDefault="00D31B87" w:rsidP="00D31B87">
      <w:pPr>
        <w:numPr>
          <w:ilvl w:val="0"/>
          <w:numId w:val="34"/>
        </w:numPr>
      </w:pPr>
      <w:r w:rsidRPr="00D31B87">
        <w:t>ALN Policy</w:t>
      </w:r>
    </w:p>
    <w:p w14:paraId="4F904AA5" w14:textId="6E83F517" w:rsidR="00D31B87" w:rsidRPr="00D31B87" w:rsidRDefault="00D31B87" w:rsidP="00D31B87">
      <w:pPr>
        <w:numPr>
          <w:ilvl w:val="0"/>
          <w:numId w:val="34"/>
        </w:numPr>
      </w:pPr>
      <w:r>
        <w:t>Complaints Policy</w:t>
      </w:r>
    </w:p>
    <w:p w14:paraId="09F927AD" w14:textId="52790C11" w:rsidR="7CFB4899" w:rsidRDefault="7CFB4899" w:rsidP="7CFB4899">
      <w:pPr>
        <w:rPr>
          <w:b/>
          <w:bCs/>
        </w:rPr>
      </w:pPr>
    </w:p>
    <w:p w14:paraId="6D8C7015" w14:textId="77777777" w:rsidR="00D31B87" w:rsidRPr="00D31B87" w:rsidRDefault="00D31B87" w:rsidP="00D31B87">
      <w:pPr>
        <w:rPr>
          <w:b/>
          <w:bCs/>
        </w:rPr>
      </w:pPr>
      <w:r w:rsidRPr="00D31B87">
        <w:rPr>
          <w:b/>
          <w:bCs/>
        </w:rPr>
        <w:t>Policy Statement</w:t>
      </w:r>
    </w:p>
    <w:p w14:paraId="3FB4D528" w14:textId="77777777" w:rsidR="00D31B87" w:rsidRPr="00D31B87" w:rsidRDefault="00D31B87" w:rsidP="00D31B87">
      <w:r w:rsidRPr="00D31B87">
        <w:t>Mount School recognises that effective risk assessment is a vital component of safeguarding, health and safety and high-quality educational provision.</w:t>
      </w:r>
    </w:p>
    <w:p w14:paraId="17623F5E" w14:textId="77777777" w:rsidR="00D31B87" w:rsidRPr="00D31B87" w:rsidRDefault="00D31B87" w:rsidP="00D31B87">
      <w:r w:rsidRPr="00D31B87">
        <w:t>Through proportionate, person-centred and regularly reviewed risk assessments, the school seeks to promote positive opportunities whilst ensuring that risks are managed appropriately.</w:t>
      </w:r>
    </w:p>
    <w:p w14:paraId="2F25B8D7" w14:textId="77777777" w:rsidR="00D31B87" w:rsidRPr="00D31B87" w:rsidRDefault="00D31B87" w:rsidP="00D31B87">
      <w:r w:rsidRPr="00D31B87">
        <w:t xml:space="preserve">The welfare, safety and wellbeing of pupils, staff and visitors </w:t>
      </w:r>
      <w:proofErr w:type="gramStart"/>
      <w:r w:rsidRPr="00D31B87">
        <w:t>remain paramount at all times</w:t>
      </w:r>
      <w:proofErr w:type="gramEnd"/>
      <w:r w:rsidRPr="00D31B87">
        <w:t>.</w:t>
      </w:r>
    </w:p>
    <w:p w14:paraId="01B882A5" w14:textId="3813FAD3" w:rsidR="000B57DB" w:rsidRDefault="000B57DB" w:rsidP="00C13045"/>
    <w:p w14:paraId="5FA3A91A" w14:textId="77777777" w:rsidR="001C1A69" w:rsidRDefault="001C1A69" w:rsidP="00C13045"/>
    <w:p w14:paraId="458B8C82" w14:textId="06C68F56" w:rsidR="001C1A69" w:rsidRDefault="001C1A69" w:rsidP="00C13045">
      <w:r>
        <w:br w:type="page"/>
      </w:r>
    </w:p>
    <w:p w14:paraId="38B1626C" w14:textId="77777777" w:rsidR="002755B4" w:rsidRDefault="002755B4" w:rsidP="00C13045">
      <w:pPr>
        <w:sectPr w:rsidR="002755B4" w:rsidSect="0029734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1599071A" w14:textId="77777777" w:rsidR="000B57DB" w:rsidRDefault="000B57DB" w:rsidP="00C13045"/>
    <w:p w14:paraId="2A5E7872" w14:textId="5156A4D0" w:rsidR="00D52FC7" w:rsidRDefault="000B57DB" w:rsidP="00C13045">
      <w:r>
        <w:t>Example of Risk assessment</w:t>
      </w:r>
    </w:p>
    <w:p w14:paraId="1D5B39B9" w14:textId="77777777" w:rsidR="003B5F23" w:rsidRPr="003B5F23" w:rsidRDefault="003B5F23" w:rsidP="003B5F23">
      <w:pPr>
        <w:tabs>
          <w:tab w:val="left" w:pos="4452"/>
          <w:tab w:val="left" w:pos="8592"/>
          <w:tab w:val="left" w:pos="11052"/>
        </w:tabs>
        <w:spacing w:after="160" w:line="259" w:lineRule="auto"/>
        <w:rPr>
          <w:rFonts w:ascii="Calibri" w:eastAsia="Calibri" w:hAnsi="Calibri" w:cs="Calibri"/>
        </w:rPr>
      </w:pPr>
      <w:r w:rsidRPr="003B5F23">
        <w:rPr>
          <w:rFonts w:ascii="Calibri" w:eastAsia="Calibri" w:hAnsi="Calibri" w:cs="Calibri"/>
        </w:rPr>
        <w:tab/>
      </w:r>
      <w:r w:rsidRPr="003B5F23">
        <w:rPr>
          <w:rFonts w:ascii="Calibri" w:eastAsia="Calibri" w:hAnsi="Calibri" w:cs="Calibri"/>
        </w:rPr>
        <w:tab/>
      </w:r>
      <w:r w:rsidRPr="003B5F23">
        <w:rPr>
          <w:rFonts w:ascii="Calibri" w:eastAsia="Calibri" w:hAnsi="Calibri" w:cs="Calibri"/>
        </w:rPr>
        <w:tab/>
      </w:r>
    </w:p>
    <w:p w14:paraId="4FC24127" w14:textId="77777777" w:rsidR="003B5F23" w:rsidRPr="003B5F23" w:rsidRDefault="003B5F23" w:rsidP="003B5F23">
      <w:pPr>
        <w:tabs>
          <w:tab w:val="left" w:pos="4452"/>
        </w:tabs>
        <w:spacing w:after="160" w:line="259" w:lineRule="auto"/>
        <w:jc w:val="center"/>
        <w:rPr>
          <w:rFonts w:ascii="Calibri" w:eastAsia="Calibri" w:hAnsi="Calibri" w:cs="Times New Roman"/>
          <w:b/>
          <w:bCs/>
          <w:sz w:val="44"/>
          <w:szCs w:val="44"/>
        </w:rPr>
      </w:pPr>
      <w:r w:rsidRPr="003B5F23">
        <w:rPr>
          <w:rFonts w:ascii="Calibri" w:eastAsia="Calibri" w:hAnsi="Calibri" w:cs="Times New Roman"/>
          <w:b/>
          <w:bCs/>
          <w:sz w:val="44"/>
          <w:szCs w:val="44"/>
        </w:rPr>
        <w:t xml:space="preserve">Boardroom Climbing Risk Assessment     No: </w:t>
      </w:r>
    </w:p>
    <w:p w14:paraId="6A4A51ED" w14:textId="77777777" w:rsidR="003B5F23" w:rsidRPr="003B5F23" w:rsidRDefault="003B5F23" w:rsidP="003B5F23">
      <w:pPr>
        <w:tabs>
          <w:tab w:val="center" w:pos="7699"/>
          <w:tab w:val="left" w:pos="9840"/>
        </w:tabs>
        <w:spacing w:after="160" w:line="259" w:lineRule="auto"/>
        <w:rPr>
          <w:rFonts w:ascii="Calibri" w:eastAsia="Calibri" w:hAnsi="Calibri" w:cs="Times New Roman"/>
          <w:sz w:val="28"/>
          <w:szCs w:val="28"/>
        </w:rPr>
      </w:pPr>
      <w:r w:rsidRPr="003B5F23">
        <w:rPr>
          <w:rFonts w:ascii="Calibri" w:eastAsia="Calibri" w:hAnsi="Calibri" w:cs="Times New Roman"/>
          <w:sz w:val="28"/>
          <w:szCs w:val="28"/>
        </w:rPr>
        <w:t xml:space="preserve">Risk Assessment written by:   </w:t>
      </w:r>
      <w:r w:rsidRPr="003B5F23">
        <w:rPr>
          <w:rFonts w:ascii="Calibri" w:eastAsia="Calibri" w:hAnsi="Calibri" w:cs="Times New Roman"/>
        </w:rPr>
        <w:tab/>
      </w:r>
      <w:r w:rsidRPr="003B5F23">
        <w:rPr>
          <w:rFonts w:ascii="Calibri" w:eastAsia="Calibri" w:hAnsi="Calibri" w:cs="Times New Roman"/>
          <w:sz w:val="28"/>
          <w:szCs w:val="28"/>
        </w:rPr>
        <w:t xml:space="preserve"> Date:  Review Date: Next visit</w:t>
      </w:r>
    </w:p>
    <w:p w14:paraId="4035EC5B" w14:textId="77777777" w:rsidR="003B5F23" w:rsidRPr="003B5F23" w:rsidRDefault="003B5F23" w:rsidP="003B5F23">
      <w:pPr>
        <w:tabs>
          <w:tab w:val="center" w:pos="7699"/>
          <w:tab w:val="left" w:pos="9840"/>
        </w:tabs>
        <w:spacing w:after="160" w:line="259" w:lineRule="auto"/>
        <w:rPr>
          <w:rFonts w:ascii="Calibri" w:eastAsia="Calibri" w:hAnsi="Calibri" w:cs="Times New Roman"/>
          <w:sz w:val="28"/>
          <w:szCs w:val="28"/>
        </w:rPr>
      </w:pPr>
      <w:r w:rsidRPr="003B5F23">
        <w:rPr>
          <w:rFonts w:ascii="Calibri" w:eastAsia="Calibri" w:hAnsi="Calibri" w:cs="Times New Roman"/>
          <w:sz w:val="28"/>
          <w:szCs w:val="28"/>
        </w:rPr>
        <w:t>Authorised by:  Date Authorised:</w:t>
      </w:r>
    </w:p>
    <w:p w14:paraId="6FB9312D" w14:textId="77777777" w:rsidR="003B5F23" w:rsidRPr="003B5F23" w:rsidRDefault="003B5F23" w:rsidP="003B5F23">
      <w:pPr>
        <w:spacing w:after="160" w:line="259" w:lineRule="auto"/>
        <w:jc w:val="center"/>
        <w:rPr>
          <w:rFonts w:ascii="Calibri" w:eastAsia="Calibri" w:hAnsi="Calibri" w:cs="Calibri"/>
        </w:rPr>
      </w:pPr>
    </w:p>
    <w:tbl>
      <w:tblPr>
        <w:tblStyle w:val="TableGrid1"/>
        <w:tblW w:w="0" w:type="auto"/>
        <w:tblLook w:val="04A0" w:firstRow="1" w:lastRow="0" w:firstColumn="1" w:lastColumn="0" w:noHBand="0" w:noVBand="1"/>
      </w:tblPr>
      <w:tblGrid>
        <w:gridCol w:w="4004"/>
        <w:gridCol w:w="9944"/>
      </w:tblGrid>
      <w:tr w:rsidR="003B5F23" w:rsidRPr="003B5F23" w14:paraId="131FA315" w14:textId="77777777" w:rsidTr="00A805DE">
        <w:tc>
          <w:tcPr>
            <w:tcW w:w="4390" w:type="dxa"/>
          </w:tcPr>
          <w:p w14:paraId="2EA08E8C" w14:textId="77777777" w:rsidR="003B5F23" w:rsidRPr="003B5F23" w:rsidRDefault="003B5F23" w:rsidP="003B5F23">
            <w:pPr>
              <w:rPr>
                <w:rFonts w:ascii="Calibri" w:eastAsia="Calibri" w:hAnsi="Calibri" w:cs="Calibri"/>
              </w:rPr>
            </w:pPr>
            <w:r w:rsidRPr="003B5F23">
              <w:rPr>
                <w:rFonts w:ascii="Calibri" w:eastAsia="Calibri" w:hAnsi="Calibri" w:cs="Calibri"/>
              </w:rPr>
              <w:t>Address</w:t>
            </w:r>
          </w:p>
        </w:tc>
        <w:tc>
          <w:tcPr>
            <w:tcW w:w="10998" w:type="dxa"/>
          </w:tcPr>
          <w:p w14:paraId="60896CCB"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t xml:space="preserve">Brief details of Venue/Activity </w:t>
            </w:r>
            <w:r w:rsidRPr="003B5F23">
              <w:rPr>
                <w:rFonts w:ascii="Calibri" w:eastAsia="Calibri" w:hAnsi="Calibri" w:cs="Times New Roman"/>
                <w:sz w:val="28"/>
                <w:szCs w:val="28"/>
              </w:rPr>
              <w:t xml:space="preserve">– </w:t>
            </w:r>
            <w:r w:rsidRPr="003B5F23">
              <w:rPr>
                <w:rFonts w:ascii="Calibri" w:eastAsia="Calibri" w:hAnsi="Calibri" w:cs="Times New Roman"/>
                <w:b/>
                <w:bCs/>
                <w:color w:val="FFC000"/>
                <w:sz w:val="28"/>
                <w:szCs w:val="28"/>
              </w:rPr>
              <w:t>see provider’s risk assessment for individual activities</w:t>
            </w:r>
          </w:p>
        </w:tc>
      </w:tr>
      <w:tr w:rsidR="003B5F23" w:rsidRPr="003B5F23" w14:paraId="6BE9FE2A" w14:textId="77777777" w:rsidTr="00A805DE">
        <w:tc>
          <w:tcPr>
            <w:tcW w:w="4390" w:type="dxa"/>
          </w:tcPr>
          <w:p w14:paraId="3FC00F5B" w14:textId="77777777" w:rsidR="003B5F23" w:rsidRPr="003B5F23" w:rsidRDefault="003B5F23" w:rsidP="003B5F23">
            <w:pPr>
              <w:rPr>
                <w:rFonts w:ascii="Calibri" w:eastAsia="Calibri" w:hAnsi="Calibri" w:cs="Times New Roman"/>
              </w:rPr>
            </w:pPr>
          </w:p>
        </w:tc>
        <w:tc>
          <w:tcPr>
            <w:tcW w:w="10998" w:type="dxa"/>
          </w:tcPr>
          <w:p w14:paraId="4619EEC6" w14:textId="77777777" w:rsidR="003B5F23" w:rsidRPr="003B5F23" w:rsidRDefault="003B5F23" w:rsidP="003B5F23">
            <w:pPr>
              <w:rPr>
                <w:rFonts w:ascii="Calibri" w:eastAsia="Calibri" w:hAnsi="Calibri" w:cs="Times New Roman"/>
              </w:rPr>
            </w:pPr>
          </w:p>
        </w:tc>
      </w:tr>
    </w:tbl>
    <w:p w14:paraId="0AC8821A" w14:textId="77777777" w:rsidR="003B5F23" w:rsidRPr="003B5F23" w:rsidRDefault="003B5F23" w:rsidP="003B5F23">
      <w:pPr>
        <w:spacing w:after="160" w:line="259" w:lineRule="auto"/>
        <w:rPr>
          <w:rFonts w:ascii="Calibri" w:eastAsia="Calibri" w:hAnsi="Calibri" w:cs="Calibri"/>
        </w:rPr>
      </w:pPr>
    </w:p>
    <w:p w14:paraId="4933E833" w14:textId="77777777" w:rsidR="003B5F23" w:rsidRPr="003B5F23" w:rsidRDefault="003B5F23" w:rsidP="003B5F23">
      <w:pPr>
        <w:spacing w:after="160" w:line="259" w:lineRule="auto"/>
        <w:jc w:val="center"/>
        <w:rPr>
          <w:rFonts w:ascii="Calibri" w:eastAsia="Calibri" w:hAnsi="Calibri" w:cs="Times New Roman"/>
        </w:rPr>
      </w:pPr>
      <w:r w:rsidRPr="003B5F23">
        <w:rPr>
          <w:rFonts w:ascii="Calibri" w:eastAsia="Calibri" w:hAnsi="Calibri" w:cs="Calibri"/>
          <w:noProof/>
          <w:lang w:eastAsia="en-GB"/>
        </w:rPr>
        <mc:AlternateContent>
          <mc:Choice Requires="wps">
            <w:drawing>
              <wp:anchor distT="45720" distB="45720" distL="114300" distR="114300" simplePos="0" relativeHeight="251660288" behindDoc="0" locked="0" layoutInCell="1" allowOverlap="1" wp14:anchorId="3AA57040" wp14:editId="77D02834">
                <wp:simplePos x="0" y="0"/>
                <wp:positionH relativeFrom="margin">
                  <wp:posOffset>5473700</wp:posOffset>
                </wp:positionH>
                <wp:positionV relativeFrom="paragraph">
                  <wp:posOffset>235585</wp:posOffset>
                </wp:positionV>
                <wp:extent cx="4143375" cy="169545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695450"/>
                        </a:xfrm>
                        <a:prstGeom prst="rect">
                          <a:avLst/>
                        </a:prstGeom>
                        <a:solidFill>
                          <a:srgbClr val="FFFFFF"/>
                        </a:solidFill>
                        <a:ln w="9525">
                          <a:solidFill>
                            <a:srgbClr val="000000"/>
                          </a:solidFill>
                          <a:miter lim="800000"/>
                          <a:headEnd/>
                          <a:tailEnd/>
                        </a:ln>
                      </wps:spPr>
                      <wps:txbx>
                        <w:txbxContent>
                          <w:p w14:paraId="177BD614" w14:textId="77777777" w:rsidR="003B5F23" w:rsidRDefault="003B5F23" w:rsidP="003B5F23">
                            <w:pPr>
                              <w:pStyle w:val="NoSpacing"/>
                              <w:rPr>
                                <w:b/>
                                <w:color w:val="FF0000"/>
                              </w:rPr>
                            </w:pPr>
                            <w:r w:rsidRPr="003E5C10">
                              <w:rPr>
                                <w:b/>
                                <w:color w:val="FF0000"/>
                              </w:rPr>
                              <w:t xml:space="preserve">Health and Safety regulations are to be always complied </w:t>
                            </w:r>
                            <w:proofErr w:type="gramStart"/>
                            <w:r w:rsidRPr="003E5C10">
                              <w:rPr>
                                <w:b/>
                                <w:color w:val="FF0000"/>
                              </w:rPr>
                              <w:t>with</w:t>
                            </w:r>
                            <w:proofErr w:type="gramEnd"/>
                            <w:r w:rsidRPr="003E5C10">
                              <w:rPr>
                                <w:b/>
                                <w:color w:val="FF0000"/>
                              </w:rPr>
                              <w:t xml:space="preserve"> and it is the responsibility of staff to ensure that they make the young people aware of these and the potential dangers. </w:t>
                            </w:r>
                          </w:p>
                          <w:p w14:paraId="04D07D09" w14:textId="77777777" w:rsidR="003B5F23" w:rsidRDefault="003B5F23" w:rsidP="003B5F23">
                            <w:pPr>
                              <w:pStyle w:val="NoSpacing"/>
                              <w:rPr>
                                <w:b/>
                                <w:color w:val="FF0000"/>
                              </w:rPr>
                            </w:pPr>
                          </w:p>
                          <w:p w14:paraId="4D59657C" w14:textId="77777777" w:rsidR="003B5F23" w:rsidRDefault="003B5F23" w:rsidP="003B5F23">
                            <w:pPr>
                              <w:pStyle w:val="NoSpacing"/>
                              <w:rPr>
                                <w:b/>
                                <w:color w:val="FF0000"/>
                              </w:rPr>
                            </w:pPr>
                            <w:r>
                              <w:rPr>
                                <w:b/>
                                <w:color w:val="FF0000"/>
                              </w:rPr>
                              <w:t>Complete Additional Measures Risk Assessment form before leaving for trip/activity.</w:t>
                            </w:r>
                          </w:p>
                          <w:p w14:paraId="79972E1E" w14:textId="77777777" w:rsidR="003B5F23" w:rsidRDefault="003B5F23" w:rsidP="003B5F23">
                            <w:pPr>
                              <w:pStyle w:val="NoSpacing"/>
                              <w:rPr>
                                <w:b/>
                                <w:color w:val="FF0000"/>
                              </w:rPr>
                            </w:pPr>
                          </w:p>
                          <w:p w14:paraId="37D14091" w14:textId="77777777" w:rsidR="003B5F23" w:rsidRDefault="003B5F23" w:rsidP="003B5F23">
                            <w:pPr>
                              <w:pStyle w:val="NoSpacing"/>
                              <w:rPr>
                                <w:b/>
                                <w:color w:val="FF0000"/>
                              </w:rPr>
                            </w:pPr>
                            <w:r>
                              <w:rPr>
                                <w:b/>
                                <w:color w:val="FF0000"/>
                              </w:rPr>
                              <w:t>All activities MUST be authorised by Head or Deputy Head of Education.</w:t>
                            </w:r>
                          </w:p>
                          <w:p w14:paraId="71A6C454" w14:textId="77777777" w:rsidR="003B5F23" w:rsidRPr="003E5C10" w:rsidRDefault="003B5F23" w:rsidP="003B5F23">
                            <w:pPr>
                              <w:pStyle w:val="NoSpacing"/>
                              <w:rPr>
                                <w:b/>
                                <w:color w:val="FF0000"/>
                              </w:rPr>
                            </w:pPr>
                          </w:p>
                          <w:p w14:paraId="25C6B990" w14:textId="77777777" w:rsidR="003B5F23" w:rsidRDefault="003B5F23" w:rsidP="003B5F23">
                            <w:pPr>
                              <w:rPr>
                                <w:b/>
                                <w:color w:val="FF0000"/>
                              </w:rPr>
                            </w:pPr>
                          </w:p>
                          <w:p w14:paraId="53C98448" w14:textId="77777777" w:rsidR="003B5F23" w:rsidRPr="00BF62E8" w:rsidRDefault="003B5F23" w:rsidP="003B5F23">
                            <w:pPr>
                              <w:rPr>
                                <w:b/>
                                <w:color w:val="FF0000"/>
                              </w:rPr>
                            </w:pPr>
                          </w:p>
                          <w:p w14:paraId="74E4961F" w14:textId="77777777" w:rsidR="003B5F23" w:rsidRPr="00BF62E8" w:rsidRDefault="003B5F23" w:rsidP="003B5F23">
                            <w:pPr>
                              <w:rPr>
                                <w:b/>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A57040" id="_x0000_t202" coordsize="21600,21600" o:spt="202" path="m,l,21600r21600,l21600,xe">
                <v:stroke joinstyle="miter"/>
                <v:path gradientshapeok="t" o:connecttype="rect"/>
              </v:shapetype>
              <v:shape id="Text Box 2" o:spid="_x0000_s1026" type="#_x0000_t202" style="position:absolute;left:0;text-align:left;margin-left:431pt;margin-top:18.55pt;width:326.25pt;height:133.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">
                <v:textbox>
                  <w:txbxContent>
                    <w:p w14:paraId="177BD614" w14:textId="77777777" w:rsidR="003B5F23" w:rsidRDefault="003B5F23" w:rsidP="003B5F23">
                      <w:pPr>
                        <w:pStyle w:val="NoSpacing"/>
                        <w:rPr>
                          <w:b/>
                          <w:color w:val="FF0000"/>
                        </w:rPr>
                      </w:pPr>
                      <w:r w:rsidRPr="003E5C10">
                        <w:rPr>
                          <w:b/>
                          <w:color w:val="FF0000"/>
                        </w:rPr>
                        <w:t xml:space="preserve">Health and Safety regulations are to be always complied </w:t>
                      </w:r>
                      <w:proofErr w:type="gramStart"/>
                      <w:r w:rsidRPr="003E5C10">
                        <w:rPr>
                          <w:b/>
                          <w:color w:val="FF0000"/>
                        </w:rPr>
                        <w:t>with</w:t>
                      </w:r>
                      <w:proofErr w:type="gramEnd"/>
                      <w:r w:rsidRPr="003E5C10">
                        <w:rPr>
                          <w:b/>
                          <w:color w:val="FF0000"/>
                        </w:rPr>
                        <w:t xml:space="preserve"> and it is the responsibility of staff to ensure that they make the young people aware of these and the potential dangers. </w:t>
                      </w:r>
                    </w:p>
                    <w:p w14:paraId="04D07D09" w14:textId="77777777" w:rsidR="003B5F23" w:rsidRDefault="003B5F23" w:rsidP="003B5F23">
                      <w:pPr>
                        <w:pStyle w:val="NoSpacing"/>
                        <w:rPr>
                          <w:b/>
                          <w:color w:val="FF0000"/>
                        </w:rPr>
                      </w:pPr>
                    </w:p>
                    <w:p w14:paraId="4D59657C" w14:textId="77777777" w:rsidR="003B5F23" w:rsidRDefault="003B5F23" w:rsidP="003B5F23">
                      <w:pPr>
                        <w:pStyle w:val="NoSpacing"/>
                        <w:rPr>
                          <w:b/>
                          <w:color w:val="FF0000"/>
                        </w:rPr>
                      </w:pPr>
                      <w:r>
                        <w:rPr>
                          <w:b/>
                          <w:color w:val="FF0000"/>
                        </w:rPr>
                        <w:t>Complete Additional Measures Risk Assessment form before leaving for trip/activity.</w:t>
                      </w:r>
                    </w:p>
                    <w:p w14:paraId="79972E1E" w14:textId="77777777" w:rsidR="003B5F23" w:rsidRDefault="003B5F23" w:rsidP="003B5F23">
                      <w:pPr>
                        <w:pStyle w:val="NoSpacing"/>
                        <w:rPr>
                          <w:b/>
                          <w:color w:val="FF0000"/>
                        </w:rPr>
                      </w:pPr>
                    </w:p>
                    <w:p w14:paraId="37D14091" w14:textId="77777777" w:rsidR="003B5F23" w:rsidRDefault="003B5F23" w:rsidP="003B5F23">
                      <w:pPr>
                        <w:pStyle w:val="NoSpacing"/>
                        <w:rPr>
                          <w:b/>
                          <w:color w:val="FF0000"/>
                        </w:rPr>
                      </w:pPr>
                      <w:r>
                        <w:rPr>
                          <w:b/>
                          <w:color w:val="FF0000"/>
                        </w:rPr>
                        <w:t>All activities MUST be authorised by Head or Deputy Head of Education.</w:t>
                      </w:r>
                    </w:p>
                    <w:p w14:paraId="71A6C454" w14:textId="77777777" w:rsidR="003B5F23" w:rsidRPr="003E5C10" w:rsidRDefault="003B5F23" w:rsidP="003B5F23">
                      <w:pPr>
                        <w:pStyle w:val="NoSpacing"/>
                        <w:rPr>
                          <w:b/>
                          <w:color w:val="FF0000"/>
                        </w:rPr>
                      </w:pPr>
                    </w:p>
                    <w:p w14:paraId="25C6B990" w14:textId="77777777" w:rsidR="003B5F23" w:rsidRDefault="003B5F23" w:rsidP="003B5F23">
                      <w:pPr>
                        <w:rPr>
                          <w:b/>
                          <w:color w:val="FF0000"/>
                        </w:rPr>
                      </w:pPr>
                    </w:p>
                    <w:p w14:paraId="53C98448" w14:textId="77777777" w:rsidR="003B5F23" w:rsidRPr="00BF62E8" w:rsidRDefault="003B5F23" w:rsidP="003B5F23">
                      <w:pPr>
                        <w:rPr>
                          <w:b/>
                          <w:color w:val="FF0000"/>
                        </w:rPr>
                      </w:pPr>
                    </w:p>
                    <w:p w14:paraId="74E4961F" w14:textId="77777777" w:rsidR="003B5F23" w:rsidRPr="00BF62E8" w:rsidRDefault="003B5F23" w:rsidP="003B5F23">
                      <w:pPr>
                        <w:rPr>
                          <w:b/>
                          <w:color w:val="FF0000"/>
                        </w:rPr>
                      </w:pPr>
                    </w:p>
                  </w:txbxContent>
                </v:textbox>
                <w10:wrap anchorx="margin"/>
              </v:shape>
            </w:pict>
          </mc:Fallback>
        </mc:AlternateContent>
      </w:r>
      <w:r w:rsidRPr="003B5F23">
        <w:rPr>
          <w:rFonts w:ascii="Calibri" w:eastAsia="Calibri" w:hAnsi="Calibri" w:cs="Calibri"/>
          <w:noProof/>
          <w:lang w:eastAsia="en-GB"/>
        </w:rPr>
        <mc:AlternateContent>
          <mc:Choice Requires="wps">
            <w:drawing>
              <wp:anchor distT="45720" distB="45720" distL="114300" distR="114300" simplePos="0" relativeHeight="251659264" behindDoc="0" locked="0" layoutInCell="1" allowOverlap="1" wp14:anchorId="07A354BF" wp14:editId="1FF6CE9F">
                <wp:simplePos x="0" y="0"/>
                <wp:positionH relativeFrom="column">
                  <wp:posOffset>-44450</wp:posOffset>
                </wp:positionH>
                <wp:positionV relativeFrom="paragraph">
                  <wp:posOffset>235585</wp:posOffset>
                </wp:positionV>
                <wp:extent cx="2360930" cy="1809750"/>
                <wp:effectExtent l="0" t="0" r="1333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09750"/>
                        </a:xfrm>
                        <a:prstGeom prst="rect">
                          <a:avLst/>
                        </a:prstGeom>
                        <a:solidFill>
                          <a:srgbClr val="FFFFFF"/>
                        </a:solidFill>
                        <a:ln w="9525">
                          <a:solidFill>
                            <a:srgbClr val="000000"/>
                          </a:solidFill>
                          <a:miter lim="800000"/>
                          <a:headEnd/>
                          <a:tailEnd/>
                        </a:ln>
                      </wps:spPr>
                      <wps:txbx>
                        <w:txbxContent>
                          <w:p w14:paraId="0060068C" w14:textId="77777777" w:rsidR="003B5F23" w:rsidRDefault="003B5F23" w:rsidP="003B5F23">
                            <w:pPr>
                              <w:rPr>
                                <w:b/>
                                <w:color w:val="FF0000"/>
                              </w:rPr>
                            </w:pPr>
                            <w:r w:rsidRPr="0030416E">
                              <w:rPr>
                                <w:b/>
                                <w:color w:val="FF0000"/>
                              </w:rPr>
                              <w:t>This Risk Assessment is to be used in conjunction with</w:t>
                            </w:r>
                            <w:r>
                              <w:rPr>
                                <w:b/>
                                <w:color w:val="FF0000"/>
                              </w:rPr>
                              <w:t>:</w:t>
                            </w:r>
                            <w:r w:rsidRPr="0030416E">
                              <w:rPr>
                                <w:b/>
                                <w:color w:val="FF0000"/>
                              </w:rPr>
                              <w:t xml:space="preserve"> </w:t>
                            </w:r>
                          </w:p>
                          <w:p w14:paraId="7EE7CFE5" w14:textId="77777777" w:rsidR="003B5F23" w:rsidRPr="006D42E7" w:rsidRDefault="003B5F23" w:rsidP="003B5F23">
                            <w:pPr>
                              <w:pStyle w:val="NoSpacing"/>
                              <w:numPr>
                                <w:ilvl w:val="0"/>
                                <w:numId w:val="41"/>
                              </w:numPr>
                              <w:rPr>
                                <w:b/>
                                <w:bCs/>
                                <w:color w:val="FF0000"/>
                              </w:rPr>
                            </w:pPr>
                            <w:r w:rsidRPr="006D42E7">
                              <w:rPr>
                                <w:b/>
                                <w:bCs/>
                                <w:color w:val="FF0000"/>
                              </w:rPr>
                              <w:t>Pupil’s Individual Risk Assessment</w:t>
                            </w:r>
                          </w:p>
                          <w:p w14:paraId="1E1F7663" w14:textId="77777777" w:rsidR="003B5F23" w:rsidRPr="006D42E7" w:rsidRDefault="003B5F23" w:rsidP="003B5F23">
                            <w:pPr>
                              <w:pStyle w:val="NoSpacing"/>
                              <w:numPr>
                                <w:ilvl w:val="0"/>
                                <w:numId w:val="41"/>
                              </w:numPr>
                              <w:rPr>
                                <w:b/>
                                <w:bCs/>
                                <w:color w:val="FF0000"/>
                              </w:rPr>
                            </w:pPr>
                            <w:r w:rsidRPr="006D42E7">
                              <w:rPr>
                                <w:b/>
                                <w:bCs/>
                                <w:color w:val="FF0000"/>
                              </w:rPr>
                              <w:t>PBSP</w:t>
                            </w:r>
                            <w:r>
                              <w:rPr>
                                <w:b/>
                                <w:bCs/>
                                <w:color w:val="FF0000"/>
                              </w:rPr>
                              <w:t>/ILP</w:t>
                            </w:r>
                          </w:p>
                          <w:p w14:paraId="380D6EEF" w14:textId="77777777" w:rsidR="003B5F23" w:rsidRPr="006D42E7" w:rsidRDefault="003B5F23" w:rsidP="003B5F23">
                            <w:pPr>
                              <w:pStyle w:val="NoSpacing"/>
                              <w:numPr>
                                <w:ilvl w:val="0"/>
                                <w:numId w:val="41"/>
                              </w:numPr>
                              <w:rPr>
                                <w:b/>
                                <w:bCs/>
                                <w:color w:val="FF0000"/>
                              </w:rPr>
                            </w:pPr>
                            <w:r w:rsidRPr="006D42E7">
                              <w:rPr>
                                <w:b/>
                                <w:bCs/>
                                <w:color w:val="FF0000"/>
                              </w:rPr>
                              <w:t xml:space="preserve">Provider’s risk assessment </w:t>
                            </w:r>
                          </w:p>
                          <w:p w14:paraId="76659EC9" w14:textId="77777777" w:rsidR="003B5F23" w:rsidRDefault="003B5F23" w:rsidP="003B5F23">
                            <w:pPr>
                              <w:pStyle w:val="NoSpacing"/>
                              <w:numPr>
                                <w:ilvl w:val="0"/>
                                <w:numId w:val="41"/>
                              </w:numPr>
                              <w:rPr>
                                <w:b/>
                                <w:bCs/>
                                <w:color w:val="FF0000"/>
                              </w:rPr>
                            </w:pPr>
                            <w:r w:rsidRPr="006D42E7">
                              <w:rPr>
                                <w:b/>
                                <w:bCs/>
                                <w:color w:val="FF0000"/>
                              </w:rPr>
                              <w:t xml:space="preserve">Travelling in </w:t>
                            </w:r>
                            <w:r>
                              <w:rPr>
                                <w:b/>
                                <w:bCs/>
                                <w:color w:val="FF0000"/>
                              </w:rPr>
                              <w:t>vehicle</w:t>
                            </w:r>
                            <w:r w:rsidRPr="006D42E7">
                              <w:rPr>
                                <w:b/>
                                <w:bCs/>
                                <w:color w:val="FF0000"/>
                              </w:rPr>
                              <w:t xml:space="preserve"> risk assessment.</w:t>
                            </w:r>
                          </w:p>
                          <w:p w14:paraId="33898EAA" w14:textId="77777777" w:rsidR="003B5F23" w:rsidRPr="006D42E7" w:rsidRDefault="003B5F23" w:rsidP="003B5F23">
                            <w:pPr>
                              <w:pStyle w:val="NoSpacing"/>
                              <w:ind w:left="720"/>
                              <w:rPr>
                                <w:b/>
                                <w:bCs/>
                                <w:color w:val="FF0000"/>
                              </w:rPr>
                            </w:pPr>
                          </w:p>
                          <w:p w14:paraId="3F32DD29" w14:textId="77777777" w:rsidR="003B5F23" w:rsidRPr="0030416E" w:rsidRDefault="003B5F23" w:rsidP="003B5F23">
                            <w:pPr>
                              <w:rPr>
                                <w:b/>
                                <w:color w:val="FF0000"/>
                              </w:rPr>
                            </w:pPr>
                            <w:r>
                              <w:rPr>
                                <w:b/>
                                <w:color w:val="FF0000"/>
                              </w:rPr>
                              <w:t xml:space="preserve">Public liability insurance and fire evacuation information should be obtained from place of visit prior to </w:t>
                            </w:r>
                            <w:proofErr w:type="gramStart"/>
                            <w:r>
                              <w:rPr>
                                <w:b/>
                                <w:color w:val="FF0000"/>
                              </w:rPr>
                              <w:t>trip, and</w:t>
                            </w:r>
                            <w:proofErr w:type="gramEnd"/>
                            <w:r>
                              <w:rPr>
                                <w:b/>
                                <w:color w:val="FF0000"/>
                              </w:rPr>
                              <w:t xml:space="preserve"> read by all staff.</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A354BF" id="_x0000_s1027" type="#_x0000_t202" style="position:absolute;left:0;text-align:left;margin-left:-3.5pt;margin-top:18.55pt;width:185.9pt;height:142.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">
                <v:textbox>
                  <w:txbxContent>
                    <w:p w14:paraId="0060068C" w14:textId="77777777" w:rsidR="003B5F23" w:rsidRDefault="003B5F23" w:rsidP="003B5F23">
                      <w:pPr>
                        <w:rPr>
                          <w:b/>
                          <w:color w:val="FF0000"/>
                        </w:rPr>
                      </w:pPr>
                      <w:r w:rsidRPr="0030416E">
                        <w:rPr>
                          <w:b/>
                          <w:color w:val="FF0000"/>
                        </w:rPr>
                        <w:t>This Risk Assessment is to be used in conjunction with</w:t>
                      </w:r>
                      <w:r>
                        <w:rPr>
                          <w:b/>
                          <w:color w:val="FF0000"/>
                        </w:rPr>
                        <w:t>:</w:t>
                      </w:r>
                      <w:r w:rsidRPr="0030416E">
                        <w:rPr>
                          <w:b/>
                          <w:color w:val="FF0000"/>
                        </w:rPr>
                        <w:t xml:space="preserve"> </w:t>
                      </w:r>
                    </w:p>
                    <w:p w14:paraId="7EE7CFE5" w14:textId="77777777" w:rsidR="003B5F23" w:rsidRPr="006D42E7" w:rsidRDefault="003B5F23" w:rsidP="003B5F23">
                      <w:pPr>
                        <w:pStyle w:val="NoSpacing"/>
                        <w:numPr>
                          <w:ilvl w:val="0"/>
                          <w:numId w:val="41"/>
                        </w:numPr>
                        <w:rPr>
                          <w:b/>
                          <w:bCs/>
                          <w:color w:val="FF0000"/>
                        </w:rPr>
                      </w:pPr>
                      <w:r w:rsidRPr="006D42E7">
                        <w:rPr>
                          <w:b/>
                          <w:bCs/>
                          <w:color w:val="FF0000"/>
                        </w:rPr>
                        <w:t>Pupil’s Individual Risk Assessment</w:t>
                      </w:r>
                    </w:p>
                    <w:p w14:paraId="1E1F7663" w14:textId="77777777" w:rsidR="003B5F23" w:rsidRPr="006D42E7" w:rsidRDefault="003B5F23" w:rsidP="003B5F23">
                      <w:pPr>
                        <w:pStyle w:val="NoSpacing"/>
                        <w:numPr>
                          <w:ilvl w:val="0"/>
                          <w:numId w:val="41"/>
                        </w:numPr>
                        <w:rPr>
                          <w:b/>
                          <w:bCs/>
                          <w:color w:val="FF0000"/>
                        </w:rPr>
                      </w:pPr>
                      <w:r w:rsidRPr="006D42E7">
                        <w:rPr>
                          <w:b/>
                          <w:bCs/>
                          <w:color w:val="FF0000"/>
                        </w:rPr>
                        <w:t>PBSP</w:t>
                      </w:r>
                      <w:r>
                        <w:rPr>
                          <w:b/>
                          <w:bCs/>
                          <w:color w:val="FF0000"/>
                        </w:rPr>
                        <w:t>/ILP</w:t>
                      </w:r>
                    </w:p>
                    <w:p w14:paraId="380D6EEF" w14:textId="77777777" w:rsidR="003B5F23" w:rsidRPr="006D42E7" w:rsidRDefault="003B5F23" w:rsidP="003B5F23">
                      <w:pPr>
                        <w:pStyle w:val="NoSpacing"/>
                        <w:numPr>
                          <w:ilvl w:val="0"/>
                          <w:numId w:val="41"/>
                        </w:numPr>
                        <w:rPr>
                          <w:b/>
                          <w:bCs/>
                          <w:color w:val="FF0000"/>
                        </w:rPr>
                      </w:pPr>
                      <w:r w:rsidRPr="006D42E7">
                        <w:rPr>
                          <w:b/>
                          <w:bCs/>
                          <w:color w:val="FF0000"/>
                        </w:rPr>
                        <w:t xml:space="preserve">Provider’s risk assessment </w:t>
                      </w:r>
                    </w:p>
                    <w:p w14:paraId="76659EC9" w14:textId="77777777" w:rsidR="003B5F23" w:rsidRDefault="003B5F23" w:rsidP="003B5F23">
                      <w:pPr>
                        <w:pStyle w:val="NoSpacing"/>
                        <w:numPr>
                          <w:ilvl w:val="0"/>
                          <w:numId w:val="41"/>
                        </w:numPr>
                        <w:rPr>
                          <w:b/>
                          <w:bCs/>
                          <w:color w:val="FF0000"/>
                        </w:rPr>
                      </w:pPr>
                      <w:r w:rsidRPr="006D42E7">
                        <w:rPr>
                          <w:b/>
                          <w:bCs/>
                          <w:color w:val="FF0000"/>
                        </w:rPr>
                        <w:t xml:space="preserve">Travelling in </w:t>
                      </w:r>
                      <w:r>
                        <w:rPr>
                          <w:b/>
                          <w:bCs/>
                          <w:color w:val="FF0000"/>
                        </w:rPr>
                        <w:t>vehicle</w:t>
                      </w:r>
                      <w:r w:rsidRPr="006D42E7">
                        <w:rPr>
                          <w:b/>
                          <w:bCs/>
                          <w:color w:val="FF0000"/>
                        </w:rPr>
                        <w:t xml:space="preserve"> risk assessment.</w:t>
                      </w:r>
                    </w:p>
                    <w:p w14:paraId="33898EAA" w14:textId="77777777" w:rsidR="003B5F23" w:rsidRPr="006D42E7" w:rsidRDefault="003B5F23" w:rsidP="003B5F23">
                      <w:pPr>
                        <w:pStyle w:val="NoSpacing"/>
                        <w:ind w:left="720"/>
                        <w:rPr>
                          <w:b/>
                          <w:bCs/>
                          <w:color w:val="FF0000"/>
                        </w:rPr>
                      </w:pPr>
                    </w:p>
                    <w:p w14:paraId="3F32DD29" w14:textId="77777777" w:rsidR="003B5F23" w:rsidRPr="0030416E" w:rsidRDefault="003B5F23" w:rsidP="003B5F23">
                      <w:pPr>
                        <w:rPr>
                          <w:b/>
                          <w:color w:val="FF0000"/>
                        </w:rPr>
                      </w:pPr>
                      <w:r>
                        <w:rPr>
                          <w:b/>
                          <w:color w:val="FF0000"/>
                        </w:rPr>
                        <w:t xml:space="preserve">Public liability insurance and fire evacuation information should be obtained from place of visit prior to </w:t>
                      </w:r>
                      <w:proofErr w:type="gramStart"/>
                      <w:r>
                        <w:rPr>
                          <w:b/>
                          <w:color w:val="FF0000"/>
                        </w:rPr>
                        <w:t>trip, and</w:t>
                      </w:r>
                      <w:proofErr w:type="gramEnd"/>
                      <w:r>
                        <w:rPr>
                          <w:b/>
                          <w:color w:val="FF0000"/>
                        </w:rPr>
                        <w:t xml:space="preserve"> read by all staff.</w:t>
                      </w:r>
                    </w:p>
                  </w:txbxContent>
                </v:textbox>
                <w10:wrap type="square"/>
              </v:shape>
            </w:pict>
          </mc:Fallback>
        </mc:AlternateContent>
      </w:r>
    </w:p>
    <w:p w14:paraId="675FD4AD" w14:textId="77777777" w:rsidR="003B5F23" w:rsidRPr="003B5F23" w:rsidRDefault="003B5F23" w:rsidP="003B5F23">
      <w:pPr>
        <w:spacing w:after="160" w:line="259" w:lineRule="auto"/>
        <w:jc w:val="center"/>
        <w:rPr>
          <w:rFonts w:ascii="Calibri" w:eastAsia="Calibri" w:hAnsi="Calibri" w:cs="Calibri"/>
        </w:rPr>
      </w:pPr>
    </w:p>
    <w:p w14:paraId="626EDD1E" w14:textId="77777777" w:rsidR="003B5F23" w:rsidRPr="003B5F23" w:rsidRDefault="003B5F23" w:rsidP="003B5F23">
      <w:pPr>
        <w:spacing w:after="160" w:line="259" w:lineRule="auto"/>
        <w:jc w:val="center"/>
        <w:rPr>
          <w:rFonts w:ascii="Calibri" w:eastAsia="Calibri" w:hAnsi="Calibri" w:cs="Calibri"/>
        </w:rPr>
      </w:pPr>
    </w:p>
    <w:p w14:paraId="5225B3CB" w14:textId="77777777" w:rsidR="003B5F23" w:rsidRPr="003B5F23" w:rsidRDefault="003B5F23" w:rsidP="003B5F23">
      <w:pPr>
        <w:spacing w:after="160" w:line="259" w:lineRule="auto"/>
        <w:rPr>
          <w:rFonts w:ascii="Calibri" w:eastAsia="Calibri" w:hAnsi="Calibri" w:cs="Calibri"/>
        </w:rPr>
      </w:pPr>
      <w:r w:rsidRPr="003B5F23">
        <w:rPr>
          <w:rFonts w:ascii="Calibri" w:eastAsia="Calibri" w:hAnsi="Calibri" w:cs="Calibri"/>
          <w:noProof/>
          <w:lang w:eastAsia="en-GB"/>
        </w:rPr>
        <w:lastRenderedPageBreak/>
        <w:drawing>
          <wp:anchor distT="0" distB="0" distL="114300" distR="114300" simplePos="0" relativeHeight="251661312" behindDoc="0" locked="0" layoutInCell="1" allowOverlap="1" wp14:anchorId="5A617C2E" wp14:editId="68E5E96B">
            <wp:simplePos x="0" y="0"/>
            <wp:positionH relativeFrom="margin">
              <wp:align>left</wp:align>
            </wp:positionH>
            <wp:positionV relativeFrom="paragraph">
              <wp:posOffset>393065</wp:posOffset>
            </wp:positionV>
            <wp:extent cx="9829800" cy="5010150"/>
            <wp:effectExtent l="0" t="0" r="0" b="0"/>
            <wp:wrapThrough wrapText="bothSides">
              <wp:wrapPolygon edited="0">
                <wp:start x="0" y="0"/>
                <wp:lineTo x="0" y="21518"/>
                <wp:lineTo x="21558" y="21518"/>
                <wp:lineTo x="21558" y="0"/>
                <wp:lineTo x="0" y="0"/>
              </wp:wrapPolygon>
            </wp:wrapThrough>
            <wp:docPr id="6" name="irc_mi" descr="Image result for risk matrix">
              <a:hlinkClick xmlns:a="http://schemas.openxmlformats.org/drawingml/2006/main" r:id="rId17" tgtFrame="&quot;_blank&quot;"/>
            </wp:docPr>
            <wp:cNvGraphicFramePr/>
            <a:graphic xmlns:a="http://schemas.openxmlformats.org/drawingml/2006/main">
              <a:graphicData uri="http://schemas.openxmlformats.org/drawingml/2006/picture">
                <pic:pic xmlns:pic="http://schemas.openxmlformats.org/drawingml/2006/picture">
                  <pic:nvPicPr>
                    <pic:cNvPr id="3" name="irc_mi" descr="Image result for risk matrix">
                      <a:hlinkClick r:id="rId17" tgtFrame="&quot;_blank&quot;"/>
                    </pic:cNvPr>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29800" cy="5010150"/>
                    </a:xfrm>
                    <a:prstGeom prst="rect">
                      <a:avLst/>
                    </a:prstGeom>
                    <a:noFill/>
                    <a:ln>
                      <a:noFill/>
                    </a:ln>
                  </pic:spPr>
                </pic:pic>
              </a:graphicData>
            </a:graphic>
          </wp:anchor>
        </w:drawing>
      </w:r>
    </w:p>
    <w:p w14:paraId="0B6F622B" w14:textId="77777777" w:rsidR="003B5F23" w:rsidRPr="003B5F23" w:rsidRDefault="003B5F23" w:rsidP="003B5F23">
      <w:pPr>
        <w:spacing w:after="160" w:line="259" w:lineRule="auto"/>
        <w:rPr>
          <w:rFonts w:ascii="Calibri" w:eastAsia="Calibri" w:hAnsi="Calibri" w:cs="Calibri"/>
        </w:rPr>
      </w:pPr>
    </w:p>
    <w:p w14:paraId="4B15C2EB" w14:textId="77777777" w:rsidR="003B5F23" w:rsidRPr="003B5F23" w:rsidRDefault="003B5F23" w:rsidP="003B5F23">
      <w:pPr>
        <w:spacing w:after="160" w:line="259" w:lineRule="auto"/>
        <w:rPr>
          <w:rFonts w:ascii="Calibri" w:eastAsia="Calibri" w:hAnsi="Calibri" w:cs="Calibri"/>
        </w:rPr>
      </w:pPr>
    </w:p>
    <w:tbl>
      <w:tblPr>
        <w:tblStyle w:val="TableGrid1"/>
        <w:tblW w:w="14879" w:type="dxa"/>
        <w:tblLayout w:type="fixed"/>
        <w:tblLook w:val="04A0" w:firstRow="1" w:lastRow="0" w:firstColumn="1" w:lastColumn="0" w:noHBand="0" w:noVBand="1"/>
      </w:tblPr>
      <w:tblGrid>
        <w:gridCol w:w="1696"/>
        <w:gridCol w:w="1560"/>
        <w:gridCol w:w="5670"/>
        <w:gridCol w:w="4394"/>
        <w:gridCol w:w="1559"/>
      </w:tblGrid>
      <w:tr w:rsidR="003B5F23" w:rsidRPr="003B5F23" w14:paraId="65564990" w14:textId="77777777" w:rsidTr="00A805DE">
        <w:tc>
          <w:tcPr>
            <w:tcW w:w="1696" w:type="dxa"/>
          </w:tcPr>
          <w:p w14:paraId="1CE38D29" w14:textId="77777777" w:rsidR="003B5F23" w:rsidRPr="003B5F23" w:rsidRDefault="003B5F23" w:rsidP="003B5F23">
            <w:pPr>
              <w:jc w:val="center"/>
              <w:rPr>
                <w:rFonts w:ascii="Calibri" w:eastAsia="Calibri" w:hAnsi="Calibri" w:cs="Calibri"/>
                <w:b/>
              </w:rPr>
            </w:pPr>
            <w:r w:rsidRPr="003B5F23">
              <w:rPr>
                <w:rFonts w:ascii="Calibri" w:eastAsia="Calibri" w:hAnsi="Calibri" w:cs="Calibri"/>
                <w:b/>
              </w:rPr>
              <w:t>Identified Risk</w:t>
            </w:r>
          </w:p>
        </w:tc>
        <w:tc>
          <w:tcPr>
            <w:tcW w:w="1560" w:type="dxa"/>
          </w:tcPr>
          <w:p w14:paraId="60AB24ED" w14:textId="77777777" w:rsidR="003B5F23" w:rsidRPr="003B5F23" w:rsidRDefault="003B5F23" w:rsidP="003B5F23">
            <w:pPr>
              <w:jc w:val="center"/>
              <w:rPr>
                <w:rFonts w:ascii="Calibri" w:eastAsia="Calibri" w:hAnsi="Calibri" w:cs="Calibri"/>
                <w:b/>
              </w:rPr>
            </w:pPr>
            <w:r w:rsidRPr="003B5F23">
              <w:rPr>
                <w:rFonts w:ascii="Calibri" w:eastAsia="Calibri" w:hAnsi="Calibri" w:cs="Calibri"/>
                <w:b/>
              </w:rPr>
              <w:t>Risk</w:t>
            </w:r>
          </w:p>
        </w:tc>
        <w:tc>
          <w:tcPr>
            <w:tcW w:w="5670" w:type="dxa"/>
          </w:tcPr>
          <w:p w14:paraId="20B4796F" w14:textId="77777777" w:rsidR="003B5F23" w:rsidRPr="003B5F23" w:rsidRDefault="003B5F23" w:rsidP="003B5F23">
            <w:pPr>
              <w:jc w:val="center"/>
              <w:rPr>
                <w:rFonts w:ascii="Calibri" w:eastAsia="Calibri" w:hAnsi="Calibri" w:cs="Calibri"/>
                <w:b/>
              </w:rPr>
            </w:pPr>
            <w:r w:rsidRPr="003B5F23">
              <w:rPr>
                <w:rFonts w:ascii="Calibri" w:eastAsia="Calibri" w:hAnsi="Calibri" w:cs="Calibri"/>
                <w:b/>
              </w:rPr>
              <w:t>Action to eliminate/reduce risk</w:t>
            </w:r>
          </w:p>
        </w:tc>
        <w:tc>
          <w:tcPr>
            <w:tcW w:w="4394" w:type="dxa"/>
          </w:tcPr>
          <w:p w14:paraId="46A348ED" w14:textId="77777777" w:rsidR="003B5F23" w:rsidRPr="003B5F23" w:rsidRDefault="003B5F23" w:rsidP="003B5F23">
            <w:pPr>
              <w:jc w:val="center"/>
              <w:rPr>
                <w:rFonts w:ascii="Calibri" w:eastAsia="Calibri" w:hAnsi="Calibri" w:cs="Times New Roman"/>
                <w:b/>
              </w:rPr>
            </w:pPr>
            <w:r w:rsidRPr="003B5F23">
              <w:rPr>
                <w:rFonts w:ascii="Calibri" w:eastAsia="Calibri" w:hAnsi="Calibri" w:cs="Times New Roman"/>
                <w:b/>
              </w:rPr>
              <w:t>Is further action necessary?</w:t>
            </w:r>
          </w:p>
        </w:tc>
        <w:tc>
          <w:tcPr>
            <w:tcW w:w="1559" w:type="dxa"/>
            <w:tcBorders>
              <w:bottom w:val="single" w:sz="4" w:space="0" w:color="auto"/>
            </w:tcBorders>
          </w:tcPr>
          <w:p w14:paraId="01318F62"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Residual Risk</w:t>
            </w:r>
          </w:p>
        </w:tc>
      </w:tr>
      <w:tr w:rsidR="003B5F23" w:rsidRPr="003B5F23" w14:paraId="18D3C58E" w14:textId="77777777" w:rsidTr="003B5F23">
        <w:tc>
          <w:tcPr>
            <w:tcW w:w="1696" w:type="dxa"/>
          </w:tcPr>
          <w:p w14:paraId="3A510489" w14:textId="77777777" w:rsidR="003B5F23" w:rsidRPr="003B5F23" w:rsidRDefault="003B5F23" w:rsidP="003B5F23">
            <w:pPr>
              <w:rPr>
                <w:rFonts w:ascii="Calibri" w:eastAsia="Calibri" w:hAnsi="Calibri" w:cs="Calibri"/>
                <w:b/>
              </w:rPr>
            </w:pPr>
            <w:r w:rsidRPr="003B5F23">
              <w:rPr>
                <w:rFonts w:ascii="Calibri" w:eastAsia="Calibri" w:hAnsi="Calibri" w:cs="Calibri"/>
                <w:b/>
              </w:rPr>
              <w:t>Location</w:t>
            </w:r>
          </w:p>
          <w:p w14:paraId="5127DE4D" w14:textId="77777777" w:rsidR="003B5F23" w:rsidRPr="003B5F23" w:rsidRDefault="003B5F23" w:rsidP="003B5F23">
            <w:pPr>
              <w:rPr>
                <w:rFonts w:ascii="Calibri" w:eastAsia="Calibri" w:hAnsi="Calibri" w:cs="Times New Roman"/>
                <w:b/>
                <w:bCs/>
              </w:rPr>
            </w:pPr>
          </w:p>
          <w:p w14:paraId="01880459" w14:textId="77777777" w:rsidR="003B5F23" w:rsidRPr="003B5F23" w:rsidRDefault="003B5F23" w:rsidP="003B5F23">
            <w:pPr>
              <w:rPr>
                <w:rFonts w:ascii="Calibri" w:eastAsia="Calibri" w:hAnsi="Calibri" w:cs="Times New Roman"/>
                <w:b/>
                <w:bCs/>
              </w:rPr>
            </w:pPr>
          </w:p>
          <w:p w14:paraId="5A1B6BAD" w14:textId="77777777" w:rsidR="003B5F23" w:rsidRPr="003B5F23" w:rsidRDefault="003B5F23" w:rsidP="003B5F23">
            <w:pPr>
              <w:rPr>
                <w:rFonts w:ascii="Calibri" w:eastAsia="Calibri" w:hAnsi="Calibri" w:cs="Times New Roman"/>
                <w:b/>
                <w:bCs/>
              </w:rPr>
            </w:pPr>
            <w:r w:rsidRPr="003B5F23">
              <w:rPr>
                <w:rFonts w:ascii="Calibri" w:eastAsia="Calibri" w:hAnsi="Calibri" w:cs="Times New Roman"/>
                <w:b/>
                <w:bCs/>
              </w:rPr>
              <w:t xml:space="preserve">The nearest railway station to postcode CH5 2DH </w:t>
            </w:r>
            <w:proofErr w:type="gramStart"/>
            <w:r w:rsidRPr="003B5F23">
              <w:rPr>
                <w:rFonts w:ascii="Calibri" w:eastAsia="Calibri" w:hAnsi="Calibri" w:cs="Times New Roman"/>
                <w:b/>
                <w:bCs/>
              </w:rPr>
              <w:t>is  Hawarden</w:t>
            </w:r>
            <w:proofErr w:type="gramEnd"/>
            <w:r w:rsidRPr="003B5F23">
              <w:rPr>
                <w:rFonts w:ascii="Calibri" w:eastAsia="Calibri" w:hAnsi="Calibri" w:cs="Times New Roman"/>
                <w:b/>
                <w:bCs/>
              </w:rPr>
              <w:t xml:space="preserve"> (2 km)</w:t>
            </w:r>
          </w:p>
          <w:p w14:paraId="68FE9F2B" w14:textId="77777777" w:rsidR="003B5F23" w:rsidRPr="003B5F23" w:rsidRDefault="003B5F23" w:rsidP="003B5F23">
            <w:pPr>
              <w:rPr>
                <w:rFonts w:ascii="Calibri" w:eastAsia="Calibri" w:hAnsi="Calibri" w:cs="Times New Roman"/>
                <w:b/>
                <w:bCs/>
              </w:rPr>
            </w:pPr>
          </w:p>
        </w:tc>
        <w:tc>
          <w:tcPr>
            <w:tcW w:w="1560" w:type="dxa"/>
            <w:shd w:val="clear" w:color="auto" w:fill="FFC000"/>
          </w:tcPr>
          <w:p w14:paraId="0B2D1954" w14:textId="77777777" w:rsidR="003B5F23" w:rsidRPr="003B5F23" w:rsidRDefault="003B5F23" w:rsidP="003B5F23">
            <w:pPr>
              <w:jc w:val="center"/>
              <w:rPr>
                <w:rFonts w:ascii="Calibri" w:eastAsia="Calibri" w:hAnsi="Calibri" w:cs="Calibri"/>
                <w:b/>
              </w:rPr>
            </w:pPr>
            <w:r w:rsidRPr="003B5F23">
              <w:rPr>
                <w:rFonts w:ascii="Calibri" w:eastAsia="Calibri" w:hAnsi="Calibri" w:cs="Calibri"/>
                <w:b/>
              </w:rPr>
              <w:t>M/H</w:t>
            </w:r>
          </w:p>
        </w:tc>
        <w:tc>
          <w:tcPr>
            <w:tcW w:w="5670" w:type="dxa"/>
          </w:tcPr>
          <w:p w14:paraId="5C3163C9" w14:textId="77777777" w:rsidR="003B5F23" w:rsidRPr="003B5F23" w:rsidRDefault="003B5F23" w:rsidP="003B5F23">
            <w:pPr>
              <w:numPr>
                <w:ilvl w:val="0"/>
                <w:numId w:val="42"/>
              </w:numPr>
              <w:rPr>
                <w:rFonts w:ascii="Calibri" w:eastAsia="Calibri" w:hAnsi="Calibri" w:cs="Times New Roman"/>
              </w:rPr>
            </w:pPr>
            <w:r w:rsidRPr="003B5F23">
              <w:rPr>
                <w:rFonts w:ascii="Calibri" w:eastAsia="Calibri" w:hAnsi="Calibri" w:cs="Times New Roman"/>
              </w:rPr>
              <w:t>Ensure pupils are not unaccompanied at any time</w:t>
            </w:r>
          </w:p>
          <w:p w14:paraId="6DCDFFAA" w14:textId="77777777" w:rsidR="003B5F23" w:rsidRPr="003B5F23" w:rsidRDefault="003B5F23" w:rsidP="003B5F23">
            <w:pPr>
              <w:numPr>
                <w:ilvl w:val="0"/>
                <w:numId w:val="42"/>
              </w:numPr>
              <w:rPr>
                <w:rFonts w:ascii="Calibri" w:eastAsia="Calibri" w:hAnsi="Calibri" w:cs="Times New Roman"/>
              </w:rPr>
            </w:pPr>
            <w:r w:rsidRPr="003B5F23">
              <w:rPr>
                <w:rFonts w:ascii="Calibri" w:eastAsia="Calibri" w:hAnsi="Calibri" w:cs="Times New Roman"/>
              </w:rPr>
              <w:t>Follow MFE protocol should a pupil go missing</w:t>
            </w:r>
          </w:p>
        </w:tc>
        <w:tc>
          <w:tcPr>
            <w:tcW w:w="4394" w:type="dxa"/>
          </w:tcPr>
          <w:p w14:paraId="12D6214F"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t>Assess pupils on day of activity to see if additional staff are required or if activity needs to be cancelled</w:t>
            </w:r>
          </w:p>
        </w:tc>
        <w:tc>
          <w:tcPr>
            <w:tcW w:w="1559" w:type="dxa"/>
            <w:tcBorders>
              <w:bottom w:val="single" w:sz="4" w:space="0" w:color="auto"/>
            </w:tcBorders>
            <w:shd w:val="clear" w:color="auto" w:fill="00B050"/>
          </w:tcPr>
          <w:p w14:paraId="3BC8939D"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L</w:t>
            </w:r>
          </w:p>
        </w:tc>
      </w:tr>
      <w:tr w:rsidR="003B5F23" w:rsidRPr="003B5F23" w14:paraId="1AC44856" w14:textId="77777777" w:rsidTr="003B5F23">
        <w:trPr>
          <w:trHeight w:val="300"/>
        </w:trPr>
        <w:tc>
          <w:tcPr>
            <w:tcW w:w="1696" w:type="dxa"/>
          </w:tcPr>
          <w:p w14:paraId="0F4E920F" w14:textId="77777777" w:rsidR="003B5F23" w:rsidRPr="003B5F23" w:rsidRDefault="003B5F23" w:rsidP="003B5F23">
            <w:pPr>
              <w:rPr>
                <w:rFonts w:ascii="Calibri" w:eastAsia="Calibri" w:hAnsi="Calibri" w:cs="Times New Roman"/>
                <w:b/>
                <w:bCs/>
              </w:rPr>
            </w:pPr>
            <w:r w:rsidRPr="003B5F23">
              <w:rPr>
                <w:rFonts w:ascii="Calibri" w:eastAsia="Calibri" w:hAnsi="Calibri" w:cs="Times New Roman"/>
                <w:b/>
                <w:bCs/>
              </w:rPr>
              <w:t>Activity overall risk according to providers risk assessment</w:t>
            </w:r>
          </w:p>
        </w:tc>
        <w:tc>
          <w:tcPr>
            <w:tcW w:w="1560" w:type="dxa"/>
            <w:shd w:val="clear" w:color="auto" w:fill="FFC000"/>
          </w:tcPr>
          <w:p w14:paraId="54460923" w14:textId="77777777" w:rsidR="003B5F23" w:rsidRPr="003B5F23" w:rsidRDefault="003B5F23" w:rsidP="003B5F23">
            <w:pPr>
              <w:jc w:val="center"/>
              <w:rPr>
                <w:rFonts w:ascii="Calibri" w:eastAsia="Calibri" w:hAnsi="Calibri" w:cs="Times New Roman"/>
                <w:b/>
                <w:bCs/>
              </w:rPr>
            </w:pPr>
            <w:r w:rsidRPr="003B5F23">
              <w:rPr>
                <w:rFonts w:ascii="Calibri" w:eastAsia="Calibri" w:hAnsi="Calibri" w:cs="Times New Roman"/>
                <w:b/>
                <w:bCs/>
              </w:rPr>
              <w:t>MH</w:t>
            </w:r>
          </w:p>
        </w:tc>
        <w:tc>
          <w:tcPr>
            <w:tcW w:w="5670" w:type="dxa"/>
          </w:tcPr>
          <w:p w14:paraId="1DD96CB1" w14:textId="77777777" w:rsidR="003B5F23" w:rsidRPr="003B5F23" w:rsidRDefault="003B5F23" w:rsidP="003B5F23">
            <w:pPr>
              <w:numPr>
                <w:ilvl w:val="0"/>
                <w:numId w:val="35"/>
              </w:numPr>
              <w:rPr>
                <w:rFonts w:ascii="Calibri" w:eastAsia="Calibri" w:hAnsi="Calibri" w:cs="Times New Roman"/>
              </w:rPr>
            </w:pPr>
            <w:r w:rsidRPr="003B5F23">
              <w:rPr>
                <w:rFonts w:ascii="Calibri" w:eastAsia="Calibri" w:hAnsi="Calibri" w:cs="Times New Roman"/>
              </w:rPr>
              <w:t>See provider’s risk assessments</w:t>
            </w:r>
          </w:p>
        </w:tc>
        <w:tc>
          <w:tcPr>
            <w:tcW w:w="4394" w:type="dxa"/>
          </w:tcPr>
          <w:p w14:paraId="392B8822"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t>Ensure all pupils follow instructions and rules for each activity</w:t>
            </w:r>
          </w:p>
        </w:tc>
        <w:tc>
          <w:tcPr>
            <w:tcW w:w="1559" w:type="dxa"/>
            <w:tcBorders>
              <w:bottom w:val="single" w:sz="4" w:space="0" w:color="auto"/>
            </w:tcBorders>
            <w:shd w:val="clear" w:color="auto" w:fill="92D050"/>
          </w:tcPr>
          <w:p w14:paraId="56126547" w14:textId="77777777" w:rsidR="003B5F23" w:rsidRPr="003B5F23" w:rsidRDefault="003B5F23" w:rsidP="003B5F23">
            <w:pPr>
              <w:jc w:val="center"/>
              <w:rPr>
                <w:rFonts w:ascii="Calibri" w:eastAsia="Calibri" w:hAnsi="Calibri" w:cs="Times New Roman"/>
                <w:b/>
                <w:bCs/>
              </w:rPr>
            </w:pPr>
            <w:r w:rsidRPr="003B5F23">
              <w:rPr>
                <w:rFonts w:ascii="Calibri" w:eastAsia="Calibri" w:hAnsi="Calibri" w:cs="Times New Roman"/>
                <w:b/>
                <w:bCs/>
              </w:rPr>
              <w:t>L/M</w:t>
            </w:r>
          </w:p>
        </w:tc>
      </w:tr>
      <w:tr w:rsidR="003B5F23" w:rsidRPr="003B5F23" w14:paraId="36B24D51" w14:textId="77777777" w:rsidTr="00A805DE">
        <w:tc>
          <w:tcPr>
            <w:tcW w:w="1696" w:type="dxa"/>
          </w:tcPr>
          <w:p w14:paraId="7717C229" w14:textId="77777777" w:rsidR="003B5F23" w:rsidRPr="003B5F23" w:rsidRDefault="003B5F23" w:rsidP="003B5F23">
            <w:pPr>
              <w:rPr>
                <w:rFonts w:ascii="Calibri" w:eastAsia="Calibri" w:hAnsi="Calibri" w:cs="Calibri"/>
                <w:b/>
              </w:rPr>
            </w:pPr>
            <w:r w:rsidRPr="003B5F23">
              <w:rPr>
                <w:rFonts w:ascii="Calibri" w:eastAsia="Calibri" w:hAnsi="Calibri" w:cs="Calibri"/>
                <w:b/>
              </w:rPr>
              <w:t>Travelling to and from the activity:</w:t>
            </w:r>
          </w:p>
          <w:p w14:paraId="6580A491" w14:textId="77777777" w:rsidR="003B5F23" w:rsidRPr="003B5F23" w:rsidRDefault="003B5F23" w:rsidP="003B5F23">
            <w:pPr>
              <w:rPr>
                <w:rFonts w:ascii="Calibri" w:eastAsia="Calibri" w:hAnsi="Calibri" w:cs="Times New Roman"/>
                <w:b/>
                <w:bCs/>
              </w:rPr>
            </w:pPr>
            <w:r w:rsidRPr="003B5F23">
              <w:rPr>
                <w:rFonts w:ascii="Calibri" w:eastAsia="Calibri" w:hAnsi="Calibri" w:cs="Times New Roman"/>
                <w:b/>
                <w:bCs/>
              </w:rPr>
              <w:t>BY CAR</w:t>
            </w:r>
          </w:p>
          <w:p w14:paraId="13362A51" w14:textId="77777777" w:rsidR="003B5F23" w:rsidRPr="003B5F23" w:rsidRDefault="003B5F23" w:rsidP="003B5F23">
            <w:pPr>
              <w:rPr>
                <w:rFonts w:ascii="Calibri" w:eastAsia="Calibri" w:hAnsi="Calibri" w:cs="Times New Roman"/>
                <w:b/>
                <w:bCs/>
              </w:rPr>
            </w:pPr>
          </w:p>
          <w:p w14:paraId="20021E86" w14:textId="77777777" w:rsidR="003B5F23" w:rsidRPr="003B5F23" w:rsidRDefault="003B5F23" w:rsidP="003B5F23">
            <w:pPr>
              <w:rPr>
                <w:rFonts w:ascii="Calibri" w:eastAsia="Calibri" w:hAnsi="Calibri" w:cs="Times New Roman"/>
                <w:b/>
                <w:bCs/>
                <w:i/>
                <w:iCs/>
              </w:rPr>
            </w:pPr>
            <w:r w:rsidRPr="003B5F23">
              <w:rPr>
                <w:rFonts w:ascii="Calibri" w:eastAsia="Calibri" w:hAnsi="Calibri" w:cs="Times New Roman"/>
                <w:b/>
                <w:bCs/>
                <w:i/>
                <w:iCs/>
              </w:rPr>
              <w:t>See also travelling in vehicles risk assessment</w:t>
            </w:r>
          </w:p>
        </w:tc>
        <w:tc>
          <w:tcPr>
            <w:tcW w:w="1560" w:type="dxa"/>
            <w:shd w:val="clear" w:color="auto" w:fill="FFFF00"/>
          </w:tcPr>
          <w:p w14:paraId="0C59BDE5" w14:textId="77777777" w:rsidR="003B5F23" w:rsidRPr="003B5F23" w:rsidRDefault="003B5F23" w:rsidP="003B5F23">
            <w:pPr>
              <w:ind w:left="720"/>
              <w:rPr>
                <w:rFonts w:ascii="Calibri" w:eastAsia="Calibri" w:hAnsi="Calibri" w:cs="Calibri"/>
                <w:b/>
                <w:bCs/>
              </w:rPr>
            </w:pPr>
            <w:r w:rsidRPr="003B5F23">
              <w:rPr>
                <w:rFonts w:ascii="Calibri" w:eastAsia="Calibri" w:hAnsi="Calibri" w:cs="Calibri"/>
                <w:b/>
                <w:bCs/>
              </w:rPr>
              <w:t>M</w:t>
            </w:r>
          </w:p>
        </w:tc>
        <w:tc>
          <w:tcPr>
            <w:tcW w:w="5670" w:type="dxa"/>
          </w:tcPr>
          <w:p w14:paraId="69D6AB0B" w14:textId="77777777" w:rsidR="003B5F23" w:rsidRPr="003B5F23" w:rsidRDefault="003B5F23" w:rsidP="003B5F23">
            <w:pPr>
              <w:numPr>
                <w:ilvl w:val="0"/>
                <w:numId w:val="36"/>
              </w:numPr>
              <w:rPr>
                <w:rFonts w:ascii="Calibri" w:eastAsia="Calibri" w:hAnsi="Calibri" w:cs="Times New Roman"/>
                <w:b/>
              </w:rPr>
            </w:pPr>
            <w:r w:rsidRPr="003B5F23">
              <w:rPr>
                <w:rFonts w:ascii="Calibri" w:eastAsia="Calibri" w:hAnsi="Calibri" w:cs="Times New Roman"/>
                <w:b/>
              </w:rPr>
              <w:t>STAFF TO BE DESIGNATED TO SPECIFIC PUPILS FOR THE DURATION OF THE ACTIVITY</w:t>
            </w:r>
          </w:p>
          <w:p w14:paraId="6B6CAF51"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The driver must hold the relevant qualifications for the vehicle on their licence</w:t>
            </w:r>
          </w:p>
          <w:p w14:paraId="438EACF6"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The driver adheres to the speed restrictions for the vehicle and the road travelled</w:t>
            </w:r>
          </w:p>
          <w:p w14:paraId="538E40FE" w14:textId="77777777" w:rsidR="003B5F23" w:rsidRPr="003B5F23" w:rsidRDefault="003B5F23" w:rsidP="003B5F23">
            <w:pPr>
              <w:numPr>
                <w:ilvl w:val="0"/>
                <w:numId w:val="36"/>
              </w:numPr>
              <w:rPr>
                <w:rFonts w:ascii="Calibri" w:eastAsia="Calibri" w:hAnsi="Calibri" w:cs="Times New Roman"/>
                <w:b/>
                <w:bCs/>
              </w:rPr>
            </w:pPr>
            <w:r w:rsidRPr="003B5F23">
              <w:rPr>
                <w:rFonts w:ascii="Calibri" w:eastAsia="Calibri" w:hAnsi="Calibri" w:cs="Times New Roman"/>
                <w:b/>
                <w:bCs/>
              </w:rPr>
              <w:t>Staff ensure that child door locks are always on</w:t>
            </w:r>
          </w:p>
          <w:p w14:paraId="13603222" w14:textId="77777777" w:rsidR="003B5F23" w:rsidRPr="003B5F23" w:rsidRDefault="003B5F23" w:rsidP="003B5F23">
            <w:pPr>
              <w:numPr>
                <w:ilvl w:val="0"/>
                <w:numId w:val="36"/>
              </w:numPr>
              <w:rPr>
                <w:rFonts w:ascii="Calibri" w:eastAsia="Calibri" w:hAnsi="Calibri" w:cs="Times New Roman"/>
                <w:b/>
                <w:bCs/>
              </w:rPr>
            </w:pPr>
            <w:r w:rsidRPr="003B5F23">
              <w:rPr>
                <w:rFonts w:ascii="Calibri" w:eastAsia="Calibri" w:hAnsi="Calibri" w:cs="Times New Roman"/>
                <w:b/>
                <w:bCs/>
              </w:rPr>
              <w:t>Staff to ensure window locks are on</w:t>
            </w:r>
          </w:p>
          <w:p w14:paraId="6C6FFE5E" w14:textId="77777777" w:rsidR="003B5F23" w:rsidRPr="003B5F23" w:rsidRDefault="003B5F23" w:rsidP="003B5F23">
            <w:pPr>
              <w:numPr>
                <w:ilvl w:val="0"/>
                <w:numId w:val="36"/>
              </w:numPr>
              <w:rPr>
                <w:rFonts w:ascii="Calibri" w:eastAsia="Calibri" w:hAnsi="Calibri" w:cs="Times New Roman"/>
                <w:b/>
                <w:bCs/>
                <w:color w:val="FFC000"/>
              </w:rPr>
            </w:pPr>
            <w:r w:rsidRPr="003B5F23">
              <w:rPr>
                <w:rFonts w:ascii="Calibri" w:eastAsia="Calibri" w:hAnsi="Calibri" w:cs="Times New Roman"/>
                <w:b/>
                <w:bCs/>
                <w:color w:val="FFC000"/>
              </w:rPr>
              <w:t xml:space="preserve">Staff ensure all pupils are </w:t>
            </w:r>
            <w:proofErr w:type="gramStart"/>
            <w:r w:rsidRPr="003B5F23">
              <w:rPr>
                <w:rFonts w:ascii="Calibri" w:eastAsia="Calibri" w:hAnsi="Calibri" w:cs="Times New Roman"/>
                <w:b/>
                <w:bCs/>
                <w:color w:val="FFC000"/>
              </w:rPr>
              <w:t>wearing their seatbelts at all times</w:t>
            </w:r>
            <w:proofErr w:type="gramEnd"/>
            <w:r w:rsidRPr="003B5F23">
              <w:rPr>
                <w:rFonts w:ascii="Calibri" w:eastAsia="Calibri" w:hAnsi="Calibri" w:cs="Times New Roman"/>
                <w:b/>
                <w:bCs/>
                <w:color w:val="FFC000"/>
              </w:rPr>
              <w:t>. Seatbelt should be worn correctly, across the body – NOT underneath the arm. If the pupil refuses to utilise the seatbelt appropriately, do not travel</w:t>
            </w:r>
          </w:p>
          <w:p w14:paraId="1F7E48F2"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 sitting in back should sit behind the passenger seat</w:t>
            </w:r>
          </w:p>
          <w:p w14:paraId="4AC13BDD"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lastRenderedPageBreak/>
              <w:t>Should the driver feel unsafe, or a pupil is unsafe the car must be stopped immediately in a suitable stopping place</w:t>
            </w:r>
          </w:p>
          <w:p w14:paraId="72225FDA"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Any unsafe behaviour will result in the trip being aborted immediately and all staff and pupils to return to school</w:t>
            </w:r>
          </w:p>
          <w:p w14:paraId="2BC434D8"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No eating or drinking</w:t>
            </w:r>
          </w:p>
        </w:tc>
        <w:tc>
          <w:tcPr>
            <w:tcW w:w="4394" w:type="dxa"/>
          </w:tcPr>
          <w:p w14:paraId="212C05AE"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lastRenderedPageBreak/>
              <w:t>Pupils are reminded of expectations prior to the trip/activity</w:t>
            </w:r>
          </w:p>
          <w:p w14:paraId="30E2BB6E" w14:textId="77777777" w:rsidR="003B5F23" w:rsidRPr="003B5F23" w:rsidRDefault="003B5F23" w:rsidP="003B5F23">
            <w:pPr>
              <w:rPr>
                <w:rFonts w:ascii="Calibri" w:eastAsia="Calibri" w:hAnsi="Calibri" w:cs="Times New Roman"/>
              </w:rPr>
            </w:pPr>
          </w:p>
          <w:p w14:paraId="053D2EED" w14:textId="77777777" w:rsidR="003B5F23" w:rsidRPr="003B5F23" w:rsidRDefault="003B5F23" w:rsidP="003B5F23">
            <w:pPr>
              <w:rPr>
                <w:rFonts w:ascii="Calibri" w:eastAsia="Calibri" w:hAnsi="Calibri" w:cs="Times New Roman"/>
              </w:rPr>
            </w:pPr>
          </w:p>
          <w:p w14:paraId="173DE3E9" w14:textId="77777777" w:rsidR="003B5F23" w:rsidRPr="003B5F23" w:rsidRDefault="003B5F23" w:rsidP="003B5F23">
            <w:pPr>
              <w:spacing w:line="259" w:lineRule="auto"/>
              <w:rPr>
                <w:rFonts w:ascii="Calibri" w:eastAsia="Calibri" w:hAnsi="Calibri" w:cs="Calibri"/>
              </w:rPr>
            </w:pPr>
            <w:r w:rsidRPr="003B5F23">
              <w:rPr>
                <w:rFonts w:ascii="Calibri" w:eastAsia="Calibri" w:hAnsi="Calibri" w:cs="Calibri"/>
                <w:b/>
                <w:bCs/>
                <w:color w:val="FF0000"/>
              </w:rPr>
              <w:t>In an event of an accident or breakdown please call 0800 917 7402 and this will come through to the 24hour Wessex fleet assistance line.</w:t>
            </w:r>
          </w:p>
          <w:p w14:paraId="3C5D22C2" w14:textId="77777777" w:rsidR="003B5F23" w:rsidRPr="003B5F23" w:rsidRDefault="003B5F23" w:rsidP="003B5F23">
            <w:pPr>
              <w:rPr>
                <w:rFonts w:ascii="Calibri" w:eastAsia="Calibri" w:hAnsi="Calibri" w:cs="Times New Roman"/>
              </w:rPr>
            </w:pPr>
          </w:p>
        </w:tc>
        <w:tc>
          <w:tcPr>
            <w:tcW w:w="1559" w:type="dxa"/>
            <w:shd w:val="clear" w:color="auto" w:fill="00B050"/>
          </w:tcPr>
          <w:p w14:paraId="5C0B4065"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L</w:t>
            </w:r>
          </w:p>
        </w:tc>
      </w:tr>
      <w:tr w:rsidR="003B5F23" w:rsidRPr="003B5F23" w14:paraId="596BAA9E" w14:textId="77777777" w:rsidTr="00A805DE">
        <w:trPr>
          <w:trHeight w:val="913"/>
        </w:trPr>
        <w:tc>
          <w:tcPr>
            <w:tcW w:w="1696" w:type="dxa"/>
          </w:tcPr>
          <w:p w14:paraId="714CE21B" w14:textId="77777777" w:rsidR="003B5F23" w:rsidRPr="003B5F23" w:rsidRDefault="003B5F23" w:rsidP="003B5F23">
            <w:pPr>
              <w:rPr>
                <w:rFonts w:ascii="Calibri" w:eastAsia="Calibri" w:hAnsi="Calibri" w:cs="Calibri"/>
                <w:b/>
              </w:rPr>
            </w:pPr>
            <w:r w:rsidRPr="003B5F23">
              <w:rPr>
                <w:rFonts w:ascii="Calibri" w:eastAsia="Calibri" w:hAnsi="Calibri" w:cs="Calibri"/>
                <w:b/>
              </w:rPr>
              <w:t>Inside</w:t>
            </w:r>
          </w:p>
        </w:tc>
        <w:tc>
          <w:tcPr>
            <w:tcW w:w="1560" w:type="dxa"/>
            <w:shd w:val="clear" w:color="auto" w:fill="FFFF00"/>
          </w:tcPr>
          <w:p w14:paraId="2D8B232A" w14:textId="77777777" w:rsidR="003B5F23" w:rsidRPr="003B5F23" w:rsidRDefault="003B5F23" w:rsidP="003B5F23">
            <w:pPr>
              <w:ind w:left="720"/>
              <w:rPr>
                <w:rFonts w:ascii="Calibri" w:eastAsia="Calibri" w:hAnsi="Calibri" w:cs="Calibri"/>
              </w:rPr>
            </w:pPr>
            <w:r w:rsidRPr="003B5F23">
              <w:rPr>
                <w:rFonts w:ascii="Calibri" w:eastAsia="Calibri" w:hAnsi="Calibri" w:cs="Calibri"/>
              </w:rPr>
              <w:t>M</w:t>
            </w:r>
          </w:p>
        </w:tc>
        <w:tc>
          <w:tcPr>
            <w:tcW w:w="5670" w:type="dxa"/>
          </w:tcPr>
          <w:p w14:paraId="4DD0D7C0"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Staff to be designated to specific pupils</w:t>
            </w:r>
          </w:p>
          <w:p w14:paraId="5FF1C441"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to always stay with designated members of staff</w:t>
            </w:r>
          </w:p>
          <w:p w14:paraId="5902D3D8"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Staff to be aware of and make pupils aware of evacuation procedures</w:t>
            </w:r>
          </w:p>
          <w:p w14:paraId="5C85E454" w14:textId="77777777" w:rsidR="003B5F23" w:rsidRPr="003B5F23" w:rsidRDefault="003B5F23" w:rsidP="003B5F23">
            <w:pPr>
              <w:numPr>
                <w:ilvl w:val="0"/>
                <w:numId w:val="36"/>
              </w:numPr>
              <w:contextualSpacing/>
              <w:rPr>
                <w:rFonts w:ascii="Calibri" w:eastAsia="Calibri" w:hAnsi="Calibri" w:cs="Calibri"/>
              </w:rPr>
            </w:pPr>
            <w:r w:rsidRPr="003B5F23">
              <w:rPr>
                <w:rFonts w:ascii="Calibri" w:eastAsia="Calibri" w:hAnsi="Calibri" w:cs="Calibri"/>
              </w:rPr>
              <w:t>Staff to be vigilant for any hazards, particularly harmful liquids, sharp objects, anything that could potentially be used for self-harm</w:t>
            </w:r>
          </w:p>
          <w:p w14:paraId="179542B6" w14:textId="77777777" w:rsidR="003B5F23" w:rsidRPr="003B5F23" w:rsidRDefault="003B5F23" w:rsidP="003B5F23">
            <w:pPr>
              <w:numPr>
                <w:ilvl w:val="0"/>
                <w:numId w:val="36"/>
              </w:numPr>
              <w:contextualSpacing/>
              <w:rPr>
                <w:rFonts w:ascii="Calibri" w:eastAsia="Calibri" w:hAnsi="Calibri" w:cs="Calibri"/>
              </w:rPr>
            </w:pPr>
            <w:r w:rsidRPr="003B5F23">
              <w:rPr>
                <w:rFonts w:ascii="Calibri" w:eastAsia="Calibri" w:hAnsi="Calibri" w:cs="Calibri"/>
              </w:rPr>
              <w:t>Expectations for the trip to be made aware to all pupils</w:t>
            </w:r>
          </w:p>
          <w:p w14:paraId="542CEB93"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to ask if they need to go to the toilet and wait for an appropriate member of staff to escort them</w:t>
            </w:r>
          </w:p>
          <w:p w14:paraId="5A564DBA"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to listen to and follow instructions</w:t>
            </w:r>
          </w:p>
          <w:p w14:paraId="3BF0C4EB"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Respect to be shown for buildings and property</w:t>
            </w:r>
          </w:p>
          <w:p w14:paraId="1EBF37E0"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Respect to be shown to members of the public</w:t>
            </w:r>
          </w:p>
          <w:p w14:paraId="28CF5150"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Staff to carefully monitor any interaction between pupils and members of the public</w:t>
            </w:r>
          </w:p>
          <w:p w14:paraId="346F21BC"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No trespassing</w:t>
            </w:r>
          </w:p>
          <w:p w14:paraId="266E0190"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No running</w:t>
            </w:r>
          </w:p>
          <w:p w14:paraId="653ECA1A"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 xml:space="preserve">No shouting  </w:t>
            </w:r>
          </w:p>
          <w:p w14:paraId="34DC2AA7"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No swearing or inappropriate use of language</w:t>
            </w:r>
          </w:p>
          <w:p w14:paraId="7D5D0F06"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 xml:space="preserve">Pupils not to touch anything without permission </w:t>
            </w:r>
          </w:p>
          <w:p w14:paraId="76164885"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If on a tour or during an educational talk pupil to put up their hand if they have any questions, no shouting out</w:t>
            </w:r>
          </w:p>
          <w:p w14:paraId="4FE91385" w14:textId="77777777" w:rsidR="003B5F23" w:rsidRPr="003B5F23" w:rsidRDefault="003B5F23" w:rsidP="003B5F23">
            <w:pPr>
              <w:numPr>
                <w:ilvl w:val="0"/>
                <w:numId w:val="36"/>
              </w:numPr>
              <w:contextualSpacing/>
              <w:rPr>
                <w:rFonts w:ascii="Calibri" w:eastAsia="Calibri" w:hAnsi="Calibri" w:cs="Calibri"/>
              </w:rPr>
            </w:pPr>
            <w:r w:rsidRPr="003B5F23">
              <w:rPr>
                <w:rFonts w:ascii="Calibri" w:eastAsia="Calibri" w:hAnsi="Calibri" w:cs="Calibri"/>
              </w:rPr>
              <w:lastRenderedPageBreak/>
              <w:t>If a pupil feels anxious or unwell, they must as a member of staff to take them outside straight away and wait for the rest of the group</w:t>
            </w:r>
          </w:p>
          <w:p w14:paraId="3B9EC33D" w14:textId="77777777" w:rsidR="003B5F23" w:rsidRPr="003B5F23" w:rsidRDefault="003B5F23" w:rsidP="003B5F23">
            <w:pPr>
              <w:numPr>
                <w:ilvl w:val="0"/>
                <w:numId w:val="36"/>
              </w:numPr>
              <w:contextualSpacing/>
              <w:rPr>
                <w:rFonts w:ascii="Calibri" w:eastAsia="Calibri" w:hAnsi="Calibri" w:cs="Calibri"/>
              </w:rPr>
            </w:pPr>
            <w:r w:rsidRPr="003B5F23">
              <w:rPr>
                <w:rFonts w:ascii="Calibri" w:eastAsia="Calibri" w:hAnsi="Calibri" w:cs="Calibri"/>
              </w:rPr>
              <w:t>Pupils should adhere to instructions from the lead tutor regarding bouldering and climbing – this includes using the correct equipment for all activities and not falling unnecessarily.</w:t>
            </w:r>
          </w:p>
        </w:tc>
        <w:tc>
          <w:tcPr>
            <w:tcW w:w="4394" w:type="dxa"/>
          </w:tcPr>
          <w:p w14:paraId="54B4C08B" w14:textId="77777777" w:rsidR="003B5F23" w:rsidRPr="003B5F23" w:rsidRDefault="003B5F23" w:rsidP="003B5F23">
            <w:pPr>
              <w:rPr>
                <w:rFonts w:ascii="Calibri" w:eastAsia="Calibri" w:hAnsi="Calibri" w:cs="Calibri"/>
              </w:rPr>
            </w:pPr>
            <w:r w:rsidRPr="003B5F23">
              <w:rPr>
                <w:rFonts w:ascii="Calibri" w:eastAsia="Calibri" w:hAnsi="Calibri" w:cs="Calibri"/>
              </w:rPr>
              <w:lastRenderedPageBreak/>
              <w:t>All PUPILS and staff to have a briefing before attending the trip</w:t>
            </w:r>
          </w:p>
          <w:p w14:paraId="354B75FB" w14:textId="77777777" w:rsidR="003B5F23" w:rsidRPr="003B5F23" w:rsidRDefault="003B5F23" w:rsidP="003B5F23">
            <w:pPr>
              <w:rPr>
                <w:rFonts w:ascii="Calibri" w:eastAsia="Calibri" w:hAnsi="Calibri" w:cs="Calibri"/>
              </w:rPr>
            </w:pPr>
          </w:p>
          <w:p w14:paraId="2AF9DDB9" w14:textId="77777777" w:rsidR="003B5F23" w:rsidRPr="003B5F23" w:rsidRDefault="003B5F23" w:rsidP="003B5F23">
            <w:pPr>
              <w:shd w:val="clear" w:color="auto" w:fill="FFC000"/>
              <w:rPr>
                <w:rFonts w:ascii="Calibri" w:eastAsia="Calibri" w:hAnsi="Calibri" w:cs="Calibri"/>
              </w:rPr>
            </w:pPr>
            <w:r w:rsidRPr="003B5F23">
              <w:rPr>
                <w:rFonts w:ascii="Calibri" w:eastAsia="Calibri" w:hAnsi="Calibri" w:cs="Calibri"/>
              </w:rPr>
              <w:t>See also providers risk assessment</w:t>
            </w:r>
          </w:p>
          <w:p w14:paraId="4EBBDD3F" w14:textId="77777777" w:rsidR="003B5F23" w:rsidRPr="003B5F23" w:rsidRDefault="003B5F23" w:rsidP="003B5F23">
            <w:pPr>
              <w:rPr>
                <w:rFonts w:ascii="Calibri" w:eastAsia="Calibri" w:hAnsi="Calibri" w:cs="Calibri"/>
              </w:rPr>
            </w:pPr>
          </w:p>
          <w:p w14:paraId="182387F7" w14:textId="77777777" w:rsidR="003B5F23" w:rsidRPr="003B5F23" w:rsidRDefault="003B5F23" w:rsidP="003B5F23">
            <w:pPr>
              <w:rPr>
                <w:rFonts w:ascii="Calibri" w:eastAsia="Calibri" w:hAnsi="Calibri" w:cs="Calibri"/>
              </w:rPr>
            </w:pPr>
            <w:r w:rsidRPr="003B5F23">
              <w:rPr>
                <w:rFonts w:ascii="Calibri" w:eastAsia="Calibri" w:hAnsi="Calibri" w:cs="Calibri"/>
              </w:rPr>
              <w:t>Staff to pupil ratio 1:1.</w:t>
            </w:r>
          </w:p>
          <w:p w14:paraId="2623CC8C" w14:textId="77777777" w:rsidR="003B5F23" w:rsidRPr="003B5F23" w:rsidRDefault="003B5F23" w:rsidP="003B5F23">
            <w:pPr>
              <w:rPr>
                <w:rFonts w:ascii="Calibri" w:eastAsia="Calibri" w:hAnsi="Calibri" w:cs="Calibri"/>
              </w:rPr>
            </w:pPr>
          </w:p>
          <w:p w14:paraId="466AEB14" w14:textId="77777777" w:rsidR="003B5F23" w:rsidRPr="003B5F23" w:rsidRDefault="003B5F23" w:rsidP="003B5F23">
            <w:pPr>
              <w:rPr>
                <w:rFonts w:ascii="Calibri" w:eastAsia="Calibri" w:hAnsi="Calibri" w:cs="Times New Roman"/>
              </w:rPr>
            </w:pPr>
          </w:p>
        </w:tc>
        <w:tc>
          <w:tcPr>
            <w:tcW w:w="1559" w:type="dxa"/>
            <w:shd w:val="clear" w:color="auto" w:fill="00B050"/>
          </w:tcPr>
          <w:p w14:paraId="0EC93E67"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L</w:t>
            </w:r>
          </w:p>
        </w:tc>
      </w:tr>
      <w:tr w:rsidR="003B5F23" w:rsidRPr="003B5F23" w14:paraId="18B023ED" w14:textId="77777777" w:rsidTr="00A805DE">
        <w:trPr>
          <w:trHeight w:val="1091"/>
        </w:trPr>
        <w:tc>
          <w:tcPr>
            <w:tcW w:w="1696" w:type="dxa"/>
          </w:tcPr>
          <w:p w14:paraId="127D47E4" w14:textId="77777777" w:rsidR="003B5F23" w:rsidRPr="003B5F23" w:rsidRDefault="003B5F23" w:rsidP="003B5F23">
            <w:pPr>
              <w:rPr>
                <w:rFonts w:ascii="Calibri" w:eastAsia="Calibri" w:hAnsi="Calibri" w:cs="Calibri"/>
                <w:b/>
              </w:rPr>
            </w:pPr>
            <w:r w:rsidRPr="003B5F23">
              <w:rPr>
                <w:rFonts w:ascii="Calibri" w:eastAsia="Calibri" w:hAnsi="Calibri" w:cs="Calibri"/>
                <w:b/>
              </w:rPr>
              <w:t>Restricted / unauthorised Access</w:t>
            </w:r>
          </w:p>
        </w:tc>
        <w:tc>
          <w:tcPr>
            <w:tcW w:w="1560" w:type="dxa"/>
            <w:shd w:val="clear" w:color="auto" w:fill="FFFF00"/>
          </w:tcPr>
          <w:p w14:paraId="6B3BBD28" w14:textId="77777777" w:rsidR="003B5F23" w:rsidRPr="003B5F23" w:rsidRDefault="003B5F23" w:rsidP="003B5F23">
            <w:pPr>
              <w:ind w:left="720"/>
              <w:contextualSpacing/>
              <w:rPr>
                <w:rFonts w:ascii="Calibri" w:eastAsia="Calibri" w:hAnsi="Calibri" w:cs="Calibri"/>
              </w:rPr>
            </w:pPr>
            <w:r w:rsidRPr="003B5F23">
              <w:rPr>
                <w:rFonts w:ascii="Calibri" w:eastAsia="Calibri" w:hAnsi="Calibri" w:cs="Calibri"/>
              </w:rPr>
              <w:t>M</w:t>
            </w:r>
          </w:p>
        </w:tc>
        <w:tc>
          <w:tcPr>
            <w:tcW w:w="5670" w:type="dxa"/>
          </w:tcPr>
          <w:p w14:paraId="6DD4A4BC" w14:textId="77777777" w:rsidR="003B5F23" w:rsidRPr="003B5F23" w:rsidRDefault="003B5F23" w:rsidP="003B5F23">
            <w:pPr>
              <w:numPr>
                <w:ilvl w:val="0"/>
                <w:numId w:val="37"/>
              </w:numPr>
              <w:contextualSpacing/>
              <w:rPr>
                <w:rFonts w:ascii="Calibri" w:eastAsia="Calibri" w:hAnsi="Calibri" w:cs="Times New Roman"/>
              </w:rPr>
            </w:pPr>
            <w:r w:rsidRPr="003B5F23">
              <w:rPr>
                <w:rFonts w:ascii="Calibri" w:eastAsia="Calibri" w:hAnsi="Calibri" w:cs="Times New Roman"/>
              </w:rPr>
              <w:t>Unauthorised and restricted access area are clearly signed and must not be entered under any circumstance unless directed by a member of the venue staff in an emergency</w:t>
            </w:r>
          </w:p>
        </w:tc>
        <w:tc>
          <w:tcPr>
            <w:tcW w:w="4394" w:type="dxa"/>
          </w:tcPr>
          <w:p w14:paraId="11C0AE38"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t>.</w:t>
            </w:r>
          </w:p>
        </w:tc>
        <w:tc>
          <w:tcPr>
            <w:tcW w:w="1559" w:type="dxa"/>
            <w:shd w:val="clear" w:color="auto" w:fill="00B050"/>
          </w:tcPr>
          <w:p w14:paraId="27E85FCE" w14:textId="77777777" w:rsidR="003B5F23" w:rsidRPr="003B5F23" w:rsidRDefault="003B5F23" w:rsidP="003B5F23">
            <w:pPr>
              <w:rPr>
                <w:rFonts w:ascii="Calibri" w:eastAsia="Calibri" w:hAnsi="Calibri" w:cs="Calibri"/>
              </w:rPr>
            </w:pPr>
          </w:p>
        </w:tc>
      </w:tr>
      <w:tr w:rsidR="003B5F23" w:rsidRPr="003B5F23" w14:paraId="549EC68E" w14:textId="77777777" w:rsidTr="003B5F23">
        <w:tc>
          <w:tcPr>
            <w:tcW w:w="1696" w:type="dxa"/>
          </w:tcPr>
          <w:p w14:paraId="385EF684" w14:textId="77777777" w:rsidR="003B5F23" w:rsidRPr="003B5F23" w:rsidRDefault="003B5F23" w:rsidP="003B5F23">
            <w:pPr>
              <w:rPr>
                <w:rFonts w:ascii="Calibri" w:eastAsia="Calibri" w:hAnsi="Calibri" w:cs="Calibri"/>
                <w:b/>
              </w:rPr>
            </w:pPr>
            <w:r w:rsidRPr="003B5F23">
              <w:rPr>
                <w:rFonts w:ascii="Calibri" w:eastAsia="Calibri" w:hAnsi="Calibri" w:cs="Calibri"/>
                <w:b/>
              </w:rPr>
              <w:t>Child Protection and Safeguarding</w:t>
            </w:r>
          </w:p>
        </w:tc>
        <w:tc>
          <w:tcPr>
            <w:tcW w:w="1560" w:type="dxa"/>
            <w:shd w:val="clear" w:color="auto" w:fill="FFC000"/>
          </w:tcPr>
          <w:p w14:paraId="2E24015E"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M/H</w:t>
            </w:r>
          </w:p>
        </w:tc>
        <w:tc>
          <w:tcPr>
            <w:tcW w:w="5670" w:type="dxa"/>
          </w:tcPr>
          <w:p w14:paraId="36553DB4"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Staff to be designated to specific pupils</w:t>
            </w:r>
          </w:p>
          <w:p w14:paraId="7F2CF1F6"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to always stay with designated members of staff.</w:t>
            </w:r>
          </w:p>
          <w:p w14:paraId="7A4B66D2"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Staff to be aware of, and make pupils aware of, evacuation procedures</w:t>
            </w:r>
          </w:p>
          <w:p w14:paraId="39B47B41"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not to wander off and to tell staff if they need time out</w:t>
            </w:r>
          </w:p>
          <w:p w14:paraId="5BE934EB"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to ask if they need to go to the toilet and wait for an appropriate member of staff to escort them</w:t>
            </w:r>
          </w:p>
          <w:p w14:paraId="1CA00014"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to listen to and follow instructions</w:t>
            </w:r>
          </w:p>
          <w:p w14:paraId="412FB789" w14:textId="77777777" w:rsidR="003B5F23" w:rsidRPr="003B5F23" w:rsidRDefault="003B5F23" w:rsidP="003B5F23">
            <w:pPr>
              <w:numPr>
                <w:ilvl w:val="0"/>
                <w:numId w:val="36"/>
              </w:numPr>
              <w:rPr>
                <w:rFonts w:ascii="Calibri" w:eastAsia="Calibri" w:hAnsi="Calibri" w:cs="Calibri"/>
              </w:rPr>
            </w:pPr>
            <w:r w:rsidRPr="003B5F23">
              <w:rPr>
                <w:rFonts w:ascii="Calibri" w:eastAsia="Calibri" w:hAnsi="Calibri" w:cs="Calibri"/>
              </w:rPr>
              <w:t>Pupils to wear school uniform for easy identification</w:t>
            </w:r>
          </w:p>
        </w:tc>
        <w:tc>
          <w:tcPr>
            <w:tcW w:w="4394" w:type="dxa"/>
          </w:tcPr>
          <w:p w14:paraId="5EA0EC6B"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t xml:space="preserve">Ratios in place to support and safeguard all those attending </w:t>
            </w:r>
          </w:p>
          <w:p w14:paraId="5E9AA30E" w14:textId="77777777" w:rsidR="003B5F23" w:rsidRPr="003B5F23" w:rsidRDefault="003B5F23" w:rsidP="003B5F23">
            <w:pPr>
              <w:rPr>
                <w:rFonts w:ascii="Calibri" w:eastAsia="Calibri" w:hAnsi="Calibri" w:cs="Times New Roman"/>
              </w:rPr>
            </w:pPr>
          </w:p>
          <w:p w14:paraId="6D6E3649"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t>See venue’s risk assessment</w:t>
            </w:r>
          </w:p>
          <w:p w14:paraId="3825856E" w14:textId="77777777" w:rsidR="003B5F23" w:rsidRPr="003B5F23" w:rsidRDefault="003B5F23" w:rsidP="003B5F23">
            <w:pPr>
              <w:rPr>
                <w:rFonts w:ascii="Calibri" w:eastAsia="Calibri" w:hAnsi="Calibri" w:cs="Times New Roman"/>
              </w:rPr>
            </w:pPr>
          </w:p>
        </w:tc>
        <w:tc>
          <w:tcPr>
            <w:tcW w:w="1559" w:type="dxa"/>
            <w:shd w:val="clear" w:color="auto" w:fill="00B050"/>
          </w:tcPr>
          <w:p w14:paraId="127CB0FE"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L</w:t>
            </w:r>
          </w:p>
        </w:tc>
      </w:tr>
      <w:tr w:rsidR="003B5F23" w:rsidRPr="003B5F23" w14:paraId="6C5E5E32" w14:textId="77777777" w:rsidTr="00A805DE">
        <w:tc>
          <w:tcPr>
            <w:tcW w:w="1696" w:type="dxa"/>
          </w:tcPr>
          <w:p w14:paraId="6A341DF5" w14:textId="77777777" w:rsidR="003B5F23" w:rsidRPr="003B5F23" w:rsidRDefault="003B5F23" w:rsidP="003B5F23">
            <w:pPr>
              <w:rPr>
                <w:rFonts w:ascii="Calibri" w:eastAsia="Calibri" w:hAnsi="Calibri" w:cs="Calibri"/>
                <w:b/>
              </w:rPr>
            </w:pPr>
            <w:r w:rsidRPr="003B5F23">
              <w:rPr>
                <w:rFonts w:ascii="Calibri" w:eastAsia="Calibri" w:hAnsi="Calibri" w:cs="Calibri"/>
                <w:b/>
              </w:rPr>
              <w:t xml:space="preserve">Pupil getting lost. </w:t>
            </w:r>
          </w:p>
          <w:p w14:paraId="6C6E412E" w14:textId="77777777" w:rsidR="003B5F23" w:rsidRPr="003B5F23" w:rsidRDefault="003B5F23" w:rsidP="003B5F23">
            <w:pPr>
              <w:rPr>
                <w:rFonts w:ascii="Calibri" w:eastAsia="Calibri" w:hAnsi="Calibri" w:cs="Calibri"/>
                <w:b/>
              </w:rPr>
            </w:pPr>
          </w:p>
        </w:tc>
        <w:tc>
          <w:tcPr>
            <w:tcW w:w="1560" w:type="dxa"/>
            <w:shd w:val="clear" w:color="auto" w:fill="FF0000"/>
          </w:tcPr>
          <w:p w14:paraId="5CC7613E" w14:textId="77777777" w:rsidR="003B5F23" w:rsidRPr="003B5F23" w:rsidRDefault="003B5F23" w:rsidP="003B5F23">
            <w:pPr>
              <w:ind w:left="720"/>
              <w:contextualSpacing/>
              <w:rPr>
                <w:rFonts w:ascii="Calibri" w:eastAsia="Calibri" w:hAnsi="Calibri" w:cs="Calibri"/>
                <w:b/>
                <w:bCs/>
              </w:rPr>
            </w:pPr>
            <w:r w:rsidRPr="003B5F23">
              <w:rPr>
                <w:rFonts w:ascii="Calibri" w:eastAsia="Calibri" w:hAnsi="Calibri" w:cs="Calibri"/>
                <w:b/>
                <w:bCs/>
              </w:rPr>
              <w:t>H</w:t>
            </w:r>
          </w:p>
        </w:tc>
        <w:tc>
          <w:tcPr>
            <w:tcW w:w="5670" w:type="dxa"/>
          </w:tcPr>
          <w:p w14:paraId="67EA7823" w14:textId="77777777" w:rsidR="003B5F23" w:rsidRPr="003B5F23" w:rsidRDefault="003B5F23" w:rsidP="003B5F23">
            <w:pPr>
              <w:numPr>
                <w:ilvl w:val="0"/>
                <w:numId w:val="40"/>
              </w:numPr>
              <w:contextualSpacing/>
              <w:rPr>
                <w:rFonts w:ascii="Calibri" w:eastAsia="Calibri" w:hAnsi="Calibri" w:cs="Calibri"/>
              </w:rPr>
            </w:pPr>
            <w:r w:rsidRPr="003B5F23">
              <w:rPr>
                <w:rFonts w:ascii="Calibri" w:eastAsia="Calibri" w:hAnsi="Calibri" w:cs="Calibri"/>
              </w:rPr>
              <w:t>Meeting points throughout the activity to be planned prior to starting</w:t>
            </w:r>
          </w:p>
          <w:p w14:paraId="290FD725" w14:textId="77777777" w:rsidR="003B5F23" w:rsidRPr="003B5F23" w:rsidRDefault="003B5F23" w:rsidP="003B5F23">
            <w:pPr>
              <w:numPr>
                <w:ilvl w:val="0"/>
                <w:numId w:val="40"/>
              </w:numPr>
              <w:contextualSpacing/>
              <w:rPr>
                <w:rFonts w:ascii="Calibri" w:eastAsia="Calibri" w:hAnsi="Calibri" w:cs="Calibri"/>
              </w:rPr>
            </w:pPr>
            <w:r w:rsidRPr="003B5F23">
              <w:rPr>
                <w:rFonts w:ascii="Calibri" w:eastAsia="Calibri" w:hAnsi="Calibri" w:cs="Calibri"/>
              </w:rPr>
              <w:t>Should a pupil become separated from the group they must go to the designated meeting point</w:t>
            </w:r>
          </w:p>
          <w:p w14:paraId="5FBD66A7" w14:textId="77777777" w:rsidR="003B5F23" w:rsidRPr="003B5F23" w:rsidRDefault="003B5F23" w:rsidP="003B5F23">
            <w:pPr>
              <w:numPr>
                <w:ilvl w:val="0"/>
                <w:numId w:val="40"/>
              </w:numPr>
              <w:contextualSpacing/>
              <w:rPr>
                <w:rFonts w:ascii="Calibri" w:eastAsia="Calibri" w:hAnsi="Calibri" w:cs="Calibri"/>
              </w:rPr>
            </w:pPr>
            <w:r w:rsidRPr="003B5F23">
              <w:rPr>
                <w:rFonts w:ascii="Calibri" w:eastAsia="Calibri" w:hAnsi="Calibri" w:cs="Calibri"/>
              </w:rPr>
              <w:t>If the pupil(s) cannot be located within a minimum of 30 minutes, depending on the vulnerability of the pupil, contact the police</w:t>
            </w:r>
          </w:p>
          <w:p w14:paraId="00180810" w14:textId="77777777" w:rsidR="003B5F23" w:rsidRPr="003B5F23" w:rsidRDefault="003B5F23" w:rsidP="003B5F23">
            <w:pPr>
              <w:numPr>
                <w:ilvl w:val="0"/>
                <w:numId w:val="40"/>
              </w:numPr>
              <w:contextualSpacing/>
              <w:rPr>
                <w:rFonts w:ascii="Calibri" w:eastAsia="Calibri" w:hAnsi="Calibri" w:cs="Calibri"/>
              </w:rPr>
            </w:pPr>
            <w:r w:rsidRPr="003B5F23">
              <w:rPr>
                <w:rFonts w:ascii="Calibri" w:eastAsia="Calibri" w:hAnsi="Calibri" w:cs="Calibri"/>
              </w:rPr>
              <w:t>Contact the school immediately</w:t>
            </w:r>
          </w:p>
        </w:tc>
        <w:tc>
          <w:tcPr>
            <w:tcW w:w="4394" w:type="dxa"/>
          </w:tcPr>
          <w:p w14:paraId="34F9F6CD" w14:textId="77777777" w:rsidR="003B5F23" w:rsidRPr="003B5F23" w:rsidRDefault="003B5F23" w:rsidP="003B5F23">
            <w:pPr>
              <w:rPr>
                <w:rFonts w:ascii="Calibri" w:eastAsia="Calibri" w:hAnsi="Calibri" w:cs="Times New Roman"/>
              </w:rPr>
            </w:pPr>
            <w:r w:rsidRPr="003B5F23">
              <w:rPr>
                <w:rFonts w:ascii="Calibri" w:eastAsia="Calibri" w:hAnsi="Calibri" w:cs="Times New Roman"/>
              </w:rPr>
              <w:t xml:space="preserve">Designated staff member should </w:t>
            </w:r>
            <w:proofErr w:type="gramStart"/>
            <w:r w:rsidRPr="003B5F23">
              <w:rPr>
                <w:rFonts w:ascii="Calibri" w:eastAsia="Calibri" w:hAnsi="Calibri" w:cs="Times New Roman"/>
              </w:rPr>
              <w:t>be with pupils at all times</w:t>
            </w:r>
            <w:proofErr w:type="gramEnd"/>
            <w:r w:rsidRPr="003B5F23">
              <w:rPr>
                <w:rFonts w:ascii="Calibri" w:eastAsia="Calibri" w:hAnsi="Calibri" w:cs="Times New Roman"/>
              </w:rPr>
              <w:t xml:space="preserve"> </w:t>
            </w:r>
          </w:p>
          <w:p w14:paraId="747DD7A9" w14:textId="77777777" w:rsidR="003B5F23" w:rsidRPr="003B5F23" w:rsidRDefault="003B5F23" w:rsidP="003B5F23">
            <w:pPr>
              <w:rPr>
                <w:rFonts w:ascii="Calibri" w:eastAsia="Calibri" w:hAnsi="Calibri" w:cs="Calibri"/>
              </w:rPr>
            </w:pPr>
          </w:p>
        </w:tc>
        <w:tc>
          <w:tcPr>
            <w:tcW w:w="1559" w:type="dxa"/>
            <w:shd w:val="clear" w:color="auto" w:fill="00B050"/>
          </w:tcPr>
          <w:p w14:paraId="1AC756EC" w14:textId="77777777" w:rsidR="003B5F23" w:rsidRPr="003B5F23" w:rsidRDefault="003B5F23" w:rsidP="003B5F23">
            <w:pPr>
              <w:jc w:val="center"/>
              <w:rPr>
                <w:rFonts w:ascii="Calibri" w:eastAsia="Calibri" w:hAnsi="Calibri" w:cs="Calibri"/>
              </w:rPr>
            </w:pPr>
            <w:r w:rsidRPr="003B5F23">
              <w:rPr>
                <w:rFonts w:ascii="Calibri" w:eastAsia="Calibri" w:hAnsi="Calibri" w:cs="Calibri"/>
              </w:rPr>
              <w:t>L</w:t>
            </w:r>
          </w:p>
        </w:tc>
      </w:tr>
      <w:tr w:rsidR="003B5F23" w:rsidRPr="003B5F23" w14:paraId="53554B15" w14:textId="77777777" w:rsidTr="00A805DE">
        <w:tc>
          <w:tcPr>
            <w:tcW w:w="1696" w:type="dxa"/>
          </w:tcPr>
          <w:p w14:paraId="7B50826C" w14:textId="77777777" w:rsidR="003B5F23" w:rsidRPr="003B5F23" w:rsidRDefault="003B5F23" w:rsidP="003B5F23">
            <w:pPr>
              <w:rPr>
                <w:rFonts w:ascii="Calibri" w:eastAsia="Calibri" w:hAnsi="Calibri" w:cs="Calibri"/>
                <w:b/>
              </w:rPr>
            </w:pPr>
            <w:r w:rsidRPr="003B5F23">
              <w:rPr>
                <w:rFonts w:ascii="Calibri" w:eastAsia="Calibri" w:hAnsi="Calibri" w:cs="Calibri"/>
                <w:b/>
              </w:rPr>
              <w:t>Accidents/</w:t>
            </w:r>
          </w:p>
          <w:p w14:paraId="5AA8568E" w14:textId="77777777" w:rsidR="003B5F23" w:rsidRPr="003B5F23" w:rsidRDefault="003B5F23" w:rsidP="003B5F23">
            <w:pPr>
              <w:rPr>
                <w:rFonts w:ascii="Calibri" w:eastAsia="Calibri" w:hAnsi="Calibri" w:cs="Calibri"/>
                <w:b/>
              </w:rPr>
            </w:pPr>
            <w:r w:rsidRPr="003B5F23">
              <w:rPr>
                <w:rFonts w:ascii="Calibri" w:eastAsia="Calibri" w:hAnsi="Calibri" w:cs="Calibri"/>
                <w:b/>
              </w:rPr>
              <w:t xml:space="preserve">Injuries </w:t>
            </w:r>
          </w:p>
          <w:p w14:paraId="070D6007" w14:textId="77777777" w:rsidR="003B5F23" w:rsidRPr="003B5F23" w:rsidRDefault="003B5F23" w:rsidP="003B5F23">
            <w:pPr>
              <w:rPr>
                <w:rFonts w:ascii="Calibri" w:eastAsia="Calibri" w:hAnsi="Calibri" w:cs="Calibri"/>
                <w:b/>
              </w:rPr>
            </w:pPr>
          </w:p>
          <w:p w14:paraId="2729A93D" w14:textId="77777777" w:rsidR="003B5F23" w:rsidRPr="003B5F23" w:rsidRDefault="003B5F23" w:rsidP="003B5F23">
            <w:pPr>
              <w:rPr>
                <w:rFonts w:ascii="Calibri" w:eastAsia="Calibri" w:hAnsi="Calibri" w:cs="Calibri"/>
                <w:b/>
              </w:rPr>
            </w:pPr>
          </w:p>
          <w:p w14:paraId="044E4196" w14:textId="77777777" w:rsidR="003B5F23" w:rsidRPr="003B5F23" w:rsidRDefault="003B5F23" w:rsidP="003B5F23">
            <w:pPr>
              <w:rPr>
                <w:rFonts w:ascii="Calibri" w:eastAsia="Calibri" w:hAnsi="Calibri" w:cs="Calibri"/>
                <w:b/>
              </w:rPr>
            </w:pPr>
          </w:p>
          <w:p w14:paraId="4936C25A" w14:textId="77777777" w:rsidR="003B5F23" w:rsidRPr="003B5F23" w:rsidRDefault="003B5F23" w:rsidP="003B5F23">
            <w:pPr>
              <w:rPr>
                <w:rFonts w:ascii="Calibri" w:eastAsia="Calibri" w:hAnsi="Calibri" w:cs="Calibri"/>
                <w:b/>
              </w:rPr>
            </w:pPr>
          </w:p>
        </w:tc>
        <w:tc>
          <w:tcPr>
            <w:tcW w:w="1560" w:type="dxa"/>
            <w:shd w:val="clear" w:color="auto" w:fill="FF0000"/>
          </w:tcPr>
          <w:p w14:paraId="54CACCA3" w14:textId="77777777" w:rsidR="003B5F23" w:rsidRPr="003B5F23" w:rsidRDefault="003B5F23" w:rsidP="003B5F23">
            <w:pPr>
              <w:ind w:left="720"/>
              <w:contextualSpacing/>
              <w:rPr>
                <w:rFonts w:ascii="Calibri" w:eastAsia="Calibri" w:hAnsi="Calibri" w:cs="Calibri"/>
                <w:b/>
                <w:bCs/>
              </w:rPr>
            </w:pPr>
            <w:r w:rsidRPr="003B5F23">
              <w:rPr>
                <w:rFonts w:ascii="Calibri" w:eastAsia="Calibri" w:hAnsi="Calibri" w:cs="Calibri"/>
                <w:b/>
                <w:bCs/>
              </w:rPr>
              <w:lastRenderedPageBreak/>
              <w:t>H</w:t>
            </w:r>
          </w:p>
        </w:tc>
        <w:tc>
          <w:tcPr>
            <w:tcW w:w="5670" w:type="dxa"/>
          </w:tcPr>
          <w:p w14:paraId="0319702C"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t>To be used in conjunction with pupils’ Personal Risk Assessment</w:t>
            </w:r>
          </w:p>
          <w:p w14:paraId="01F0EB21"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lastRenderedPageBreak/>
              <w:t xml:space="preserve">Health and safety regulations are to be complied with all </w:t>
            </w:r>
            <w:proofErr w:type="gramStart"/>
            <w:r w:rsidRPr="003B5F23">
              <w:rPr>
                <w:rFonts w:ascii="Calibri" w:eastAsia="Calibri" w:hAnsi="Calibri" w:cs="Calibri"/>
              </w:rPr>
              <w:t>times</w:t>
            </w:r>
            <w:proofErr w:type="gramEnd"/>
            <w:r w:rsidRPr="003B5F23">
              <w:rPr>
                <w:rFonts w:ascii="Calibri" w:eastAsia="Calibri" w:hAnsi="Calibri" w:cs="Calibri"/>
              </w:rPr>
              <w:t xml:space="preserve"> and it is the responsibility of staff to ensure that they make the pupils aware of these and any potential dangers </w:t>
            </w:r>
          </w:p>
          <w:p w14:paraId="12790BBD"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t>Staff to be aware of pupils’ personal risk assessments, care plans and details of medication to be taken</w:t>
            </w:r>
          </w:p>
          <w:p w14:paraId="48C4055B"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t xml:space="preserve">Inform pupil of what will be happening if possible.  If not possible keep them comfortable and always accompanied </w:t>
            </w:r>
          </w:p>
          <w:p w14:paraId="230E5303"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t>If necessary, drive to the nearest hospital or call emergency services</w:t>
            </w:r>
          </w:p>
          <w:p w14:paraId="77937161"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t xml:space="preserve">Staff identified to accompany them to hospital </w:t>
            </w:r>
          </w:p>
          <w:p w14:paraId="6E718787"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t>Staff to phone office immediately if clarification of medications taken by pupils is needed</w:t>
            </w:r>
          </w:p>
          <w:p w14:paraId="14693876" w14:textId="77777777" w:rsidR="003B5F23" w:rsidRPr="003B5F23" w:rsidRDefault="003B5F23" w:rsidP="003B5F23">
            <w:pPr>
              <w:numPr>
                <w:ilvl w:val="0"/>
                <w:numId w:val="38"/>
              </w:numPr>
              <w:contextualSpacing/>
              <w:rPr>
                <w:rFonts w:ascii="Calibri" w:eastAsia="Calibri" w:hAnsi="Calibri" w:cs="Calibri"/>
              </w:rPr>
            </w:pPr>
            <w:r w:rsidRPr="003B5F23">
              <w:rPr>
                <w:rFonts w:ascii="Calibri" w:eastAsia="Calibri" w:hAnsi="Calibri" w:cs="Calibri"/>
              </w:rPr>
              <w:t>Contact the school immediately</w:t>
            </w:r>
          </w:p>
        </w:tc>
        <w:tc>
          <w:tcPr>
            <w:tcW w:w="4394" w:type="dxa"/>
          </w:tcPr>
          <w:p w14:paraId="23A7C86E" w14:textId="77777777" w:rsidR="003B5F23" w:rsidRPr="003B5F23" w:rsidRDefault="003B5F23" w:rsidP="003B5F23">
            <w:pPr>
              <w:rPr>
                <w:rFonts w:ascii="Calibri" w:eastAsia="Calibri" w:hAnsi="Calibri" w:cs="Calibri"/>
              </w:rPr>
            </w:pPr>
            <w:r w:rsidRPr="003B5F23">
              <w:rPr>
                <w:rFonts w:ascii="Calibri" w:eastAsia="Calibri" w:hAnsi="Calibri" w:cs="Calibri"/>
              </w:rPr>
              <w:lastRenderedPageBreak/>
              <w:t xml:space="preserve">Fully stocked, </w:t>
            </w:r>
            <w:proofErr w:type="gramStart"/>
            <w:r w:rsidRPr="003B5F23">
              <w:rPr>
                <w:rFonts w:ascii="Calibri" w:eastAsia="Calibri" w:hAnsi="Calibri" w:cs="Calibri"/>
              </w:rPr>
              <w:t>up-to-date</w:t>
            </w:r>
            <w:proofErr w:type="gramEnd"/>
            <w:r w:rsidRPr="003B5F23">
              <w:rPr>
                <w:rFonts w:ascii="Calibri" w:eastAsia="Calibri" w:hAnsi="Calibri" w:cs="Calibri"/>
              </w:rPr>
              <w:t xml:space="preserve"> First Aid kit to be carried</w:t>
            </w:r>
          </w:p>
          <w:p w14:paraId="76C0FB53" w14:textId="77777777" w:rsidR="003B5F23" w:rsidRPr="003B5F23" w:rsidRDefault="003B5F23" w:rsidP="003B5F23">
            <w:pPr>
              <w:rPr>
                <w:rFonts w:ascii="Calibri" w:eastAsia="Calibri" w:hAnsi="Calibri" w:cs="Calibri"/>
              </w:rPr>
            </w:pPr>
          </w:p>
          <w:p w14:paraId="64769769" w14:textId="77777777" w:rsidR="003B5F23" w:rsidRPr="003B5F23" w:rsidRDefault="003B5F23" w:rsidP="003B5F23">
            <w:pPr>
              <w:rPr>
                <w:rFonts w:ascii="Calibri" w:eastAsia="Calibri" w:hAnsi="Calibri" w:cs="Calibri"/>
              </w:rPr>
            </w:pPr>
            <w:r w:rsidRPr="003B5F23">
              <w:rPr>
                <w:rFonts w:ascii="Calibri" w:eastAsia="Calibri" w:hAnsi="Calibri" w:cs="Calibri"/>
              </w:rPr>
              <w:t>Qualified First Aider to be on activity</w:t>
            </w:r>
          </w:p>
          <w:p w14:paraId="349B8584" w14:textId="77777777" w:rsidR="003B5F23" w:rsidRPr="003B5F23" w:rsidRDefault="003B5F23" w:rsidP="003B5F23">
            <w:pPr>
              <w:rPr>
                <w:rFonts w:ascii="Calibri" w:eastAsia="Calibri" w:hAnsi="Calibri" w:cs="Calibri"/>
              </w:rPr>
            </w:pPr>
            <w:r w:rsidRPr="003B5F23">
              <w:rPr>
                <w:rFonts w:ascii="Calibri" w:eastAsia="Calibri" w:hAnsi="Calibri" w:cs="Calibri"/>
              </w:rPr>
              <w:t>Qualified Medication Administrator to be on activity if required</w:t>
            </w:r>
          </w:p>
          <w:p w14:paraId="4D5DE1C8" w14:textId="77777777" w:rsidR="003B5F23" w:rsidRPr="003B5F23" w:rsidRDefault="003B5F23" w:rsidP="003B5F23">
            <w:pPr>
              <w:rPr>
                <w:rFonts w:ascii="Calibri" w:eastAsia="Calibri" w:hAnsi="Calibri" w:cs="Calibri"/>
              </w:rPr>
            </w:pPr>
            <w:r w:rsidRPr="003B5F23">
              <w:rPr>
                <w:rFonts w:ascii="Calibri" w:eastAsia="Calibri" w:hAnsi="Calibri" w:cs="Calibri"/>
              </w:rPr>
              <w:t>Staff to take trip bag with first aid kit</w:t>
            </w:r>
          </w:p>
          <w:p w14:paraId="25ABA4C7" w14:textId="77777777" w:rsidR="003B5F23" w:rsidRPr="003B5F23" w:rsidRDefault="003B5F23" w:rsidP="003B5F23">
            <w:pPr>
              <w:rPr>
                <w:rFonts w:ascii="Calibri" w:eastAsia="Calibri" w:hAnsi="Calibri" w:cs="Calibri"/>
              </w:rPr>
            </w:pPr>
          </w:p>
          <w:p w14:paraId="44DD2814" w14:textId="77777777" w:rsidR="003B5F23" w:rsidRPr="003B5F23" w:rsidRDefault="003B5F23" w:rsidP="003B5F23">
            <w:pPr>
              <w:rPr>
                <w:rFonts w:ascii="Calibri" w:eastAsia="Calibri" w:hAnsi="Calibri" w:cs="Calibri"/>
              </w:rPr>
            </w:pPr>
            <w:r w:rsidRPr="003B5F23">
              <w:rPr>
                <w:rFonts w:ascii="Calibri" w:eastAsia="Calibri" w:hAnsi="Calibri" w:cs="Calibri"/>
              </w:rPr>
              <w:t>Emergency services to be called if necessary</w:t>
            </w:r>
          </w:p>
          <w:p w14:paraId="73577389" w14:textId="77777777" w:rsidR="003B5F23" w:rsidRPr="003B5F23" w:rsidRDefault="003B5F23" w:rsidP="003B5F23">
            <w:pPr>
              <w:rPr>
                <w:rFonts w:ascii="Calibri" w:eastAsia="Calibri" w:hAnsi="Calibri" w:cs="Calibri"/>
              </w:rPr>
            </w:pPr>
          </w:p>
          <w:p w14:paraId="7CF83AAA" w14:textId="77777777" w:rsidR="003B5F23" w:rsidRPr="003B5F23" w:rsidRDefault="003B5F23" w:rsidP="003B5F23">
            <w:pPr>
              <w:rPr>
                <w:rFonts w:ascii="Calibri" w:eastAsia="Calibri" w:hAnsi="Calibri" w:cs="Calibri"/>
              </w:rPr>
            </w:pPr>
            <w:r w:rsidRPr="003B5F23">
              <w:rPr>
                <w:rFonts w:ascii="Calibri" w:eastAsia="Calibri" w:hAnsi="Calibri" w:cs="Calibri"/>
              </w:rPr>
              <w:t xml:space="preserve">Should any incidents occur, the activity will cease </w:t>
            </w:r>
          </w:p>
        </w:tc>
        <w:tc>
          <w:tcPr>
            <w:tcW w:w="1559" w:type="dxa"/>
            <w:shd w:val="clear" w:color="auto" w:fill="92D050"/>
          </w:tcPr>
          <w:p w14:paraId="59EF7B2D"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lastRenderedPageBreak/>
              <w:t>L/M</w:t>
            </w:r>
          </w:p>
        </w:tc>
      </w:tr>
      <w:tr w:rsidR="003B5F23" w:rsidRPr="003B5F23" w14:paraId="5B0289B9" w14:textId="77777777" w:rsidTr="003B5F23">
        <w:tc>
          <w:tcPr>
            <w:tcW w:w="1696" w:type="dxa"/>
          </w:tcPr>
          <w:p w14:paraId="0A2E4763" w14:textId="77777777" w:rsidR="003B5F23" w:rsidRPr="003B5F23" w:rsidRDefault="003B5F23" w:rsidP="003B5F23">
            <w:pPr>
              <w:rPr>
                <w:rFonts w:ascii="Calibri" w:eastAsia="Calibri" w:hAnsi="Calibri" w:cs="Calibri"/>
                <w:b/>
              </w:rPr>
            </w:pPr>
            <w:r w:rsidRPr="003B5F23">
              <w:rPr>
                <w:rFonts w:ascii="Calibri" w:eastAsia="Calibri" w:hAnsi="Calibri" w:cs="Calibri"/>
                <w:b/>
              </w:rPr>
              <w:t>Anxiety issues while doing the activity.</w:t>
            </w:r>
          </w:p>
          <w:p w14:paraId="2C7563E1" w14:textId="77777777" w:rsidR="003B5F23" w:rsidRPr="003B5F23" w:rsidRDefault="003B5F23" w:rsidP="003B5F23">
            <w:pPr>
              <w:rPr>
                <w:rFonts w:ascii="Calibri" w:eastAsia="Calibri" w:hAnsi="Calibri" w:cs="Calibri"/>
                <w:b/>
              </w:rPr>
            </w:pPr>
          </w:p>
        </w:tc>
        <w:tc>
          <w:tcPr>
            <w:tcW w:w="1560" w:type="dxa"/>
            <w:shd w:val="clear" w:color="auto" w:fill="FFC000"/>
          </w:tcPr>
          <w:p w14:paraId="2E856A15" w14:textId="77777777" w:rsidR="003B5F23" w:rsidRPr="003B5F23" w:rsidRDefault="003B5F23" w:rsidP="003B5F23">
            <w:pPr>
              <w:ind w:left="720"/>
              <w:contextualSpacing/>
              <w:rPr>
                <w:rFonts w:ascii="Calibri" w:eastAsia="Calibri" w:hAnsi="Calibri" w:cs="Calibri"/>
                <w:b/>
                <w:bCs/>
              </w:rPr>
            </w:pPr>
            <w:r w:rsidRPr="003B5F23">
              <w:rPr>
                <w:rFonts w:ascii="Calibri" w:eastAsia="Calibri" w:hAnsi="Calibri" w:cs="Calibri"/>
                <w:b/>
                <w:bCs/>
              </w:rPr>
              <w:t>M/H</w:t>
            </w:r>
          </w:p>
        </w:tc>
        <w:tc>
          <w:tcPr>
            <w:tcW w:w="5670" w:type="dxa"/>
          </w:tcPr>
          <w:p w14:paraId="4F437C13" w14:textId="77777777" w:rsidR="003B5F23" w:rsidRPr="003B5F23" w:rsidRDefault="003B5F23" w:rsidP="003B5F23">
            <w:pPr>
              <w:numPr>
                <w:ilvl w:val="0"/>
                <w:numId w:val="39"/>
              </w:numPr>
              <w:contextualSpacing/>
              <w:rPr>
                <w:rFonts w:ascii="Calibri" w:eastAsia="Calibri" w:hAnsi="Calibri" w:cs="Calibri"/>
              </w:rPr>
            </w:pPr>
            <w:r w:rsidRPr="003B5F23">
              <w:rPr>
                <w:rFonts w:ascii="Calibri" w:eastAsia="Calibri" w:hAnsi="Calibri" w:cs="Calibri"/>
              </w:rPr>
              <w:t>Pupils will be fully supported by staff</w:t>
            </w:r>
          </w:p>
          <w:p w14:paraId="6AFBB393" w14:textId="77777777" w:rsidR="003B5F23" w:rsidRPr="003B5F23" w:rsidRDefault="003B5F23" w:rsidP="003B5F23">
            <w:pPr>
              <w:numPr>
                <w:ilvl w:val="0"/>
                <w:numId w:val="39"/>
              </w:numPr>
              <w:contextualSpacing/>
              <w:rPr>
                <w:rFonts w:ascii="Calibri" w:eastAsia="Calibri" w:hAnsi="Calibri" w:cs="Calibri"/>
              </w:rPr>
            </w:pPr>
            <w:r w:rsidRPr="003B5F23">
              <w:rPr>
                <w:rFonts w:ascii="Calibri" w:eastAsia="Calibri" w:hAnsi="Calibri" w:cs="Calibri"/>
              </w:rPr>
              <w:t>If pupil struggles with any issues including anxiety and is unable to self-regulate, arrangements to return to Oaklea Grange School will be made</w:t>
            </w:r>
          </w:p>
          <w:p w14:paraId="552503F7" w14:textId="77777777" w:rsidR="003B5F23" w:rsidRPr="003B5F23" w:rsidRDefault="003B5F23" w:rsidP="003B5F23">
            <w:pPr>
              <w:numPr>
                <w:ilvl w:val="0"/>
                <w:numId w:val="39"/>
              </w:numPr>
              <w:contextualSpacing/>
              <w:rPr>
                <w:rFonts w:ascii="Calibri" w:eastAsia="Calibri" w:hAnsi="Calibri" w:cs="Calibri"/>
              </w:rPr>
            </w:pPr>
            <w:r w:rsidRPr="003B5F23">
              <w:rPr>
                <w:rFonts w:ascii="Calibri" w:eastAsia="Calibri" w:hAnsi="Calibri" w:cs="Calibri"/>
              </w:rPr>
              <w:t>Staff to remind pupils to use strategies if needed</w:t>
            </w:r>
          </w:p>
        </w:tc>
        <w:tc>
          <w:tcPr>
            <w:tcW w:w="4394" w:type="dxa"/>
          </w:tcPr>
          <w:p w14:paraId="0815F46C" w14:textId="77777777" w:rsidR="003B5F23" w:rsidRPr="003B5F23" w:rsidRDefault="003B5F23" w:rsidP="003B5F23">
            <w:pPr>
              <w:rPr>
                <w:rFonts w:ascii="Calibri" w:eastAsia="Calibri" w:hAnsi="Calibri" w:cs="Calibri"/>
              </w:rPr>
            </w:pPr>
            <w:r w:rsidRPr="003B5F23">
              <w:rPr>
                <w:rFonts w:ascii="Calibri" w:eastAsia="Calibri" w:hAnsi="Calibri" w:cs="Calibri"/>
              </w:rPr>
              <w:t>List of strategies to be carried in trip bag</w:t>
            </w:r>
          </w:p>
        </w:tc>
        <w:tc>
          <w:tcPr>
            <w:tcW w:w="1559" w:type="dxa"/>
            <w:shd w:val="clear" w:color="auto" w:fill="92D050"/>
          </w:tcPr>
          <w:p w14:paraId="4D4E96F8" w14:textId="77777777" w:rsidR="003B5F23" w:rsidRPr="003B5F23" w:rsidRDefault="003B5F23" w:rsidP="003B5F23">
            <w:pPr>
              <w:jc w:val="center"/>
              <w:rPr>
                <w:rFonts w:ascii="Calibri" w:eastAsia="Calibri" w:hAnsi="Calibri" w:cs="Calibri"/>
              </w:rPr>
            </w:pPr>
            <w:r w:rsidRPr="003B5F23">
              <w:rPr>
                <w:rFonts w:ascii="Calibri" w:eastAsia="Calibri" w:hAnsi="Calibri" w:cs="Calibri"/>
              </w:rPr>
              <w:t>L/M</w:t>
            </w:r>
          </w:p>
        </w:tc>
      </w:tr>
      <w:tr w:rsidR="003B5F23" w:rsidRPr="003B5F23" w14:paraId="6C4DBFD1" w14:textId="77777777" w:rsidTr="00A805DE">
        <w:tc>
          <w:tcPr>
            <w:tcW w:w="1696" w:type="dxa"/>
          </w:tcPr>
          <w:p w14:paraId="0B6A720D" w14:textId="77777777" w:rsidR="003B5F23" w:rsidRPr="003B5F23" w:rsidRDefault="003B5F23" w:rsidP="003B5F23">
            <w:pPr>
              <w:rPr>
                <w:rFonts w:ascii="Calibri" w:eastAsia="Calibri" w:hAnsi="Calibri" w:cs="Calibri"/>
                <w:b/>
              </w:rPr>
            </w:pPr>
            <w:r w:rsidRPr="003B5F23">
              <w:rPr>
                <w:rFonts w:ascii="Calibri" w:eastAsia="Calibri" w:hAnsi="Calibri" w:cs="Calibri"/>
                <w:b/>
              </w:rPr>
              <w:t>Emergency and other Equipment</w:t>
            </w:r>
          </w:p>
        </w:tc>
        <w:tc>
          <w:tcPr>
            <w:tcW w:w="1560" w:type="dxa"/>
            <w:shd w:val="clear" w:color="auto" w:fill="FF0000"/>
          </w:tcPr>
          <w:p w14:paraId="0DA60929"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H</w:t>
            </w:r>
          </w:p>
        </w:tc>
        <w:tc>
          <w:tcPr>
            <w:tcW w:w="5670" w:type="dxa"/>
          </w:tcPr>
          <w:p w14:paraId="35BA125B" w14:textId="77777777" w:rsidR="003B5F23" w:rsidRPr="003B5F23" w:rsidRDefault="003B5F23" w:rsidP="003B5F23">
            <w:pPr>
              <w:rPr>
                <w:rFonts w:ascii="Calibri" w:eastAsia="Calibri" w:hAnsi="Calibri" w:cs="Calibri"/>
                <w:b/>
                <w:bCs/>
              </w:rPr>
            </w:pPr>
            <w:r w:rsidRPr="003B5F23">
              <w:rPr>
                <w:rFonts w:ascii="Calibri" w:eastAsia="Calibri" w:hAnsi="Calibri" w:cs="Calibri"/>
                <w:b/>
                <w:bCs/>
              </w:rPr>
              <w:t>Trip bag to be taken (checked before -hand) to ensure it contains:</w:t>
            </w:r>
          </w:p>
          <w:p w14:paraId="3E5F0A32" w14:textId="77777777" w:rsidR="003B5F23" w:rsidRPr="003B5F23" w:rsidRDefault="003B5F23" w:rsidP="003B5F23">
            <w:pPr>
              <w:numPr>
                <w:ilvl w:val="0"/>
                <w:numId w:val="39"/>
              </w:numPr>
              <w:contextualSpacing/>
              <w:rPr>
                <w:rFonts w:ascii="Calibri" w:eastAsia="Calibri" w:hAnsi="Calibri" w:cs="Times New Roman"/>
                <w:b/>
                <w:bCs/>
              </w:rPr>
            </w:pPr>
            <w:r w:rsidRPr="003B5F23">
              <w:rPr>
                <w:rFonts w:ascii="Calibri" w:eastAsia="Calibri" w:hAnsi="Calibri" w:cs="Times New Roman"/>
              </w:rPr>
              <w:t xml:space="preserve">Fully stocked </w:t>
            </w:r>
            <w:proofErr w:type="gramStart"/>
            <w:r w:rsidRPr="003B5F23">
              <w:rPr>
                <w:rFonts w:ascii="Calibri" w:eastAsia="Calibri" w:hAnsi="Calibri" w:cs="Times New Roman"/>
              </w:rPr>
              <w:t>up-to-date</w:t>
            </w:r>
            <w:proofErr w:type="gramEnd"/>
            <w:r w:rsidRPr="003B5F23">
              <w:rPr>
                <w:rFonts w:ascii="Calibri" w:eastAsia="Calibri" w:hAnsi="Calibri" w:cs="Times New Roman"/>
              </w:rPr>
              <w:t xml:space="preserve"> First Aid kit</w:t>
            </w:r>
          </w:p>
          <w:p w14:paraId="5F16F189" w14:textId="77777777" w:rsidR="003B5F23" w:rsidRPr="003B5F23" w:rsidRDefault="003B5F23" w:rsidP="003B5F23">
            <w:pPr>
              <w:numPr>
                <w:ilvl w:val="0"/>
                <w:numId w:val="39"/>
              </w:numPr>
              <w:contextualSpacing/>
              <w:rPr>
                <w:rFonts w:ascii="Calibri" w:eastAsia="Calibri" w:hAnsi="Calibri" w:cs="Times New Roman"/>
              </w:rPr>
            </w:pPr>
            <w:r w:rsidRPr="003B5F23">
              <w:rPr>
                <w:rFonts w:ascii="Calibri" w:eastAsia="Calibri" w:hAnsi="Calibri" w:cs="Times New Roman"/>
              </w:rPr>
              <w:t>Ligature cutter</w:t>
            </w:r>
          </w:p>
          <w:p w14:paraId="0E3CF8A7" w14:textId="77777777" w:rsidR="003B5F23" w:rsidRPr="003B5F23" w:rsidRDefault="003B5F23" w:rsidP="003B5F23">
            <w:pPr>
              <w:numPr>
                <w:ilvl w:val="0"/>
                <w:numId w:val="39"/>
              </w:numPr>
              <w:contextualSpacing/>
              <w:rPr>
                <w:rFonts w:ascii="Calibri" w:eastAsia="Calibri" w:hAnsi="Calibri" w:cs="Times New Roman"/>
              </w:rPr>
            </w:pPr>
            <w:r w:rsidRPr="003B5F23">
              <w:rPr>
                <w:rFonts w:ascii="Calibri" w:eastAsia="Calibri" w:hAnsi="Calibri" w:cs="Times New Roman"/>
              </w:rPr>
              <w:t>Mobile phone</w:t>
            </w:r>
          </w:p>
        </w:tc>
        <w:tc>
          <w:tcPr>
            <w:tcW w:w="4394" w:type="dxa"/>
          </w:tcPr>
          <w:p w14:paraId="541BD703" w14:textId="77777777" w:rsidR="003B5F23" w:rsidRPr="003B5F23" w:rsidRDefault="003B5F23" w:rsidP="003B5F23">
            <w:pPr>
              <w:rPr>
                <w:rFonts w:ascii="Calibri" w:eastAsia="Calibri" w:hAnsi="Calibri" w:cs="Calibri"/>
              </w:rPr>
            </w:pPr>
            <w:r w:rsidRPr="003B5F23">
              <w:rPr>
                <w:rFonts w:ascii="Calibri" w:eastAsia="Calibri" w:hAnsi="Calibri" w:cs="Calibri"/>
              </w:rPr>
              <w:t>Checklist on back of Activity Application Form</w:t>
            </w:r>
          </w:p>
        </w:tc>
        <w:tc>
          <w:tcPr>
            <w:tcW w:w="1559" w:type="dxa"/>
            <w:shd w:val="clear" w:color="auto" w:fill="00B050"/>
          </w:tcPr>
          <w:p w14:paraId="4B147EB5"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L</w:t>
            </w:r>
          </w:p>
        </w:tc>
      </w:tr>
      <w:tr w:rsidR="003B5F23" w:rsidRPr="003B5F23" w14:paraId="4B650C73" w14:textId="77777777" w:rsidTr="003B5F23">
        <w:tc>
          <w:tcPr>
            <w:tcW w:w="1696" w:type="dxa"/>
          </w:tcPr>
          <w:p w14:paraId="7DC49B80" w14:textId="77777777" w:rsidR="003B5F23" w:rsidRPr="003B5F23" w:rsidRDefault="003B5F23" w:rsidP="003B5F23">
            <w:pPr>
              <w:rPr>
                <w:rFonts w:ascii="Calibri" w:eastAsia="Calibri" w:hAnsi="Calibri" w:cs="Calibri"/>
                <w:b/>
              </w:rPr>
            </w:pPr>
            <w:r w:rsidRPr="003B5F23">
              <w:rPr>
                <w:rFonts w:ascii="Calibri" w:eastAsia="Calibri" w:hAnsi="Calibri" w:cs="Calibri"/>
              </w:rPr>
              <w:br w:type="page"/>
            </w:r>
            <w:r w:rsidRPr="003B5F23">
              <w:rPr>
                <w:rFonts w:ascii="Calibri" w:eastAsia="Calibri" w:hAnsi="Calibri" w:cs="Calibri"/>
                <w:b/>
              </w:rPr>
              <w:t>Emergency Procedures and Precautions Checklist</w:t>
            </w:r>
          </w:p>
        </w:tc>
        <w:tc>
          <w:tcPr>
            <w:tcW w:w="1560" w:type="dxa"/>
            <w:shd w:val="clear" w:color="auto" w:fill="FFC000"/>
          </w:tcPr>
          <w:p w14:paraId="7A8E70F6"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M/H</w:t>
            </w:r>
          </w:p>
        </w:tc>
        <w:tc>
          <w:tcPr>
            <w:tcW w:w="5670" w:type="dxa"/>
          </w:tcPr>
          <w:p w14:paraId="45908A1F" w14:textId="77777777" w:rsidR="003B5F23" w:rsidRPr="003B5F23" w:rsidRDefault="003B5F23" w:rsidP="003B5F23">
            <w:pPr>
              <w:rPr>
                <w:rFonts w:ascii="Calibri" w:eastAsia="Calibri" w:hAnsi="Calibri" w:cs="Calibri"/>
                <w:b/>
                <w:bCs/>
              </w:rPr>
            </w:pPr>
            <w:r w:rsidRPr="003B5F23">
              <w:rPr>
                <w:rFonts w:ascii="Calibri" w:eastAsia="Calibri" w:hAnsi="Calibri" w:cs="Calibri"/>
                <w:b/>
                <w:bCs/>
              </w:rPr>
              <w:t>RISK ASSESSMENT FOR THE ACTIVITY</w:t>
            </w:r>
            <w:r w:rsidRPr="003B5F23">
              <w:rPr>
                <w:rFonts w:ascii="Calibri" w:eastAsia="Calibri" w:hAnsi="Calibri" w:cs="Calibri"/>
              </w:rPr>
              <w:t xml:space="preserve"> </w:t>
            </w:r>
            <w:r w:rsidRPr="003B5F23">
              <w:rPr>
                <w:rFonts w:ascii="Calibri" w:eastAsia="Calibri" w:hAnsi="Calibri" w:cs="Calibri"/>
                <w:b/>
                <w:bCs/>
              </w:rPr>
              <w:t xml:space="preserve">READ AND SIGNED BY ALL STAFF </w:t>
            </w:r>
          </w:p>
          <w:p w14:paraId="550FB1BC" w14:textId="77777777" w:rsidR="003B5F23" w:rsidRPr="003B5F23" w:rsidRDefault="003B5F23" w:rsidP="003B5F23">
            <w:pPr>
              <w:rPr>
                <w:rFonts w:ascii="Calibri" w:eastAsia="Calibri" w:hAnsi="Calibri" w:cs="Calibri"/>
                <w:b/>
                <w:bCs/>
              </w:rPr>
            </w:pPr>
            <w:r w:rsidRPr="003B5F23">
              <w:rPr>
                <w:rFonts w:ascii="Calibri" w:eastAsia="Calibri" w:hAnsi="Calibri" w:cs="Calibri"/>
                <w:b/>
                <w:bCs/>
              </w:rPr>
              <w:t>RISK ASSESSMENT TO BE DISCUSSED WITH PUPILS PRIOR TO ACTIVITY</w:t>
            </w:r>
          </w:p>
          <w:p w14:paraId="56225768" w14:textId="77777777" w:rsidR="003B5F23" w:rsidRPr="003B5F23" w:rsidRDefault="003B5F23" w:rsidP="003B5F23">
            <w:pPr>
              <w:rPr>
                <w:rFonts w:ascii="Calibri" w:eastAsia="Calibri" w:hAnsi="Calibri" w:cs="Calibri"/>
                <w:b/>
                <w:bCs/>
              </w:rPr>
            </w:pPr>
            <w:r w:rsidRPr="003B5F23">
              <w:rPr>
                <w:rFonts w:ascii="Calibri" w:eastAsia="Calibri" w:hAnsi="Calibri" w:cs="Calibri"/>
                <w:b/>
                <w:bCs/>
              </w:rPr>
              <w:t>RISK ASSESSMENT TO BE TAKEN ON TRIP</w:t>
            </w:r>
          </w:p>
          <w:p w14:paraId="7E801003" w14:textId="77777777" w:rsidR="003B5F23" w:rsidRPr="003B5F23" w:rsidRDefault="003B5F23" w:rsidP="003B5F23">
            <w:pPr>
              <w:rPr>
                <w:rFonts w:ascii="Calibri" w:eastAsia="Calibri" w:hAnsi="Calibri" w:cs="Calibri"/>
                <w:b/>
                <w:bCs/>
              </w:rPr>
            </w:pPr>
          </w:p>
          <w:p w14:paraId="11F33E20" w14:textId="77777777" w:rsidR="003B5F23" w:rsidRPr="003B5F23" w:rsidRDefault="003B5F23" w:rsidP="003B5F23">
            <w:pPr>
              <w:rPr>
                <w:rFonts w:ascii="Calibri" w:eastAsia="Calibri" w:hAnsi="Calibri" w:cs="Calibri"/>
              </w:rPr>
            </w:pPr>
            <w:r w:rsidRPr="003B5F23">
              <w:rPr>
                <w:rFonts w:ascii="Calibri" w:eastAsia="Calibri" w:hAnsi="Calibri" w:cs="Calibri"/>
              </w:rPr>
              <w:lastRenderedPageBreak/>
              <w:t>Trained First Aider(s) present</w:t>
            </w:r>
          </w:p>
          <w:p w14:paraId="3BA30EFE" w14:textId="77777777" w:rsidR="003B5F23" w:rsidRPr="003B5F23" w:rsidRDefault="003B5F23" w:rsidP="003B5F23">
            <w:pPr>
              <w:rPr>
                <w:rFonts w:ascii="Calibri" w:eastAsia="Calibri" w:hAnsi="Calibri" w:cs="Calibri"/>
              </w:rPr>
            </w:pPr>
            <w:r w:rsidRPr="003B5F23">
              <w:rPr>
                <w:rFonts w:ascii="Calibri" w:eastAsia="Calibri" w:hAnsi="Calibri" w:cs="Calibri"/>
              </w:rPr>
              <w:t>Trained Medication Administrator(s) present (if required)</w:t>
            </w:r>
          </w:p>
          <w:p w14:paraId="7982F70B" w14:textId="77777777" w:rsidR="003B5F23" w:rsidRPr="003B5F23" w:rsidRDefault="003B5F23" w:rsidP="003B5F23">
            <w:pPr>
              <w:rPr>
                <w:rFonts w:ascii="Calibri" w:eastAsia="Calibri" w:hAnsi="Calibri" w:cs="Calibri"/>
              </w:rPr>
            </w:pPr>
          </w:p>
          <w:p w14:paraId="304C59DB" w14:textId="77777777" w:rsidR="003B5F23" w:rsidRPr="003B5F23" w:rsidRDefault="003B5F23" w:rsidP="003B5F23">
            <w:pPr>
              <w:rPr>
                <w:rFonts w:ascii="Calibri" w:eastAsia="Calibri" w:hAnsi="Calibri" w:cs="Calibri"/>
              </w:rPr>
            </w:pPr>
            <w:r w:rsidRPr="003B5F23">
              <w:rPr>
                <w:rFonts w:ascii="Calibri" w:eastAsia="Calibri" w:hAnsi="Calibri" w:cs="Calibri"/>
                <w:b/>
                <w:bCs/>
              </w:rPr>
              <w:t>ALL PUPILS HAVE BEEN SPECIFICALLY DESIGNATED TO A MEMBER OF STAFF</w:t>
            </w:r>
          </w:p>
          <w:p w14:paraId="7C1FFFF2" w14:textId="77777777" w:rsidR="003B5F23" w:rsidRPr="003B5F23" w:rsidRDefault="003B5F23" w:rsidP="003B5F23">
            <w:pPr>
              <w:rPr>
                <w:rFonts w:ascii="Calibri" w:eastAsia="Calibri" w:hAnsi="Calibri" w:cs="Calibri"/>
              </w:rPr>
            </w:pPr>
          </w:p>
        </w:tc>
        <w:tc>
          <w:tcPr>
            <w:tcW w:w="4394" w:type="dxa"/>
          </w:tcPr>
          <w:p w14:paraId="72AADB80" w14:textId="77777777" w:rsidR="003B5F23" w:rsidRPr="003B5F23" w:rsidRDefault="003B5F23" w:rsidP="003B5F23">
            <w:pPr>
              <w:rPr>
                <w:rFonts w:ascii="Calibri" w:eastAsia="Calibri" w:hAnsi="Calibri" w:cs="Calibri"/>
              </w:rPr>
            </w:pPr>
            <w:r w:rsidRPr="003B5F23">
              <w:rPr>
                <w:rFonts w:ascii="Calibri" w:eastAsia="Calibri" w:hAnsi="Calibri" w:cs="Calibri"/>
              </w:rPr>
              <w:lastRenderedPageBreak/>
              <w:t>Checklist on back of Activity Application Form</w:t>
            </w:r>
          </w:p>
        </w:tc>
        <w:tc>
          <w:tcPr>
            <w:tcW w:w="1559" w:type="dxa"/>
            <w:shd w:val="clear" w:color="auto" w:fill="00B050"/>
          </w:tcPr>
          <w:p w14:paraId="1FB3AF9E" w14:textId="77777777" w:rsidR="003B5F23" w:rsidRPr="003B5F23" w:rsidRDefault="003B5F23" w:rsidP="003B5F23">
            <w:pPr>
              <w:jc w:val="center"/>
              <w:rPr>
                <w:rFonts w:ascii="Calibri" w:eastAsia="Calibri" w:hAnsi="Calibri" w:cs="Calibri"/>
                <w:b/>
                <w:bCs/>
              </w:rPr>
            </w:pPr>
            <w:r w:rsidRPr="003B5F23">
              <w:rPr>
                <w:rFonts w:ascii="Calibri" w:eastAsia="Calibri" w:hAnsi="Calibri" w:cs="Calibri"/>
                <w:b/>
                <w:bCs/>
              </w:rPr>
              <w:t>L</w:t>
            </w:r>
          </w:p>
        </w:tc>
      </w:tr>
    </w:tbl>
    <w:p w14:paraId="7E9B7FA0" w14:textId="77777777" w:rsidR="003B5F23" w:rsidRPr="003B5F23" w:rsidRDefault="003B5F23" w:rsidP="003B5F23">
      <w:pPr>
        <w:spacing w:after="160" w:line="259" w:lineRule="auto"/>
        <w:rPr>
          <w:rFonts w:ascii="Calibri" w:eastAsia="Calibri" w:hAnsi="Calibri" w:cs="Calibri"/>
        </w:rPr>
      </w:pPr>
    </w:p>
    <w:p w14:paraId="2E7C13E3" w14:textId="77777777" w:rsidR="003B5F23" w:rsidRPr="003B5F23" w:rsidRDefault="003B5F23" w:rsidP="003B5F23">
      <w:pPr>
        <w:spacing w:after="0" w:line="240" w:lineRule="auto"/>
        <w:textAlignment w:val="baseline"/>
        <w:rPr>
          <w:rFonts w:ascii="Segoe UI" w:eastAsia="Times New Roman" w:hAnsi="Segoe UI" w:cs="Segoe UI"/>
          <w:sz w:val="18"/>
          <w:szCs w:val="18"/>
          <w:lang w:eastAsia="en-GB"/>
        </w:rPr>
      </w:pPr>
      <w:r w:rsidRPr="003B5F23">
        <w:rPr>
          <w:rFonts w:ascii="Calibri" w:eastAsia="Times New Roman" w:hAnsi="Calibri" w:cs="Calibri"/>
          <w:lang w:eastAsia="en-GB"/>
        </w:rPr>
        <w:t> </w:t>
      </w:r>
    </w:p>
    <w:p w14:paraId="6913C18E" w14:textId="77777777" w:rsidR="003B5F23" w:rsidRPr="003B5F23" w:rsidRDefault="003B5F23" w:rsidP="003B5F23">
      <w:pPr>
        <w:spacing w:after="0" w:line="240" w:lineRule="auto"/>
        <w:textAlignment w:val="baseline"/>
        <w:rPr>
          <w:rFonts w:ascii="Segoe UI" w:eastAsia="Times New Roman" w:hAnsi="Segoe UI" w:cs="Segoe UI"/>
          <w:sz w:val="18"/>
          <w:szCs w:val="18"/>
          <w:lang w:eastAsia="en-GB"/>
        </w:rPr>
      </w:pPr>
      <w:r w:rsidRPr="003B5F23">
        <w:rPr>
          <w:rFonts w:ascii="Century Gothic" w:eastAsia="Times New Roman" w:hAnsi="Century Gothic" w:cs="Segoe UI"/>
          <w:b/>
          <w:bCs/>
          <w:sz w:val="24"/>
          <w:szCs w:val="24"/>
          <w:lang w:eastAsia="en-GB"/>
        </w:rPr>
        <w:t>Acknowledgement &amp; Review</w:t>
      </w:r>
      <w:r w:rsidRPr="003B5F23">
        <w:rPr>
          <w:rFonts w:ascii="Century Gothic" w:eastAsia="Times New Roman" w:hAnsi="Century Gothic" w:cs="Segoe UI"/>
          <w:sz w:val="24"/>
          <w:szCs w:val="24"/>
          <w:lang w:eastAsia="en-GB"/>
        </w:rPr>
        <w:t> </w:t>
      </w:r>
    </w:p>
    <w:p w14:paraId="35F5597A" w14:textId="77777777" w:rsidR="003B5F23" w:rsidRPr="003B5F23" w:rsidRDefault="003B5F23" w:rsidP="003B5F23">
      <w:pPr>
        <w:spacing w:after="0" w:line="240" w:lineRule="auto"/>
        <w:textAlignment w:val="baseline"/>
        <w:rPr>
          <w:rFonts w:ascii="Segoe UI" w:eastAsia="Times New Roman" w:hAnsi="Segoe UI" w:cs="Segoe UI"/>
          <w:sz w:val="18"/>
          <w:szCs w:val="18"/>
          <w:lang w:eastAsia="en-GB"/>
        </w:rPr>
      </w:pPr>
      <w:r w:rsidRPr="003B5F23">
        <w:rPr>
          <w:rFonts w:ascii="Century Gothic" w:eastAsia="Times New Roman" w:hAnsi="Century Gothic" w:cs="Segoe UI"/>
          <w:sz w:val="20"/>
          <w:szCs w:val="20"/>
          <w:lang w:eastAsia="en-GB"/>
        </w:rPr>
        <w:t xml:space="preserve">I agree that I have read and understood the above risk assessment along with the provider’s risk assessment. I understand the protocols and control </w:t>
      </w:r>
      <w:proofErr w:type="gramStart"/>
      <w:r w:rsidRPr="003B5F23">
        <w:rPr>
          <w:rFonts w:ascii="Century Gothic" w:eastAsia="Times New Roman" w:hAnsi="Century Gothic" w:cs="Segoe UI"/>
          <w:sz w:val="20"/>
          <w:szCs w:val="20"/>
          <w:lang w:eastAsia="en-GB"/>
        </w:rPr>
        <w:t>measures</w:t>
      </w:r>
      <w:proofErr w:type="gramEnd"/>
      <w:r w:rsidRPr="003B5F23">
        <w:rPr>
          <w:rFonts w:ascii="Century Gothic" w:eastAsia="Times New Roman" w:hAnsi="Century Gothic" w:cs="Segoe UI"/>
          <w:sz w:val="20"/>
          <w:szCs w:val="20"/>
          <w:lang w:eastAsia="en-GB"/>
        </w:rPr>
        <w:t xml:space="preserve"> and I am aware of my responsibilities in meeting these actions. I will feedback any amendments/additions that may occur at the daily afternoon briefing, so that the risk assessment can be updated if necessary. This risk assessment should be read in conjunction with the individual’s PBSP and IRA as well as Travelling in Vehicles Risk Assessment</w:t>
      </w:r>
    </w:p>
    <w:tbl>
      <w:tblPr>
        <w:tblW w:w="13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0"/>
        <w:gridCol w:w="3495"/>
        <w:gridCol w:w="3465"/>
        <w:gridCol w:w="3480"/>
      </w:tblGrid>
      <w:tr w:rsidR="003B5F23" w:rsidRPr="003B5F23" w14:paraId="7CA91289" w14:textId="77777777" w:rsidTr="003B5F23">
        <w:trPr>
          <w:trHeight w:val="300"/>
        </w:trPr>
        <w:tc>
          <w:tcPr>
            <w:tcW w:w="3480" w:type="dxa"/>
            <w:tcBorders>
              <w:top w:val="single" w:sz="6" w:space="0" w:color="000000"/>
              <w:left w:val="single" w:sz="6" w:space="0" w:color="000000"/>
              <w:bottom w:val="single" w:sz="6" w:space="0" w:color="000000"/>
              <w:right w:val="single" w:sz="6" w:space="0" w:color="000000"/>
            </w:tcBorders>
            <w:shd w:val="clear" w:color="auto" w:fill="E7E6E6"/>
            <w:hideMark/>
          </w:tcPr>
          <w:p w14:paraId="20765E96"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Name</w:t>
            </w:r>
            <w:r w:rsidRPr="003B5F23">
              <w:rPr>
                <w:rFonts w:ascii="Century Gothic" w:eastAsia="Times New Roman" w:hAnsi="Century Gothic" w:cs="Times New Roman"/>
                <w:sz w:val="20"/>
                <w:szCs w:val="20"/>
                <w:lang w:eastAsia="en-GB"/>
              </w:rPr>
              <w:t> </w:t>
            </w:r>
          </w:p>
          <w:p w14:paraId="78175BFB"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95" w:type="dxa"/>
            <w:tcBorders>
              <w:top w:val="single" w:sz="6" w:space="0" w:color="000000"/>
              <w:left w:val="single" w:sz="6" w:space="0" w:color="000000"/>
              <w:bottom w:val="single" w:sz="6" w:space="0" w:color="000000"/>
              <w:right w:val="single" w:sz="6" w:space="0" w:color="000000"/>
            </w:tcBorders>
            <w:shd w:val="clear" w:color="auto" w:fill="E7E6E6"/>
            <w:hideMark/>
          </w:tcPr>
          <w:p w14:paraId="3330B4EE"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Relationship to Child</w:t>
            </w: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E7E6E6"/>
            <w:hideMark/>
          </w:tcPr>
          <w:p w14:paraId="6E99D4F7"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Date</w:t>
            </w: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shd w:val="clear" w:color="auto" w:fill="E7E6E6"/>
            <w:hideMark/>
          </w:tcPr>
          <w:p w14:paraId="1E8C0503"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Signature</w:t>
            </w:r>
            <w:r w:rsidRPr="003B5F23">
              <w:rPr>
                <w:rFonts w:ascii="Century Gothic" w:eastAsia="Times New Roman" w:hAnsi="Century Gothic" w:cs="Times New Roman"/>
                <w:sz w:val="20"/>
                <w:szCs w:val="20"/>
                <w:lang w:eastAsia="en-GB"/>
              </w:rPr>
              <w:t> </w:t>
            </w:r>
          </w:p>
        </w:tc>
      </w:tr>
      <w:tr w:rsidR="003B5F23" w:rsidRPr="003B5F23" w14:paraId="35D2C2DC" w14:textId="77777777" w:rsidTr="003B5F23">
        <w:trPr>
          <w:trHeight w:val="300"/>
        </w:trPr>
        <w:tc>
          <w:tcPr>
            <w:tcW w:w="3480" w:type="dxa"/>
            <w:tcBorders>
              <w:top w:val="single" w:sz="6" w:space="0" w:color="000000"/>
              <w:left w:val="single" w:sz="6" w:space="0" w:color="000000"/>
              <w:bottom w:val="single" w:sz="6" w:space="0" w:color="000000"/>
              <w:right w:val="single" w:sz="6" w:space="0" w:color="000000"/>
            </w:tcBorders>
            <w:hideMark/>
          </w:tcPr>
          <w:p w14:paraId="7D3918C9"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1278E383"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42BCE23F"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63405391"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r w:rsidR="003B5F23" w:rsidRPr="003B5F23" w14:paraId="104C84EF" w14:textId="77777777" w:rsidTr="003B5F23">
        <w:trPr>
          <w:trHeight w:val="300"/>
        </w:trPr>
        <w:tc>
          <w:tcPr>
            <w:tcW w:w="3480" w:type="dxa"/>
            <w:tcBorders>
              <w:top w:val="single" w:sz="6" w:space="0" w:color="000000"/>
              <w:left w:val="single" w:sz="6" w:space="0" w:color="000000"/>
              <w:bottom w:val="single" w:sz="6" w:space="0" w:color="000000"/>
              <w:right w:val="single" w:sz="6" w:space="0" w:color="000000"/>
            </w:tcBorders>
            <w:hideMark/>
          </w:tcPr>
          <w:p w14:paraId="718A3BF3"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5F2AC4CC"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06CCB921"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76E6D37E"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r w:rsidR="003B5F23" w:rsidRPr="003B5F23" w14:paraId="7DCBF6BD" w14:textId="77777777" w:rsidTr="003B5F23">
        <w:trPr>
          <w:trHeight w:val="300"/>
        </w:trPr>
        <w:tc>
          <w:tcPr>
            <w:tcW w:w="3480" w:type="dxa"/>
            <w:tcBorders>
              <w:top w:val="single" w:sz="6" w:space="0" w:color="000000"/>
              <w:left w:val="single" w:sz="6" w:space="0" w:color="000000"/>
              <w:bottom w:val="single" w:sz="6" w:space="0" w:color="000000"/>
              <w:right w:val="single" w:sz="6" w:space="0" w:color="000000"/>
            </w:tcBorders>
            <w:hideMark/>
          </w:tcPr>
          <w:p w14:paraId="6294778D"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74BB34EF"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4CEAB76C"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638B9B26"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r w:rsidR="003B5F23" w:rsidRPr="003B5F23" w14:paraId="19E4DDE1" w14:textId="77777777" w:rsidTr="003B5F23">
        <w:trPr>
          <w:trHeight w:val="300"/>
        </w:trPr>
        <w:tc>
          <w:tcPr>
            <w:tcW w:w="3480" w:type="dxa"/>
            <w:tcBorders>
              <w:top w:val="single" w:sz="6" w:space="0" w:color="000000"/>
              <w:left w:val="single" w:sz="6" w:space="0" w:color="000000"/>
              <w:bottom w:val="single" w:sz="6" w:space="0" w:color="000000"/>
              <w:right w:val="single" w:sz="6" w:space="0" w:color="000000"/>
            </w:tcBorders>
            <w:hideMark/>
          </w:tcPr>
          <w:p w14:paraId="14C5AD1E"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7E8F267F"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54C4C4BB"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1BBC17AC"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bl>
    <w:p w14:paraId="7C20C3A5" w14:textId="77777777" w:rsidR="003B5F23" w:rsidRPr="003B5F23" w:rsidRDefault="003B5F23" w:rsidP="003B5F23">
      <w:pPr>
        <w:spacing w:after="0" w:line="240" w:lineRule="auto"/>
        <w:textAlignment w:val="baseline"/>
        <w:rPr>
          <w:rFonts w:ascii="Segoe UI" w:eastAsia="Times New Roman" w:hAnsi="Segoe UI" w:cs="Segoe UI"/>
          <w:sz w:val="18"/>
          <w:szCs w:val="18"/>
          <w:lang w:eastAsia="en-GB"/>
        </w:rPr>
      </w:pPr>
      <w:r w:rsidRPr="003B5F23">
        <w:rPr>
          <w:rFonts w:ascii="Century Gothic" w:eastAsia="Times New Roman" w:hAnsi="Century Gothic" w:cs="Segoe UI"/>
          <w:sz w:val="20"/>
          <w:szCs w:val="20"/>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5"/>
        <w:gridCol w:w="3465"/>
        <w:gridCol w:w="3480"/>
        <w:gridCol w:w="3480"/>
      </w:tblGrid>
      <w:tr w:rsidR="003B5F23" w:rsidRPr="003B5F23" w14:paraId="02A706A7" w14:textId="77777777" w:rsidTr="003B5F23">
        <w:trPr>
          <w:trHeight w:val="300"/>
        </w:trPr>
        <w:tc>
          <w:tcPr>
            <w:tcW w:w="3495" w:type="dxa"/>
            <w:tcBorders>
              <w:top w:val="single" w:sz="6" w:space="0" w:color="000000"/>
              <w:left w:val="single" w:sz="6" w:space="0" w:color="000000"/>
              <w:bottom w:val="single" w:sz="6" w:space="0" w:color="000000"/>
              <w:right w:val="single" w:sz="6" w:space="0" w:color="000000"/>
            </w:tcBorders>
            <w:hideMark/>
          </w:tcPr>
          <w:p w14:paraId="0FFE9904"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Date Plan Created</w:t>
            </w: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3540DC89"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p>
        </w:tc>
        <w:tc>
          <w:tcPr>
            <w:tcW w:w="3480" w:type="dxa"/>
            <w:tcBorders>
              <w:top w:val="single" w:sz="6" w:space="0" w:color="000000"/>
              <w:left w:val="single" w:sz="6" w:space="0" w:color="000000"/>
              <w:bottom w:val="single" w:sz="6" w:space="0" w:color="000000"/>
              <w:right w:val="single" w:sz="6" w:space="0" w:color="000000"/>
            </w:tcBorders>
            <w:hideMark/>
          </w:tcPr>
          <w:p w14:paraId="14594272"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 xml:space="preserve">By </w:t>
            </w:r>
            <w:proofErr w:type="gramStart"/>
            <w:r w:rsidRPr="003B5F23">
              <w:rPr>
                <w:rFonts w:ascii="Century Gothic" w:eastAsia="Times New Roman" w:hAnsi="Century Gothic" w:cs="Times New Roman"/>
                <w:b/>
                <w:bCs/>
                <w:sz w:val="20"/>
                <w:szCs w:val="20"/>
                <w:lang w:eastAsia="en-GB"/>
              </w:rPr>
              <w:t>Who</w:t>
            </w:r>
            <w:proofErr w:type="gramEnd"/>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3F56DE9D"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p>
        </w:tc>
      </w:tr>
      <w:tr w:rsidR="003B5F23" w:rsidRPr="003B5F23" w14:paraId="6C880618" w14:textId="77777777" w:rsidTr="003B5F23">
        <w:trPr>
          <w:trHeight w:val="300"/>
        </w:trPr>
        <w:tc>
          <w:tcPr>
            <w:tcW w:w="3495" w:type="dxa"/>
            <w:tcBorders>
              <w:top w:val="single" w:sz="6" w:space="0" w:color="000000"/>
              <w:left w:val="single" w:sz="6" w:space="0" w:color="000000"/>
              <w:bottom w:val="single" w:sz="6" w:space="0" w:color="000000"/>
              <w:right w:val="single" w:sz="6" w:space="0" w:color="000000"/>
            </w:tcBorders>
            <w:hideMark/>
          </w:tcPr>
          <w:p w14:paraId="5CB6F16F"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Date Plan Reviewed</w:t>
            </w: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71591514"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018A8460"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 xml:space="preserve">By </w:t>
            </w:r>
            <w:proofErr w:type="gramStart"/>
            <w:r w:rsidRPr="003B5F23">
              <w:rPr>
                <w:rFonts w:ascii="Century Gothic" w:eastAsia="Times New Roman" w:hAnsi="Century Gothic" w:cs="Times New Roman"/>
                <w:b/>
                <w:bCs/>
                <w:sz w:val="20"/>
                <w:szCs w:val="20"/>
                <w:lang w:eastAsia="en-GB"/>
              </w:rPr>
              <w:t>Who</w:t>
            </w:r>
            <w:proofErr w:type="gramEnd"/>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3A04FDC3"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r w:rsidR="003B5F23" w:rsidRPr="003B5F23" w14:paraId="3E977769" w14:textId="77777777" w:rsidTr="003B5F23">
        <w:trPr>
          <w:trHeight w:val="300"/>
        </w:trPr>
        <w:tc>
          <w:tcPr>
            <w:tcW w:w="3495" w:type="dxa"/>
            <w:tcBorders>
              <w:top w:val="single" w:sz="6" w:space="0" w:color="000000"/>
              <w:left w:val="single" w:sz="6" w:space="0" w:color="000000"/>
              <w:bottom w:val="single" w:sz="6" w:space="0" w:color="000000"/>
              <w:right w:val="single" w:sz="6" w:space="0" w:color="000000"/>
            </w:tcBorders>
            <w:hideMark/>
          </w:tcPr>
          <w:p w14:paraId="395EAD5F"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Date Plan Reviewed</w:t>
            </w: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002DE9A9"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7C69AB31"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 xml:space="preserve">By </w:t>
            </w:r>
            <w:proofErr w:type="gramStart"/>
            <w:r w:rsidRPr="003B5F23">
              <w:rPr>
                <w:rFonts w:ascii="Century Gothic" w:eastAsia="Times New Roman" w:hAnsi="Century Gothic" w:cs="Times New Roman"/>
                <w:b/>
                <w:bCs/>
                <w:sz w:val="20"/>
                <w:szCs w:val="20"/>
                <w:lang w:eastAsia="en-GB"/>
              </w:rPr>
              <w:t>Who</w:t>
            </w:r>
            <w:proofErr w:type="gramEnd"/>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7CD97CD8"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r w:rsidR="003B5F23" w:rsidRPr="003B5F23" w14:paraId="49542BA6" w14:textId="77777777" w:rsidTr="003B5F23">
        <w:trPr>
          <w:trHeight w:val="300"/>
        </w:trPr>
        <w:tc>
          <w:tcPr>
            <w:tcW w:w="3495" w:type="dxa"/>
            <w:tcBorders>
              <w:top w:val="single" w:sz="6" w:space="0" w:color="000000"/>
              <w:left w:val="single" w:sz="6" w:space="0" w:color="000000"/>
              <w:bottom w:val="single" w:sz="6" w:space="0" w:color="000000"/>
              <w:right w:val="single" w:sz="6" w:space="0" w:color="000000"/>
            </w:tcBorders>
            <w:hideMark/>
          </w:tcPr>
          <w:p w14:paraId="53CCC43F"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Date Plan Reviewed</w:t>
            </w: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71917B34"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75305D51"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 xml:space="preserve">By </w:t>
            </w:r>
            <w:proofErr w:type="gramStart"/>
            <w:r w:rsidRPr="003B5F23">
              <w:rPr>
                <w:rFonts w:ascii="Century Gothic" w:eastAsia="Times New Roman" w:hAnsi="Century Gothic" w:cs="Times New Roman"/>
                <w:b/>
                <w:bCs/>
                <w:sz w:val="20"/>
                <w:szCs w:val="20"/>
                <w:lang w:eastAsia="en-GB"/>
              </w:rPr>
              <w:t>Who</w:t>
            </w:r>
            <w:proofErr w:type="gramEnd"/>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5B78EE20"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r w:rsidR="003B5F23" w:rsidRPr="003B5F23" w14:paraId="7C8F3A09" w14:textId="77777777" w:rsidTr="003B5F23">
        <w:trPr>
          <w:trHeight w:val="300"/>
        </w:trPr>
        <w:tc>
          <w:tcPr>
            <w:tcW w:w="3495" w:type="dxa"/>
            <w:tcBorders>
              <w:top w:val="single" w:sz="6" w:space="0" w:color="000000"/>
              <w:left w:val="single" w:sz="6" w:space="0" w:color="000000"/>
              <w:bottom w:val="single" w:sz="6" w:space="0" w:color="000000"/>
              <w:right w:val="single" w:sz="6" w:space="0" w:color="000000"/>
            </w:tcBorders>
            <w:hideMark/>
          </w:tcPr>
          <w:p w14:paraId="3D1B59F8"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Date Plan Reviewed</w:t>
            </w: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5D5750B0"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79BF68B8"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 xml:space="preserve">By </w:t>
            </w:r>
            <w:proofErr w:type="gramStart"/>
            <w:r w:rsidRPr="003B5F23">
              <w:rPr>
                <w:rFonts w:ascii="Century Gothic" w:eastAsia="Times New Roman" w:hAnsi="Century Gothic" w:cs="Times New Roman"/>
                <w:b/>
                <w:bCs/>
                <w:sz w:val="20"/>
                <w:szCs w:val="20"/>
                <w:lang w:eastAsia="en-GB"/>
              </w:rPr>
              <w:t>Who</w:t>
            </w:r>
            <w:proofErr w:type="gramEnd"/>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3F21538E"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r w:rsidR="003B5F23" w:rsidRPr="003B5F23" w14:paraId="082E804A" w14:textId="77777777" w:rsidTr="003B5F23">
        <w:trPr>
          <w:trHeight w:val="300"/>
        </w:trPr>
        <w:tc>
          <w:tcPr>
            <w:tcW w:w="3495" w:type="dxa"/>
            <w:tcBorders>
              <w:top w:val="single" w:sz="6" w:space="0" w:color="000000"/>
              <w:left w:val="single" w:sz="6" w:space="0" w:color="000000"/>
              <w:bottom w:val="single" w:sz="6" w:space="0" w:color="000000"/>
              <w:right w:val="single" w:sz="6" w:space="0" w:color="000000"/>
            </w:tcBorders>
            <w:hideMark/>
          </w:tcPr>
          <w:p w14:paraId="1DB2681A"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Date Plan Reviewed</w:t>
            </w:r>
            <w:r w:rsidRPr="003B5F23">
              <w:rPr>
                <w:rFonts w:ascii="Century Gothic" w:eastAsia="Times New Roman" w:hAnsi="Century Gothic" w:cs="Times New Roman"/>
                <w:sz w:val="20"/>
                <w:szCs w:val="20"/>
                <w:lang w:eastAsia="en-GB"/>
              </w:rPr>
              <w:t> </w:t>
            </w:r>
          </w:p>
        </w:tc>
        <w:tc>
          <w:tcPr>
            <w:tcW w:w="3465" w:type="dxa"/>
            <w:tcBorders>
              <w:top w:val="single" w:sz="6" w:space="0" w:color="000000"/>
              <w:left w:val="single" w:sz="6" w:space="0" w:color="000000"/>
              <w:bottom w:val="single" w:sz="6" w:space="0" w:color="000000"/>
              <w:right w:val="single" w:sz="6" w:space="0" w:color="000000"/>
            </w:tcBorders>
            <w:hideMark/>
          </w:tcPr>
          <w:p w14:paraId="60507899"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0A2F668B"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b/>
                <w:bCs/>
                <w:sz w:val="20"/>
                <w:szCs w:val="20"/>
                <w:lang w:eastAsia="en-GB"/>
              </w:rPr>
              <w:t xml:space="preserve">By </w:t>
            </w:r>
            <w:proofErr w:type="gramStart"/>
            <w:r w:rsidRPr="003B5F23">
              <w:rPr>
                <w:rFonts w:ascii="Century Gothic" w:eastAsia="Times New Roman" w:hAnsi="Century Gothic" w:cs="Times New Roman"/>
                <w:b/>
                <w:bCs/>
                <w:sz w:val="20"/>
                <w:szCs w:val="20"/>
                <w:lang w:eastAsia="en-GB"/>
              </w:rPr>
              <w:t>Who</w:t>
            </w:r>
            <w:proofErr w:type="gramEnd"/>
            <w:r w:rsidRPr="003B5F23">
              <w:rPr>
                <w:rFonts w:ascii="Century Gothic" w:eastAsia="Times New Roman" w:hAnsi="Century Gothic" w:cs="Times New Roman"/>
                <w:sz w:val="20"/>
                <w:szCs w:val="20"/>
                <w:lang w:eastAsia="en-GB"/>
              </w:rPr>
              <w:t> </w:t>
            </w:r>
          </w:p>
        </w:tc>
        <w:tc>
          <w:tcPr>
            <w:tcW w:w="3480" w:type="dxa"/>
            <w:tcBorders>
              <w:top w:val="single" w:sz="6" w:space="0" w:color="000000"/>
              <w:left w:val="single" w:sz="6" w:space="0" w:color="000000"/>
              <w:bottom w:val="single" w:sz="6" w:space="0" w:color="000000"/>
              <w:right w:val="single" w:sz="6" w:space="0" w:color="000000"/>
            </w:tcBorders>
            <w:hideMark/>
          </w:tcPr>
          <w:p w14:paraId="577D979F" w14:textId="77777777" w:rsidR="003B5F23" w:rsidRPr="003B5F23" w:rsidRDefault="003B5F23" w:rsidP="003B5F23">
            <w:pPr>
              <w:spacing w:after="0" w:line="240" w:lineRule="auto"/>
              <w:textAlignment w:val="baseline"/>
              <w:rPr>
                <w:rFonts w:ascii="Times New Roman" w:eastAsia="Times New Roman" w:hAnsi="Times New Roman" w:cs="Times New Roman"/>
                <w:sz w:val="24"/>
                <w:szCs w:val="24"/>
                <w:lang w:eastAsia="en-GB"/>
              </w:rPr>
            </w:pPr>
            <w:r w:rsidRPr="003B5F23">
              <w:rPr>
                <w:rFonts w:ascii="Century Gothic" w:eastAsia="Times New Roman" w:hAnsi="Century Gothic" w:cs="Times New Roman"/>
                <w:sz w:val="20"/>
                <w:szCs w:val="20"/>
                <w:lang w:eastAsia="en-GB"/>
              </w:rPr>
              <w:t> </w:t>
            </w:r>
          </w:p>
        </w:tc>
      </w:tr>
    </w:tbl>
    <w:p w14:paraId="7AFC3BF8" w14:textId="77777777" w:rsidR="003B5F23" w:rsidRPr="003B5F23" w:rsidRDefault="003B5F23" w:rsidP="003B5F23">
      <w:pPr>
        <w:spacing w:after="0" w:line="240" w:lineRule="auto"/>
        <w:textAlignment w:val="baseline"/>
        <w:rPr>
          <w:rFonts w:ascii="Segoe UI" w:eastAsia="Times New Roman" w:hAnsi="Segoe UI" w:cs="Segoe UI"/>
          <w:sz w:val="18"/>
          <w:szCs w:val="18"/>
          <w:lang w:eastAsia="en-GB"/>
        </w:rPr>
      </w:pPr>
      <w:r w:rsidRPr="003B5F23">
        <w:rPr>
          <w:rFonts w:ascii="Calibri" w:eastAsia="Times New Roman" w:hAnsi="Calibri" w:cs="Calibri"/>
          <w:lang w:eastAsia="en-GB"/>
        </w:rPr>
        <w:t> </w:t>
      </w:r>
    </w:p>
    <w:p w14:paraId="399595ED" w14:textId="77777777" w:rsidR="003B5F23" w:rsidRPr="003B5F23" w:rsidRDefault="003B5F23" w:rsidP="003B5F23">
      <w:pPr>
        <w:spacing w:after="160" w:line="259" w:lineRule="auto"/>
        <w:rPr>
          <w:rFonts w:ascii="Calibri" w:eastAsia="Calibri" w:hAnsi="Calibri" w:cs="Calibri"/>
        </w:rPr>
      </w:pPr>
    </w:p>
    <w:p w14:paraId="1234D739" w14:textId="77777777" w:rsidR="000B57DB" w:rsidRDefault="000B57DB" w:rsidP="00C13045"/>
    <w:p w14:paraId="345D05CC" w14:textId="601CFF6D" w:rsidR="001C1A69" w:rsidRDefault="001C1A69">
      <w:r>
        <w:br w:type="page"/>
      </w:r>
    </w:p>
    <w:p w14:paraId="537FEC23" w14:textId="77777777" w:rsidR="000B57DB" w:rsidRDefault="000B57DB" w:rsidP="00C13045"/>
    <w:sectPr w:rsidR="000B57DB" w:rsidSect="002755B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3167E" w14:textId="77777777" w:rsidR="00C56159" w:rsidRDefault="00C56159" w:rsidP="004A09CE">
      <w:pPr>
        <w:spacing w:after="0" w:line="240" w:lineRule="auto"/>
      </w:pPr>
      <w:r>
        <w:separator/>
      </w:r>
    </w:p>
  </w:endnote>
  <w:endnote w:type="continuationSeparator" w:id="0">
    <w:p w14:paraId="7E6923F3" w14:textId="77777777" w:rsidR="00C56159" w:rsidRDefault="00C56159" w:rsidP="004A09CE">
      <w:pPr>
        <w:spacing w:after="0" w:line="240" w:lineRule="auto"/>
      </w:pPr>
      <w:r>
        <w:continuationSeparator/>
      </w:r>
    </w:p>
  </w:endnote>
  <w:endnote w:type="continuationNotice" w:id="1">
    <w:p w14:paraId="4B1EA0DE" w14:textId="77777777" w:rsidR="00C56159" w:rsidRDefault="00C561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0684" w14:textId="77777777" w:rsidR="00126649" w:rsidRDefault="001266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1EE3EA01" w14:paraId="2E055059" w14:textId="77777777" w:rsidTr="1EE3EA01">
      <w:tc>
        <w:tcPr>
          <w:tcW w:w="3009" w:type="dxa"/>
        </w:tcPr>
        <w:p w14:paraId="1BCEDB37" w14:textId="19C1CAA1" w:rsidR="1EE3EA01" w:rsidRDefault="1EE3EA01" w:rsidP="1EE3EA01">
          <w:pPr>
            <w:pStyle w:val="Header"/>
            <w:ind w:left="-115"/>
          </w:pPr>
        </w:p>
      </w:tc>
      <w:tc>
        <w:tcPr>
          <w:tcW w:w="3009" w:type="dxa"/>
        </w:tcPr>
        <w:p w14:paraId="55A1E7E7" w14:textId="1403C583" w:rsidR="1EE3EA01" w:rsidRDefault="1EE3EA01" w:rsidP="1EE3EA01">
          <w:pPr>
            <w:pStyle w:val="Header"/>
            <w:jc w:val="center"/>
          </w:pPr>
        </w:p>
      </w:tc>
      <w:tc>
        <w:tcPr>
          <w:tcW w:w="3009" w:type="dxa"/>
        </w:tcPr>
        <w:p w14:paraId="62353C07" w14:textId="2D43DA96" w:rsidR="1EE3EA01" w:rsidRDefault="1EE3EA01" w:rsidP="1EE3EA01">
          <w:pPr>
            <w:pStyle w:val="Header"/>
            <w:ind w:right="-115"/>
            <w:jc w:val="right"/>
          </w:pPr>
        </w:p>
      </w:tc>
    </w:tr>
  </w:tbl>
  <w:p w14:paraId="7E86388A" w14:textId="2F4D1045" w:rsidR="1EE3EA01" w:rsidRDefault="1EE3EA01" w:rsidP="1EE3EA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3C62" w14:textId="77777777" w:rsidR="00126649" w:rsidRDefault="00126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7B42A" w14:textId="77777777" w:rsidR="00C56159" w:rsidRDefault="00C56159" w:rsidP="004A09CE">
      <w:pPr>
        <w:spacing w:after="0" w:line="240" w:lineRule="auto"/>
      </w:pPr>
      <w:r>
        <w:separator/>
      </w:r>
    </w:p>
  </w:footnote>
  <w:footnote w:type="continuationSeparator" w:id="0">
    <w:p w14:paraId="29528CC2" w14:textId="77777777" w:rsidR="00C56159" w:rsidRDefault="00C56159" w:rsidP="004A09CE">
      <w:pPr>
        <w:spacing w:after="0" w:line="240" w:lineRule="auto"/>
      </w:pPr>
      <w:r>
        <w:continuationSeparator/>
      </w:r>
    </w:p>
  </w:footnote>
  <w:footnote w:type="continuationNotice" w:id="1">
    <w:p w14:paraId="0928C15E" w14:textId="77777777" w:rsidR="00C56159" w:rsidRDefault="00C561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04121" w14:textId="3F8DDB3D" w:rsidR="00126649" w:rsidRDefault="00C56159">
    <w:pPr>
      <w:pStyle w:val="Header"/>
    </w:pPr>
    <w:r>
      <w:rPr>
        <w:noProof/>
      </w:rPr>
      <w:pict w14:anchorId="40207B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890657" o:spid="_x0000_s1026"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1EE3EA01" w14:paraId="755A2A29" w14:textId="77777777" w:rsidTr="1EE3EA01">
      <w:tc>
        <w:tcPr>
          <w:tcW w:w="3009" w:type="dxa"/>
        </w:tcPr>
        <w:p w14:paraId="3578E2A7" w14:textId="096B8175" w:rsidR="1EE3EA01" w:rsidRDefault="1EE3EA01" w:rsidP="1EE3EA01">
          <w:pPr>
            <w:pStyle w:val="Header"/>
            <w:ind w:left="-115"/>
          </w:pPr>
        </w:p>
      </w:tc>
      <w:tc>
        <w:tcPr>
          <w:tcW w:w="3009" w:type="dxa"/>
        </w:tcPr>
        <w:p w14:paraId="4FE87136" w14:textId="445608FD" w:rsidR="1EE3EA01" w:rsidRDefault="1EE3EA01" w:rsidP="1EE3EA01">
          <w:pPr>
            <w:pStyle w:val="Header"/>
            <w:jc w:val="center"/>
          </w:pPr>
        </w:p>
      </w:tc>
      <w:tc>
        <w:tcPr>
          <w:tcW w:w="3009" w:type="dxa"/>
        </w:tcPr>
        <w:p w14:paraId="0C64DF97" w14:textId="41FE025E" w:rsidR="1EE3EA01" w:rsidRDefault="1EE3EA01" w:rsidP="1EE3EA01">
          <w:pPr>
            <w:pStyle w:val="Header"/>
            <w:ind w:right="-115"/>
            <w:jc w:val="right"/>
          </w:pPr>
        </w:p>
      </w:tc>
    </w:tr>
  </w:tbl>
  <w:p w14:paraId="773A760B" w14:textId="393EA829" w:rsidR="1EE3EA01" w:rsidRDefault="00C56159" w:rsidP="1EE3EA01">
    <w:pPr>
      <w:pStyle w:val="Header"/>
    </w:pPr>
    <w:r>
      <w:rPr>
        <w:noProof/>
      </w:rPr>
      <w:pict w14:anchorId="33C5F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890658" o:spid="_x0000_s1027"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291A" w14:textId="681B5451" w:rsidR="00126649" w:rsidRDefault="00C56159">
    <w:pPr>
      <w:pStyle w:val="Header"/>
    </w:pPr>
    <w:r>
      <w:rPr>
        <w:noProof/>
      </w:rPr>
      <w:pict w14:anchorId="7B7E83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890656"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T+/XRvIAJaBoxw" int2:id="mIoIX5c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BD7"/>
    <w:multiLevelType w:val="hybridMultilevel"/>
    <w:tmpl w:val="8042C48A"/>
    <w:lvl w:ilvl="0" w:tplc="8B108D9C">
      <w:start w:val="1"/>
      <w:numFmt w:val="bullet"/>
      <w:lvlText w:val=""/>
      <w:lvlJc w:val="left"/>
      <w:pPr>
        <w:ind w:left="720" w:hanging="360"/>
      </w:pPr>
      <w:rPr>
        <w:rFonts w:ascii="Symbol" w:hAnsi="Symbol" w:hint="default"/>
      </w:rPr>
    </w:lvl>
    <w:lvl w:ilvl="1" w:tplc="2E04DE32">
      <w:start w:val="1"/>
      <w:numFmt w:val="bullet"/>
      <w:lvlText w:val="o"/>
      <w:lvlJc w:val="left"/>
      <w:pPr>
        <w:ind w:left="1440" w:hanging="360"/>
      </w:pPr>
      <w:rPr>
        <w:rFonts w:ascii="Courier New" w:hAnsi="Courier New" w:hint="default"/>
      </w:rPr>
    </w:lvl>
    <w:lvl w:ilvl="2" w:tplc="D21C2730">
      <w:start w:val="1"/>
      <w:numFmt w:val="bullet"/>
      <w:lvlText w:val=""/>
      <w:lvlJc w:val="left"/>
      <w:pPr>
        <w:ind w:left="2160" w:hanging="360"/>
      </w:pPr>
      <w:rPr>
        <w:rFonts w:ascii="Wingdings" w:hAnsi="Wingdings" w:hint="default"/>
      </w:rPr>
    </w:lvl>
    <w:lvl w:ilvl="3" w:tplc="BFC4712A">
      <w:start w:val="1"/>
      <w:numFmt w:val="bullet"/>
      <w:lvlText w:val=""/>
      <w:lvlJc w:val="left"/>
      <w:pPr>
        <w:ind w:left="2880" w:hanging="360"/>
      </w:pPr>
      <w:rPr>
        <w:rFonts w:ascii="Symbol" w:hAnsi="Symbol" w:hint="default"/>
      </w:rPr>
    </w:lvl>
    <w:lvl w:ilvl="4" w:tplc="ECE0FD60">
      <w:start w:val="1"/>
      <w:numFmt w:val="bullet"/>
      <w:lvlText w:val="o"/>
      <w:lvlJc w:val="left"/>
      <w:pPr>
        <w:ind w:left="3600" w:hanging="360"/>
      </w:pPr>
      <w:rPr>
        <w:rFonts w:ascii="Courier New" w:hAnsi="Courier New" w:hint="default"/>
      </w:rPr>
    </w:lvl>
    <w:lvl w:ilvl="5" w:tplc="00E46502">
      <w:start w:val="1"/>
      <w:numFmt w:val="bullet"/>
      <w:lvlText w:val=""/>
      <w:lvlJc w:val="left"/>
      <w:pPr>
        <w:ind w:left="4320" w:hanging="360"/>
      </w:pPr>
      <w:rPr>
        <w:rFonts w:ascii="Wingdings" w:hAnsi="Wingdings" w:hint="default"/>
      </w:rPr>
    </w:lvl>
    <w:lvl w:ilvl="6" w:tplc="91FC1BA6">
      <w:start w:val="1"/>
      <w:numFmt w:val="bullet"/>
      <w:lvlText w:val=""/>
      <w:lvlJc w:val="left"/>
      <w:pPr>
        <w:ind w:left="5040" w:hanging="360"/>
      </w:pPr>
      <w:rPr>
        <w:rFonts w:ascii="Symbol" w:hAnsi="Symbol" w:hint="default"/>
      </w:rPr>
    </w:lvl>
    <w:lvl w:ilvl="7" w:tplc="2EB07404">
      <w:start w:val="1"/>
      <w:numFmt w:val="bullet"/>
      <w:lvlText w:val="o"/>
      <w:lvlJc w:val="left"/>
      <w:pPr>
        <w:ind w:left="5760" w:hanging="360"/>
      </w:pPr>
      <w:rPr>
        <w:rFonts w:ascii="Courier New" w:hAnsi="Courier New" w:hint="default"/>
      </w:rPr>
    </w:lvl>
    <w:lvl w:ilvl="8" w:tplc="2D4877A6">
      <w:start w:val="1"/>
      <w:numFmt w:val="bullet"/>
      <w:lvlText w:val=""/>
      <w:lvlJc w:val="left"/>
      <w:pPr>
        <w:ind w:left="6480" w:hanging="360"/>
      </w:pPr>
      <w:rPr>
        <w:rFonts w:ascii="Wingdings" w:hAnsi="Wingdings" w:hint="default"/>
      </w:rPr>
    </w:lvl>
  </w:abstractNum>
  <w:abstractNum w:abstractNumId="1" w15:restartNumberingAfterBreak="0">
    <w:nsid w:val="078354A1"/>
    <w:multiLevelType w:val="hybridMultilevel"/>
    <w:tmpl w:val="B5B2F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512F8"/>
    <w:multiLevelType w:val="multilevel"/>
    <w:tmpl w:val="E37C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F2FDD"/>
    <w:multiLevelType w:val="multilevel"/>
    <w:tmpl w:val="B9CC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370CC"/>
    <w:multiLevelType w:val="multilevel"/>
    <w:tmpl w:val="1486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C6BCE"/>
    <w:multiLevelType w:val="multilevel"/>
    <w:tmpl w:val="227A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E2701"/>
    <w:multiLevelType w:val="multilevel"/>
    <w:tmpl w:val="124C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273EC"/>
    <w:multiLevelType w:val="hybridMultilevel"/>
    <w:tmpl w:val="0AC46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28353D"/>
    <w:multiLevelType w:val="multilevel"/>
    <w:tmpl w:val="241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66FF4"/>
    <w:multiLevelType w:val="multilevel"/>
    <w:tmpl w:val="7410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5B600C"/>
    <w:multiLevelType w:val="multilevel"/>
    <w:tmpl w:val="ED7E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472760"/>
    <w:multiLevelType w:val="hybridMultilevel"/>
    <w:tmpl w:val="876478F8"/>
    <w:lvl w:ilvl="0" w:tplc="A5BA57B0">
      <w:start w:val="2"/>
      <w:numFmt w:val="bullet"/>
      <w:lvlText w:val="-"/>
      <w:lvlJc w:val="left"/>
      <w:pPr>
        <w:ind w:left="720" w:hanging="360"/>
      </w:pPr>
      <w:rPr>
        <w:rFonts w:ascii="Calibri" w:eastAsia="Calibri"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E71988"/>
    <w:multiLevelType w:val="multilevel"/>
    <w:tmpl w:val="5006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E07DDD"/>
    <w:multiLevelType w:val="hybridMultilevel"/>
    <w:tmpl w:val="A468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A4475E"/>
    <w:multiLevelType w:val="multilevel"/>
    <w:tmpl w:val="3BF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09717C"/>
    <w:multiLevelType w:val="hybridMultilevel"/>
    <w:tmpl w:val="D7AC7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3D4477"/>
    <w:multiLevelType w:val="multilevel"/>
    <w:tmpl w:val="7234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421CA3"/>
    <w:multiLevelType w:val="multilevel"/>
    <w:tmpl w:val="B8D0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A6010D"/>
    <w:multiLevelType w:val="hybridMultilevel"/>
    <w:tmpl w:val="DE5E786C"/>
    <w:lvl w:ilvl="0" w:tplc="A00C93D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3E024A"/>
    <w:multiLevelType w:val="multilevel"/>
    <w:tmpl w:val="0F62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433CE1"/>
    <w:multiLevelType w:val="hybridMultilevel"/>
    <w:tmpl w:val="A0B00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771B2"/>
    <w:multiLevelType w:val="multilevel"/>
    <w:tmpl w:val="FB98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41F10"/>
    <w:multiLevelType w:val="hybridMultilevel"/>
    <w:tmpl w:val="E15E8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6D10F6"/>
    <w:multiLevelType w:val="multilevel"/>
    <w:tmpl w:val="C534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3A3CCE"/>
    <w:multiLevelType w:val="hybridMultilevel"/>
    <w:tmpl w:val="E77657A6"/>
    <w:lvl w:ilvl="0" w:tplc="A00C93D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FD4F87"/>
    <w:multiLevelType w:val="hybridMultilevel"/>
    <w:tmpl w:val="443AD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E83EED"/>
    <w:multiLevelType w:val="hybridMultilevel"/>
    <w:tmpl w:val="AB5C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874973"/>
    <w:multiLevelType w:val="multilevel"/>
    <w:tmpl w:val="FB66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74CEB"/>
    <w:multiLevelType w:val="multilevel"/>
    <w:tmpl w:val="2FF4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A3753F"/>
    <w:multiLevelType w:val="hybridMultilevel"/>
    <w:tmpl w:val="8BAC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711F18"/>
    <w:multiLevelType w:val="hybridMultilevel"/>
    <w:tmpl w:val="1194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343918"/>
    <w:multiLevelType w:val="hybridMultilevel"/>
    <w:tmpl w:val="3E20C3FA"/>
    <w:lvl w:ilvl="0" w:tplc="A00C93D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CB45ED"/>
    <w:multiLevelType w:val="multilevel"/>
    <w:tmpl w:val="A5C4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B53343"/>
    <w:multiLevelType w:val="multilevel"/>
    <w:tmpl w:val="B39C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EA5E3C"/>
    <w:multiLevelType w:val="hybridMultilevel"/>
    <w:tmpl w:val="61E27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374383"/>
    <w:multiLevelType w:val="hybridMultilevel"/>
    <w:tmpl w:val="5EBCCBCA"/>
    <w:lvl w:ilvl="0" w:tplc="3072F602">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385B85"/>
    <w:multiLevelType w:val="multilevel"/>
    <w:tmpl w:val="76B4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EC72F9"/>
    <w:multiLevelType w:val="multilevel"/>
    <w:tmpl w:val="F55E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5066AC"/>
    <w:multiLevelType w:val="multilevel"/>
    <w:tmpl w:val="3EA23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493D1E"/>
    <w:multiLevelType w:val="multilevel"/>
    <w:tmpl w:val="DCF0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8A63BB"/>
    <w:multiLevelType w:val="hybridMultilevel"/>
    <w:tmpl w:val="8BA8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EC4967"/>
    <w:multiLevelType w:val="multilevel"/>
    <w:tmpl w:val="5928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3469337">
    <w:abstractNumId w:val="40"/>
  </w:num>
  <w:num w:numId="2" w16cid:durableId="1540773761">
    <w:abstractNumId w:val="18"/>
  </w:num>
  <w:num w:numId="3" w16cid:durableId="1383097852">
    <w:abstractNumId w:val="24"/>
  </w:num>
  <w:num w:numId="4" w16cid:durableId="796415868">
    <w:abstractNumId w:val="31"/>
  </w:num>
  <w:num w:numId="5" w16cid:durableId="508908886">
    <w:abstractNumId w:val="35"/>
  </w:num>
  <w:num w:numId="6" w16cid:durableId="1991211224">
    <w:abstractNumId w:val="11"/>
  </w:num>
  <w:num w:numId="7" w16cid:durableId="1267620909">
    <w:abstractNumId w:val="34"/>
  </w:num>
  <w:num w:numId="8" w16cid:durableId="1724793294">
    <w:abstractNumId w:val="13"/>
  </w:num>
  <w:num w:numId="9" w16cid:durableId="1724135236">
    <w:abstractNumId w:val="30"/>
  </w:num>
  <w:num w:numId="10" w16cid:durableId="2124302325">
    <w:abstractNumId w:val="22"/>
  </w:num>
  <w:num w:numId="11" w16cid:durableId="607590879">
    <w:abstractNumId w:val="2"/>
  </w:num>
  <w:num w:numId="12" w16cid:durableId="2118983495">
    <w:abstractNumId w:val="12"/>
  </w:num>
  <w:num w:numId="13" w16cid:durableId="1691830610">
    <w:abstractNumId w:val="6"/>
  </w:num>
  <w:num w:numId="14" w16cid:durableId="1622110009">
    <w:abstractNumId w:val="41"/>
  </w:num>
  <w:num w:numId="15" w16cid:durableId="1423261267">
    <w:abstractNumId w:val="17"/>
  </w:num>
  <w:num w:numId="16" w16cid:durableId="1993025197">
    <w:abstractNumId w:val="21"/>
  </w:num>
  <w:num w:numId="17" w16cid:durableId="140775200">
    <w:abstractNumId w:val="36"/>
  </w:num>
  <w:num w:numId="18" w16cid:durableId="1096293462">
    <w:abstractNumId w:val="39"/>
  </w:num>
  <w:num w:numId="19" w16cid:durableId="1033845683">
    <w:abstractNumId w:val="19"/>
  </w:num>
  <w:num w:numId="20" w16cid:durableId="834148340">
    <w:abstractNumId w:val="3"/>
  </w:num>
  <w:num w:numId="21" w16cid:durableId="1355109942">
    <w:abstractNumId w:val="10"/>
  </w:num>
  <w:num w:numId="22" w16cid:durableId="749471690">
    <w:abstractNumId w:val="8"/>
  </w:num>
  <w:num w:numId="23" w16cid:durableId="1886872230">
    <w:abstractNumId w:val="5"/>
  </w:num>
  <w:num w:numId="24" w16cid:durableId="1396708849">
    <w:abstractNumId w:val="28"/>
  </w:num>
  <w:num w:numId="25" w16cid:durableId="1430616835">
    <w:abstractNumId w:val="37"/>
  </w:num>
  <w:num w:numId="26" w16cid:durableId="908341407">
    <w:abstractNumId w:val="32"/>
  </w:num>
  <w:num w:numId="27" w16cid:durableId="298195857">
    <w:abstractNumId w:val="4"/>
  </w:num>
  <w:num w:numId="28" w16cid:durableId="862940675">
    <w:abstractNumId w:val="14"/>
  </w:num>
  <w:num w:numId="29" w16cid:durableId="159392501">
    <w:abstractNumId w:val="9"/>
  </w:num>
  <w:num w:numId="30" w16cid:durableId="1110707780">
    <w:abstractNumId w:val="16"/>
  </w:num>
  <w:num w:numId="31" w16cid:durableId="640768699">
    <w:abstractNumId w:val="27"/>
  </w:num>
  <w:num w:numId="32" w16cid:durableId="472913255">
    <w:abstractNumId w:val="33"/>
  </w:num>
  <w:num w:numId="33" w16cid:durableId="1606228329">
    <w:abstractNumId w:val="23"/>
  </w:num>
  <w:num w:numId="34" w16cid:durableId="305352778">
    <w:abstractNumId w:val="38"/>
  </w:num>
  <w:num w:numId="35" w16cid:durableId="1622032135">
    <w:abstractNumId w:val="0"/>
  </w:num>
  <w:num w:numId="36" w16cid:durableId="808668850">
    <w:abstractNumId w:val="7"/>
  </w:num>
  <w:num w:numId="37" w16cid:durableId="1122651591">
    <w:abstractNumId w:val="1"/>
  </w:num>
  <w:num w:numId="38" w16cid:durableId="2323191">
    <w:abstractNumId w:val="20"/>
  </w:num>
  <w:num w:numId="39" w16cid:durableId="28074406">
    <w:abstractNumId w:val="15"/>
  </w:num>
  <w:num w:numId="40" w16cid:durableId="1757283925">
    <w:abstractNumId w:val="29"/>
  </w:num>
  <w:num w:numId="41" w16cid:durableId="753818058">
    <w:abstractNumId w:val="25"/>
  </w:num>
  <w:num w:numId="42" w16cid:durableId="19274951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8C1"/>
    <w:rsid w:val="00004182"/>
    <w:rsid w:val="000108A4"/>
    <w:rsid w:val="00031611"/>
    <w:rsid w:val="00036C28"/>
    <w:rsid w:val="000377DA"/>
    <w:rsid w:val="00045ED0"/>
    <w:rsid w:val="00070667"/>
    <w:rsid w:val="00076103"/>
    <w:rsid w:val="000A7076"/>
    <w:rsid w:val="000B57DB"/>
    <w:rsid w:val="000D6BEC"/>
    <w:rsid w:val="00126649"/>
    <w:rsid w:val="00143A0F"/>
    <w:rsid w:val="001619E0"/>
    <w:rsid w:val="001924BE"/>
    <w:rsid w:val="001964D7"/>
    <w:rsid w:val="001C1A69"/>
    <w:rsid w:val="001D21FC"/>
    <w:rsid w:val="00232B50"/>
    <w:rsid w:val="002407A5"/>
    <w:rsid w:val="002548C1"/>
    <w:rsid w:val="00254E3B"/>
    <w:rsid w:val="002755B4"/>
    <w:rsid w:val="00297345"/>
    <w:rsid w:val="00297486"/>
    <w:rsid w:val="002A0906"/>
    <w:rsid w:val="002A44B2"/>
    <w:rsid w:val="002D59C2"/>
    <w:rsid w:val="002E104B"/>
    <w:rsid w:val="002F2984"/>
    <w:rsid w:val="00321737"/>
    <w:rsid w:val="003329B9"/>
    <w:rsid w:val="00341174"/>
    <w:rsid w:val="00346477"/>
    <w:rsid w:val="00370349"/>
    <w:rsid w:val="00375321"/>
    <w:rsid w:val="00392E8B"/>
    <w:rsid w:val="003B5F23"/>
    <w:rsid w:val="003E7E85"/>
    <w:rsid w:val="00413E49"/>
    <w:rsid w:val="0041607B"/>
    <w:rsid w:val="00427EC5"/>
    <w:rsid w:val="004829E0"/>
    <w:rsid w:val="004A09CE"/>
    <w:rsid w:val="00507F71"/>
    <w:rsid w:val="0053426C"/>
    <w:rsid w:val="0058626C"/>
    <w:rsid w:val="005A6FED"/>
    <w:rsid w:val="005B205D"/>
    <w:rsid w:val="00610021"/>
    <w:rsid w:val="00620BCD"/>
    <w:rsid w:val="00685E4B"/>
    <w:rsid w:val="006A0FC1"/>
    <w:rsid w:val="006A1664"/>
    <w:rsid w:val="006A17D1"/>
    <w:rsid w:val="006B1B94"/>
    <w:rsid w:val="006E6BD2"/>
    <w:rsid w:val="007522D7"/>
    <w:rsid w:val="00793E39"/>
    <w:rsid w:val="007A015F"/>
    <w:rsid w:val="007B5025"/>
    <w:rsid w:val="007E2501"/>
    <w:rsid w:val="0085278C"/>
    <w:rsid w:val="00870F50"/>
    <w:rsid w:val="00883C9C"/>
    <w:rsid w:val="00884D1A"/>
    <w:rsid w:val="008C3273"/>
    <w:rsid w:val="008C5FF5"/>
    <w:rsid w:val="00914627"/>
    <w:rsid w:val="00914F26"/>
    <w:rsid w:val="00995395"/>
    <w:rsid w:val="009A0811"/>
    <w:rsid w:val="009E6364"/>
    <w:rsid w:val="00A07CE9"/>
    <w:rsid w:val="00A80547"/>
    <w:rsid w:val="00A94BC7"/>
    <w:rsid w:val="00AB3C8E"/>
    <w:rsid w:val="00AC07D5"/>
    <w:rsid w:val="00AD1EFD"/>
    <w:rsid w:val="00AD2F25"/>
    <w:rsid w:val="00AF0DFE"/>
    <w:rsid w:val="00AF6D72"/>
    <w:rsid w:val="00B27A56"/>
    <w:rsid w:val="00B55704"/>
    <w:rsid w:val="00B73704"/>
    <w:rsid w:val="00B835C6"/>
    <w:rsid w:val="00C13045"/>
    <w:rsid w:val="00C33F97"/>
    <w:rsid w:val="00C56159"/>
    <w:rsid w:val="00C73FC6"/>
    <w:rsid w:val="00CB2AB9"/>
    <w:rsid w:val="00CB56E2"/>
    <w:rsid w:val="00CE17C1"/>
    <w:rsid w:val="00D2768C"/>
    <w:rsid w:val="00D31B87"/>
    <w:rsid w:val="00D52FC7"/>
    <w:rsid w:val="00D57BFC"/>
    <w:rsid w:val="00DC1AD8"/>
    <w:rsid w:val="00DF23B8"/>
    <w:rsid w:val="00DF7FDE"/>
    <w:rsid w:val="00E14B1A"/>
    <w:rsid w:val="00E52A2A"/>
    <w:rsid w:val="00E60D95"/>
    <w:rsid w:val="00E63DD9"/>
    <w:rsid w:val="00E658B5"/>
    <w:rsid w:val="00E81798"/>
    <w:rsid w:val="00EA3B6D"/>
    <w:rsid w:val="00EB48D1"/>
    <w:rsid w:val="00EC1374"/>
    <w:rsid w:val="00EC6BD4"/>
    <w:rsid w:val="00EE4B2D"/>
    <w:rsid w:val="00F0607F"/>
    <w:rsid w:val="00F106CC"/>
    <w:rsid w:val="00F33717"/>
    <w:rsid w:val="00F734D4"/>
    <w:rsid w:val="00F8241D"/>
    <w:rsid w:val="00FC03CF"/>
    <w:rsid w:val="00FD7325"/>
    <w:rsid w:val="00FE7B23"/>
    <w:rsid w:val="0165F04F"/>
    <w:rsid w:val="03F25BE3"/>
    <w:rsid w:val="04778A1D"/>
    <w:rsid w:val="06E8CB10"/>
    <w:rsid w:val="0A1FEA64"/>
    <w:rsid w:val="0AF3AA38"/>
    <w:rsid w:val="13F966E9"/>
    <w:rsid w:val="172E2947"/>
    <w:rsid w:val="19B8B21A"/>
    <w:rsid w:val="1E495C4A"/>
    <w:rsid w:val="1EE3EA01"/>
    <w:rsid w:val="1FBD17CD"/>
    <w:rsid w:val="21DCFCC8"/>
    <w:rsid w:val="22DCAE79"/>
    <w:rsid w:val="23551C72"/>
    <w:rsid w:val="27271B3F"/>
    <w:rsid w:val="2F854E05"/>
    <w:rsid w:val="31689692"/>
    <w:rsid w:val="317BADEB"/>
    <w:rsid w:val="3255C2A6"/>
    <w:rsid w:val="35C1F335"/>
    <w:rsid w:val="36EB37AD"/>
    <w:rsid w:val="3741413A"/>
    <w:rsid w:val="39520287"/>
    <w:rsid w:val="3C4F871A"/>
    <w:rsid w:val="3D8CCD66"/>
    <w:rsid w:val="449E1BF5"/>
    <w:rsid w:val="44CFBDDE"/>
    <w:rsid w:val="4640717D"/>
    <w:rsid w:val="46AD83F2"/>
    <w:rsid w:val="47D8B891"/>
    <w:rsid w:val="484E81F6"/>
    <w:rsid w:val="4C8FE834"/>
    <w:rsid w:val="4D21F319"/>
    <w:rsid w:val="4DA30561"/>
    <w:rsid w:val="505993DB"/>
    <w:rsid w:val="56C693E7"/>
    <w:rsid w:val="61EDFFEE"/>
    <w:rsid w:val="6253324F"/>
    <w:rsid w:val="6437C947"/>
    <w:rsid w:val="64828453"/>
    <w:rsid w:val="658EDE4D"/>
    <w:rsid w:val="672AAEAE"/>
    <w:rsid w:val="6E07A19A"/>
    <w:rsid w:val="744601DE"/>
    <w:rsid w:val="76765171"/>
    <w:rsid w:val="783F7AC9"/>
    <w:rsid w:val="7CFB4899"/>
    <w:rsid w:val="7D301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A5D84"/>
  <w15:docId w15:val="{DD1F3A84-14C8-453A-80A6-A896702F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2D7"/>
  </w:style>
  <w:style w:type="paragraph" w:styleId="Heading1">
    <w:name w:val="heading 1"/>
    <w:basedOn w:val="Normal"/>
    <w:link w:val="Heading1Char"/>
    <w:uiPriority w:val="9"/>
    <w:qFormat/>
    <w:rsid w:val="001D21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D52FC7"/>
    <w:pPr>
      <w:keepNext/>
      <w:keepLines/>
      <w:spacing w:before="40" w:after="0"/>
      <w:outlineLvl w:val="1"/>
    </w:pPr>
    <w:rPr>
      <w:rFonts w:asciiTheme="majorHAnsi" w:eastAsiaTheme="majorEastAsia" w:hAnsiTheme="majorHAnsi" w:cstheme="majorBidi"/>
      <w:color w:val="B76E0B" w:themeColor="accent1" w:themeShade="BF"/>
      <w:sz w:val="26"/>
      <w:szCs w:val="26"/>
    </w:rPr>
  </w:style>
  <w:style w:type="paragraph" w:styleId="Heading3">
    <w:name w:val="heading 3"/>
    <w:basedOn w:val="Normal"/>
    <w:next w:val="Normal"/>
    <w:link w:val="Heading3Char"/>
    <w:uiPriority w:val="9"/>
    <w:semiHidden/>
    <w:unhideWhenUsed/>
    <w:qFormat/>
    <w:rsid w:val="00D52FC7"/>
    <w:pPr>
      <w:keepNext/>
      <w:keepLines/>
      <w:spacing w:before="40" w:after="0"/>
      <w:outlineLvl w:val="2"/>
    </w:pPr>
    <w:rPr>
      <w:rFonts w:asciiTheme="majorHAnsi" w:eastAsiaTheme="majorEastAsia" w:hAnsiTheme="majorHAnsi" w:cstheme="majorBidi"/>
      <w:color w:val="79490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48C1"/>
    <w:pPr>
      <w:autoSpaceDE w:val="0"/>
      <w:autoSpaceDN w:val="0"/>
      <w:adjustRightInd w:val="0"/>
      <w:spacing w:after="0" w:line="240" w:lineRule="auto"/>
    </w:pPr>
    <w:rPr>
      <w:rFonts w:ascii="Californian FB" w:hAnsi="Californian FB" w:cs="Californian FB"/>
      <w:color w:val="000000"/>
      <w:sz w:val="24"/>
      <w:szCs w:val="24"/>
    </w:rPr>
  </w:style>
  <w:style w:type="paragraph" w:styleId="BalloonText">
    <w:name w:val="Balloon Text"/>
    <w:basedOn w:val="Normal"/>
    <w:link w:val="BalloonTextChar"/>
    <w:uiPriority w:val="99"/>
    <w:semiHidden/>
    <w:unhideWhenUsed/>
    <w:rsid w:val="00254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8C1"/>
    <w:rPr>
      <w:rFonts w:ascii="Tahoma" w:hAnsi="Tahoma" w:cs="Tahoma"/>
      <w:sz w:val="16"/>
      <w:szCs w:val="16"/>
    </w:rPr>
  </w:style>
  <w:style w:type="paragraph" w:styleId="Header">
    <w:name w:val="header"/>
    <w:basedOn w:val="Normal"/>
    <w:link w:val="HeaderChar"/>
    <w:uiPriority w:val="99"/>
    <w:unhideWhenUsed/>
    <w:rsid w:val="004A09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9CE"/>
  </w:style>
  <w:style w:type="paragraph" w:styleId="Footer">
    <w:name w:val="footer"/>
    <w:basedOn w:val="Normal"/>
    <w:link w:val="FooterChar"/>
    <w:uiPriority w:val="99"/>
    <w:unhideWhenUsed/>
    <w:rsid w:val="004A09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9CE"/>
  </w:style>
  <w:style w:type="paragraph" w:styleId="NormalWeb">
    <w:name w:val="Normal (Web)"/>
    <w:basedOn w:val="Normal"/>
    <w:rsid w:val="006100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2768C"/>
    <w:pPr>
      <w:ind w:left="720"/>
      <w:contextualSpacing/>
    </w:pPr>
  </w:style>
  <w:style w:type="character" w:styleId="Hyperlink">
    <w:name w:val="Hyperlink"/>
    <w:basedOn w:val="DefaultParagraphFont"/>
    <w:uiPriority w:val="99"/>
    <w:unhideWhenUsed/>
    <w:rsid w:val="001924BE"/>
    <w:rPr>
      <w:color w:val="FFAE3E" w:themeColor="hyperlink"/>
      <w:u w:val="single"/>
    </w:rPr>
  </w:style>
  <w:style w:type="character" w:customStyle="1" w:styleId="UnresolvedMention1">
    <w:name w:val="Unresolved Mention1"/>
    <w:basedOn w:val="DefaultParagraphFont"/>
    <w:uiPriority w:val="99"/>
    <w:semiHidden/>
    <w:unhideWhenUsed/>
    <w:rsid w:val="001924BE"/>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1D21FC"/>
    <w:rPr>
      <w:rFonts w:ascii="Times New Roman" w:eastAsia="Times New Roman" w:hAnsi="Times New Roman" w:cs="Times New Roman"/>
      <w:b/>
      <w:bCs/>
      <w:kern w:val="36"/>
      <w:sz w:val="48"/>
      <w:szCs w:val="48"/>
      <w:lang w:eastAsia="en-GB"/>
    </w:rPr>
  </w:style>
  <w:style w:type="paragraph" w:styleId="NoSpacing">
    <w:name w:val="No Spacing"/>
    <w:uiPriority w:val="1"/>
    <w:qFormat/>
    <w:rsid w:val="007A015F"/>
    <w:pPr>
      <w:spacing w:after="0" w:line="240" w:lineRule="auto"/>
    </w:pPr>
  </w:style>
  <w:style w:type="paragraph" w:customStyle="1" w:styleId="paragraph">
    <w:name w:val="paragraph"/>
    <w:basedOn w:val="Normal"/>
    <w:rsid w:val="00126649"/>
    <w:pPr>
      <w:suppressAutoHyphens/>
      <w:autoSpaceDN w:val="0"/>
      <w:spacing w:before="100" w:after="100" w:line="240" w:lineRule="auto"/>
    </w:pPr>
    <w:rPr>
      <w:rFonts w:ascii="Times New Roman" w:eastAsia="Calibri" w:hAnsi="Times New Roman" w:cs="Times New Roman"/>
      <w:sz w:val="24"/>
      <w:szCs w:val="24"/>
      <w:lang w:eastAsia="en-GB"/>
    </w:rPr>
  </w:style>
  <w:style w:type="character" w:customStyle="1" w:styleId="normaltextrun">
    <w:name w:val="normaltextrun"/>
    <w:basedOn w:val="DefaultParagraphFont"/>
    <w:rsid w:val="00126649"/>
  </w:style>
  <w:style w:type="character" w:customStyle="1" w:styleId="Heading2Char">
    <w:name w:val="Heading 2 Char"/>
    <w:basedOn w:val="DefaultParagraphFont"/>
    <w:link w:val="Heading2"/>
    <w:uiPriority w:val="9"/>
    <w:semiHidden/>
    <w:rsid w:val="00D52FC7"/>
    <w:rPr>
      <w:rFonts w:asciiTheme="majorHAnsi" w:eastAsiaTheme="majorEastAsia" w:hAnsiTheme="majorHAnsi" w:cstheme="majorBidi"/>
      <w:color w:val="B76E0B" w:themeColor="accent1" w:themeShade="BF"/>
      <w:sz w:val="26"/>
      <w:szCs w:val="26"/>
    </w:rPr>
  </w:style>
  <w:style w:type="character" w:customStyle="1" w:styleId="Heading3Char">
    <w:name w:val="Heading 3 Char"/>
    <w:basedOn w:val="DefaultParagraphFont"/>
    <w:link w:val="Heading3"/>
    <w:uiPriority w:val="9"/>
    <w:semiHidden/>
    <w:rsid w:val="00D52FC7"/>
    <w:rPr>
      <w:rFonts w:asciiTheme="majorHAnsi" w:eastAsiaTheme="majorEastAsia" w:hAnsiTheme="majorHAnsi" w:cstheme="majorBidi"/>
      <w:color w:val="794908" w:themeColor="accent1" w:themeShade="7F"/>
      <w:sz w:val="24"/>
      <w:szCs w:val="24"/>
    </w:rPr>
  </w:style>
  <w:style w:type="table" w:customStyle="1" w:styleId="TableGrid1">
    <w:name w:val="Table Grid1"/>
    <w:basedOn w:val="TableNormal"/>
    <w:next w:val="TableGrid"/>
    <w:uiPriority w:val="39"/>
    <w:rsid w:val="003B5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96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www.thereliabilityblog.com/tag/risk-matrix/"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83028f-cde1-4858-8469-c3486dfa449c">
      <Terms xmlns="http://schemas.microsoft.com/office/infopath/2007/PartnerControls"/>
    </lcf76f155ced4ddcb4097134ff3c332f>
    <TaxCatchAll xmlns="c0806454-1a6e-4660-94ad-bfcc11e56eee" xsi:nil="true"/>
    <SharedWithUsers xmlns="c0806454-1a6e-4660-94ad-bfcc11e56eee">
      <UserInfo>
        <DisplayName>Emma Hunting</DisplayName>
        <AccountId>26</AccountId>
        <AccountType/>
      </UserInfo>
      <UserInfo>
        <DisplayName>Natasha Moore</DisplayName>
        <AccountId>24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7DB54CF9D8D24A809707B2C380A8FF" ma:contentTypeVersion="17" ma:contentTypeDescription="Create a new document." ma:contentTypeScope="" ma:versionID="577e5b3ec2f4cf90838efac8fa77f997">
  <xsd:schema xmlns:xsd="http://www.w3.org/2001/XMLSchema" xmlns:xs="http://www.w3.org/2001/XMLSchema" xmlns:p="http://schemas.microsoft.com/office/2006/metadata/properties" xmlns:ns2="6583028f-cde1-4858-8469-c3486dfa449c" xmlns:ns3="c0806454-1a6e-4660-94ad-bfcc11e56eee" targetNamespace="http://schemas.microsoft.com/office/2006/metadata/properties" ma:root="true" ma:fieldsID="c55288eb110a4d3e4ee8c0371fe54445" ns2:_="" ns3:_="">
    <xsd:import namespace="6583028f-cde1-4858-8469-c3486dfa449c"/>
    <xsd:import namespace="c0806454-1a6e-4660-94ad-bfcc11e56e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028f-cde1-4858-8469-c3486dfa4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d9cf5b-d85b-4391-b231-060b2054fa5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806454-1a6e-4660-94ad-bfcc11e56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081bceb-ec09-4ba2-8d43-453163f8c951}" ma:internalName="TaxCatchAll" ma:showField="CatchAllData" ma:web="c0806454-1a6e-4660-94ad-bfcc11e56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4B36D9-DD7A-4BC6-91A2-7FE988EE963B}">
  <ds:schemaRefs>
    <ds:schemaRef ds:uri="http://schemas.microsoft.com/sharepoint/v3/contenttype/forms"/>
  </ds:schemaRefs>
</ds:datastoreItem>
</file>

<file path=customXml/itemProps2.xml><?xml version="1.0" encoding="utf-8"?>
<ds:datastoreItem xmlns:ds="http://schemas.openxmlformats.org/officeDocument/2006/customXml" ds:itemID="{BD264C0F-8DE5-49DF-A81C-E89853855C2B}">
  <ds:schemaRefs>
    <ds:schemaRef ds:uri="http://schemas.microsoft.com/office/2006/metadata/properties"/>
    <ds:schemaRef ds:uri="http://schemas.microsoft.com/office/infopath/2007/PartnerControls"/>
    <ds:schemaRef ds:uri="6583028f-cde1-4858-8469-c3486dfa449c"/>
    <ds:schemaRef ds:uri="c0806454-1a6e-4660-94ad-bfcc11e56eee"/>
  </ds:schemaRefs>
</ds:datastoreItem>
</file>

<file path=customXml/itemProps3.xml><?xml version="1.0" encoding="utf-8"?>
<ds:datastoreItem xmlns:ds="http://schemas.openxmlformats.org/officeDocument/2006/customXml" ds:itemID="{4E6B796E-268C-4BF1-93C5-68A2B25B4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3028f-cde1-4858-8469-c3486dfa449c"/>
    <ds:schemaRef ds:uri="c0806454-1a6e-4660-94ad-bfcc11e56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3002</Words>
  <Characters>17115</Characters>
  <Application>Microsoft Office Word</Application>
  <DocSecurity>0</DocSecurity>
  <Lines>142</Lines>
  <Paragraphs>40</Paragraphs>
  <ScaleCrop>false</ScaleCrop>
  <Company/>
  <LinksUpToDate>false</LinksUpToDate>
  <CharactersWithSpaces>20077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Emma Woodbine</cp:lastModifiedBy>
  <cp:revision>17</cp:revision>
  <cp:lastPrinted>2019-10-09T08:15:00Z</cp:lastPrinted>
  <dcterms:created xsi:type="dcterms:W3CDTF">2026-06-16T12:10:00Z</dcterms:created>
  <dcterms:modified xsi:type="dcterms:W3CDTF">2026-07-28T12:30:00Z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0x010100AF7DB54CF9D8D24A809707B2C380A8FF</vt:lpwstr>
  </property>
  <property fmtid="{D5CDD505-2E9C-101B-9397-08002B2CF9AE}" pid="3" name="Order">
    <vt:r8>109300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