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A4E66" w14:textId="77777777" w:rsidR="002E4878" w:rsidRDefault="002E4878" w:rsidP="002E4878">
      <w:pPr>
        <w:jc w:val="center"/>
        <w:rPr>
          <w:sz w:val="28"/>
          <w:szCs w:val="28"/>
        </w:rPr>
      </w:pPr>
      <w:r>
        <w:rPr>
          <w:sz w:val="28"/>
          <w:szCs w:val="28"/>
        </w:rPr>
        <w:t>Pastor’s Notes</w:t>
      </w:r>
    </w:p>
    <w:p w14:paraId="6A0E7C7D" w14:textId="77777777" w:rsidR="002E4878" w:rsidRDefault="002E4878" w:rsidP="002E4878">
      <w:pPr>
        <w:jc w:val="center"/>
        <w:rPr>
          <w:sz w:val="28"/>
          <w:szCs w:val="28"/>
        </w:rPr>
      </w:pPr>
      <w:proofErr w:type="gramStart"/>
      <w:r>
        <w:rPr>
          <w:sz w:val="28"/>
          <w:szCs w:val="28"/>
        </w:rPr>
        <w:t>May,</w:t>
      </w:r>
      <w:proofErr w:type="gramEnd"/>
      <w:r>
        <w:rPr>
          <w:sz w:val="28"/>
          <w:szCs w:val="28"/>
        </w:rPr>
        <w:t xml:space="preserve"> 2025</w:t>
      </w:r>
    </w:p>
    <w:p w14:paraId="48CAB4A8" w14:textId="77777777" w:rsidR="002E4878" w:rsidRDefault="002E4878" w:rsidP="002E4878">
      <w:pPr>
        <w:spacing w:line="480" w:lineRule="auto"/>
        <w:rPr>
          <w:sz w:val="28"/>
          <w:szCs w:val="28"/>
        </w:rPr>
      </w:pPr>
    </w:p>
    <w:p w14:paraId="2381646E" w14:textId="77777777" w:rsidR="002E4878" w:rsidRDefault="002E4878" w:rsidP="002E4878">
      <w:pPr>
        <w:spacing w:line="360" w:lineRule="auto"/>
        <w:rPr>
          <w:sz w:val="28"/>
          <w:szCs w:val="28"/>
        </w:rPr>
      </w:pPr>
      <w:r>
        <w:rPr>
          <w:sz w:val="28"/>
          <w:szCs w:val="28"/>
        </w:rPr>
        <w:tab/>
        <w:t>There was a Syrian man named John that was born around the year 347 AD.</w:t>
      </w:r>
    </w:p>
    <w:p w14:paraId="35F689CE" w14:textId="77777777" w:rsidR="002E4878" w:rsidRDefault="002E4878" w:rsidP="002E4878">
      <w:pPr>
        <w:spacing w:line="360" w:lineRule="auto"/>
        <w:rPr>
          <w:sz w:val="28"/>
          <w:szCs w:val="28"/>
        </w:rPr>
      </w:pPr>
      <w:r>
        <w:rPr>
          <w:sz w:val="28"/>
          <w:szCs w:val="28"/>
        </w:rPr>
        <w:t>He was such an effective preacher for Christ that he was given the surname by his followers as John Chrysostom. Chrysostom literally means “Golden-mouthed.” Below is an excerpt from one of his sermons.</w:t>
      </w:r>
    </w:p>
    <w:p w14:paraId="4E11865E" w14:textId="77777777" w:rsidR="002E4878" w:rsidRDefault="002E4878" w:rsidP="002E4878">
      <w:pPr>
        <w:spacing w:line="360" w:lineRule="auto"/>
        <w:rPr>
          <w:i/>
          <w:iCs/>
          <w:sz w:val="28"/>
          <w:szCs w:val="28"/>
        </w:rPr>
      </w:pPr>
      <w:r>
        <w:rPr>
          <w:sz w:val="28"/>
          <w:szCs w:val="28"/>
        </w:rPr>
        <w:tab/>
      </w:r>
      <w:r>
        <w:rPr>
          <w:i/>
          <w:iCs/>
          <w:sz w:val="28"/>
          <w:szCs w:val="28"/>
        </w:rPr>
        <w:t xml:space="preserve">Nothing is more frigid than a Christian who is indifferent to the salvation of others. </w:t>
      </w:r>
      <w:proofErr w:type="gramStart"/>
      <w:r>
        <w:rPr>
          <w:i/>
          <w:iCs/>
          <w:sz w:val="28"/>
          <w:szCs w:val="28"/>
        </w:rPr>
        <w:t>Indeed</w:t>
      </w:r>
      <w:proofErr w:type="gramEnd"/>
      <w:r>
        <w:rPr>
          <w:i/>
          <w:iCs/>
          <w:sz w:val="28"/>
          <w:szCs w:val="28"/>
        </w:rPr>
        <w:t xml:space="preserve"> I wonder if such a person can be a true Christian. To become a disciple of Christ is to obey His law of love; and obedience to the law brings joy beyond measure and description. Love means </w:t>
      </w:r>
      <w:proofErr w:type="gramStart"/>
      <w:r>
        <w:rPr>
          <w:i/>
          <w:iCs/>
          <w:sz w:val="28"/>
          <w:szCs w:val="28"/>
        </w:rPr>
        <w:t>to want</w:t>
      </w:r>
      <w:proofErr w:type="gramEnd"/>
      <w:r>
        <w:rPr>
          <w:i/>
          <w:iCs/>
          <w:sz w:val="28"/>
          <w:szCs w:val="28"/>
        </w:rPr>
        <w:t xml:space="preserve"> the best for others, sharing with them the joy of love. </w:t>
      </w:r>
      <w:proofErr w:type="gramStart"/>
      <w:r>
        <w:rPr>
          <w:i/>
          <w:iCs/>
          <w:sz w:val="28"/>
          <w:szCs w:val="28"/>
        </w:rPr>
        <w:t>So</w:t>
      </w:r>
      <w:proofErr w:type="gramEnd"/>
      <w:r>
        <w:rPr>
          <w:i/>
          <w:iCs/>
          <w:sz w:val="28"/>
          <w:szCs w:val="28"/>
        </w:rPr>
        <w:t xml:space="preserve"> the Christian feels compelled to speak to others about the law of love, and the law of obeying this law. Of course, many people are shy about speaking to others; in their case actions motivated by love will be a most eloquent testimony. But those who are not shy </w:t>
      </w:r>
      <w:proofErr w:type="gramStart"/>
      <w:r>
        <w:rPr>
          <w:i/>
          <w:iCs/>
          <w:sz w:val="28"/>
          <w:szCs w:val="28"/>
        </w:rPr>
        <w:t>will surely will</w:t>
      </w:r>
      <w:proofErr w:type="gramEnd"/>
      <w:r>
        <w:rPr>
          <w:i/>
          <w:iCs/>
          <w:sz w:val="28"/>
          <w:szCs w:val="28"/>
        </w:rPr>
        <w:t xml:space="preserve"> want to express their joy at every opportunity. There is no need to use fine words or elegant phrases; even the most uneducated people can convey joyful love by the Spirit which accompanies their words. Even slaves have been known to convert their masters and mistresses by the sincerity of their speech.</w:t>
      </w:r>
    </w:p>
    <w:p w14:paraId="115C9885" w14:textId="77777777" w:rsidR="002E4878" w:rsidRDefault="002E4878" w:rsidP="002E4878">
      <w:pPr>
        <w:spacing w:line="360" w:lineRule="auto"/>
        <w:rPr>
          <w:sz w:val="28"/>
          <w:szCs w:val="28"/>
        </w:rPr>
      </w:pPr>
      <w:r>
        <w:rPr>
          <w:sz w:val="28"/>
          <w:szCs w:val="28"/>
        </w:rPr>
        <w:tab/>
        <w:t>Yours in Christ,</w:t>
      </w:r>
    </w:p>
    <w:p w14:paraId="2853EE06" w14:textId="77777777" w:rsidR="002E4878" w:rsidRPr="00BF4D83" w:rsidRDefault="002E4878" w:rsidP="002E4878">
      <w:r>
        <w:rPr>
          <w:i/>
          <w:iCs/>
          <w:sz w:val="28"/>
          <w:szCs w:val="28"/>
        </w:rPr>
        <w:t xml:space="preserve"> </w:t>
      </w:r>
    </w:p>
    <w:p w14:paraId="36DF2F80" w14:textId="77777777" w:rsidR="002E4878" w:rsidRPr="00BF4D83" w:rsidRDefault="002E4878" w:rsidP="002E4878">
      <w:pPr>
        <w:rPr>
          <w:sz w:val="28"/>
          <w:szCs w:val="28"/>
        </w:rPr>
      </w:pPr>
    </w:p>
    <w:p w14:paraId="2B2E1ABE" w14:textId="77777777" w:rsidR="002E4878" w:rsidRPr="00BF4D83" w:rsidRDefault="002E4878" w:rsidP="002E4878">
      <w:pPr>
        <w:rPr>
          <w:i/>
          <w:iCs/>
          <w:sz w:val="28"/>
          <w:szCs w:val="28"/>
        </w:rPr>
      </w:pPr>
      <w:r>
        <w:rPr>
          <w:i/>
          <w:iCs/>
          <w:noProof/>
          <w:sz w:val="28"/>
          <w:szCs w:val="28"/>
        </w:rPr>
        <mc:AlternateContent>
          <mc:Choice Requires="wpi">
            <w:drawing>
              <wp:anchor distT="0" distB="0" distL="114300" distR="114300" simplePos="0" relativeHeight="251660288" behindDoc="0" locked="0" layoutInCell="1" allowOverlap="1" wp14:anchorId="7751E6C5" wp14:editId="1C0F114C">
                <wp:simplePos x="0" y="0"/>
                <wp:positionH relativeFrom="column">
                  <wp:posOffset>618490</wp:posOffset>
                </wp:positionH>
                <wp:positionV relativeFrom="paragraph">
                  <wp:posOffset>-85725</wp:posOffset>
                </wp:positionV>
                <wp:extent cx="510540" cy="932815"/>
                <wp:effectExtent l="38100" t="38100" r="35560" b="45085"/>
                <wp:wrapNone/>
                <wp:docPr id="1428603168"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510540" cy="932815"/>
                      </w14:xfrm>
                    </w14:contentPart>
                  </a:graphicData>
                </a:graphic>
              </wp:anchor>
            </w:drawing>
          </mc:Choice>
          <mc:Fallback>
            <w:pict>
              <v:shapetype w14:anchorId="50B7FF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8pt;margin-top:-7.45pt;width:41.6pt;height:7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">
                <v:imagedata r:id="rId5" o:title=""/>
              </v:shape>
            </w:pict>
          </mc:Fallback>
        </mc:AlternateContent>
      </w:r>
      <w:r>
        <w:rPr>
          <w:i/>
          <w:iCs/>
          <w:noProof/>
          <w:sz w:val="28"/>
          <w:szCs w:val="28"/>
        </w:rPr>
        <mc:AlternateContent>
          <mc:Choice Requires="wpi">
            <w:drawing>
              <wp:anchor distT="0" distB="0" distL="114300" distR="114300" simplePos="0" relativeHeight="251659264" behindDoc="0" locked="0" layoutInCell="1" allowOverlap="1" wp14:anchorId="091762A9" wp14:editId="61309CE6">
                <wp:simplePos x="0" y="0"/>
                <wp:positionH relativeFrom="column">
                  <wp:posOffset>-108718</wp:posOffset>
                </wp:positionH>
                <wp:positionV relativeFrom="paragraph">
                  <wp:posOffset>-94997</wp:posOffset>
                </wp:positionV>
                <wp:extent cx="687240" cy="937440"/>
                <wp:effectExtent l="38100" t="38100" r="49530" b="40640"/>
                <wp:wrapNone/>
                <wp:docPr id="1591098031"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687240" cy="937440"/>
                      </w14:xfrm>
                    </w14:contentPart>
                  </a:graphicData>
                </a:graphic>
              </wp:anchor>
            </w:drawing>
          </mc:Choice>
          <mc:Fallback>
            <w:pict>
              <v:shape w14:anchorId="4FD890C7" id="Ink 8" o:spid="_x0000_s1026" type="#_x0000_t75" style="position:absolute;margin-left:-9.25pt;margin-top:-8.2pt;width:55.5pt;height:75.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">
                <v:imagedata r:id="rId7" o:title=""/>
              </v:shape>
            </w:pict>
          </mc:Fallback>
        </mc:AlternateContent>
      </w:r>
      <w:r>
        <w:rPr>
          <w:i/>
          <w:iCs/>
          <w:sz w:val="28"/>
          <w:szCs w:val="28"/>
        </w:rPr>
        <w:t xml:space="preserve"> </w:t>
      </w:r>
    </w:p>
    <w:p w14:paraId="22C4AB50" w14:textId="77777777" w:rsidR="002E4878" w:rsidRDefault="002E4878" w:rsidP="002E4878">
      <w:pPr>
        <w:spacing w:line="360" w:lineRule="auto"/>
        <w:rPr>
          <w:sz w:val="28"/>
          <w:szCs w:val="28"/>
        </w:rPr>
      </w:pPr>
    </w:p>
    <w:p w14:paraId="0A64B87E" w14:textId="77777777" w:rsidR="002E4878" w:rsidRDefault="002E4878"/>
    <w:sectPr w:rsidR="002E4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8"/>
    <w:rsid w:val="002E4878"/>
    <w:rsid w:val="00D3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5445"/>
  <w15:chartTrackingRefBased/>
  <w15:docId w15:val="{578E4887-7497-4DF1-B250-7B6203B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78"/>
    <w:pPr>
      <w:spacing w:after="0" w:line="240" w:lineRule="auto"/>
    </w:pPr>
  </w:style>
  <w:style w:type="paragraph" w:styleId="Heading1">
    <w:name w:val="heading 1"/>
    <w:basedOn w:val="Normal"/>
    <w:next w:val="Normal"/>
    <w:link w:val="Heading1Char"/>
    <w:uiPriority w:val="9"/>
    <w:qFormat/>
    <w:rsid w:val="002E487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87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87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87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87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87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87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87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87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878"/>
    <w:rPr>
      <w:rFonts w:eastAsiaTheme="majorEastAsia" w:cstheme="majorBidi"/>
      <w:color w:val="272727" w:themeColor="text1" w:themeTint="D8"/>
    </w:rPr>
  </w:style>
  <w:style w:type="paragraph" w:styleId="Title">
    <w:name w:val="Title"/>
    <w:basedOn w:val="Normal"/>
    <w:next w:val="Normal"/>
    <w:link w:val="TitleChar"/>
    <w:uiPriority w:val="10"/>
    <w:qFormat/>
    <w:rsid w:val="002E48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87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87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2E4878"/>
    <w:rPr>
      <w:i/>
      <w:iCs/>
      <w:color w:val="404040" w:themeColor="text1" w:themeTint="BF"/>
    </w:rPr>
  </w:style>
  <w:style w:type="paragraph" w:styleId="ListParagraph">
    <w:name w:val="List Paragraph"/>
    <w:basedOn w:val="Normal"/>
    <w:uiPriority w:val="34"/>
    <w:qFormat/>
    <w:rsid w:val="002E4878"/>
    <w:pPr>
      <w:spacing w:after="160" w:line="278" w:lineRule="auto"/>
      <w:ind w:left="720"/>
      <w:contextualSpacing/>
    </w:pPr>
  </w:style>
  <w:style w:type="character" w:styleId="IntenseEmphasis">
    <w:name w:val="Intense Emphasis"/>
    <w:basedOn w:val="DefaultParagraphFont"/>
    <w:uiPriority w:val="21"/>
    <w:qFormat/>
    <w:rsid w:val="002E4878"/>
    <w:rPr>
      <w:i/>
      <w:iCs/>
      <w:color w:val="0F4761" w:themeColor="accent1" w:themeShade="BF"/>
    </w:rPr>
  </w:style>
  <w:style w:type="paragraph" w:styleId="IntenseQuote">
    <w:name w:val="Intense Quote"/>
    <w:basedOn w:val="Normal"/>
    <w:next w:val="Normal"/>
    <w:link w:val="IntenseQuoteChar"/>
    <w:uiPriority w:val="30"/>
    <w:qFormat/>
    <w:rsid w:val="002E48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878"/>
    <w:rPr>
      <w:i/>
      <w:iCs/>
      <w:color w:val="0F4761" w:themeColor="accent1" w:themeShade="BF"/>
    </w:rPr>
  </w:style>
  <w:style w:type="character" w:styleId="IntenseReference">
    <w:name w:val="Intense Reference"/>
    <w:basedOn w:val="DefaultParagraphFont"/>
    <w:uiPriority w:val="32"/>
    <w:qFormat/>
    <w:rsid w:val="002E48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8T15:18:47.840"/>
    </inkml:context>
    <inkml:brush xml:id="br0">
      <inkml:brushProperty name="width" value="0.05" units="cm"/>
      <inkml:brushProperty name="height" value="0.05" units="cm"/>
    </inkml:brush>
  </inkml:definitions>
  <inkml:trace contextRef="#ctx0" brushRef="#br0">27 1490 24575,'-3'10'0,"-1"11"0,-3 21 0,0 29 0,2 28 0,5-42 0,0 2 0,2-2 0,1 2 0,5 18 0,1 0 0,-2-22 0,2-1 0,3 13 0,2-3 0,8 11 0,1-15 0,-3-17 0,-4-15 0,-4-13 0,-4-8 0,2-4 0,5-2 0,8-2 0,11-6 0,9-9 0,10-16 0,10-18 0,2-14 0,-30 25 0,-1-2 0,-1-3 0,-2-1 0,-2-1 0,-3-1 0,0-5 0,-2-2 0,-4-4 0,-3-3 0,0-7 0,-3-3 0,0-7 0,-2 0 0,-1-3 0,-2 0 0,-2-1 0,-2 0 0,-2 0 0,-3 1 0,-2 1 0,-3 2 0,-2-2 0,-3 2 0,-4 2 0,-2 0 0,-5 0 0,-2 1 0,-2 1 0,-1 2 0,0 3 0,-1 4 0,4 8 0,2 5 0,-13-22 0,10 29 0,9 26 0,2 15 0,2 20 0,-1 15 0,1 18 0,3 12 0,3 9 0,2 9 0,1 9 0,2 10 0,1-45 0,1 2 0,2 2 0,1 1 0,1 0 0,1-1 0,0-1 0,-1 0 0,1-4 0,-1-1 0,3 46 0,-3-2 0,2 4 0,-4-46 0,0 1 0,0 2 0,2 1 0,0 3 0,2 0 0,1 1 0,1 0 0,2-3 0,1-1 0,1-3 0,1-2 0,15 37 0,2-11 0,2-8 0,-1-9 0,-2-11 0,-6-11 0,-4-12 0,-6-10 0,-1-3 0,-2-3 0,0 1 0,1-2 0,-1-1 0,0-2 0,1-2 0,0-2 0,3-4 0,4-8 0,7-14 0,9-17 0,9-21 0,5-14 0,-23 32 0,-1-3 0,1-3 0,-2-3 0,0-6 0,-2-2 0,-1-7 0,-3-2 0,-3-7 0,-4-2 0,-2-1 0,-3-1 0,-3-1 0,-2-1 0,0 2 0,-1 0 0,-1 1 0,-1 2 0,1 2 0,-2 2 0,-2 1 0,-2 2 0,-1 4 0,-2 1 0,-3 4 0,-1 1 0,-1 5 0,-2 3 0,-18-34 0,0 21 0,2 24 0,7 14 0,10 18 0,5 7 0,3 15 0,1 16 0,0 18 0,2 16 0,4 8 0,4 8 0,6 12 0,-4-40 0,1 0 0,1 6 0,0 2 0,1 0 0,0 2 0,-1 2 0,1 1 0,-1 0 0,-1-1 0,-1-1 0,-1 0 0,-1-2 0,-1 0 0,-1-1 0,-1-2 0,1 0 0,0-1 0,0-1 0,2 1 0,1-1 0,2-1 0,2-1 0,1-1 0,11 42 0,0-17 0,-4-21 0,-6-20 0,-3-11 0,-4-12 0,-2-3 0,0-6 0,0 3 0,2 2 0,-1 2 0,0 0 0,0-2 0,-1-2 0,1 0 0,1 1 0,-1-2 0,-1-2 0,0-4 0,1-4 0,-2 1 0,1 0 0</inkml:trace>
  <inkml:trace contextRef="#ctx0" brushRef="#br0" timeOffset="1066">223 811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8T15:18:44.371"/>
    </inkml:context>
    <inkml:brush xml:id="br0">
      <inkml:brushProperty name="width" value="0.05" units="cm"/>
      <inkml:brushProperty name="height" value="0.05" units="cm"/>
    </inkml:brush>
  </inkml:definitions>
  <inkml:trace contextRef="#ctx0" brushRef="#br0">354 1 24575,'-16'12'0,"-3"10"0,-8 19 0,-8 29 0,13-16 0,-1 7 0,-3 22 0,2 8-516,6-16 1,1 4 0,1 3 515,-1 9 0,1 3 0,2 1 0,1 1 0,2 1 0,1-2 0,2-7 0,1-1 0,1-2 42,2-8 0,1-2 0,1-2-42,2 20 0,3-4 0,2-8 0,2-4 0,2-7 0,3-3 0,1-13 0,2-3 0,18 38 1155,2-21-1155,1-14 265,-1-11-265,-5-16 0,-6-13 0,-4-12 0,7-14 0,15-22 0,21-24 0,-20 14 0,2-5 0,10-11 0,2-6 0,-15 16 0,1-3 0,-1-1-157,2-4 1,-2-2 0,-1-1 156,-1-1 0,-2-2 0,-3 0 0,-4 3 0,-3 0 0,-4-1 0,6-26 0,-6 1 0,-7 9 0,-3 3 0,-7 11 0,-3 4 0,3-36 0,-5 32 0,0 18 0,-2 15 469,-1 7-469,-2 7 0,-1 5 0,-2 9 0,-1 12 0,-3 21 0,-6 28 0,-8 32 0,10-32 0,1 4 0,-2 8 0,3 3 0,1 4 0,3 0 0,2 0 0,3 0 0,2-6 0,2-3 0,3-9 0,1-2 0,9 35 0,2-23 0,1-17 0,1-13 0,1-10 0,4-5 0,2-4 0,1-3 0,0-4 0,-2-5 0,2-2 0,-1-3 0,-1-1 0,-2-1 0,1-1 0,1-2 0,5-8 0,3-18 0,2-21 0,3-20 0,4-16 0,-1-5 0,1-1 0,-21 45 0,-1-1 0,1-3 0,-1-2 0,1-5 0,-1-2 0,2-9 0,-2-2 0,1-3 0,-2 0 0,0-4 0,-2 1 0,-1 1 0,-3 1 0,-2 5 0,-3 2 0,-2 6 0,-3 4 0,-8-34 0,-4 25 0,-3 25 0,5 15 0,3 18 0,2 6 0,1 9 0,-1 3 0,-1 2 0,1-6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Secretary</dc:creator>
  <cp:keywords/>
  <dc:description/>
  <cp:lastModifiedBy>Parish Secretary</cp:lastModifiedBy>
  <cp:revision>1</cp:revision>
  <dcterms:created xsi:type="dcterms:W3CDTF">2025-05-07T16:46:00Z</dcterms:created>
  <dcterms:modified xsi:type="dcterms:W3CDTF">2025-05-07T16:47:00Z</dcterms:modified>
</cp:coreProperties>
</file>